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195" w:type="dxa"/>
        <w:tblInd w:w="82" w:type="dxa"/>
        <w:tblBorders>
          <w:top w:val="thinThickSmallGap" w:sz="36" w:space="0" w:color="auto"/>
          <w:left w:val="thinThickSmallGap" w:sz="36" w:space="0" w:color="auto"/>
          <w:bottom w:val="thickThinSmallGap" w:sz="36" w:space="0" w:color="auto"/>
          <w:right w:val="thickThinSmallGap" w:sz="36" w:space="0" w:color="auto"/>
          <w:insideH w:val="single" w:sz="6" w:space="0" w:color="auto"/>
          <w:insideV w:val="single" w:sz="6" w:space="0" w:color="auto"/>
        </w:tblBorders>
        <w:tblLook w:val="04A0" w:firstRow="1" w:lastRow="0" w:firstColumn="1" w:lastColumn="0" w:noHBand="0" w:noVBand="1"/>
      </w:tblPr>
      <w:tblGrid>
        <w:gridCol w:w="9195"/>
      </w:tblGrid>
      <w:tr w:rsidR="00A22976" w:rsidRPr="00A22976" w14:paraId="57D43C66" w14:textId="77777777">
        <w:trPr>
          <w:trHeight w:val="12515"/>
        </w:trPr>
        <w:tc>
          <w:tcPr>
            <w:tcW w:w="9195" w:type="dxa"/>
            <w:shd w:val="clear" w:color="auto" w:fill="auto"/>
            <w:vAlign w:val="center"/>
          </w:tcPr>
          <w:p w14:paraId="42850D1F" w14:textId="77777777" w:rsidR="0082444C" w:rsidRPr="00A22976" w:rsidRDefault="0082444C" w:rsidP="0082444C">
            <w:pPr>
              <w:spacing w:before="240" w:after="0" w:line="240" w:lineRule="auto"/>
              <w:jc w:val="center"/>
              <w:rPr>
                <w:szCs w:val="28"/>
              </w:rPr>
            </w:pPr>
            <w:r w:rsidRPr="00A22976">
              <w:rPr>
                <w:szCs w:val="28"/>
              </w:rPr>
              <w:t>ỦY BAN NHÂN DÂN THÀNH PHỐ CẦN THƠ</w:t>
            </w:r>
          </w:p>
          <w:p w14:paraId="0730A1BC" w14:textId="676D6490" w:rsidR="00073B3D" w:rsidRPr="00A22976" w:rsidRDefault="00CF5B65" w:rsidP="0082444C">
            <w:pPr>
              <w:pStyle w:val="NoSpacing"/>
              <w:jc w:val="center"/>
              <w:rPr>
                <w:b/>
                <w:bCs/>
                <w:lang w:val="vi-VN"/>
              </w:rPr>
            </w:pPr>
            <w:r w:rsidRPr="00A22976">
              <w:rPr>
                <w:noProof/>
              </w:rPr>
              <mc:AlternateContent>
                <mc:Choice Requires="wps">
                  <w:drawing>
                    <wp:anchor distT="0" distB="0" distL="114300" distR="114300" simplePos="0" relativeHeight="251653120" behindDoc="0" locked="0" layoutInCell="1" allowOverlap="1" wp14:anchorId="2A6159E4" wp14:editId="7BEB5265">
                      <wp:simplePos x="0" y="0"/>
                      <wp:positionH relativeFrom="column">
                        <wp:posOffset>2242185</wp:posOffset>
                      </wp:positionH>
                      <wp:positionV relativeFrom="paragraph">
                        <wp:posOffset>343535</wp:posOffset>
                      </wp:positionV>
                      <wp:extent cx="1626870" cy="0"/>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1626870" cy="0"/>
                              </a:xfrm>
                              <a:prstGeom prst="line">
                                <a:avLst/>
                              </a:prstGeom>
                              <a:noFill/>
                              <a:ln w="6350" cap="flat" cmpd="sng" algn="ctr">
                                <a:solidFill>
                                  <a:sysClr val="windowText" lastClr="2A2A2A"/>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538A9906" id="Straight Connector 6"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5pt,27.05pt" to="304.6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" strokecolor="windowText" strokeweight=".5pt">
                      <v:stroke joinstyle="miter"/>
                    </v:line>
                  </w:pict>
                </mc:Fallback>
              </mc:AlternateContent>
            </w:r>
            <w:r w:rsidR="0082444C" w:rsidRPr="00A22976">
              <w:rPr>
                <w:b/>
                <w:szCs w:val="28"/>
              </w:rPr>
              <w:t>TRƯỜNG ĐẠI HỌC KỸ THUẬT – CÔNG NGHỆ CẦN THƠ</w:t>
            </w:r>
          </w:p>
          <w:p w14:paraId="6B51584E" w14:textId="2B89FAF5" w:rsidR="0082444C" w:rsidRPr="00A22976" w:rsidRDefault="0082444C">
            <w:pPr>
              <w:pStyle w:val="NoSpacing"/>
              <w:jc w:val="center"/>
              <w:rPr>
                <w:noProof/>
                <w:lang w:val="vi-VN"/>
              </w:rPr>
            </w:pPr>
          </w:p>
          <w:p w14:paraId="12CDED63" w14:textId="4DCD6AFD" w:rsidR="0082444C" w:rsidRPr="00A22976" w:rsidRDefault="0082444C">
            <w:pPr>
              <w:pStyle w:val="NoSpacing"/>
              <w:jc w:val="center"/>
              <w:rPr>
                <w:noProof/>
                <w:lang w:val="vi-VN"/>
              </w:rPr>
            </w:pPr>
          </w:p>
          <w:p w14:paraId="32132F3E" w14:textId="75381BAF" w:rsidR="00CF5B65" w:rsidRPr="00A22976" w:rsidRDefault="00CF5B65">
            <w:pPr>
              <w:pStyle w:val="NoSpacing"/>
              <w:jc w:val="center"/>
              <w:rPr>
                <w:noProof/>
                <w:lang w:val="vi-VN"/>
              </w:rPr>
            </w:pPr>
          </w:p>
          <w:p w14:paraId="3678465C" w14:textId="3F2FFC0E" w:rsidR="00CF5B65" w:rsidRPr="00A22976" w:rsidRDefault="00CF5B65">
            <w:pPr>
              <w:pStyle w:val="NoSpacing"/>
              <w:jc w:val="center"/>
              <w:rPr>
                <w:noProof/>
                <w:lang w:val="vi-VN"/>
              </w:rPr>
            </w:pPr>
          </w:p>
          <w:p w14:paraId="2EE58D9D" w14:textId="2FFC847B" w:rsidR="00CF5B65" w:rsidRPr="00A22976" w:rsidRDefault="00CF5B65">
            <w:pPr>
              <w:pStyle w:val="NoSpacing"/>
              <w:jc w:val="center"/>
              <w:rPr>
                <w:noProof/>
                <w:lang w:val="vi-VN"/>
              </w:rPr>
            </w:pPr>
          </w:p>
          <w:p w14:paraId="2AF6E563" w14:textId="6EB9884C" w:rsidR="0082444C" w:rsidRPr="00A22976" w:rsidRDefault="00CF5B65">
            <w:pPr>
              <w:pStyle w:val="NoSpacing"/>
              <w:jc w:val="center"/>
              <w:rPr>
                <w:noProof/>
                <w:lang w:val="vi-VN"/>
              </w:rPr>
            </w:pPr>
            <w:r w:rsidRPr="00A22976">
              <w:rPr>
                <w:b/>
                <w:noProof/>
                <w:szCs w:val="28"/>
              </w:rPr>
              <w:drawing>
                <wp:inline distT="0" distB="0" distL="0" distR="0" wp14:anchorId="5EAEC105" wp14:editId="712FCEEE">
                  <wp:extent cx="1428750" cy="1428750"/>
                  <wp:effectExtent l="0" t="0" r="0" b="0"/>
                  <wp:docPr id="4" name="Picture 4" descr="Description: CT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TU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6FB96F81" w14:textId="371B9CD9" w:rsidR="00073B3D" w:rsidRPr="00A22976" w:rsidRDefault="00073B3D">
            <w:pPr>
              <w:pStyle w:val="NoSpacing"/>
              <w:jc w:val="center"/>
              <w:rPr>
                <w:lang w:val="vi-VN"/>
              </w:rPr>
            </w:pPr>
          </w:p>
          <w:p w14:paraId="2E59FB01" w14:textId="3066F3FA" w:rsidR="00073B3D" w:rsidRPr="00A22976" w:rsidRDefault="00073B3D">
            <w:pPr>
              <w:pStyle w:val="image"/>
            </w:pPr>
          </w:p>
          <w:p w14:paraId="1E14C280" w14:textId="77777777" w:rsidR="00073B3D" w:rsidRPr="00A22976" w:rsidRDefault="002713D2">
            <w:pPr>
              <w:pStyle w:val="NoSpacing"/>
              <w:jc w:val="center"/>
              <w:rPr>
                <w:b/>
                <w:bCs/>
                <w:sz w:val="36"/>
                <w:szCs w:val="36"/>
              </w:rPr>
            </w:pPr>
            <w:r w:rsidRPr="00A22976">
              <w:rPr>
                <w:b/>
                <w:bCs/>
                <w:sz w:val="36"/>
                <w:szCs w:val="36"/>
              </w:rPr>
              <w:t>BÁO CÁO TỰ ĐÁNH GIÁ</w:t>
            </w:r>
          </w:p>
          <w:p w14:paraId="1D767647" w14:textId="77777777" w:rsidR="00073B3D" w:rsidRPr="00A22976" w:rsidRDefault="002713D2">
            <w:pPr>
              <w:pStyle w:val="NoSpacing"/>
              <w:jc w:val="center"/>
              <w:rPr>
                <w:b/>
                <w:bCs/>
                <w:sz w:val="36"/>
                <w:szCs w:val="36"/>
              </w:rPr>
            </w:pPr>
            <w:r w:rsidRPr="00A22976">
              <w:rPr>
                <w:b/>
                <w:bCs/>
                <w:sz w:val="36"/>
                <w:szCs w:val="36"/>
              </w:rPr>
              <w:t>CHƯƠNG TRÌNH ĐÀO TẠO</w:t>
            </w:r>
          </w:p>
          <w:p w14:paraId="64A44A19" w14:textId="2562DE24" w:rsidR="00073B3D" w:rsidRPr="00A22976" w:rsidRDefault="002713D2">
            <w:pPr>
              <w:pStyle w:val="NoSpacing"/>
              <w:jc w:val="center"/>
              <w:rPr>
                <w:b/>
                <w:bCs/>
                <w:sz w:val="36"/>
                <w:szCs w:val="36"/>
                <w:lang w:val="vi-VN"/>
              </w:rPr>
            </w:pPr>
            <w:r w:rsidRPr="00A22976">
              <w:rPr>
                <w:b/>
                <w:bCs/>
                <w:sz w:val="36"/>
                <w:szCs w:val="36"/>
              </w:rPr>
              <w:t xml:space="preserve">NGÀNH </w:t>
            </w:r>
            <w:r w:rsidR="00CF5B65" w:rsidRPr="00A22976">
              <w:rPr>
                <w:b/>
                <w:bCs/>
                <w:sz w:val="36"/>
                <w:szCs w:val="36"/>
                <w:lang w:val="vi-VN"/>
              </w:rPr>
              <w:t>CÔNG NGHỆ THỰC</w:t>
            </w:r>
            <w:r w:rsidR="00A2309F" w:rsidRPr="00A22976">
              <w:rPr>
                <w:b/>
                <w:bCs/>
                <w:sz w:val="36"/>
                <w:szCs w:val="36"/>
                <w:lang w:val="vi-VN"/>
              </w:rPr>
              <w:t xml:space="preserve"> PHẨM</w:t>
            </w:r>
            <w:r w:rsidR="00CF5B65" w:rsidRPr="00A22976">
              <w:rPr>
                <w:b/>
                <w:bCs/>
                <w:sz w:val="36"/>
                <w:szCs w:val="36"/>
                <w:lang w:val="vi-VN"/>
              </w:rPr>
              <w:t xml:space="preserve"> </w:t>
            </w:r>
          </w:p>
          <w:p w14:paraId="0DBB85CA" w14:textId="77777777" w:rsidR="00073B3D" w:rsidRPr="00A22976" w:rsidRDefault="002713D2">
            <w:pPr>
              <w:pStyle w:val="NoSpacing"/>
              <w:jc w:val="center"/>
              <w:rPr>
                <w:b/>
                <w:bCs/>
                <w:sz w:val="40"/>
                <w:szCs w:val="40"/>
              </w:rPr>
            </w:pPr>
            <w:r w:rsidRPr="00A22976">
              <w:rPr>
                <w:b/>
                <w:bCs/>
                <w:sz w:val="36"/>
                <w:szCs w:val="36"/>
              </w:rPr>
              <w:t>Theo tiêu chuẩn đánh giá chất lượng</w:t>
            </w:r>
            <w:r w:rsidRPr="00A22976">
              <w:rPr>
                <w:b/>
                <w:bCs/>
                <w:sz w:val="36"/>
                <w:szCs w:val="36"/>
              </w:rPr>
              <w:br/>
              <w:t>chương trình đào tạo của Bộ Giáo dục và Đào tạo</w:t>
            </w:r>
          </w:p>
          <w:p w14:paraId="6E084EA7" w14:textId="77777777" w:rsidR="00073B3D" w:rsidRPr="00A22976" w:rsidRDefault="00073B3D">
            <w:pPr>
              <w:pStyle w:val="NoSpacing"/>
              <w:jc w:val="center"/>
              <w:rPr>
                <w:lang w:val="vi-VN"/>
              </w:rPr>
            </w:pPr>
          </w:p>
          <w:p w14:paraId="4FBE4651" w14:textId="77777777" w:rsidR="00073B3D" w:rsidRPr="00A22976" w:rsidRDefault="00073B3D">
            <w:pPr>
              <w:pStyle w:val="NoSpacing"/>
              <w:jc w:val="center"/>
              <w:rPr>
                <w:szCs w:val="28"/>
                <w:lang w:val="vi-VN"/>
              </w:rPr>
            </w:pPr>
          </w:p>
          <w:p w14:paraId="519C6FC2" w14:textId="77777777" w:rsidR="00073B3D" w:rsidRPr="00A22976" w:rsidRDefault="00073B3D">
            <w:pPr>
              <w:pStyle w:val="NoSpacing"/>
              <w:jc w:val="center"/>
              <w:rPr>
                <w:b/>
                <w:szCs w:val="28"/>
                <w:lang w:val="vi-VN"/>
              </w:rPr>
            </w:pPr>
          </w:p>
          <w:p w14:paraId="7978599D" w14:textId="77777777" w:rsidR="00073B3D" w:rsidRPr="00A22976" w:rsidRDefault="00073B3D">
            <w:pPr>
              <w:pStyle w:val="NoSpacing"/>
              <w:jc w:val="center"/>
              <w:rPr>
                <w:b/>
                <w:szCs w:val="28"/>
                <w:lang w:val="vi-VN"/>
              </w:rPr>
            </w:pPr>
          </w:p>
          <w:p w14:paraId="1912CAB5" w14:textId="77777777" w:rsidR="00073B3D" w:rsidRPr="00A22976" w:rsidRDefault="00073B3D">
            <w:pPr>
              <w:pStyle w:val="NoSpacing"/>
              <w:jc w:val="center"/>
              <w:rPr>
                <w:b/>
                <w:szCs w:val="28"/>
                <w:lang w:val="vi-VN"/>
              </w:rPr>
            </w:pPr>
          </w:p>
          <w:p w14:paraId="01BE26DD" w14:textId="77777777" w:rsidR="00073B3D" w:rsidRPr="00A22976" w:rsidRDefault="00073B3D">
            <w:pPr>
              <w:pStyle w:val="NoSpacing"/>
              <w:jc w:val="center"/>
              <w:rPr>
                <w:b/>
                <w:szCs w:val="28"/>
                <w:lang w:val="vi-VN"/>
              </w:rPr>
            </w:pPr>
          </w:p>
          <w:p w14:paraId="76E590D9" w14:textId="77777777" w:rsidR="00073B3D" w:rsidRPr="00A22976" w:rsidRDefault="00073B3D">
            <w:pPr>
              <w:pStyle w:val="NoSpacing"/>
              <w:jc w:val="center"/>
              <w:rPr>
                <w:b/>
                <w:szCs w:val="28"/>
                <w:lang w:val="vi-VN"/>
              </w:rPr>
            </w:pPr>
          </w:p>
          <w:p w14:paraId="5FF2C740" w14:textId="669394E8" w:rsidR="00073B3D" w:rsidRPr="00A22976" w:rsidRDefault="00073B3D">
            <w:pPr>
              <w:pStyle w:val="NoSpacing"/>
              <w:jc w:val="center"/>
              <w:rPr>
                <w:b/>
                <w:szCs w:val="28"/>
                <w:lang w:val="vi-VN"/>
              </w:rPr>
            </w:pPr>
          </w:p>
          <w:p w14:paraId="46C474A1" w14:textId="77777777" w:rsidR="00A2309F" w:rsidRPr="00A22976" w:rsidRDefault="00A2309F">
            <w:pPr>
              <w:pStyle w:val="NoSpacing"/>
              <w:jc w:val="center"/>
              <w:rPr>
                <w:b/>
                <w:szCs w:val="28"/>
                <w:lang w:val="vi-VN"/>
              </w:rPr>
            </w:pPr>
          </w:p>
          <w:p w14:paraId="7FD2BABD" w14:textId="77777777" w:rsidR="00073B3D" w:rsidRPr="00A22976" w:rsidRDefault="00073B3D">
            <w:pPr>
              <w:pStyle w:val="NoSpacing"/>
              <w:jc w:val="center"/>
              <w:rPr>
                <w:b/>
                <w:szCs w:val="28"/>
                <w:lang w:val="vi-VN"/>
              </w:rPr>
            </w:pPr>
          </w:p>
          <w:p w14:paraId="5252D25B" w14:textId="77777777" w:rsidR="00073B3D" w:rsidRPr="00A22976" w:rsidRDefault="00073B3D">
            <w:pPr>
              <w:pStyle w:val="NoSpacing"/>
              <w:jc w:val="center"/>
              <w:rPr>
                <w:b/>
                <w:szCs w:val="28"/>
                <w:lang w:val="vi-VN"/>
              </w:rPr>
            </w:pPr>
          </w:p>
          <w:p w14:paraId="4E5CC3E6" w14:textId="6AB2C099" w:rsidR="00073B3D" w:rsidRPr="00A22976" w:rsidRDefault="00CF5B65">
            <w:pPr>
              <w:pStyle w:val="NoSpacing"/>
              <w:jc w:val="center"/>
              <w:rPr>
                <w:lang w:val="vi-VN"/>
              </w:rPr>
            </w:pPr>
            <w:r w:rsidRPr="00A22976">
              <w:rPr>
                <w:b/>
                <w:bCs/>
                <w:szCs w:val="28"/>
                <w:lang w:val="vi-VN"/>
              </w:rPr>
              <w:t>Cần Thơ</w:t>
            </w:r>
            <w:r w:rsidR="002713D2" w:rsidRPr="00A22976">
              <w:rPr>
                <w:b/>
                <w:bCs/>
                <w:szCs w:val="28"/>
                <w:lang w:val="vi-VN"/>
              </w:rPr>
              <w:t>, tháng 1</w:t>
            </w:r>
            <w:r w:rsidR="00A2309F" w:rsidRPr="00A22976">
              <w:rPr>
                <w:b/>
                <w:bCs/>
                <w:szCs w:val="28"/>
                <w:lang w:val="vi-VN"/>
              </w:rPr>
              <w:t>1</w:t>
            </w:r>
            <w:r w:rsidR="002713D2" w:rsidRPr="00A22976">
              <w:rPr>
                <w:b/>
                <w:bCs/>
                <w:szCs w:val="28"/>
                <w:lang w:val="vi-VN"/>
              </w:rPr>
              <w:t xml:space="preserve"> năm 2020</w:t>
            </w:r>
          </w:p>
        </w:tc>
      </w:tr>
    </w:tbl>
    <w:p w14:paraId="786BC607" w14:textId="77777777" w:rsidR="00A2309F" w:rsidRPr="00A22976" w:rsidRDefault="002713D2" w:rsidP="00A2309F">
      <w:pPr>
        <w:spacing w:before="240" w:after="0" w:line="240" w:lineRule="auto"/>
        <w:jc w:val="center"/>
        <w:rPr>
          <w:szCs w:val="28"/>
        </w:rPr>
      </w:pPr>
      <w:r w:rsidRPr="00A22976">
        <w:rPr>
          <w:lang w:val="vi-VN"/>
        </w:rPr>
        <w:br w:type="page"/>
      </w:r>
      <w:r w:rsidR="00A2309F" w:rsidRPr="00A22976">
        <w:rPr>
          <w:szCs w:val="28"/>
        </w:rPr>
        <w:lastRenderedPageBreak/>
        <w:t>ỦY BAN NHÂN DÂN THÀNH PHỐ CẦN THƠ</w:t>
      </w:r>
    </w:p>
    <w:p w14:paraId="51AA8BAD" w14:textId="48B44E0E" w:rsidR="00073B3D" w:rsidRPr="00A22976" w:rsidRDefault="00A2309F" w:rsidP="00A2309F">
      <w:pPr>
        <w:ind w:firstLine="0"/>
        <w:jc w:val="center"/>
        <w:rPr>
          <w:lang w:val="vi-VN"/>
        </w:rPr>
      </w:pPr>
      <w:r w:rsidRPr="00A22976">
        <w:rPr>
          <w:noProof/>
        </w:rPr>
        <mc:AlternateContent>
          <mc:Choice Requires="wps">
            <w:drawing>
              <wp:anchor distT="0" distB="0" distL="114300" distR="114300" simplePos="0" relativeHeight="251665408" behindDoc="0" locked="0" layoutInCell="1" allowOverlap="1" wp14:anchorId="5993C8B1" wp14:editId="158711A9">
                <wp:simplePos x="0" y="0"/>
                <wp:positionH relativeFrom="column">
                  <wp:posOffset>2242185</wp:posOffset>
                </wp:positionH>
                <wp:positionV relativeFrom="paragraph">
                  <wp:posOffset>343535</wp:posOffset>
                </wp:positionV>
                <wp:extent cx="1626870" cy="0"/>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1626870" cy="0"/>
                        </a:xfrm>
                        <a:prstGeom prst="line">
                          <a:avLst/>
                        </a:prstGeom>
                        <a:noFill/>
                        <a:ln w="6350" cap="flat" cmpd="sng" algn="ctr">
                          <a:solidFill>
                            <a:sysClr val="windowText" lastClr="2A2A2A"/>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7B05C43C" id="Straight Connector 7"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5pt,27.05pt" to="304.6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" strokecolor="windowText" strokeweight=".5pt">
                <v:stroke joinstyle="miter"/>
              </v:line>
            </w:pict>
          </mc:Fallback>
        </mc:AlternateContent>
      </w:r>
      <w:r w:rsidRPr="00A22976">
        <w:rPr>
          <w:b/>
          <w:szCs w:val="28"/>
        </w:rPr>
        <w:t>TRƯỜNG ĐẠI HỌC KỸ THUẬT – CÔNG NGHỆ CẦN THƠ</w:t>
      </w:r>
      <w:r w:rsidRPr="00A22976">
        <w:rPr>
          <w:noProof/>
        </w:rPr>
        <w:t xml:space="preserve"> </w:t>
      </w:r>
    </w:p>
    <w:p w14:paraId="16BD4E88" w14:textId="2351FC07" w:rsidR="00073B3D" w:rsidRPr="00A22976" w:rsidRDefault="00073B3D">
      <w:pPr>
        <w:pStyle w:val="NoSpacing"/>
        <w:jc w:val="center"/>
        <w:rPr>
          <w:lang w:val="vi-VN"/>
        </w:rPr>
      </w:pPr>
    </w:p>
    <w:p w14:paraId="777A7359" w14:textId="6911C578" w:rsidR="00073B3D" w:rsidRPr="00A22976" w:rsidRDefault="00A2309F">
      <w:pPr>
        <w:pStyle w:val="image"/>
      </w:pPr>
      <w:r w:rsidRPr="00A22976">
        <w:rPr>
          <w:b/>
          <w:noProof/>
          <w:szCs w:val="28"/>
        </w:rPr>
        <w:drawing>
          <wp:inline distT="0" distB="0" distL="0" distR="0" wp14:anchorId="69D1891F" wp14:editId="2686661F">
            <wp:extent cx="1428750" cy="1428750"/>
            <wp:effectExtent l="0" t="0" r="0" b="0"/>
            <wp:docPr id="8" name="Picture 8" descr="Description: CT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TU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5AD64F72" w14:textId="77777777" w:rsidR="00A2309F" w:rsidRPr="00A22976" w:rsidRDefault="00A2309F">
      <w:pPr>
        <w:pStyle w:val="NoSpacing"/>
        <w:jc w:val="center"/>
        <w:rPr>
          <w:b/>
          <w:bCs/>
          <w:sz w:val="36"/>
          <w:szCs w:val="36"/>
        </w:rPr>
      </w:pPr>
    </w:p>
    <w:p w14:paraId="603AB8EF" w14:textId="2EC51C2A" w:rsidR="00073B3D" w:rsidRPr="00A22976" w:rsidRDefault="002713D2">
      <w:pPr>
        <w:pStyle w:val="NoSpacing"/>
        <w:jc w:val="center"/>
        <w:rPr>
          <w:b/>
          <w:bCs/>
          <w:sz w:val="36"/>
          <w:szCs w:val="36"/>
        </w:rPr>
      </w:pPr>
      <w:r w:rsidRPr="00A22976">
        <w:rPr>
          <w:b/>
          <w:bCs/>
          <w:sz w:val="36"/>
          <w:szCs w:val="36"/>
        </w:rPr>
        <w:t>BÁO CÁO TỰ ĐÁNH GIÁ</w:t>
      </w:r>
    </w:p>
    <w:p w14:paraId="47D5A102" w14:textId="77777777" w:rsidR="00073B3D" w:rsidRPr="00A22976" w:rsidRDefault="002713D2">
      <w:pPr>
        <w:pStyle w:val="NoSpacing"/>
        <w:jc w:val="center"/>
        <w:rPr>
          <w:b/>
          <w:bCs/>
          <w:sz w:val="36"/>
          <w:szCs w:val="36"/>
        </w:rPr>
      </w:pPr>
      <w:r w:rsidRPr="00A22976">
        <w:rPr>
          <w:b/>
          <w:bCs/>
          <w:sz w:val="36"/>
          <w:szCs w:val="36"/>
        </w:rPr>
        <w:t>CHƯƠNG TRÌNH ĐÀO TẠO</w:t>
      </w:r>
    </w:p>
    <w:p w14:paraId="698EB10D" w14:textId="0AB2AF27" w:rsidR="00073B3D" w:rsidRPr="00A22976" w:rsidRDefault="00A2309F">
      <w:pPr>
        <w:pStyle w:val="NoSpacing"/>
        <w:jc w:val="center"/>
        <w:rPr>
          <w:b/>
          <w:bCs/>
          <w:sz w:val="36"/>
          <w:szCs w:val="36"/>
          <w:lang w:val="vi-VN"/>
        </w:rPr>
      </w:pPr>
      <w:r w:rsidRPr="00A22976">
        <w:rPr>
          <w:b/>
          <w:bCs/>
          <w:sz w:val="36"/>
          <w:szCs w:val="36"/>
        </w:rPr>
        <w:t xml:space="preserve">NGÀNH </w:t>
      </w:r>
      <w:r w:rsidRPr="00A22976">
        <w:rPr>
          <w:b/>
          <w:bCs/>
          <w:sz w:val="36"/>
          <w:szCs w:val="36"/>
          <w:lang w:val="vi-VN"/>
        </w:rPr>
        <w:t>CÔNG NGHỆ THỰC PHẨM</w:t>
      </w:r>
    </w:p>
    <w:p w14:paraId="222B2C12" w14:textId="77777777" w:rsidR="00073B3D" w:rsidRPr="00A22976" w:rsidRDefault="002713D2">
      <w:pPr>
        <w:pStyle w:val="NoSpacing"/>
        <w:jc w:val="center"/>
        <w:rPr>
          <w:b/>
          <w:bCs/>
          <w:sz w:val="36"/>
          <w:szCs w:val="36"/>
        </w:rPr>
      </w:pPr>
      <w:r w:rsidRPr="00A22976">
        <w:rPr>
          <w:b/>
          <w:bCs/>
          <w:sz w:val="36"/>
          <w:szCs w:val="36"/>
        </w:rPr>
        <w:t>Theo tiêu chuẩn đánh giá chất lượng</w:t>
      </w:r>
      <w:r w:rsidRPr="00A22976">
        <w:rPr>
          <w:b/>
          <w:bCs/>
          <w:sz w:val="36"/>
          <w:szCs w:val="36"/>
        </w:rPr>
        <w:br/>
        <w:t>chương trình đào tạo của Bộ Giáo dục và Đào tạo</w:t>
      </w:r>
    </w:p>
    <w:p w14:paraId="6D467B0A" w14:textId="77777777" w:rsidR="00073B3D" w:rsidRPr="00A22976" w:rsidRDefault="00073B3D">
      <w:pPr>
        <w:pStyle w:val="NoSpacing"/>
        <w:jc w:val="center"/>
        <w:rPr>
          <w:b/>
          <w:bCs/>
          <w:lang w:val="vi-VN"/>
        </w:rPr>
      </w:pPr>
    </w:p>
    <w:p w14:paraId="387C8E3A" w14:textId="4823B293" w:rsidR="00073B3D" w:rsidRPr="00A22976" w:rsidRDefault="00073B3D">
      <w:pPr>
        <w:pStyle w:val="NoSpacing"/>
        <w:jc w:val="center"/>
        <w:rPr>
          <w:b/>
          <w:bCs/>
          <w:szCs w:val="28"/>
          <w:lang w:val="vi-VN"/>
        </w:rPr>
      </w:pPr>
    </w:p>
    <w:p w14:paraId="1C867B0F" w14:textId="6E2BB721" w:rsidR="002713D2" w:rsidRPr="00A22976" w:rsidRDefault="002713D2">
      <w:pPr>
        <w:pStyle w:val="NoSpacing"/>
        <w:jc w:val="center"/>
        <w:rPr>
          <w:b/>
          <w:bCs/>
          <w:szCs w:val="28"/>
          <w:lang w:val="vi-VN"/>
        </w:rPr>
      </w:pPr>
    </w:p>
    <w:p w14:paraId="1D69100E" w14:textId="77777777" w:rsidR="00073B3D" w:rsidRPr="00A22976" w:rsidRDefault="00073B3D">
      <w:pPr>
        <w:pStyle w:val="NoSpacing"/>
        <w:jc w:val="center"/>
        <w:rPr>
          <w:b/>
          <w:bCs/>
          <w:szCs w:val="28"/>
          <w:lang w:val="vi-VN"/>
        </w:rPr>
      </w:pPr>
    </w:p>
    <w:p w14:paraId="6299996A" w14:textId="77777777" w:rsidR="00073B3D" w:rsidRPr="00A22976" w:rsidRDefault="00073B3D">
      <w:pPr>
        <w:pStyle w:val="NoSpacing"/>
        <w:jc w:val="center"/>
        <w:rPr>
          <w:b/>
          <w:bCs/>
          <w:szCs w:val="28"/>
          <w:lang w:val="vi-VN"/>
        </w:rPr>
      </w:pPr>
    </w:p>
    <w:p w14:paraId="399F576B" w14:textId="77777777" w:rsidR="00073B3D" w:rsidRPr="00A22976" w:rsidRDefault="00073B3D">
      <w:pPr>
        <w:pStyle w:val="NoSpacing"/>
        <w:jc w:val="center"/>
        <w:rPr>
          <w:b/>
          <w:bCs/>
          <w:szCs w:val="28"/>
          <w:lang w:val="vi-VN"/>
        </w:rPr>
      </w:pPr>
    </w:p>
    <w:p w14:paraId="30E96A88" w14:textId="77777777" w:rsidR="00073B3D" w:rsidRPr="00A22976" w:rsidRDefault="00073B3D">
      <w:pPr>
        <w:pStyle w:val="NoSpacing"/>
        <w:jc w:val="center"/>
        <w:rPr>
          <w:b/>
          <w:bCs/>
          <w:szCs w:val="28"/>
          <w:lang w:val="vi-VN"/>
        </w:rPr>
      </w:pPr>
    </w:p>
    <w:p w14:paraId="05A8A1E6" w14:textId="77777777" w:rsidR="00073B3D" w:rsidRPr="00A22976" w:rsidRDefault="00073B3D">
      <w:pPr>
        <w:pStyle w:val="NoSpacing"/>
        <w:jc w:val="center"/>
        <w:rPr>
          <w:b/>
          <w:bCs/>
          <w:szCs w:val="28"/>
          <w:lang w:val="vi-VN"/>
        </w:rPr>
      </w:pPr>
    </w:p>
    <w:p w14:paraId="3157BAC4" w14:textId="77777777" w:rsidR="00073B3D" w:rsidRPr="00A22976" w:rsidRDefault="00073B3D">
      <w:pPr>
        <w:pStyle w:val="NoSpacing"/>
        <w:jc w:val="center"/>
        <w:rPr>
          <w:b/>
          <w:bCs/>
          <w:szCs w:val="28"/>
          <w:lang w:val="vi-VN"/>
        </w:rPr>
      </w:pPr>
    </w:p>
    <w:p w14:paraId="0DA4AC40" w14:textId="3458AB33" w:rsidR="00073B3D" w:rsidRPr="00A22976" w:rsidRDefault="00073B3D">
      <w:pPr>
        <w:pStyle w:val="NoSpacing"/>
        <w:jc w:val="center"/>
        <w:rPr>
          <w:b/>
          <w:bCs/>
          <w:szCs w:val="28"/>
          <w:lang w:val="vi-VN"/>
        </w:rPr>
      </w:pPr>
    </w:p>
    <w:p w14:paraId="48AC9F50" w14:textId="2168AD76" w:rsidR="00A2309F" w:rsidRPr="00A22976" w:rsidRDefault="00A2309F">
      <w:pPr>
        <w:pStyle w:val="NoSpacing"/>
        <w:jc w:val="center"/>
        <w:rPr>
          <w:b/>
          <w:bCs/>
          <w:szCs w:val="28"/>
          <w:lang w:val="vi-VN"/>
        </w:rPr>
      </w:pPr>
    </w:p>
    <w:p w14:paraId="47D342D6" w14:textId="0EB7E3B6" w:rsidR="00A2309F" w:rsidRPr="00A22976" w:rsidRDefault="00A2309F">
      <w:pPr>
        <w:pStyle w:val="NoSpacing"/>
        <w:jc w:val="center"/>
        <w:rPr>
          <w:b/>
          <w:bCs/>
          <w:szCs w:val="28"/>
          <w:lang w:val="vi-VN"/>
        </w:rPr>
      </w:pPr>
    </w:p>
    <w:p w14:paraId="3FA77A09" w14:textId="17017899" w:rsidR="00A2309F" w:rsidRPr="00A22976" w:rsidRDefault="00A2309F">
      <w:pPr>
        <w:pStyle w:val="NoSpacing"/>
        <w:jc w:val="center"/>
        <w:rPr>
          <w:b/>
          <w:bCs/>
          <w:szCs w:val="28"/>
          <w:lang w:val="vi-VN"/>
        </w:rPr>
      </w:pPr>
    </w:p>
    <w:p w14:paraId="2E7C4A71" w14:textId="7140A81D" w:rsidR="00A2309F" w:rsidRPr="00A22976" w:rsidRDefault="00A2309F">
      <w:pPr>
        <w:pStyle w:val="NoSpacing"/>
        <w:jc w:val="center"/>
        <w:rPr>
          <w:b/>
          <w:bCs/>
          <w:szCs w:val="28"/>
          <w:lang w:val="vi-VN"/>
        </w:rPr>
      </w:pPr>
    </w:p>
    <w:p w14:paraId="0170CBD3" w14:textId="0A45D713" w:rsidR="00073B3D" w:rsidRPr="00A22976" w:rsidRDefault="00A2309F">
      <w:pPr>
        <w:pStyle w:val="NoSpacing"/>
        <w:jc w:val="center"/>
        <w:rPr>
          <w:b/>
          <w:bCs/>
          <w:szCs w:val="28"/>
          <w:lang w:val="vi-VN"/>
        </w:rPr>
      </w:pPr>
      <w:r w:rsidRPr="00A22976">
        <w:rPr>
          <w:b/>
          <w:bCs/>
          <w:szCs w:val="28"/>
          <w:lang w:val="vi-VN"/>
        </w:rPr>
        <w:t>Cần Thơ, tháng 11 năm 2020</w:t>
      </w:r>
    </w:p>
    <w:p w14:paraId="5F481672" w14:textId="77777777" w:rsidR="00073B3D" w:rsidRPr="00A22976" w:rsidRDefault="00073B3D">
      <w:pPr>
        <w:pStyle w:val="NoSpacing"/>
        <w:jc w:val="center"/>
        <w:rPr>
          <w:b/>
          <w:bCs/>
          <w:szCs w:val="28"/>
          <w:lang w:val="vi-VN"/>
        </w:rPr>
        <w:sectPr w:rsidR="00073B3D" w:rsidRPr="00A22976" w:rsidSect="00EB5C6E">
          <w:footerReference w:type="default" r:id="rId10"/>
          <w:pgSz w:w="11906" w:h="16838" w:code="9"/>
          <w:pgMar w:top="1134" w:right="1134" w:bottom="1134" w:left="1701" w:header="720" w:footer="720" w:gutter="0"/>
          <w:cols w:space="720"/>
          <w:docGrid w:linePitch="381"/>
        </w:sectPr>
      </w:pPr>
    </w:p>
    <w:p w14:paraId="6B92077A" w14:textId="50CC2ADD" w:rsidR="00073B3D" w:rsidRPr="00A22976" w:rsidRDefault="00187457">
      <w:pPr>
        <w:pStyle w:val="Heading1"/>
      </w:pPr>
      <w:bookmarkStart w:id="0" w:name="_Toc56671219"/>
      <w:bookmarkStart w:id="1" w:name="_Toc47106011"/>
      <w:bookmarkStart w:id="2" w:name="_Toc33621583"/>
      <w:r w:rsidRPr="00A22976">
        <w:lastRenderedPageBreak/>
        <w:t>DANH SÁCH THÀNH VIÊN HỘI ĐỒNG TỰ ĐÁNH GIÁ</w:t>
      </w:r>
      <w:bookmarkEnd w:id="0"/>
      <w:r w:rsidRPr="00A22976">
        <w:t xml:space="preserve"> </w:t>
      </w:r>
      <w:bookmarkEnd w:id="1"/>
      <w:bookmarkEnd w:id="2"/>
    </w:p>
    <w:p w14:paraId="732C377F" w14:textId="610FD923" w:rsidR="00DA0D36" w:rsidRPr="00A22976" w:rsidRDefault="007C28AC" w:rsidP="00DA0D36">
      <w:pPr>
        <w:widowControl w:val="0"/>
        <w:spacing w:line="240" w:lineRule="auto"/>
        <w:ind w:firstLine="0"/>
        <w:jc w:val="center"/>
        <w:rPr>
          <w:bCs/>
          <w:i/>
          <w:lang w:val="vi-VN"/>
        </w:rPr>
      </w:pPr>
      <w:r w:rsidRPr="00A22976">
        <w:rPr>
          <w:bCs/>
          <w:i/>
        </w:rPr>
        <w:t xml:space="preserve">(Kèm theo Quyết định số </w:t>
      </w:r>
      <w:r w:rsidR="00DA0D36" w:rsidRPr="00A22976">
        <w:rPr>
          <w:bCs/>
          <w:i/>
        </w:rPr>
        <w:t>388</w:t>
      </w:r>
      <w:r w:rsidRPr="00A22976">
        <w:rPr>
          <w:bCs/>
          <w:i/>
        </w:rPr>
        <w:t xml:space="preserve">/QĐ- </w:t>
      </w:r>
      <w:r w:rsidR="00DA0D36" w:rsidRPr="00A22976">
        <w:rPr>
          <w:bCs/>
          <w:i/>
        </w:rPr>
        <w:t xml:space="preserve">ĐHKTCN </w:t>
      </w:r>
      <w:r w:rsidRPr="00A22976">
        <w:rPr>
          <w:bCs/>
          <w:i/>
        </w:rPr>
        <w:t>ngày</w:t>
      </w:r>
      <w:r w:rsidR="00DA0D36" w:rsidRPr="00A22976">
        <w:rPr>
          <w:bCs/>
          <w:i/>
        </w:rPr>
        <w:t xml:space="preserve"> 25</w:t>
      </w:r>
      <w:r w:rsidRPr="00A22976">
        <w:rPr>
          <w:bCs/>
          <w:i/>
        </w:rPr>
        <w:t xml:space="preserve"> tháng</w:t>
      </w:r>
      <w:r w:rsidR="00DA0D36" w:rsidRPr="00A22976">
        <w:rPr>
          <w:bCs/>
          <w:i/>
        </w:rPr>
        <w:t xml:space="preserve"> 8</w:t>
      </w:r>
      <w:r w:rsidRPr="00A22976">
        <w:rPr>
          <w:bCs/>
          <w:i/>
        </w:rPr>
        <w:t xml:space="preserve"> năm</w:t>
      </w:r>
      <w:r w:rsidR="00DA0D36" w:rsidRPr="00A22976">
        <w:rPr>
          <w:bCs/>
          <w:i/>
        </w:rPr>
        <w:t xml:space="preserve"> 2020</w:t>
      </w:r>
      <w:r w:rsidRPr="00A22976">
        <w:rPr>
          <w:bCs/>
          <w:i/>
          <w:lang w:val="vi-VN"/>
        </w:rPr>
        <w:t xml:space="preserve"> </w:t>
      </w:r>
    </w:p>
    <w:p w14:paraId="43953D92" w14:textId="3809EBAE" w:rsidR="007C28AC" w:rsidRPr="00A22976" w:rsidRDefault="008E0A8D" w:rsidP="00DA0D36">
      <w:pPr>
        <w:widowControl w:val="0"/>
        <w:spacing w:line="240" w:lineRule="auto"/>
        <w:ind w:firstLine="0"/>
        <w:jc w:val="center"/>
        <w:rPr>
          <w:bCs/>
          <w:i/>
        </w:rPr>
      </w:pPr>
      <w:r w:rsidRPr="008E0A8D">
        <w:rPr>
          <w:rFonts w:ascii="Calibri" w:hAnsi="Calibri" w:cs="Calibri"/>
          <w:noProof/>
          <w:color w:val="000000"/>
          <w:sz w:val="22"/>
          <w:szCs w:val="22"/>
        </w:rPr>
        <w:drawing>
          <wp:anchor distT="0" distB="0" distL="114300" distR="114300" simplePos="0" relativeHeight="251698176" behindDoc="0" locked="0" layoutInCell="1" allowOverlap="0" wp14:anchorId="7C0A788F" wp14:editId="6554FCA9">
            <wp:simplePos x="0" y="0"/>
            <wp:positionH relativeFrom="page">
              <wp:posOffset>631767</wp:posOffset>
            </wp:positionH>
            <wp:positionV relativeFrom="page">
              <wp:posOffset>1562793</wp:posOffset>
            </wp:positionV>
            <wp:extent cx="6931025" cy="8312727"/>
            <wp:effectExtent l="0" t="0" r="3175" b="0"/>
            <wp:wrapTopAndBottom/>
            <wp:docPr id="12" name="Picture 1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a:srcRect l="7291" t="14195" r="588" b="9043"/>
                    <a:stretch/>
                  </pic:blipFill>
                  <pic:spPr bwMode="auto">
                    <a:xfrm>
                      <a:off x="0" y="0"/>
                      <a:ext cx="6939815" cy="83232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28AC" w:rsidRPr="00A22976">
        <w:rPr>
          <w:bCs/>
          <w:i/>
        </w:rPr>
        <w:t xml:space="preserve">của </w:t>
      </w:r>
      <w:r w:rsidR="00DA0D36" w:rsidRPr="00A22976">
        <w:rPr>
          <w:bCs/>
          <w:i/>
        </w:rPr>
        <w:t>Hiệu trưởng Trường Đại học Kỹ thuật - Công nghệ Cần Thơ</w:t>
      </w:r>
      <w:r w:rsidR="007C28AC" w:rsidRPr="00A22976">
        <w:rPr>
          <w:bCs/>
          <w:i/>
        </w:rPr>
        <w:t>)</w:t>
      </w:r>
    </w:p>
    <w:p w14:paraId="5516147D" w14:textId="2DDADE67" w:rsidR="008E0A8D" w:rsidRDefault="008E0A8D" w:rsidP="00222CC1">
      <w:pPr>
        <w:jc w:val="center"/>
        <w:rPr>
          <w:szCs w:val="28"/>
        </w:rPr>
      </w:pPr>
      <w:r w:rsidRPr="008E0A8D">
        <w:rPr>
          <w:rFonts w:ascii="Calibri" w:hAnsi="Calibri" w:cs="Calibri"/>
          <w:noProof/>
          <w:color w:val="000000"/>
          <w:sz w:val="22"/>
          <w:szCs w:val="22"/>
        </w:rPr>
        <w:lastRenderedPageBreak/>
        <w:drawing>
          <wp:anchor distT="0" distB="0" distL="114300" distR="114300" simplePos="0" relativeHeight="251700224" behindDoc="0" locked="0" layoutInCell="1" allowOverlap="0" wp14:anchorId="4092D269" wp14:editId="32F26195">
            <wp:simplePos x="0" y="0"/>
            <wp:positionH relativeFrom="page">
              <wp:align>right</wp:align>
            </wp:positionH>
            <wp:positionV relativeFrom="page">
              <wp:posOffset>968663</wp:posOffset>
            </wp:positionV>
            <wp:extent cx="6949085" cy="6799811"/>
            <wp:effectExtent l="0" t="0" r="4445" b="1270"/>
            <wp:wrapTopAndBottom/>
            <wp:docPr id="13" name="Picture 13"/>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2"/>
                    <a:srcRect l="6186" t="5928" r="1469" b="30263"/>
                    <a:stretch/>
                  </pic:blipFill>
                  <pic:spPr bwMode="auto">
                    <a:xfrm>
                      <a:off x="0" y="0"/>
                      <a:ext cx="6949085" cy="67998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43E0FB" w14:textId="086DD6C2" w:rsidR="00734898" w:rsidRPr="00A22976" w:rsidRDefault="00734898" w:rsidP="00222CC1">
      <w:pPr>
        <w:jc w:val="center"/>
        <w:rPr>
          <w:rFonts w:eastAsia="Times New Roman"/>
          <w:b/>
          <w:bCs/>
          <w:szCs w:val="28"/>
          <w:lang w:val="vi-VN"/>
        </w:rPr>
      </w:pPr>
      <w:r w:rsidRPr="00A22976">
        <w:br w:type="page"/>
      </w:r>
    </w:p>
    <w:p w14:paraId="5A54FB26" w14:textId="49584A78" w:rsidR="00C8748B" w:rsidRPr="00A22976" w:rsidRDefault="00C8748B" w:rsidP="00604F9D">
      <w:pPr>
        <w:pStyle w:val="Heading1"/>
      </w:pPr>
      <w:bookmarkStart w:id="3" w:name="_Toc56671220"/>
      <w:r w:rsidRPr="00A22976">
        <w:lastRenderedPageBreak/>
        <w:t>DANH SÁCH THÀNH VIÊN BAN THƯ KÝ</w:t>
      </w:r>
      <w:bookmarkEnd w:id="3"/>
    </w:p>
    <w:p w14:paraId="6E36F21F" w14:textId="77777777" w:rsidR="00012C4C" w:rsidRPr="00A22976" w:rsidRDefault="00012C4C" w:rsidP="0073724F">
      <w:pPr>
        <w:widowControl w:val="0"/>
        <w:spacing w:line="240" w:lineRule="auto"/>
        <w:ind w:firstLine="0"/>
        <w:jc w:val="center"/>
        <w:rPr>
          <w:bCs/>
          <w:i/>
          <w:lang w:val="vi-VN"/>
        </w:rPr>
      </w:pPr>
      <w:r w:rsidRPr="00A22976">
        <w:rPr>
          <w:bCs/>
          <w:i/>
        </w:rPr>
        <w:t>(Kèm theo Quyết định số 388/QĐ- ĐHKTCN ngày 25 tháng 8 năm 2020</w:t>
      </w:r>
      <w:r w:rsidRPr="00A22976">
        <w:rPr>
          <w:bCs/>
          <w:i/>
          <w:lang w:val="vi-VN"/>
        </w:rPr>
        <w:t xml:space="preserve"> </w:t>
      </w:r>
    </w:p>
    <w:p w14:paraId="4CF38B45" w14:textId="77777777" w:rsidR="00012C4C" w:rsidRPr="00A22976" w:rsidRDefault="00012C4C" w:rsidP="00012C4C">
      <w:pPr>
        <w:widowControl w:val="0"/>
        <w:spacing w:line="240" w:lineRule="auto"/>
        <w:ind w:firstLine="0"/>
        <w:jc w:val="center"/>
        <w:rPr>
          <w:bCs/>
          <w:i/>
        </w:rPr>
      </w:pPr>
      <w:r w:rsidRPr="00A22976">
        <w:rPr>
          <w:bCs/>
          <w:i/>
        </w:rPr>
        <w:t>của Hiệu trưởng Trường Đại học Kỹ thuật - Công nghệ Cần Thơ)</w:t>
      </w: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219"/>
        <w:gridCol w:w="3541"/>
        <w:gridCol w:w="1882"/>
      </w:tblGrid>
      <w:tr w:rsidR="00A22976" w:rsidRPr="00A22976" w14:paraId="5DBD8574" w14:textId="77777777" w:rsidTr="00734898">
        <w:trPr>
          <w:trHeight w:val="499"/>
          <w:jc w:val="center"/>
        </w:trPr>
        <w:tc>
          <w:tcPr>
            <w:tcW w:w="846" w:type="dxa"/>
            <w:shd w:val="clear" w:color="auto" w:fill="auto"/>
            <w:vAlign w:val="center"/>
          </w:tcPr>
          <w:p w14:paraId="2B52A474" w14:textId="77777777" w:rsidR="00734898" w:rsidRPr="00A22976" w:rsidRDefault="00734898" w:rsidP="00734898">
            <w:pPr>
              <w:ind w:firstLine="29"/>
              <w:jc w:val="center"/>
              <w:rPr>
                <w:b/>
                <w:szCs w:val="28"/>
              </w:rPr>
            </w:pPr>
            <w:r w:rsidRPr="00A22976">
              <w:rPr>
                <w:b/>
                <w:szCs w:val="28"/>
              </w:rPr>
              <w:t>TT</w:t>
            </w:r>
          </w:p>
        </w:tc>
        <w:tc>
          <w:tcPr>
            <w:tcW w:w="3219" w:type="dxa"/>
            <w:shd w:val="clear" w:color="auto" w:fill="auto"/>
            <w:vAlign w:val="center"/>
          </w:tcPr>
          <w:p w14:paraId="1C7BB90E" w14:textId="77777777" w:rsidR="00734898" w:rsidRPr="00A22976" w:rsidRDefault="00734898" w:rsidP="00734898">
            <w:pPr>
              <w:ind w:firstLine="0"/>
              <w:jc w:val="center"/>
              <w:rPr>
                <w:b/>
                <w:szCs w:val="28"/>
              </w:rPr>
            </w:pPr>
            <w:r w:rsidRPr="00A22976">
              <w:rPr>
                <w:b/>
                <w:szCs w:val="28"/>
              </w:rPr>
              <w:t>Họ và tên</w:t>
            </w:r>
          </w:p>
        </w:tc>
        <w:tc>
          <w:tcPr>
            <w:tcW w:w="3541" w:type="dxa"/>
            <w:shd w:val="clear" w:color="auto" w:fill="auto"/>
            <w:vAlign w:val="center"/>
          </w:tcPr>
          <w:p w14:paraId="5177096E" w14:textId="77777777" w:rsidR="00734898" w:rsidRPr="00A22976" w:rsidRDefault="00734898" w:rsidP="00734898">
            <w:pPr>
              <w:ind w:firstLine="0"/>
              <w:jc w:val="center"/>
              <w:rPr>
                <w:b/>
                <w:szCs w:val="28"/>
              </w:rPr>
            </w:pPr>
            <w:r w:rsidRPr="00A22976">
              <w:rPr>
                <w:b/>
                <w:szCs w:val="28"/>
              </w:rPr>
              <w:t>Chức danh, chức vụ</w:t>
            </w:r>
          </w:p>
        </w:tc>
        <w:tc>
          <w:tcPr>
            <w:tcW w:w="1882" w:type="dxa"/>
            <w:shd w:val="clear" w:color="auto" w:fill="auto"/>
            <w:vAlign w:val="center"/>
          </w:tcPr>
          <w:p w14:paraId="5EB19567" w14:textId="77777777" w:rsidR="00734898" w:rsidRPr="00A22976" w:rsidRDefault="00734898" w:rsidP="00734898">
            <w:pPr>
              <w:ind w:firstLine="0"/>
              <w:jc w:val="center"/>
              <w:rPr>
                <w:b/>
                <w:szCs w:val="28"/>
              </w:rPr>
            </w:pPr>
            <w:r w:rsidRPr="00A22976">
              <w:rPr>
                <w:b/>
                <w:szCs w:val="28"/>
              </w:rPr>
              <w:t>Nhiệm vụ</w:t>
            </w:r>
          </w:p>
        </w:tc>
      </w:tr>
      <w:tr w:rsidR="00A22976" w:rsidRPr="00A22976" w14:paraId="639CAB4B" w14:textId="77777777" w:rsidTr="00734898">
        <w:trPr>
          <w:trHeight w:val="445"/>
          <w:jc w:val="center"/>
        </w:trPr>
        <w:tc>
          <w:tcPr>
            <w:tcW w:w="846" w:type="dxa"/>
            <w:shd w:val="clear" w:color="auto" w:fill="auto"/>
            <w:vAlign w:val="center"/>
          </w:tcPr>
          <w:p w14:paraId="4AB5A8B4" w14:textId="77777777" w:rsidR="00734898" w:rsidRPr="00A22976" w:rsidRDefault="00734898" w:rsidP="00734898">
            <w:pPr>
              <w:numPr>
                <w:ilvl w:val="0"/>
                <w:numId w:val="63"/>
              </w:numPr>
              <w:spacing w:before="0" w:after="0" w:line="240" w:lineRule="auto"/>
              <w:ind w:left="29" w:firstLine="29"/>
              <w:jc w:val="center"/>
              <w:rPr>
                <w:szCs w:val="28"/>
              </w:rPr>
            </w:pPr>
          </w:p>
        </w:tc>
        <w:tc>
          <w:tcPr>
            <w:tcW w:w="3219" w:type="dxa"/>
            <w:shd w:val="clear" w:color="auto" w:fill="auto"/>
            <w:vAlign w:val="center"/>
          </w:tcPr>
          <w:p w14:paraId="3615DB01" w14:textId="77777777" w:rsidR="00734898" w:rsidRPr="00A22976" w:rsidRDefault="00734898" w:rsidP="00734898">
            <w:pPr>
              <w:ind w:firstLine="0"/>
              <w:rPr>
                <w:szCs w:val="28"/>
              </w:rPr>
            </w:pPr>
            <w:r w:rsidRPr="00A22976">
              <w:rPr>
                <w:szCs w:val="28"/>
              </w:rPr>
              <w:t>ThS. Lê Anh Tuấn</w:t>
            </w:r>
          </w:p>
        </w:tc>
        <w:tc>
          <w:tcPr>
            <w:tcW w:w="3541" w:type="dxa"/>
            <w:shd w:val="clear" w:color="auto" w:fill="auto"/>
            <w:vAlign w:val="center"/>
          </w:tcPr>
          <w:p w14:paraId="7F7F987D" w14:textId="77777777" w:rsidR="00734898" w:rsidRPr="00A22976" w:rsidRDefault="00734898" w:rsidP="00734898">
            <w:pPr>
              <w:ind w:firstLine="0"/>
              <w:jc w:val="center"/>
              <w:rPr>
                <w:szCs w:val="28"/>
              </w:rPr>
            </w:pPr>
            <w:r w:rsidRPr="00A22976">
              <w:rPr>
                <w:szCs w:val="28"/>
              </w:rPr>
              <w:t>Trưởng Phòng ĐBCL&amp;KT</w:t>
            </w:r>
          </w:p>
        </w:tc>
        <w:tc>
          <w:tcPr>
            <w:tcW w:w="1882" w:type="dxa"/>
            <w:shd w:val="clear" w:color="auto" w:fill="auto"/>
            <w:vAlign w:val="center"/>
          </w:tcPr>
          <w:p w14:paraId="5D09FF86" w14:textId="77777777" w:rsidR="00734898" w:rsidRPr="00A22976" w:rsidRDefault="00734898" w:rsidP="00734898">
            <w:pPr>
              <w:ind w:firstLine="0"/>
              <w:jc w:val="center"/>
              <w:rPr>
                <w:szCs w:val="28"/>
              </w:rPr>
            </w:pPr>
            <w:r w:rsidRPr="00A22976">
              <w:rPr>
                <w:szCs w:val="28"/>
              </w:rPr>
              <w:t>Trưởng Ban</w:t>
            </w:r>
          </w:p>
        </w:tc>
      </w:tr>
      <w:tr w:rsidR="00A22976" w:rsidRPr="00A22976" w14:paraId="06FC40F4" w14:textId="77777777" w:rsidTr="00734898">
        <w:trPr>
          <w:trHeight w:val="445"/>
          <w:jc w:val="center"/>
        </w:trPr>
        <w:tc>
          <w:tcPr>
            <w:tcW w:w="846" w:type="dxa"/>
            <w:shd w:val="clear" w:color="auto" w:fill="auto"/>
            <w:vAlign w:val="center"/>
          </w:tcPr>
          <w:p w14:paraId="0C644081" w14:textId="77777777" w:rsidR="00734898" w:rsidRPr="00A22976" w:rsidRDefault="00734898" w:rsidP="00734898">
            <w:pPr>
              <w:numPr>
                <w:ilvl w:val="0"/>
                <w:numId w:val="63"/>
              </w:numPr>
              <w:spacing w:before="0" w:after="0" w:line="240" w:lineRule="auto"/>
              <w:ind w:left="29" w:firstLine="29"/>
              <w:jc w:val="center"/>
              <w:rPr>
                <w:szCs w:val="28"/>
              </w:rPr>
            </w:pPr>
          </w:p>
        </w:tc>
        <w:tc>
          <w:tcPr>
            <w:tcW w:w="3219" w:type="dxa"/>
            <w:shd w:val="clear" w:color="auto" w:fill="auto"/>
            <w:vAlign w:val="center"/>
          </w:tcPr>
          <w:p w14:paraId="7D0B49AF" w14:textId="77777777" w:rsidR="00734898" w:rsidRPr="00A22976" w:rsidRDefault="00734898" w:rsidP="00734898">
            <w:pPr>
              <w:ind w:firstLine="0"/>
              <w:rPr>
                <w:szCs w:val="28"/>
              </w:rPr>
            </w:pPr>
            <w:r w:rsidRPr="00A22976">
              <w:rPr>
                <w:szCs w:val="28"/>
              </w:rPr>
              <w:t>ThS. Lê Trí Ân</w:t>
            </w:r>
          </w:p>
        </w:tc>
        <w:tc>
          <w:tcPr>
            <w:tcW w:w="3541" w:type="dxa"/>
            <w:shd w:val="clear" w:color="auto" w:fill="auto"/>
            <w:vAlign w:val="center"/>
          </w:tcPr>
          <w:p w14:paraId="3516C0F3" w14:textId="77777777" w:rsidR="00734898" w:rsidRPr="00A22976" w:rsidRDefault="00734898" w:rsidP="00734898">
            <w:pPr>
              <w:ind w:firstLine="0"/>
              <w:jc w:val="center"/>
              <w:rPr>
                <w:szCs w:val="28"/>
              </w:rPr>
            </w:pPr>
            <w:r w:rsidRPr="00A22976">
              <w:rPr>
                <w:szCs w:val="28"/>
              </w:rPr>
              <w:t>P. Trưởng Bộ môn CNTP</w:t>
            </w:r>
          </w:p>
        </w:tc>
        <w:tc>
          <w:tcPr>
            <w:tcW w:w="1882" w:type="dxa"/>
            <w:shd w:val="clear" w:color="auto" w:fill="auto"/>
          </w:tcPr>
          <w:p w14:paraId="44F50637" w14:textId="77777777" w:rsidR="00734898" w:rsidRPr="00A22976" w:rsidRDefault="00734898" w:rsidP="00734898">
            <w:pPr>
              <w:ind w:right="-77" w:firstLine="0"/>
              <w:jc w:val="center"/>
              <w:rPr>
                <w:szCs w:val="28"/>
              </w:rPr>
            </w:pPr>
            <w:r w:rsidRPr="00A22976">
              <w:rPr>
                <w:szCs w:val="28"/>
              </w:rPr>
              <w:t>Phó Trưởng ban</w:t>
            </w:r>
          </w:p>
        </w:tc>
      </w:tr>
      <w:tr w:rsidR="00A22976" w:rsidRPr="00A22976" w14:paraId="7CF3D37F" w14:textId="77777777" w:rsidTr="00734898">
        <w:trPr>
          <w:trHeight w:val="445"/>
          <w:jc w:val="center"/>
        </w:trPr>
        <w:tc>
          <w:tcPr>
            <w:tcW w:w="846" w:type="dxa"/>
            <w:shd w:val="clear" w:color="auto" w:fill="auto"/>
            <w:vAlign w:val="center"/>
          </w:tcPr>
          <w:p w14:paraId="1654835F" w14:textId="77777777" w:rsidR="00734898" w:rsidRPr="00A22976" w:rsidRDefault="00734898" w:rsidP="00734898">
            <w:pPr>
              <w:numPr>
                <w:ilvl w:val="0"/>
                <w:numId w:val="63"/>
              </w:numPr>
              <w:spacing w:before="0" w:after="0" w:line="240" w:lineRule="auto"/>
              <w:ind w:left="29" w:firstLine="29"/>
              <w:jc w:val="center"/>
              <w:rPr>
                <w:szCs w:val="28"/>
              </w:rPr>
            </w:pPr>
          </w:p>
        </w:tc>
        <w:tc>
          <w:tcPr>
            <w:tcW w:w="3219" w:type="dxa"/>
            <w:shd w:val="clear" w:color="auto" w:fill="auto"/>
            <w:vAlign w:val="center"/>
          </w:tcPr>
          <w:p w14:paraId="434085DD" w14:textId="77777777" w:rsidR="00734898" w:rsidRPr="00A22976" w:rsidRDefault="00734898" w:rsidP="00734898">
            <w:pPr>
              <w:ind w:firstLine="0"/>
              <w:rPr>
                <w:szCs w:val="28"/>
              </w:rPr>
            </w:pPr>
            <w:r w:rsidRPr="00A22976">
              <w:rPr>
                <w:szCs w:val="28"/>
              </w:rPr>
              <w:t>ThS. Cao Thị Bé Oanh</w:t>
            </w:r>
          </w:p>
        </w:tc>
        <w:tc>
          <w:tcPr>
            <w:tcW w:w="3541" w:type="dxa"/>
            <w:shd w:val="clear" w:color="auto" w:fill="auto"/>
            <w:vAlign w:val="center"/>
          </w:tcPr>
          <w:p w14:paraId="1D5C4B86" w14:textId="77777777" w:rsidR="00734898" w:rsidRPr="00A22976" w:rsidRDefault="00734898" w:rsidP="00734898">
            <w:pPr>
              <w:ind w:firstLine="0"/>
              <w:jc w:val="center"/>
              <w:rPr>
                <w:szCs w:val="28"/>
              </w:rPr>
            </w:pPr>
            <w:r w:rsidRPr="00A22976">
              <w:rPr>
                <w:szCs w:val="28"/>
              </w:rPr>
              <w:t>P. Trưởng phòng Đào tạo</w:t>
            </w:r>
          </w:p>
        </w:tc>
        <w:tc>
          <w:tcPr>
            <w:tcW w:w="1882" w:type="dxa"/>
            <w:shd w:val="clear" w:color="auto" w:fill="auto"/>
            <w:vAlign w:val="center"/>
          </w:tcPr>
          <w:p w14:paraId="78CA1E28" w14:textId="77777777" w:rsidR="00734898" w:rsidRPr="00A22976" w:rsidRDefault="00734898" w:rsidP="00734898">
            <w:pPr>
              <w:ind w:firstLine="0"/>
              <w:jc w:val="center"/>
              <w:rPr>
                <w:szCs w:val="28"/>
              </w:rPr>
            </w:pPr>
            <w:r w:rsidRPr="00A22976">
              <w:rPr>
                <w:szCs w:val="28"/>
              </w:rPr>
              <w:t>Thành viên</w:t>
            </w:r>
          </w:p>
        </w:tc>
      </w:tr>
      <w:tr w:rsidR="00A22976" w:rsidRPr="00A22976" w14:paraId="58F5D224" w14:textId="77777777" w:rsidTr="00734898">
        <w:trPr>
          <w:trHeight w:val="472"/>
          <w:jc w:val="center"/>
        </w:trPr>
        <w:tc>
          <w:tcPr>
            <w:tcW w:w="846" w:type="dxa"/>
            <w:shd w:val="clear" w:color="auto" w:fill="auto"/>
            <w:vAlign w:val="center"/>
          </w:tcPr>
          <w:p w14:paraId="3105AFCA" w14:textId="77777777" w:rsidR="00734898" w:rsidRPr="00A22976" w:rsidRDefault="00734898" w:rsidP="00734898">
            <w:pPr>
              <w:numPr>
                <w:ilvl w:val="0"/>
                <w:numId w:val="63"/>
              </w:numPr>
              <w:spacing w:before="0" w:after="0" w:line="240" w:lineRule="auto"/>
              <w:ind w:left="29" w:firstLine="29"/>
              <w:jc w:val="center"/>
              <w:rPr>
                <w:szCs w:val="28"/>
              </w:rPr>
            </w:pPr>
          </w:p>
        </w:tc>
        <w:tc>
          <w:tcPr>
            <w:tcW w:w="3219" w:type="dxa"/>
            <w:shd w:val="clear" w:color="auto" w:fill="auto"/>
            <w:vAlign w:val="center"/>
          </w:tcPr>
          <w:p w14:paraId="4235AD94" w14:textId="77777777" w:rsidR="00734898" w:rsidRPr="00A22976" w:rsidRDefault="00734898" w:rsidP="00734898">
            <w:pPr>
              <w:ind w:firstLine="0"/>
              <w:rPr>
                <w:szCs w:val="28"/>
              </w:rPr>
            </w:pPr>
            <w:r w:rsidRPr="00A22976">
              <w:rPr>
                <w:szCs w:val="28"/>
              </w:rPr>
              <w:t>ThS. Hồ Chí Linh</w:t>
            </w:r>
          </w:p>
        </w:tc>
        <w:tc>
          <w:tcPr>
            <w:tcW w:w="3541" w:type="dxa"/>
            <w:shd w:val="clear" w:color="auto" w:fill="auto"/>
            <w:vAlign w:val="center"/>
          </w:tcPr>
          <w:p w14:paraId="2050CE66" w14:textId="77777777" w:rsidR="00734898" w:rsidRPr="00A22976" w:rsidRDefault="00734898" w:rsidP="00734898">
            <w:pPr>
              <w:ind w:firstLine="0"/>
              <w:jc w:val="center"/>
              <w:rPr>
                <w:szCs w:val="28"/>
              </w:rPr>
            </w:pPr>
            <w:r w:rsidRPr="00A22976">
              <w:rPr>
                <w:szCs w:val="28"/>
              </w:rPr>
              <w:t>P. Trưởng phòng QTTB</w:t>
            </w:r>
          </w:p>
        </w:tc>
        <w:tc>
          <w:tcPr>
            <w:tcW w:w="1882" w:type="dxa"/>
            <w:shd w:val="clear" w:color="auto" w:fill="auto"/>
            <w:vAlign w:val="center"/>
          </w:tcPr>
          <w:p w14:paraId="570AEB68" w14:textId="77777777" w:rsidR="00734898" w:rsidRPr="00A22976" w:rsidRDefault="00734898" w:rsidP="00734898">
            <w:pPr>
              <w:ind w:firstLine="0"/>
              <w:jc w:val="center"/>
              <w:rPr>
                <w:szCs w:val="28"/>
              </w:rPr>
            </w:pPr>
            <w:r w:rsidRPr="00A22976">
              <w:rPr>
                <w:szCs w:val="28"/>
              </w:rPr>
              <w:t>Thành viên</w:t>
            </w:r>
          </w:p>
        </w:tc>
      </w:tr>
      <w:tr w:rsidR="00A22976" w:rsidRPr="00A22976" w14:paraId="56814AF5" w14:textId="77777777" w:rsidTr="00734898">
        <w:trPr>
          <w:jc w:val="center"/>
        </w:trPr>
        <w:tc>
          <w:tcPr>
            <w:tcW w:w="846" w:type="dxa"/>
            <w:shd w:val="clear" w:color="auto" w:fill="auto"/>
            <w:vAlign w:val="center"/>
          </w:tcPr>
          <w:p w14:paraId="698B955A" w14:textId="77777777" w:rsidR="00734898" w:rsidRPr="00A22976" w:rsidRDefault="00734898" w:rsidP="00734898">
            <w:pPr>
              <w:numPr>
                <w:ilvl w:val="0"/>
                <w:numId w:val="63"/>
              </w:numPr>
              <w:spacing w:before="0" w:after="0" w:line="240" w:lineRule="auto"/>
              <w:ind w:left="29" w:firstLine="29"/>
              <w:jc w:val="center"/>
              <w:rPr>
                <w:szCs w:val="28"/>
              </w:rPr>
            </w:pPr>
          </w:p>
        </w:tc>
        <w:tc>
          <w:tcPr>
            <w:tcW w:w="3219" w:type="dxa"/>
            <w:shd w:val="clear" w:color="auto" w:fill="auto"/>
            <w:vAlign w:val="center"/>
          </w:tcPr>
          <w:p w14:paraId="2AED9B94" w14:textId="77777777" w:rsidR="00734898" w:rsidRPr="00A22976" w:rsidRDefault="00734898" w:rsidP="00734898">
            <w:pPr>
              <w:ind w:firstLine="0"/>
              <w:rPr>
                <w:szCs w:val="28"/>
              </w:rPr>
            </w:pPr>
            <w:r w:rsidRPr="00A22976">
              <w:rPr>
                <w:szCs w:val="28"/>
              </w:rPr>
              <w:t>ThS. Lê Hồng Tuyên</w:t>
            </w:r>
          </w:p>
        </w:tc>
        <w:tc>
          <w:tcPr>
            <w:tcW w:w="3541" w:type="dxa"/>
            <w:shd w:val="clear" w:color="auto" w:fill="auto"/>
            <w:vAlign w:val="center"/>
          </w:tcPr>
          <w:p w14:paraId="7876363C" w14:textId="77777777" w:rsidR="00734898" w:rsidRPr="00A22976" w:rsidRDefault="00734898" w:rsidP="00734898">
            <w:pPr>
              <w:ind w:firstLine="0"/>
              <w:jc w:val="center"/>
              <w:rPr>
                <w:szCs w:val="28"/>
              </w:rPr>
            </w:pPr>
            <w:r w:rsidRPr="00A22976">
              <w:rPr>
                <w:szCs w:val="28"/>
              </w:rPr>
              <w:t>P. Trưởng phòng NCKH- HTQT- TTr - PC</w:t>
            </w:r>
          </w:p>
        </w:tc>
        <w:tc>
          <w:tcPr>
            <w:tcW w:w="1882" w:type="dxa"/>
            <w:shd w:val="clear" w:color="auto" w:fill="auto"/>
            <w:vAlign w:val="center"/>
          </w:tcPr>
          <w:p w14:paraId="6A0B81D9" w14:textId="77777777" w:rsidR="00734898" w:rsidRPr="00A22976" w:rsidRDefault="00734898" w:rsidP="00734898">
            <w:pPr>
              <w:ind w:firstLine="0"/>
              <w:jc w:val="center"/>
              <w:rPr>
                <w:szCs w:val="28"/>
              </w:rPr>
            </w:pPr>
            <w:r w:rsidRPr="00A22976">
              <w:rPr>
                <w:szCs w:val="28"/>
              </w:rPr>
              <w:t>Thành viên</w:t>
            </w:r>
          </w:p>
        </w:tc>
      </w:tr>
      <w:tr w:rsidR="00A22976" w:rsidRPr="00A22976" w14:paraId="4737D427" w14:textId="77777777" w:rsidTr="00734898">
        <w:trPr>
          <w:trHeight w:val="391"/>
          <w:jc w:val="center"/>
        </w:trPr>
        <w:tc>
          <w:tcPr>
            <w:tcW w:w="846" w:type="dxa"/>
            <w:shd w:val="clear" w:color="auto" w:fill="auto"/>
            <w:vAlign w:val="center"/>
          </w:tcPr>
          <w:p w14:paraId="39256CC6" w14:textId="77777777" w:rsidR="00734898" w:rsidRPr="00A22976" w:rsidRDefault="00734898" w:rsidP="00734898">
            <w:pPr>
              <w:numPr>
                <w:ilvl w:val="0"/>
                <w:numId w:val="63"/>
              </w:numPr>
              <w:spacing w:before="0" w:after="0" w:line="240" w:lineRule="auto"/>
              <w:ind w:left="29" w:firstLine="29"/>
              <w:jc w:val="center"/>
              <w:rPr>
                <w:szCs w:val="28"/>
              </w:rPr>
            </w:pPr>
          </w:p>
        </w:tc>
        <w:tc>
          <w:tcPr>
            <w:tcW w:w="3219" w:type="dxa"/>
            <w:shd w:val="clear" w:color="auto" w:fill="auto"/>
            <w:vAlign w:val="center"/>
          </w:tcPr>
          <w:p w14:paraId="6BCAC49D" w14:textId="77777777" w:rsidR="00734898" w:rsidRPr="00A22976" w:rsidRDefault="00734898" w:rsidP="00734898">
            <w:pPr>
              <w:ind w:firstLine="0"/>
              <w:rPr>
                <w:szCs w:val="28"/>
              </w:rPr>
            </w:pPr>
            <w:r w:rsidRPr="00A22976">
              <w:rPr>
                <w:szCs w:val="28"/>
              </w:rPr>
              <w:t>ThS. Bùi Thái Bình</w:t>
            </w:r>
          </w:p>
        </w:tc>
        <w:tc>
          <w:tcPr>
            <w:tcW w:w="3541" w:type="dxa"/>
            <w:shd w:val="clear" w:color="auto" w:fill="auto"/>
            <w:vAlign w:val="center"/>
          </w:tcPr>
          <w:p w14:paraId="5CE5AF53" w14:textId="77777777" w:rsidR="00734898" w:rsidRPr="00A22976" w:rsidRDefault="00734898" w:rsidP="00734898">
            <w:pPr>
              <w:ind w:firstLine="0"/>
              <w:jc w:val="center"/>
              <w:rPr>
                <w:szCs w:val="28"/>
              </w:rPr>
            </w:pPr>
            <w:r w:rsidRPr="00A22976">
              <w:rPr>
                <w:szCs w:val="28"/>
              </w:rPr>
              <w:t>P. Trưởng phòng TCKT</w:t>
            </w:r>
          </w:p>
        </w:tc>
        <w:tc>
          <w:tcPr>
            <w:tcW w:w="1882" w:type="dxa"/>
            <w:shd w:val="clear" w:color="auto" w:fill="auto"/>
            <w:vAlign w:val="center"/>
          </w:tcPr>
          <w:p w14:paraId="7283D964" w14:textId="77777777" w:rsidR="00734898" w:rsidRPr="00A22976" w:rsidRDefault="00734898" w:rsidP="00734898">
            <w:pPr>
              <w:ind w:firstLine="0"/>
              <w:jc w:val="center"/>
              <w:rPr>
                <w:szCs w:val="28"/>
              </w:rPr>
            </w:pPr>
            <w:r w:rsidRPr="00A22976">
              <w:rPr>
                <w:szCs w:val="28"/>
              </w:rPr>
              <w:t>Thành viên</w:t>
            </w:r>
          </w:p>
        </w:tc>
      </w:tr>
      <w:tr w:rsidR="00A22976" w:rsidRPr="00A22976" w14:paraId="2F95A460" w14:textId="77777777" w:rsidTr="00734898">
        <w:trPr>
          <w:trHeight w:val="391"/>
          <w:jc w:val="center"/>
        </w:trPr>
        <w:tc>
          <w:tcPr>
            <w:tcW w:w="846" w:type="dxa"/>
            <w:shd w:val="clear" w:color="auto" w:fill="auto"/>
            <w:vAlign w:val="center"/>
          </w:tcPr>
          <w:p w14:paraId="43D2BBB4" w14:textId="77777777" w:rsidR="00734898" w:rsidRPr="00A22976" w:rsidRDefault="00734898" w:rsidP="00734898">
            <w:pPr>
              <w:numPr>
                <w:ilvl w:val="0"/>
                <w:numId w:val="63"/>
              </w:numPr>
              <w:spacing w:before="0" w:after="0" w:line="240" w:lineRule="auto"/>
              <w:ind w:left="29" w:firstLine="29"/>
              <w:jc w:val="center"/>
              <w:rPr>
                <w:szCs w:val="28"/>
              </w:rPr>
            </w:pPr>
          </w:p>
        </w:tc>
        <w:tc>
          <w:tcPr>
            <w:tcW w:w="3219" w:type="dxa"/>
            <w:shd w:val="clear" w:color="auto" w:fill="auto"/>
            <w:vAlign w:val="center"/>
          </w:tcPr>
          <w:p w14:paraId="0677B293" w14:textId="77777777" w:rsidR="00734898" w:rsidRPr="00A22976" w:rsidRDefault="00734898" w:rsidP="00734898">
            <w:pPr>
              <w:ind w:firstLine="0"/>
              <w:rPr>
                <w:szCs w:val="28"/>
              </w:rPr>
            </w:pPr>
            <w:r w:rsidRPr="00A22976">
              <w:rPr>
                <w:szCs w:val="28"/>
              </w:rPr>
              <w:t>ThS. Nguyễn Chí Hiếu</w:t>
            </w:r>
          </w:p>
        </w:tc>
        <w:tc>
          <w:tcPr>
            <w:tcW w:w="3541" w:type="dxa"/>
            <w:shd w:val="clear" w:color="auto" w:fill="auto"/>
            <w:vAlign w:val="center"/>
          </w:tcPr>
          <w:p w14:paraId="390A5E23" w14:textId="77777777" w:rsidR="00734898" w:rsidRPr="00A22976" w:rsidRDefault="00734898" w:rsidP="00734898">
            <w:pPr>
              <w:ind w:firstLine="0"/>
              <w:jc w:val="center"/>
              <w:rPr>
                <w:szCs w:val="28"/>
              </w:rPr>
            </w:pPr>
            <w:r w:rsidRPr="00A22976">
              <w:rPr>
                <w:szCs w:val="28"/>
              </w:rPr>
              <w:t>Trưởng phòng CTCT-QLSV</w:t>
            </w:r>
          </w:p>
        </w:tc>
        <w:tc>
          <w:tcPr>
            <w:tcW w:w="1882" w:type="dxa"/>
            <w:shd w:val="clear" w:color="auto" w:fill="auto"/>
            <w:vAlign w:val="center"/>
          </w:tcPr>
          <w:p w14:paraId="5DCA290C" w14:textId="77777777" w:rsidR="00734898" w:rsidRPr="00A22976" w:rsidRDefault="00734898" w:rsidP="00734898">
            <w:pPr>
              <w:ind w:firstLine="0"/>
              <w:jc w:val="center"/>
              <w:rPr>
                <w:szCs w:val="28"/>
              </w:rPr>
            </w:pPr>
            <w:r w:rsidRPr="00A22976">
              <w:rPr>
                <w:szCs w:val="28"/>
              </w:rPr>
              <w:t>Thành viên</w:t>
            </w:r>
          </w:p>
        </w:tc>
      </w:tr>
      <w:tr w:rsidR="00A22976" w:rsidRPr="00A22976" w14:paraId="52E917C8" w14:textId="77777777" w:rsidTr="00734898">
        <w:trPr>
          <w:trHeight w:val="391"/>
          <w:jc w:val="center"/>
        </w:trPr>
        <w:tc>
          <w:tcPr>
            <w:tcW w:w="846" w:type="dxa"/>
            <w:shd w:val="clear" w:color="auto" w:fill="auto"/>
            <w:vAlign w:val="center"/>
          </w:tcPr>
          <w:p w14:paraId="1ACFC9C0" w14:textId="77777777" w:rsidR="00734898" w:rsidRPr="00A22976" w:rsidRDefault="00734898" w:rsidP="00734898">
            <w:pPr>
              <w:numPr>
                <w:ilvl w:val="0"/>
                <w:numId w:val="63"/>
              </w:numPr>
              <w:spacing w:before="0" w:after="0" w:line="240" w:lineRule="auto"/>
              <w:ind w:left="29" w:firstLine="29"/>
              <w:jc w:val="center"/>
              <w:rPr>
                <w:szCs w:val="28"/>
              </w:rPr>
            </w:pPr>
          </w:p>
        </w:tc>
        <w:tc>
          <w:tcPr>
            <w:tcW w:w="3219" w:type="dxa"/>
            <w:shd w:val="clear" w:color="auto" w:fill="auto"/>
            <w:vAlign w:val="center"/>
          </w:tcPr>
          <w:p w14:paraId="307B7A2E" w14:textId="77777777" w:rsidR="00734898" w:rsidRPr="00A22976" w:rsidRDefault="00734898" w:rsidP="00734898">
            <w:pPr>
              <w:ind w:firstLine="0"/>
              <w:rPr>
                <w:szCs w:val="28"/>
              </w:rPr>
            </w:pPr>
            <w:r w:rsidRPr="00A22976">
              <w:rPr>
                <w:szCs w:val="28"/>
              </w:rPr>
              <w:t>ThS. Nguyễn Hoàng Viện</w:t>
            </w:r>
          </w:p>
        </w:tc>
        <w:tc>
          <w:tcPr>
            <w:tcW w:w="3541" w:type="dxa"/>
            <w:shd w:val="clear" w:color="auto" w:fill="auto"/>
            <w:vAlign w:val="center"/>
          </w:tcPr>
          <w:p w14:paraId="0C0B0FBB" w14:textId="77777777" w:rsidR="00734898" w:rsidRPr="00A22976" w:rsidRDefault="00734898" w:rsidP="00734898">
            <w:pPr>
              <w:ind w:firstLine="0"/>
              <w:jc w:val="center"/>
              <w:rPr>
                <w:szCs w:val="28"/>
              </w:rPr>
            </w:pPr>
            <w:r w:rsidRPr="00A22976">
              <w:rPr>
                <w:szCs w:val="28"/>
              </w:rPr>
              <w:t>Bí thư Đoàn Trường</w:t>
            </w:r>
          </w:p>
        </w:tc>
        <w:tc>
          <w:tcPr>
            <w:tcW w:w="1882" w:type="dxa"/>
            <w:shd w:val="clear" w:color="auto" w:fill="auto"/>
            <w:vAlign w:val="center"/>
          </w:tcPr>
          <w:p w14:paraId="1F672452" w14:textId="77777777" w:rsidR="00734898" w:rsidRPr="00A22976" w:rsidRDefault="00734898" w:rsidP="00734898">
            <w:pPr>
              <w:ind w:firstLine="0"/>
              <w:jc w:val="center"/>
              <w:rPr>
                <w:szCs w:val="28"/>
              </w:rPr>
            </w:pPr>
            <w:r w:rsidRPr="00A22976">
              <w:rPr>
                <w:szCs w:val="28"/>
              </w:rPr>
              <w:t>Thành viên</w:t>
            </w:r>
          </w:p>
        </w:tc>
      </w:tr>
      <w:tr w:rsidR="00A22976" w:rsidRPr="00A22976" w14:paraId="62C79DD1" w14:textId="77777777" w:rsidTr="00734898">
        <w:trPr>
          <w:trHeight w:val="427"/>
          <w:jc w:val="center"/>
        </w:trPr>
        <w:tc>
          <w:tcPr>
            <w:tcW w:w="846" w:type="dxa"/>
            <w:shd w:val="clear" w:color="auto" w:fill="auto"/>
            <w:vAlign w:val="center"/>
          </w:tcPr>
          <w:p w14:paraId="5342441F" w14:textId="77777777" w:rsidR="00734898" w:rsidRPr="00A22976" w:rsidRDefault="00734898" w:rsidP="00734898">
            <w:pPr>
              <w:numPr>
                <w:ilvl w:val="0"/>
                <w:numId w:val="63"/>
              </w:numPr>
              <w:spacing w:before="0" w:after="0" w:line="240" w:lineRule="auto"/>
              <w:ind w:left="29" w:firstLine="29"/>
              <w:jc w:val="center"/>
              <w:rPr>
                <w:szCs w:val="28"/>
              </w:rPr>
            </w:pPr>
          </w:p>
        </w:tc>
        <w:tc>
          <w:tcPr>
            <w:tcW w:w="3219" w:type="dxa"/>
            <w:shd w:val="clear" w:color="auto" w:fill="auto"/>
            <w:vAlign w:val="center"/>
          </w:tcPr>
          <w:p w14:paraId="303C4BC1" w14:textId="77777777" w:rsidR="00734898" w:rsidRPr="00A22976" w:rsidRDefault="00734898" w:rsidP="00734898">
            <w:pPr>
              <w:ind w:firstLine="0"/>
              <w:rPr>
                <w:szCs w:val="28"/>
              </w:rPr>
            </w:pPr>
            <w:r w:rsidRPr="00A22976">
              <w:rPr>
                <w:szCs w:val="28"/>
              </w:rPr>
              <w:t>ThS. Phạm Thị Bích Ngân</w:t>
            </w:r>
          </w:p>
        </w:tc>
        <w:tc>
          <w:tcPr>
            <w:tcW w:w="3541" w:type="dxa"/>
            <w:shd w:val="clear" w:color="auto" w:fill="auto"/>
            <w:vAlign w:val="center"/>
          </w:tcPr>
          <w:p w14:paraId="1432F392" w14:textId="77777777" w:rsidR="00734898" w:rsidRPr="00A22976" w:rsidRDefault="00734898" w:rsidP="00734898">
            <w:pPr>
              <w:ind w:firstLine="0"/>
              <w:jc w:val="center"/>
              <w:rPr>
                <w:szCs w:val="28"/>
              </w:rPr>
            </w:pPr>
            <w:r w:rsidRPr="00A22976">
              <w:rPr>
                <w:szCs w:val="28"/>
              </w:rPr>
              <w:t>Phó Trưởng khoa            khoa Khoa học cơ bản</w:t>
            </w:r>
          </w:p>
        </w:tc>
        <w:tc>
          <w:tcPr>
            <w:tcW w:w="1882" w:type="dxa"/>
            <w:shd w:val="clear" w:color="auto" w:fill="auto"/>
          </w:tcPr>
          <w:p w14:paraId="01B6F452" w14:textId="77777777" w:rsidR="00734898" w:rsidRPr="00A22976" w:rsidRDefault="00734898" w:rsidP="00734898">
            <w:pPr>
              <w:ind w:firstLine="0"/>
              <w:jc w:val="center"/>
              <w:rPr>
                <w:szCs w:val="28"/>
              </w:rPr>
            </w:pPr>
            <w:r w:rsidRPr="00A22976">
              <w:rPr>
                <w:szCs w:val="28"/>
              </w:rPr>
              <w:t>Thành viên</w:t>
            </w:r>
          </w:p>
        </w:tc>
      </w:tr>
      <w:tr w:rsidR="00A22976" w:rsidRPr="00A22976" w14:paraId="3CF65983" w14:textId="77777777" w:rsidTr="00734898">
        <w:trPr>
          <w:trHeight w:val="427"/>
          <w:jc w:val="center"/>
        </w:trPr>
        <w:tc>
          <w:tcPr>
            <w:tcW w:w="846" w:type="dxa"/>
            <w:shd w:val="clear" w:color="auto" w:fill="auto"/>
            <w:vAlign w:val="center"/>
          </w:tcPr>
          <w:p w14:paraId="1EFE4554" w14:textId="77777777" w:rsidR="00734898" w:rsidRPr="00A22976" w:rsidRDefault="00734898" w:rsidP="00734898">
            <w:pPr>
              <w:numPr>
                <w:ilvl w:val="0"/>
                <w:numId w:val="63"/>
              </w:numPr>
              <w:spacing w:before="0" w:after="0" w:line="240" w:lineRule="auto"/>
              <w:ind w:left="29" w:firstLine="29"/>
              <w:jc w:val="center"/>
              <w:rPr>
                <w:szCs w:val="28"/>
              </w:rPr>
            </w:pPr>
          </w:p>
        </w:tc>
        <w:tc>
          <w:tcPr>
            <w:tcW w:w="3219" w:type="dxa"/>
            <w:shd w:val="clear" w:color="auto" w:fill="auto"/>
            <w:vAlign w:val="center"/>
          </w:tcPr>
          <w:p w14:paraId="1BB66F4D" w14:textId="77777777" w:rsidR="00734898" w:rsidRPr="00A22976" w:rsidRDefault="00734898" w:rsidP="00734898">
            <w:pPr>
              <w:ind w:firstLine="0"/>
              <w:rPr>
                <w:szCs w:val="28"/>
              </w:rPr>
            </w:pPr>
            <w:r w:rsidRPr="00A22976">
              <w:rPr>
                <w:szCs w:val="28"/>
              </w:rPr>
              <w:t>KS. Lê Anh Nhã Uyên</w:t>
            </w:r>
          </w:p>
        </w:tc>
        <w:tc>
          <w:tcPr>
            <w:tcW w:w="3541" w:type="dxa"/>
            <w:shd w:val="clear" w:color="auto" w:fill="auto"/>
            <w:vAlign w:val="center"/>
          </w:tcPr>
          <w:p w14:paraId="40D890E6" w14:textId="77777777" w:rsidR="00734898" w:rsidRPr="00A22976" w:rsidRDefault="00734898" w:rsidP="00734898">
            <w:pPr>
              <w:ind w:firstLine="0"/>
              <w:jc w:val="center"/>
              <w:rPr>
                <w:szCs w:val="28"/>
              </w:rPr>
            </w:pPr>
            <w:r w:rsidRPr="00A22976">
              <w:rPr>
                <w:szCs w:val="28"/>
              </w:rPr>
              <w:t>Chuyên viên Phòng TCHC</w:t>
            </w:r>
          </w:p>
        </w:tc>
        <w:tc>
          <w:tcPr>
            <w:tcW w:w="1882" w:type="dxa"/>
            <w:shd w:val="clear" w:color="auto" w:fill="auto"/>
          </w:tcPr>
          <w:p w14:paraId="4F3B9CAC" w14:textId="77777777" w:rsidR="00734898" w:rsidRPr="00A22976" w:rsidRDefault="00734898" w:rsidP="00734898">
            <w:pPr>
              <w:ind w:firstLine="0"/>
              <w:jc w:val="center"/>
              <w:rPr>
                <w:szCs w:val="28"/>
              </w:rPr>
            </w:pPr>
            <w:r w:rsidRPr="00A22976">
              <w:rPr>
                <w:szCs w:val="28"/>
              </w:rPr>
              <w:t>Thành viên</w:t>
            </w:r>
          </w:p>
        </w:tc>
      </w:tr>
      <w:tr w:rsidR="00A22976" w:rsidRPr="00A22976" w14:paraId="2747078A" w14:textId="77777777" w:rsidTr="00734898">
        <w:trPr>
          <w:jc w:val="center"/>
        </w:trPr>
        <w:tc>
          <w:tcPr>
            <w:tcW w:w="846" w:type="dxa"/>
            <w:shd w:val="clear" w:color="auto" w:fill="auto"/>
            <w:vAlign w:val="center"/>
          </w:tcPr>
          <w:p w14:paraId="51D4C710" w14:textId="77777777" w:rsidR="00734898" w:rsidRPr="00A22976" w:rsidRDefault="00734898" w:rsidP="00734898">
            <w:pPr>
              <w:numPr>
                <w:ilvl w:val="0"/>
                <w:numId w:val="63"/>
              </w:numPr>
              <w:spacing w:before="0" w:after="0" w:line="240" w:lineRule="auto"/>
              <w:ind w:left="29" w:firstLine="29"/>
              <w:jc w:val="center"/>
              <w:rPr>
                <w:szCs w:val="28"/>
              </w:rPr>
            </w:pPr>
          </w:p>
        </w:tc>
        <w:tc>
          <w:tcPr>
            <w:tcW w:w="3219" w:type="dxa"/>
            <w:shd w:val="clear" w:color="auto" w:fill="auto"/>
            <w:vAlign w:val="center"/>
          </w:tcPr>
          <w:p w14:paraId="6AE58DCC" w14:textId="77777777" w:rsidR="00734898" w:rsidRPr="00A22976" w:rsidRDefault="00734898" w:rsidP="00734898">
            <w:pPr>
              <w:ind w:firstLine="0"/>
              <w:rPr>
                <w:szCs w:val="28"/>
              </w:rPr>
            </w:pPr>
            <w:r w:rsidRPr="00A22976">
              <w:rPr>
                <w:szCs w:val="28"/>
              </w:rPr>
              <w:t>ThS. Nguyễn Hoàng Yến</w:t>
            </w:r>
          </w:p>
        </w:tc>
        <w:tc>
          <w:tcPr>
            <w:tcW w:w="3541" w:type="dxa"/>
            <w:shd w:val="clear" w:color="auto" w:fill="auto"/>
            <w:vAlign w:val="center"/>
          </w:tcPr>
          <w:p w14:paraId="037DB4EA" w14:textId="77777777" w:rsidR="00734898" w:rsidRPr="00A22976" w:rsidRDefault="00734898" w:rsidP="00734898">
            <w:pPr>
              <w:ind w:firstLine="0"/>
              <w:jc w:val="center"/>
              <w:rPr>
                <w:szCs w:val="28"/>
              </w:rPr>
            </w:pPr>
            <w:r w:rsidRPr="00A22976">
              <w:rPr>
                <w:szCs w:val="28"/>
              </w:rPr>
              <w:t xml:space="preserve">GV kiêm nhiệm </w:t>
            </w:r>
          </w:p>
          <w:p w14:paraId="08921468" w14:textId="77777777" w:rsidR="00734898" w:rsidRPr="00A22976" w:rsidRDefault="00734898" w:rsidP="00734898">
            <w:pPr>
              <w:ind w:firstLine="0"/>
              <w:jc w:val="center"/>
              <w:rPr>
                <w:szCs w:val="28"/>
              </w:rPr>
            </w:pPr>
            <w:r w:rsidRPr="00A22976">
              <w:rPr>
                <w:szCs w:val="28"/>
              </w:rPr>
              <w:t>Phòng ĐBCL&amp;KT</w:t>
            </w:r>
          </w:p>
        </w:tc>
        <w:tc>
          <w:tcPr>
            <w:tcW w:w="1882" w:type="dxa"/>
            <w:shd w:val="clear" w:color="auto" w:fill="auto"/>
            <w:vAlign w:val="center"/>
          </w:tcPr>
          <w:p w14:paraId="67259160" w14:textId="77777777" w:rsidR="00734898" w:rsidRPr="00A22976" w:rsidRDefault="00734898" w:rsidP="00734898">
            <w:pPr>
              <w:ind w:firstLine="0"/>
              <w:jc w:val="center"/>
              <w:rPr>
                <w:szCs w:val="28"/>
              </w:rPr>
            </w:pPr>
            <w:r w:rsidRPr="00A22976">
              <w:rPr>
                <w:szCs w:val="28"/>
              </w:rPr>
              <w:t>Thành viên</w:t>
            </w:r>
          </w:p>
        </w:tc>
      </w:tr>
      <w:tr w:rsidR="00A22976" w:rsidRPr="00A22976" w14:paraId="2B8D02B0" w14:textId="77777777" w:rsidTr="00734898">
        <w:trPr>
          <w:jc w:val="center"/>
        </w:trPr>
        <w:tc>
          <w:tcPr>
            <w:tcW w:w="846" w:type="dxa"/>
            <w:shd w:val="clear" w:color="auto" w:fill="auto"/>
            <w:vAlign w:val="center"/>
          </w:tcPr>
          <w:p w14:paraId="6AF8EFAE" w14:textId="77777777" w:rsidR="00734898" w:rsidRPr="00A22976" w:rsidRDefault="00734898" w:rsidP="00734898">
            <w:pPr>
              <w:numPr>
                <w:ilvl w:val="0"/>
                <w:numId w:val="63"/>
              </w:numPr>
              <w:spacing w:before="0" w:after="0" w:line="240" w:lineRule="auto"/>
              <w:ind w:left="29" w:firstLine="29"/>
              <w:jc w:val="center"/>
              <w:rPr>
                <w:szCs w:val="28"/>
              </w:rPr>
            </w:pPr>
          </w:p>
        </w:tc>
        <w:tc>
          <w:tcPr>
            <w:tcW w:w="3219" w:type="dxa"/>
            <w:shd w:val="clear" w:color="auto" w:fill="auto"/>
            <w:tcMar>
              <w:left w:w="58" w:type="dxa"/>
              <w:right w:w="58" w:type="dxa"/>
            </w:tcMar>
            <w:vAlign w:val="center"/>
          </w:tcPr>
          <w:p w14:paraId="6B0FC90A" w14:textId="77777777" w:rsidR="00734898" w:rsidRPr="00A22976" w:rsidRDefault="00734898" w:rsidP="00734898">
            <w:pPr>
              <w:ind w:firstLine="0"/>
              <w:rPr>
                <w:szCs w:val="28"/>
              </w:rPr>
            </w:pPr>
            <w:r w:rsidRPr="00A22976">
              <w:rPr>
                <w:szCs w:val="28"/>
              </w:rPr>
              <w:t>ThS. Trần Thị Thanh Thảo</w:t>
            </w:r>
          </w:p>
        </w:tc>
        <w:tc>
          <w:tcPr>
            <w:tcW w:w="3541" w:type="dxa"/>
            <w:shd w:val="clear" w:color="auto" w:fill="auto"/>
            <w:vAlign w:val="center"/>
          </w:tcPr>
          <w:p w14:paraId="57A074F3" w14:textId="77777777" w:rsidR="00734898" w:rsidRPr="00A22976" w:rsidRDefault="00734898" w:rsidP="00734898">
            <w:pPr>
              <w:ind w:firstLine="0"/>
              <w:jc w:val="center"/>
              <w:rPr>
                <w:szCs w:val="28"/>
              </w:rPr>
            </w:pPr>
            <w:r w:rsidRPr="00A22976">
              <w:rPr>
                <w:szCs w:val="28"/>
              </w:rPr>
              <w:t xml:space="preserve">GV kiêm nhiệm </w:t>
            </w:r>
          </w:p>
          <w:p w14:paraId="41B372E8" w14:textId="77777777" w:rsidR="00734898" w:rsidRPr="00A22976" w:rsidRDefault="00734898" w:rsidP="00734898">
            <w:pPr>
              <w:ind w:firstLine="0"/>
              <w:jc w:val="center"/>
              <w:rPr>
                <w:szCs w:val="28"/>
              </w:rPr>
            </w:pPr>
            <w:r w:rsidRPr="00A22976">
              <w:rPr>
                <w:szCs w:val="28"/>
              </w:rPr>
              <w:t>Phòng ĐBCL&amp;KT</w:t>
            </w:r>
          </w:p>
        </w:tc>
        <w:tc>
          <w:tcPr>
            <w:tcW w:w="1882" w:type="dxa"/>
            <w:shd w:val="clear" w:color="auto" w:fill="auto"/>
            <w:vAlign w:val="center"/>
          </w:tcPr>
          <w:p w14:paraId="1C4C05F3" w14:textId="77777777" w:rsidR="00734898" w:rsidRPr="00A22976" w:rsidRDefault="00734898" w:rsidP="00734898">
            <w:pPr>
              <w:ind w:firstLine="0"/>
              <w:jc w:val="center"/>
              <w:rPr>
                <w:szCs w:val="28"/>
              </w:rPr>
            </w:pPr>
            <w:r w:rsidRPr="00A22976">
              <w:rPr>
                <w:szCs w:val="28"/>
              </w:rPr>
              <w:t>Thành viên</w:t>
            </w:r>
          </w:p>
        </w:tc>
      </w:tr>
      <w:tr w:rsidR="00A22976" w:rsidRPr="00A22976" w14:paraId="2867D22E" w14:textId="77777777" w:rsidTr="00734898">
        <w:trPr>
          <w:jc w:val="center"/>
        </w:trPr>
        <w:tc>
          <w:tcPr>
            <w:tcW w:w="846" w:type="dxa"/>
            <w:shd w:val="clear" w:color="auto" w:fill="auto"/>
            <w:vAlign w:val="center"/>
          </w:tcPr>
          <w:p w14:paraId="5BACD162" w14:textId="77777777" w:rsidR="00734898" w:rsidRPr="00A22976" w:rsidRDefault="00734898" w:rsidP="00734898">
            <w:pPr>
              <w:numPr>
                <w:ilvl w:val="0"/>
                <w:numId w:val="63"/>
              </w:numPr>
              <w:spacing w:before="0" w:after="0" w:line="240" w:lineRule="auto"/>
              <w:ind w:left="29" w:firstLine="29"/>
              <w:jc w:val="center"/>
              <w:rPr>
                <w:szCs w:val="28"/>
              </w:rPr>
            </w:pPr>
          </w:p>
        </w:tc>
        <w:tc>
          <w:tcPr>
            <w:tcW w:w="3219" w:type="dxa"/>
            <w:shd w:val="clear" w:color="auto" w:fill="auto"/>
            <w:vAlign w:val="center"/>
          </w:tcPr>
          <w:p w14:paraId="0FE98654" w14:textId="77777777" w:rsidR="00734898" w:rsidRPr="00A22976" w:rsidRDefault="00734898" w:rsidP="00734898">
            <w:pPr>
              <w:ind w:firstLine="0"/>
              <w:rPr>
                <w:szCs w:val="28"/>
              </w:rPr>
            </w:pPr>
            <w:r w:rsidRPr="00A22976">
              <w:rPr>
                <w:szCs w:val="28"/>
              </w:rPr>
              <w:t>ThS. Đỗ Dương Phương Thảo</w:t>
            </w:r>
          </w:p>
        </w:tc>
        <w:tc>
          <w:tcPr>
            <w:tcW w:w="3541" w:type="dxa"/>
            <w:shd w:val="clear" w:color="auto" w:fill="auto"/>
            <w:vAlign w:val="center"/>
          </w:tcPr>
          <w:p w14:paraId="0CD3034F" w14:textId="77777777" w:rsidR="00734898" w:rsidRPr="00A22976" w:rsidRDefault="00734898" w:rsidP="00734898">
            <w:pPr>
              <w:ind w:firstLine="0"/>
              <w:jc w:val="center"/>
              <w:rPr>
                <w:szCs w:val="28"/>
              </w:rPr>
            </w:pPr>
            <w:r w:rsidRPr="00A22976">
              <w:rPr>
                <w:szCs w:val="28"/>
              </w:rPr>
              <w:t xml:space="preserve">GV kiêm nhiệm </w:t>
            </w:r>
          </w:p>
          <w:p w14:paraId="1632A96C" w14:textId="77777777" w:rsidR="00734898" w:rsidRPr="00A22976" w:rsidRDefault="00734898" w:rsidP="00734898">
            <w:pPr>
              <w:ind w:firstLine="0"/>
              <w:jc w:val="center"/>
              <w:rPr>
                <w:szCs w:val="28"/>
              </w:rPr>
            </w:pPr>
            <w:r w:rsidRPr="00A22976">
              <w:rPr>
                <w:szCs w:val="28"/>
              </w:rPr>
              <w:t>Phòng ĐBCL&amp;KT</w:t>
            </w:r>
          </w:p>
        </w:tc>
        <w:tc>
          <w:tcPr>
            <w:tcW w:w="1882" w:type="dxa"/>
            <w:shd w:val="clear" w:color="auto" w:fill="auto"/>
            <w:vAlign w:val="center"/>
          </w:tcPr>
          <w:p w14:paraId="309A3ECB" w14:textId="77777777" w:rsidR="00734898" w:rsidRPr="00A22976" w:rsidRDefault="00734898" w:rsidP="00734898">
            <w:pPr>
              <w:ind w:firstLine="0"/>
              <w:jc w:val="center"/>
              <w:rPr>
                <w:szCs w:val="28"/>
              </w:rPr>
            </w:pPr>
            <w:r w:rsidRPr="00A22976">
              <w:rPr>
                <w:szCs w:val="28"/>
              </w:rPr>
              <w:t>Thành viên</w:t>
            </w:r>
          </w:p>
        </w:tc>
      </w:tr>
      <w:tr w:rsidR="00A22976" w:rsidRPr="00A22976" w14:paraId="0F6FD7A4" w14:textId="77777777" w:rsidTr="00734898">
        <w:trPr>
          <w:trHeight w:val="454"/>
          <w:jc w:val="center"/>
        </w:trPr>
        <w:tc>
          <w:tcPr>
            <w:tcW w:w="846" w:type="dxa"/>
            <w:shd w:val="clear" w:color="auto" w:fill="auto"/>
            <w:vAlign w:val="center"/>
          </w:tcPr>
          <w:p w14:paraId="31F6FFC9" w14:textId="77777777" w:rsidR="00734898" w:rsidRPr="00A22976" w:rsidRDefault="00734898" w:rsidP="00734898">
            <w:pPr>
              <w:numPr>
                <w:ilvl w:val="0"/>
                <w:numId w:val="63"/>
              </w:numPr>
              <w:spacing w:before="0" w:after="0" w:line="240" w:lineRule="auto"/>
              <w:ind w:left="29" w:firstLine="29"/>
              <w:jc w:val="center"/>
              <w:rPr>
                <w:szCs w:val="28"/>
              </w:rPr>
            </w:pPr>
          </w:p>
        </w:tc>
        <w:tc>
          <w:tcPr>
            <w:tcW w:w="3219" w:type="dxa"/>
            <w:shd w:val="clear" w:color="auto" w:fill="auto"/>
            <w:vAlign w:val="center"/>
          </w:tcPr>
          <w:p w14:paraId="6BBF8A06" w14:textId="77777777" w:rsidR="00734898" w:rsidRPr="00A22976" w:rsidRDefault="00734898" w:rsidP="00734898">
            <w:pPr>
              <w:ind w:firstLine="0"/>
              <w:rPr>
                <w:szCs w:val="28"/>
              </w:rPr>
            </w:pPr>
            <w:r w:rsidRPr="00A22976">
              <w:rPr>
                <w:szCs w:val="28"/>
              </w:rPr>
              <w:t>ThS. Lê Thị Thảo</w:t>
            </w:r>
          </w:p>
        </w:tc>
        <w:tc>
          <w:tcPr>
            <w:tcW w:w="3541" w:type="dxa"/>
            <w:shd w:val="clear" w:color="auto" w:fill="auto"/>
            <w:vAlign w:val="center"/>
          </w:tcPr>
          <w:p w14:paraId="2E1EF760" w14:textId="77777777" w:rsidR="00734898" w:rsidRPr="00A22976" w:rsidRDefault="00734898" w:rsidP="00734898">
            <w:pPr>
              <w:ind w:firstLine="0"/>
              <w:jc w:val="center"/>
              <w:rPr>
                <w:szCs w:val="28"/>
              </w:rPr>
            </w:pPr>
            <w:r w:rsidRPr="00A22976">
              <w:rPr>
                <w:szCs w:val="28"/>
              </w:rPr>
              <w:t xml:space="preserve">GV kiêm nhiệm </w:t>
            </w:r>
          </w:p>
          <w:p w14:paraId="7504E6A1" w14:textId="77777777" w:rsidR="00734898" w:rsidRPr="00A22976" w:rsidRDefault="00734898" w:rsidP="00734898">
            <w:pPr>
              <w:ind w:firstLine="0"/>
              <w:jc w:val="center"/>
              <w:rPr>
                <w:szCs w:val="28"/>
              </w:rPr>
            </w:pPr>
            <w:r w:rsidRPr="00A22976">
              <w:rPr>
                <w:szCs w:val="28"/>
              </w:rPr>
              <w:t>Phòng NCKH - HTQT -    TTr-PC</w:t>
            </w:r>
          </w:p>
        </w:tc>
        <w:tc>
          <w:tcPr>
            <w:tcW w:w="1882" w:type="dxa"/>
            <w:shd w:val="clear" w:color="auto" w:fill="auto"/>
            <w:vAlign w:val="center"/>
          </w:tcPr>
          <w:p w14:paraId="581096A3" w14:textId="77777777" w:rsidR="00734898" w:rsidRPr="00A22976" w:rsidRDefault="00734898" w:rsidP="00734898">
            <w:pPr>
              <w:ind w:firstLine="0"/>
              <w:jc w:val="center"/>
              <w:rPr>
                <w:szCs w:val="28"/>
              </w:rPr>
            </w:pPr>
            <w:r w:rsidRPr="00A22976">
              <w:rPr>
                <w:szCs w:val="28"/>
              </w:rPr>
              <w:t>Thành viên</w:t>
            </w:r>
          </w:p>
        </w:tc>
      </w:tr>
      <w:tr w:rsidR="00A22976" w:rsidRPr="00A22976" w14:paraId="5D207BC3" w14:textId="77777777" w:rsidTr="00734898">
        <w:trPr>
          <w:trHeight w:val="400"/>
          <w:jc w:val="center"/>
        </w:trPr>
        <w:tc>
          <w:tcPr>
            <w:tcW w:w="846" w:type="dxa"/>
            <w:shd w:val="clear" w:color="auto" w:fill="auto"/>
            <w:vAlign w:val="center"/>
          </w:tcPr>
          <w:p w14:paraId="50B05BAF" w14:textId="77777777" w:rsidR="00734898" w:rsidRPr="00A22976" w:rsidRDefault="00734898" w:rsidP="00734898">
            <w:pPr>
              <w:numPr>
                <w:ilvl w:val="0"/>
                <w:numId w:val="63"/>
              </w:numPr>
              <w:spacing w:before="0" w:after="0" w:line="240" w:lineRule="auto"/>
              <w:ind w:left="29" w:firstLine="29"/>
              <w:jc w:val="center"/>
              <w:rPr>
                <w:szCs w:val="28"/>
              </w:rPr>
            </w:pPr>
          </w:p>
        </w:tc>
        <w:tc>
          <w:tcPr>
            <w:tcW w:w="3219" w:type="dxa"/>
            <w:shd w:val="clear" w:color="auto" w:fill="auto"/>
            <w:vAlign w:val="center"/>
          </w:tcPr>
          <w:p w14:paraId="18BA2FC1" w14:textId="77777777" w:rsidR="00734898" w:rsidRPr="00A22976" w:rsidRDefault="00734898" w:rsidP="00734898">
            <w:pPr>
              <w:ind w:firstLine="0"/>
              <w:rPr>
                <w:szCs w:val="28"/>
              </w:rPr>
            </w:pPr>
            <w:r w:rsidRPr="00A22976">
              <w:rPr>
                <w:szCs w:val="28"/>
              </w:rPr>
              <w:t>ThS. Nguyễn Xuân Hồng</w:t>
            </w:r>
          </w:p>
        </w:tc>
        <w:tc>
          <w:tcPr>
            <w:tcW w:w="3541" w:type="dxa"/>
            <w:shd w:val="clear" w:color="auto" w:fill="auto"/>
            <w:vAlign w:val="center"/>
          </w:tcPr>
          <w:p w14:paraId="39C6B729" w14:textId="77777777" w:rsidR="00734898" w:rsidRPr="00A22976" w:rsidRDefault="00734898" w:rsidP="00734898">
            <w:pPr>
              <w:ind w:firstLine="0"/>
              <w:jc w:val="center"/>
              <w:rPr>
                <w:szCs w:val="28"/>
              </w:rPr>
            </w:pPr>
            <w:r w:rsidRPr="00A22976">
              <w:rPr>
                <w:szCs w:val="28"/>
              </w:rPr>
              <w:t>Giảng viên</w:t>
            </w:r>
          </w:p>
        </w:tc>
        <w:tc>
          <w:tcPr>
            <w:tcW w:w="1882" w:type="dxa"/>
            <w:shd w:val="clear" w:color="auto" w:fill="auto"/>
          </w:tcPr>
          <w:p w14:paraId="176D74A4" w14:textId="77777777" w:rsidR="00734898" w:rsidRPr="00A22976" w:rsidRDefault="00734898" w:rsidP="00734898">
            <w:pPr>
              <w:ind w:firstLine="0"/>
              <w:jc w:val="center"/>
              <w:rPr>
                <w:szCs w:val="28"/>
              </w:rPr>
            </w:pPr>
            <w:r w:rsidRPr="00A22976">
              <w:rPr>
                <w:szCs w:val="28"/>
              </w:rPr>
              <w:t>Thành viên</w:t>
            </w:r>
          </w:p>
        </w:tc>
      </w:tr>
      <w:tr w:rsidR="00A22976" w:rsidRPr="00A22976" w14:paraId="4595A11A" w14:textId="77777777" w:rsidTr="00734898">
        <w:trPr>
          <w:trHeight w:val="382"/>
          <w:jc w:val="center"/>
        </w:trPr>
        <w:tc>
          <w:tcPr>
            <w:tcW w:w="846" w:type="dxa"/>
            <w:shd w:val="clear" w:color="auto" w:fill="auto"/>
            <w:vAlign w:val="center"/>
          </w:tcPr>
          <w:p w14:paraId="4238CCEB" w14:textId="77777777" w:rsidR="00734898" w:rsidRPr="00A22976" w:rsidRDefault="00734898" w:rsidP="00734898">
            <w:pPr>
              <w:numPr>
                <w:ilvl w:val="0"/>
                <w:numId w:val="63"/>
              </w:numPr>
              <w:spacing w:before="0" w:after="0" w:line="240" w:lineRule="auto"/>
              <w:ind w:left="29" w:firstLine="29"/>
              <w:jc w:val="center"/>
              <w:rPr>
                <w:szCs w:val="28"/>
              </w:rPr>
            </w:pPr>
          </w:p>
        </w:tc>
        <w:tc>
          <w:tcPr>
            <w:tcW w:w="3219" w:type="dxa"/>
            <w:shd w:val="clear" w:color="auto" w:fill="auto"/>
            <w:vAlign w:val="center"/>
          </w:tcPr>
          <w:p w14:paraId="181A2E7D" w14:textId="77777777" w:rsidR="00734898" w:rsidRPr="00A22976" w:rsidRDefault="00734898" w:rsidP="00734898">
            <w:pPr>
              <w:ind w:firstLine="0"/>
              <w:rPr>
                <w:szCs w:val="28"/>
              </w:rPr>
            </w:pPr>
            <w:r w:rsidRPr="00A22976">
              <w:rPr>
                <w:szCs w:val="28"/>
              </w:rPr>
              <w:t>ThS. Trần Thị Thùy Linh</w:t>
            </w:r>
          </w:p>
        </w:tc>
        <w:tc>
          <w:tcPr>
            <w:tcW w:w="3541" w:type="dxa"/>
            <w:shd w:val="clear" w:color="auto" w:fill="auto"/>
            <w:vAlign w:val="center"/>
          </w:tcPr>
          <w:p w14:paraId="3F762017" w14:textId="77777777" w:rsidR="00734898" w:rsidRPr="00A22976" w:rsidRDefault="00734898" w:rsidP="00734898">
            <w:pPr>
              <w:ind w:firstLine="0"/>
              <w:jc w:val="center"/>
              <w:rPr>
                <w:szCs w:val="28"/>
              </w:rPr>
            </w:pPr>
            <w:r w:rsidRPr="00A22976">
              <w:rPr>
                <w:szCs w:val="28"/>
              </w:rPr>
              <w:t>Giảng viên</w:t>
            </w:r>
          </w:p>
        </w:tc>
        <w:tc>
          <w:tcPr>
            <w:tcW w:w="1882" w:type="dxa"/>
            <w:shd w:val="clear" w:color="auto" w:fill="auto"/>
          </w:tcPr>
          <w:p w14:paraId="31B9F26A" w14:textId="77777777" w:rsidR="00734898" w:rsidRPr="00A22976" w:rsidRDefault="00734898" w:rsidP="00734898">
            <w:pPr>
              <w:ind w:firstLine="0"/>
              <w:jc w:val="center"/>
              <w:rPr>
                <w:szCs w:val="28"/>
              </w:rPr>
            </w:pPr>
            <w:r w:rsidRPr="00A22976">
              <w:rPr>
                <w:szCs w:val="28"/>
              </w:rPr>
              <w:t>Thành viên</w:t>
            </w:r>
          </w:p>
        </w:tc>
      </w:tr>
      <w:tr w:rsidR="00A22976" w:rsidRPr="00A22976" w14:paraId="0C980607" w14:textId="77777777" w:rsidTr="00734898">
        <w:trPr>
          <w:trHeight w:val="427"/>
          <w:jc w:val="center"/>
        </w:trPr>
        <w:tc>
          <w:tcPr>
            <w:tcW w:w="846" w:type="dxa"/>
            <w:shd w:val="clear" w:color="auto" w:fill="auto"/>
            <w:vAlign w:val="center"/>
          </w:tcPr>
          <w:p w14:paraId="18523F0F" w14:textId="77777777" w:rsidR="00734898" w:rsidRPr="00A22976" w:rsidRDefault="00734898" w:rsidP="00734898">
            <w:pPr>
              <w:numPr>
                <w:ilvl w:val="0"/>
                <w:numId w:val="63"/>
              </w:numPr>
              <w:spacing w:before="0" w:after="0" w:line="240" w:lineRule="auto"/>
              <w:ind w:left="29" w:firstLine="29"/>
              <w:jc w:val="center"/>
              <w:rPr>
                <w:szCs w:val="28"/>
              </w:rPr>
            </w:pPr>
          </w:p>
        </w:tc>
        <w:tc>
          <w:tcPr>
            <w:tcW w:w="3219" w:type="dxa"/>
            <w:shd w:val="clear" w:color="auto" w:fill="auto"/>
            <w:vAlign w:val="center"/>
          </w:tcPr>
          <w:p w14:paraId="2649E969" w14:textId="77777777" w:rsidR="00734898" w:rsidRPr="00A22976" w:rsidRDefault="00734898" w:rsidP="00734898">
            <w:pPr>
              <w:ind w:firstLine="0"/>
              <w:rPr>
                <w:szCs w:val="28"/>
              </w:rPr>
            </w:pPr>
            <w:r w:rsidRPr="00A22976">
              <w:rPr>
                <w:szCs w:val="28"/>
              </w:rPr>
              <w:t>ThS. Đoàn Phương Linh</w:t>
            </w:r>
          </w:p>
        </w:tc>
        <w:tc>
          <w:tcPr>
            <w:tcW w:w="3541" w:type="dxa"/>
            <w:shd w:val="clear" w:color="auto" w:fill="auto"/>
            <w:vAlign w:val="center"/>
          </w:tcPr>
          <w:p w14:paraId="7C8C1524" w14:textId="77777777" w:rsidR="00734898" w:rsidRPr="00A22976" w:rsidRDefault="00734898" w:rsidP="00734898">
            <w:pPr>
              <w:ind w:firstLine="0"/>
              <w:jc w:val="center"/>
              <w:rPr>
                <w:szCs w:val="28"/>
              </w:rPr>
            </w:pPr>
            <w:r w:rsidRPr="00A22976">
              <w:rPr>
                <w:szCs w:val="28"/>
              </w:rPr>
              <w:t>Giảng viên</w:t>
            </w:r>
          </w:p>
        </w:tc>
        <w:tc>
          <w:tcPr>
            <w:tcW w:w="1882" w:type="dxa"/>
            <w:shd w:val="clear" w:color="auto" w:fill="auto"/>
          </w:tcPr>
          <w:p w14:paraId="25140888" w14:textId="77777777" w:rsidR="00734898" w:rsidRPr="00A22976" w:rsidRDefault="00734898" w:rsidP="00734898">
            <w:pPr>
              <w:ind w:firstLine="0"/>
              <w:jc w:val="center"/>
              <w:rPr>
                <w:szCs w:val="28"/>
              </w:rPr>
            </w:pPr>
            <w:r w:rsidRPr="00A22976">
              <w:rPr>
                <w:szCs w:val="28"/>
              </w:rPr>
              <w:t>Thành viên</w:t>
            </w:r>
          </w:p>
        </w:tc>
      </w:tr>
      <w:tr w:rsidR="00A22976" w:rsidRPr="00A22976" w14:paraId="681EECE4" w14:textId="77777777" w:rsidTr="00734898">
        <w:trPr>
          <w:trHeight w:val="409"/>
          <w:jc w:val="center"/>
        </w:trPr>
        <w:tc>
          <w:tcPr>
            <w:tcW w:w="846" w:type="dxa"/>
            <w:shd w:val="clear" w:color="auto" w:fill="auto"/>
            <w:vAlign w:val="center"/>
          </w:tcPr>
          <w:p w14:paraId="3F2BEBFF" w14:textId="77777777" w:rsidR="00734898" w:rsidRPr="00A22976" w:rsidRDefault="00734898" w:rsidP="00734898">
            <w:pPr>
              <w:numPr>
                <w:ilvl w:val="0"/>
                <w:numId w:val="63"/>
              </w:numPr>
              <w:spacing w:before="0" w:after="0" w:line="240" w:lineRule="auto"/>
              <w:ind w:left="29" w:firstLine="29"/>
              <w:jc w:val="center"/>
              <w:rPr>
                <w:szCs w:val="28"/>
              </w:rPr>
            </w:pPr>
          </w:p>
        </w:tc>
        <w:tc>
          <w:tcPr>
            <w:tcW w:w="3219" w:type="dxa"/>
            <w:shd w:val="clear" w:color="auto" w:fill="auto"/>
            <w:vAlign w:val="center"/>
          </w:tcPr>
          <w:p w14:paraId="13096AFC" w14:textId="77777777" w:rsidR="00734898" w:rsidRPr="00A22976" w:rsidRDefault="00734898" w:rsidP="00734898">
            <w:pPr>
              <w:ind w:firstLine="0"/>
              <w:rPr>
                <w:szCs w:val="28"/>
              </w:rPr>
            </w:pPr>
            <w:r w:rsidRPr="00A22976">
              <w:rPr>
                <w:szCs w:val="28"/>
              </w:rPr>
              <w:t>ThS. Nguyễn Ngọc Trang Thùy</w:t>
            </w:r>
          </w:p>
        </w:tc>
        <w:tc>
          <w:tcPr>
            <w:tcW w:w="3541" w:type="dxa"/>
            <w:shd w:val="clear" w:color="auto" w:fill="auto"/>
            <w:vAlign w:val="center"/>
          </w:tcPr>
          <w:p w14:paraId="6B59F4C0" w14:textId="77777777" w:rsidR="00734898" w:rsidRPr="00A22976" w:rsidRDefault="00734898" w:rsidP="00734898">
            <w:pPr>
              <w:ind w:firstLine="0"/>
              <w:jc w:val="center"/>
              <w:rPr>
                <w:szCs w:val="28"/>
              </w:rPr>
            </w:pPr>
            <w:r w:rsidRPr="00A22976">
              <w:rPr>
                <w:szCs w:val="28"/>
              </w:rPr>
              <w:t>Giảng viên</w:t>
            </w:r>
          </w:p>
        </w:tc>
        <w:tc>
          <w:tcPr>
            <w:tcW w:w="1882" w:type="dxa"/>
            <w:shd w:val="clear" w:color="auto" w:fill="auto"/>
            <w:vAlign w:val="center"/>
          </w:tcPr>
          <w:p w14:paraId="750F5438" w14:textId="77777777" w:rsidR="00734898" w:rsidRPr="00A22976" w:rsidRDefault="00734898" w:rsidP="00734898">
            <w:pPr>
              <w:ind w:firstLine="0"/>
              <w:jc w:val="center"/>
              <w:rPr>
                <w:szCs w:val="28"/>
              </w:rPr>
            </w:pPr>
            <w:r w:rsidRPr="00A22976">
              <w:rPr>
                <w:szCs w:val="28"/>
              </w:rPr>
              <w:t>Thành viên</w:t>
            </w:r>
          </w:p>
        </w:tc>
      </w:tr>
      <w:tr w:rsidR="00A22976" w:rsidRPr="00A22976" w14:paraId="7DB40EB4" w14:textId="77777777" w:rsidTr="00734898">
        <w:trPr>
          <w:trHeight w:val="427"/>
          <w:jc w:val="center"/>
        </w:trPr>
        <w:tc>
          <w:tcPr>
            <w:tcW w:w="846" w:type="dxa"/>
            <w:shd w:val="clear" w:color="auto" w:fill="auto"/>
            <w:vAlign w:val="center"/>
          </w:tcPr>
          <w:p w14:paraId="0572CD1C" w14:textId="77777777" w:rsidR="00734898" w:rsidRPr="00A22976" w:rsidRDefault="00734898" w:rsidP="00734898">
            <w:pPr>
              <w:numPr>
                <w:ilvl w:val="0"/>
                <w:numId w:val="63"/>
              </w:numPr>
              <w:spacing w:before="0" w:after="0" w:line="240" w:lineRule="auto"/>
              <w:ind w:left="29" w:firstLine="29"/>
              <w:jc w:val="center"/>
              <w:rPr>
                <w:szCs w:val="28"/>
              </w:rPr>
            </w:pPr>
          </w:p>
        </w:tc>
        <w:tc>
          <w:tcPr>
            <w:tcW w:w="3219" w:type="dxa"/>
            <w:shd w:val="clear" w:color="auto" w:fill="auto"/>
            <w:vAlign w:val="center"/>
          </w:tcPr>
          <w:p w14:paraId="20335C54" w14:textId="77777777" w:rsidR="00734898" w:rsidRPr="00A22976" w:rsidRDefault="00734898" w:rsidP="00734898">
            <w:pPr>
              <w:ind w:firstLine="0"/>
              <w:rPr>
                <w:szCs w:val="28"/>
              </w:rPr>
            </w:pPr>
            <w:r w:rsidRPr="00A22976">
              <w:rPr>
                <w:szCs w:val="28"/>
              </w:rPr>
              <w:t>ThS. Huỳnh Thị Sữa</w:t>
            </w:r>
          </w:p>
        </w:tc>
        <w:tc>
          <w:tcPr>
            <w:tcW w:w="3541" w:type="dxa"/>
            <w:shd w:val="clear" w:color="auto" w:fill="auto"/>
            <w:vAlign w:val="center"/>
          </w:tcPr>
          <w:p w14:paraId="6D69BBFC" w14:textId="77777777" w:rsidR="00734898" w:rsidRPr="00A22976" w:rsidRDefault="00734898" w:rsidP="00734898">
            <w:pPr>
              <w:ind w:firstLine="0"/>
              <w:jc w:val="center"/>
              <w:rPr>
                <w:szCs w:val="28"/>
              </w:rPr>
            </w:pPr>
            <w:r w:rsidRPr="00A22976">
              <w:rPr>
                <w:szCs w:val="28"/>
              </w:rPr>
              <w:t>Giảng viên</w:t>
            </w:r>
          </w:p>
        </w:tc>
        <w:tc>
          <w:tcPr>
            <w:tcW w:w="1882" w:type="dxa"/>
            <w:shd w:val="clear" w:color="auto" w:fill="auto"/>
          </w:tcPr>
          <w:p w14:paraId="0C5D989A" w14:textId="77777777" w:rsidR="00734898" w:rsidRPr="00A22976" w:rsidRDefault="00734898" w:rsidP="00734898">
            <w:pPr>
              <w:ind w:firstLine="0"/>
              <w:jc w:val="center"/>
              <w:rPr>
                <w:szCs w:val="28"/>
              </w:rPr>
            </w:pPr>
            <w:r w:rsidRPr="00A22976">
              <w:rPr>
                <w:szCs w:val="28"/>
              </w:rPr>
              <w:t>Thành viên</w:t>
            </w:r>
          </w:p>
        </w:tc>
      </w:tr>
      <w:tr w:rsidR="00A22976" w:rsidRPr="00A22976" w14:paraId="1A59F713" w14:textId="77777777" w:rsidTr="00734898">
        <w:trPr>
          <w:trHeight w:val="427"/>
          <w:jc w:val="center"/>
        </w:trPr>
        <w:tc>
          <w:tcPr>
            <w:tcW w:w="846" w:type="dxa"/>
            <w:shd w:val="clear" w:color="auto" w:fill="auto"/>
            <w:vAlign w:val="center"/>
          </w:tcPr>
          <w:p w14:paraId="7FA50985" w14:textId="77777777" w:rsidR="00734898" w:rsidRPr="00A22976" w:rsidRDefault="00734898" w:rsidP="00734898">
            <w:pPr>
              <w:numPr>
                <w:ilvl w:val="0"/>
                <w:numId w:val="63"/>
              </w:numPr>
              <w:spacing w:before="0" w:after="0" w:line="240" w:lineRule="auto"/>
              <w:ind w:left="29" w:firstLine="29"/>
              <w:jc w:val="center"/>
              <w:rPr>
                <w:szCs w:val="28"/>
              </w:rPr>
            </w:pPr>
          </w:p>
        </w:tc>
        <w:tc>
          <w:tcPr>
            <w:tcW w:w="3219" w:type="dxa"/>
            <w:shd w:val="clear" w:color="auto" w:fill="auto"/>
            <w:vAlign w:val="center"/>
          </w:tcPr>
          <w:p w14:paraId="796B3683" w14:textId="77777777" w:rsidR="00734898" w:rsidRPr="00A22976" w:rsidRDefault="00734898" w:rsidP="00734898">
            <w:pPr>
              <w:ind w:firstLine="0"/>
              <w:rPr>
                <w:szCs w:val="28"/>
              </w:rPr>
            </w:pPr>
            <w:r w:rsidRPr="00A22976">
              <w:rPr>
                <w:szCs w:val="28"/>
              </w:rPr>
              <w:t>ThS. Nguyễn Hồng Xuân</w:t>
            </w:r>
          </w:p>
        </w:tc>
        <w:tc>
          <w:tcPr>
            <w:tcW w:w="3541" w:type="dxa"/>
            <w:shd w:val="clear" w:color="auto" w:fill="auto"/>
            <w:vAlign w:val="center"/>
          </w:tcPr>
          <w:p w14:paraId="211741E4" w14:textId="77777777" w:rsidR="00734898" w:rsidRPr="00A22976" w:rsidRDefault="00734898" w:rsidP="00734898">
            <w:pPr>
              <w:ind w:firstLine="0"/>
              <w:jc w:val="center"/>
              <w:rPr>
                <w:szCs w:val="28"/>
              </w:rPr>
            </w:pPr>
            <w:r w:rsidRPr="00A22976">
              <w:rPr>
                <w:szCs w:val="28"/>
              </w:rPr>
              <w:t>Giảng viên</w:t>
            </w:r>
          </w:p>
        </w:tc>
        <w:tc>
          <w:tcPr>
            <w:tcW w:w="1882" w:type="dxa"/>
            <w:shd w:val="clear" w:color="auto" w:fill="auto"/>
          </w:tcPr>
          <w:p w14:paraId="14479CE0" w14:textId="77777777" w:rsidR="00734898" w:rsidRPr="00A22976" w:rsidRDefault="00734898" w:rsidP="00734898">
            <w:pPr>
              <w:ind w:firstLine="0"/>
              <w:jc w:val="center"/>
              <w:rPr>
                <w:szCs w:val="28"/>
              </w:rPr>
            </w:pPr>
            <w:r w:rsidRPr="00A22976">
              <w:rPr>
                <w:szCs w:val="28"/>
              </w:rPr>
              <w:t>Thành viên</w:t>
            </w:r>
          </w:p>
        </w:tc>
      </w:tr>
      <w:tr w:rsidR="00A22976" w:rsidRPr="00A22976" w14:paraId="56D3B835" w14:textId="77777777" w:rsidTr="00734898">
        <w:trPr>
          <w:trHeight w:val="454"/>
          <w:jc w:val="center"/>
        </w:trPr>
        <w:tc>
          <w:tcPr>
            <w:tcW w:w="846" w:type="dxa"/>
            <w:shd w:val="clear" w:color="auto" w:fill="auto"/>
            <w:vAlign w:val="center"/>
          </w:tcPr>
          <w:p w14:paraId="08684223" w14:textId="77777777" w:rsidR="00734898" w:rsidRPr="00A22976" w:rsidRDefault="00734898" w:rsidP="00734898">
            <w:pPr>
              <w:numPr>
                <w:ilvl w:val="0"/>
                <w:numId w:val="63"/>
              </w:numPr>
              <w:spacing w:before="0" w:after="0" w:line="240" w:lineRule="auto"/>
              <w:ind w:left="29" w:firstLine="29"/>
              <w:jc w:val="center"/>
              <w:rPr>
                <w:szCs w:val="28"/>
              </w:rPr>
            </w:pPr>
          </w:p>
        </w:tc>
        <w:tc>
          <w:tcPr>
            <w:tcW w:w="3219" w:type="dxa"/>
            <w:shd w:val="clear" w:color="auto" w:fill="auto"/>
            <w:vAlign w:val="center"/>
          </w:tcPr>
          <w:p w14:paraId="22BDEEF7" w14:textId="77777777" w:rsidR="00734898" w:rsidRPr="00A22976" w:rsidRDefault="00734898" w:rsidP="00734898">
            <w:pPr>
              <w:ind w:firstLine="0"/>
              <w:rPr>
                <w:szCs w:val="28"/>
              </w:rPr>
            </w:pPr>
            <w:r w:rsidRPr="00A22976">
              <w:rPr>
                <w:szCs w:val="28"/>
              </w:rPr>
              <w:t>ThS. Trần Thị Thanh Vân</w:t>
            </w:r>
          </w:p>
        </w:tc>
        <w:tc>
          <w:tcPr>
            <w:tcW w:w="3541" w:type="dxa"/>
            <w:shd w:val="clear" w:color="auto" w:fill="auto"/>
            <w:vAlign w:val="center"/>
          </w:tcPr>
          <w:p w14:paraId="6B8540AF" w14:textId="77777777" w:rsidR="00734898" w:rsidRPr="00A22976" w:rsidRDefault="00734898" w:rsidP="00734898">
            <w:pPr>
              <w:ind w:firstLine="0"/>
              <w:jc w:val="center"/>
              <w:rPr>
                <w:szCs w:val="28"/>
              </w:rPr>
            </w:pPr>
            <w:r w:rsidRPr="00A22976">
              <w:rPr>
                <w:szCs w:val="28"/>
              </w:rPr>
              <w:t>Giảng viên</w:t>
            </w:r>
          </w:p>
        </w:tc>
        <w:tc>
          <w:tcPr>
            <w:tcW w:w="1882" w:type="dxa"/>
            <w:shd w:val="clear" w:color="auto" w:fill="auto"/>
          </w:tcPr>
          <w:p w14:paraId="720F7A4C" w14:textId="77777777" w:rsidR="00734898" w:rsidRPr="00A22976" w:rsidRDefault="00734898" w:rsidP="00734898">
            <w:pPr>
              <w:ind w:firstLine="0"/>
              <w:jc w:val="center"/>
              <w:rPr>
                <w:szCs w:val="28"/>
              </w:rPr>
            </w:pPr>
            <w:r w:rsidRPr="00A22976">
              <w:rPr>
                <w:szCs w:val="28"/>
              </w:rPr>
              <w:t>Thành viên</w:t>
            </w:r>
          </w:p>
        </w:tc>
      </w:tr>
      <w:tr w:rsidR="00A22976" w:rsidRPr="00A22976" w14:paraId="2FA93AF2" w14:textId="77777777" w:rsidTr="00734898">
        <w:trPr>
          <w:trHeight w:val="481"/>
          <w:jc w:val="center"/>
        </w:trPr>
        <w:tc>
          <w:tcPr>
            <w:tcW w:w="846" w:type="dxa"/>
            <w:shd w:val="clear" w:color="auto" w:fill="auto"/>
            <w:vAlign w:val="center"/>
          </w:tcPr>
          <w:p w14:paraId="134EBA2D" w14:textId="77777777" w:rsidR="00734898" w:rsidRPr="00A22976" w:rsidRDefault="00734898" w:rsidP="00734898">
            <w:pPr>
              <w:numPr>
                <w:ilvl w:val="0"/>
                <w:numId w:val="63"/>
              </w:numPr>
              <w:spacing w:before="0" w:after="0" w:line="240" w:lineRule="auto"/>
              <w:ind w:left="29" w:firstLine="29"/>
              <w:jc w:val="center"/>
              <w:rPr>
                <w:szCs w:val="28"/>
              </w:rPr>
            </w:pPr>
          </w:p>
        </w:tc>
        <w:tc>
          <w:tcPr>
            <w:tcW w:w="3219" w:type="dxa"/>
            <w:shd w:val="clear" w:color="auto" w:fill="auto"/>
            <w:vAlign w:val="center"/>
          </w:tcPr>
          <w:p w14:paraId="4E48F98F" w14:textId="77777777" w:rsidR="00734898" w:rsidRPr="00A22976" w:rsidRDefault="00734898" w:rsidP="00734898">
            <w:pPr>
              <w:ind w:firstLine="0"/>
              <w:rPr>
                <w:szCs w:val="28"/>
              </w:rPr>
            </w:pPr>
            <w:r w:rsidRPr="00A22976">
              <w:rPr>
                <w:szCs w:val="28"/>
              </w:rPr>
              <w:t>KS. Trần Hoàng Hiệp</w:t>
            </w:r>
          </w:p>
        </w:tc>
        <w:tc>
          <w:tcPr>
            <w:tcW w:w="3541" w:type="dxa"/>
            <w:shd w:val="clear" w:color="auto" w:fill="auto"/>
            <w:vAlign w:val="center"/>
          </w:tcPr>
          <w:p w14:paraId="609AB90A" w14:textId="77777777" w:rsidR="00734898" w:rsidRPr="00A22976" w:rsidRDefault="00734898" w:rsidP="00734898">
            <w:pPr>
              <w:ind w:firstLine="0"/>
              <w:jc w:val="center"/>
              <w:rPr>
                <w:szCs w:val="28"/>
              </w:rPr>
            </w:pPr>
            <w:r w:rsidRPr="00A22976">
              <w:rPr>
                <w:szCs w:val="28"/>
              </w:rPr>
              <w:t>Kỹ thuật viên PTN</w:t>
            </w:r>
          </w:p>
        </w:tc>
        <w:tc>
          <w:tcPr>
            <w:tcW w:w="1882" w:type="dxa"/>
            <w:shd w:val="clear" w:color="auto" w:fill="auto"/>
          </w:tcPr>
          <w:p w14:paraId="2AB9A986" w14:textId="77777777" w:rsidR="00734898" w:rsidRPr="00A22976" w:rsidRDefault="00734898" w:rsidP="00734898">
            <w:pPr>
              <w:ind w:firstLine="0"/>
              <w:jc w:val="center"/>
              <w:rPr>
                <w:szCs w:val="28"/>
              </w:rPr>
            </w:pPr>
            <w:r w:rsidRPr="00A22976">
              <w:rPr>
                <w:szCs w:val="28"/>
              </w:rPr>
              <w:t>Thành viên</w:t>
            </w:r>
          </w:p>
        </w:tc>
      </w:tr>
    </w:tbl>
    <w:p w14:paraId="133B1C45" w14:textId="3E6B095A" w:rsidR="00712548" w:rsidRPr="00A22976" w:rsidRDefault="00712548" w:rsidP="00712548">
      <w:pPr>
        <w:jc w:val="center"/>
        <w:rPr>
          <w:szCs w:val="28"/>
        </w:rPr>
      </w:pPr>
      <w:r w:rsidRPr="00A22976">
        <w:rPr>
          <w:szCs w:val="28"/>
        </w:rPr>
        <w:t>(Danh sách có 2</w:t>
      </w:r>
      <w:r w:rsidR="00734898" w:rsidRPr="00A22976">
        <w:rPr>
          <w:szCs w:val="28"/>
        </w:rPr>
        <w:t>2</w:t>
      </w:r>
      <w:r w:rsidRPr="00A22976">
        <w:rPr>
          <w:szCs w:val="28"/>
        </w:rPr>
        <w:t xml:space="preserve"> thành viên)</w:t>
      </w:r>
    </w:p>
    <w:p w14:paraId="4BADBE3C" w14:textId="77777777" w:rsidR="00C8748B" w:rsidRPr="00A22976" w:rsidRDefault="00C8748B" w:rsidP="00C8748B">
      <w:pPr>
        <w:widowControl w:val="0"/>
        <w:tabs>
          <w:tab w:val="left" w:pos="700"/>
        </w:tabs>
        <w:jc w:val="center"/>
        <w:rPr>
          <w:b/>
          <w:bCs/>
        </w:rPr>
      </w:pPr>
    </w:p>
    <w:p w14:paraId="7D1A526B" w14:textId="77777777" w:rsidR="00604F9D" w:rsidRPr="00A22976" w:rsidRDefault="00604F9D">
      <w:pPr>
        <w:spacing w:before="0" w:after="0" w:line="240" w:lineRule="auto"/>
        <w:ind w:firstLine="0"/>
        <w:jc w:val="left"/>
        <w:rPr>
          <w:b/>
          <w:bCs/>
        </w:rPr>
      </w:pPr>
      <w:r w:rsidRPr="00A22976">
        <w:rPr>
          <w:b/>
          <w:bCs/>
        </w:rPr>
        <w:br w:type="page"/>
      </w:r>
    </w:p>
    <w:p w14:paraId="6367E6B4" w14:textId="5B12D8F7" w:rsidR="00C8748B" w:rsidRPr="00A22976" w:rsidRDefault="00C8748B" w:rsidP="00604F9D">
      <w:pPr>
        <w:pStyle w:val="Heading1"/>
      </w:pPr>
      <w:bookmarkStart w:id="4" w:name="_Toc56671221"/>
      <w:r w:rsidRPr="00A22976">
        <w:lastRenderedPageBreak/>
        <w:t>DANH SÁCH CÁC NHÓM CÔNG TÁC CHUYÊN TRÁCH</w:t>
      </w:r>
      <w:bookmarkEnd w:id="4"/>
    </w:p>
    <w:p w14:paraId="4F5FC24D" w14:textId="77777777" w:rsidR="00012C4C" w:rsidRPr="00A22976" w:rsidRDefault="00012C4C" w:rsidP="0073724F">
      <w:pPr>
        <w:widowControl w:val="0"/>
        <w:spacing w:line="240" w:lineRule="auto"/>
        <w:ind w:firstLine="0"/>
        <w:jc w:val="center"/>
        <w:rPr>
          <w:bCs/>
          <w:i/>
          <w:lang w:val="vi-VN"/>
        </w:rPr>
      </w:pPr>
      <w:r w:rsidRPr="00A22976">
        <w:rPr>
          <w:bCs/>
          <w:i/>
        </w:rPr>
        <w:t>(Kèm theo Quyết định số 388/QĐ- ĐHKTCN ngày 25 tháng 8 năm 2020</w:t>
      </w:r>
      <w:r w:rsidRPr="00A22976">
        <w:rPr>
          <w:bCs/>
          <w:i/>
          <w:lang w:val="vi-VN"/>
        </w:rPr>
        <w:t xml:space="preserve"> </w:t>
      </w:r>
    </w:p>
    <w:p w14:paraId="27ADDF76" w14:textId="77777777" w:rsidR="00012C4C" w:rsidRPr="00A22976" w:rsidRDefault="00012C4C" w:rsidP="00012C4C">
      <w:pPr>
        <w:widowControl w:val="0"/>
        <w:spacing w:line="240" w:lineRule="auto"/>
        <w:ind w:firstLine="0"/>
        <w:jc w:val="center"/>
        <w:rPr>
          <w:bCs/>
          <w:i/>
        </w:rPr>
      </w:pPr>
      <w:r w:rsidRPr="00A22976">
        <w:rPr>
          <w:bCs/>
          <w:i/>
        </w:rPr>
        <w:t>của Hiệu trưởng Trường Đại học Kỹ thuật - Công nghệ Cần Thơ)</w:t>
      </w:r>
    </w:p>
    <w:tbl>
      <w:tblPr>
        <w:tblW w:w="9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2276"/>
        <w:gridCol w:w="2813"/>
        <w:gridCol w:w="2197"/>
        <w:gridCol w:w="1346"/>
      </w:tblGrid>
      <w:tr w:rsidR="00A22976" w:rsidRPr="00A22976" w14:paraId="72D0B08C" w14:textId="77777777" w:rsidTr="0054518C">
        <w:trPr>
          <w:jc w:val="center"/>
        </w:trPr>
        <w:tc>
          <w:tcPr>
            <w:tcW w:w="978" w:type="dxa"/>
            <w:vAlign w:val="center"/>
          </w:tcPr>
          <w:p w14:paraId="3229DD05" w14:textId="77777777" w:rsidR="0054518C" w:rsidRPr="00A22976" w:rsidRDefault="0054518C" w:rsidP="0054518C">
            <w:pPr>
              <w:ind w:firstLine="29"/>
              <w:jc w:val="center"/>
              <w:rPr>
                <w:b/>
                <w:szCs w:val="28"/>
              </w:rPr>
            </w:pPr>
            <w:r w:rsidRPr="00A22976">
              <w:rPr>
                <w:b/>
                <w:szCs w:val="28"/>
              </w:rPr>
              <w:t>Nhóm</w:t>
            </w:r>
          </w:p>
        </w:tc>
        <w:tc>
          <w:tcPr>
            <w:tcW w:w="2276" w:type="dxa"/>
            <w:shd w:val="clear" w:color="auto" w:fill="auto"/>
            <w:vAlign w:val="center"/>
          </w:tcPr>
          <w:p w14:paraId="0B10DD1D" w14:textId="77777777" w:rsidR="0054518C" w:rsidRPr="00A22976" w:rsidRDefault="0054518C" w:rsidP="0054518C">
            <w:pPr>
              <w:ind w:firstLine="44"/>
              <w:jc w:val="center"/>
              <w:rPr>
                <w:b/>
                <w:szCs w:val="28"/>
              </w:rPr>
            </w:pPr>
            <w:r w:rsidRPr="00A22976">
              <w:rPr>
                <w:b/>
                <w:szCs w:val="28"/>
              </w:rPr>
              <w:t>Nội dung</w:t>
            </w:r>
          </w:p>
        </w:tc>
        <w:tc>
          <w:tcPr>
            <w:tcW w:w="2813" w:type="dxa"/>
            <w:shd w:val="clear" w:color="auto" w:fill="auto"/>
            <w:vAlign w:val="center"/>
          </w:tcPr>
          <w:p w14:paraId="20FF6247" w14:textId="77777777" w:rsidR="0054518C" w:rsidRPr="00A22976" w:rsidRDefault="0054518C" w:rsidP="0054518C">
            <w:pPr>
              <w:ind w:firstLine="0"/>
              <w:jc w:val="center"/>
              <w:rPr>
                <w:b/>
                <w:szCs w:val="28"/>
              </w:rPr>
            </w:pPr>
            <w:r w:rsidRPr="00A22976">
              <w:rPr>
                <w:b/>
                <w:szCs w:val="28"/>
              </w:rPr>
              <w:t>Họ và tên</w:t>
            </w:r>
          </w:p>
        </w:tc>
        <w:tc>
          <w:tcPr>
            <w:tcW w:w="2197" w:type="dxa"/>
            <w:shd w:val="clear" w:color="auto" w:fill="auto"/>
            <w:vAlign w:val="center"/>
          </w:tcPr>
          <w:p w14:paraId="0069EEE0" w14:textId="77777777" w:rsidR="0054518C" w:rsidRPr="00A22976" w:rsidRDefault="0054518C" w:rsidP="0054518C">
            <w:pPr>
              <w:ind w:firstLine="0"/>
              <w:jc w:val="center"/>
              <w:rPr>
                <w:b/>
                <w:szCs w:val="28"/>
              </w:rPr>
            </w:pPr>
            <w:r w:rsidRPr="00A22976">
              <w:rPr>
                <w:b/>
                <w:szCs w:val="28"/>
              </w:rPr>
              <w:t>Chức vụ</w:t>
            </w:r>
          </w:p>
        </w:tc>
        <w:tc>
          <w:tcPr>
            <w:tcW w:w="1346" w:type="dxa"/>
            <w:shd w:val="clear" w:color="auto" w:fill="auto"/>
            <w:vAlign w:val="center"/>
          </w:tcPr>
          <w:p w14:paraId="7AFDB9E0" w14:textId="77777777" w:rsidR="0054518C" w:rsidRPr="00A22976" w:rsidRDefault="0054518C" w:rsidP="0054518C">
            <w:pPr>
              <w:ind w:firstLine="0"/>
              <w:jc w:val="center"/>
              <w:rPr>
                <w:b/>
                <w:szCs w:val="28"/>
              </w:rPr>
            </w:pPr>
            <w:r w:rsidRPr="00A22976">
              <w:rPr>
                <w:b/>
                <w:szCs w:val="28"/>
              </w:rPr>
              <w:t>Nhiệm vụ</w:t>
            </w:r>
          </w:p>
        </w:tc>
      </w:tr>
      <w:tr w:rsidR="00A22976" w:rsidRPr="00A22976" w14:paraId="19FF4314" w14:textId="77777777" w:rsidTr="0054518C">
        <w:trPr>
          <w:jc w:val="center"/>
        </w:trPr>
        <w:tc>
          <w:tcPr>
            <w:tcW w:w="978" w:type="dxa"/>
            <w:vMerge w:val="restart"/>
            <w:vAlign w:val="center"/>
          </w:tcPr>
          <w:p w14:paraId="4B11E1EC" w14:textId="77777777" w:rsidR="0054518C" w:rsidRPr="00A22976" w:rsidRDefault="0054518C" w:rsidP="0054518C">
            <w:pPr>
              <w:ind w:firstLine="29"/>
              <w:jc w:val="center"/>
              <w:rPr>
                <w:szCs w:val="28"/>
              </w:rPr>
            </w:pPr>
            <w:r w:rsidRPr="00A22976">
              <w:rPr>
                <w:szCs w:val="28"/>
              </w:rPr>
              <w:t>1</w:t>
            </w:r>
          </w:p>
        </w:tc>
        <w:tc>
          <w:tcPr>
            <w:tcW w:w="2276" w:type="dxa"/>
            <w:vMerge w:val="restart"/>
            <w:shd w:val="clear" w:color="auto" w:fill="auto"/>
            <w:vAlign w:val="center"/>
          </w:tcPr>
          <w:p w14:paraId="0814E657" w14:textId="77777777" w:rsidR="0054518C" w:rsidRPr="00A22976" w:rsidRDefault="0054518C" w:rsidP="0054518C">
            <w:pPr>
              <w:ind w:firstLine="44"/>
              <w:rPr>
                <w:szCs w:val="28"/>
              </w:rPr>
            </w:pPr>
            <w:r w:rsidRPr="00A22976">
              <w:rPr>
                <w:b/>
                <w:szCs w:val="28"/>
              </w:rPr>
              <w:t>Tiêu chuẩn 1</w:t>
            </w:r>
            <w:r w:rsidRPr="00A22976">
              <w:rPr>
                <w:szCs w:val="28"/>
              </w:rPr>
              <w:t>: Mục tiêu và chuẩn đầu ra của CTĐT</w:t>
            </w:r>
          </w:p>
          <w:p w14:paraId="24D555A6" w14:textId="77777777" w:rsidR="0054518C" w:rsidRPr="00A22976" w:rsidRDefault="0054518C" w:rsidP="0054518C">
            <w:pPr>
              <w:ind w:firstLine="44"/>
              <w:rPr>
                <w:szCs w:val="28"/>
              </w:rPr>
            </w:pPr>
            <w:r w:rsidRPr="00A22976">
              <w:rPr>
                <w:b/>
                <w:szCs w:val="28"/>
              </w:rPr>
              <w:t>Tiêu chuẩn 2:</w:t>
            </w:r>
            <w:r w:rsidRPr="00A22976">
              <w:rPr>
                <w:szCs w:val="28"/>
              </w:rPr>
              <w:t xml:space="preserve"> Bản mô tả CTĐT</w:t>
            </w:r>
          </w:p>
          <w:p w14:paraId="27438411" w14:textId="77777777" w:rsidR="0054518C" w:rsidRPr="00A22976" w:rsidRDefault="0054518C" w:rsidP="0054518C">
            <w:pPr>
              <w:ind w:firstLine="44"/>
              <w:rPr>
                <w:szCs w:val="28"/>
              </w:rPr>
            </w:pPr>
            <w:r w:rsidRPr="00A22976">
              <w:rPr>
                <w:b/>
                <w:szCs w:val="28"/>
              </w:rPr>
              <w:t>Tiêu chuẩn 3:</w:t>
            </w:r>
            <w:r w:rsidRPr="00A22976">
              <w:rPr>
                <w:szCs w:val="28"/>
              </w:rPr>
              <w:t xml:space="preserve"> Cấu trúc và nội dung CTDH</w:t>
            </w:r>
          </w:p>
        </w:tc>
        <w:tc>
          <w:tcPr>
            <w:tcW w:w="2813" w:type="dxa"/>
            <w:shd w:val="clear" w:color="auto" w:fill="auto"/>
            <w:vAlign w:val="center"/>
          </w:tcPr>
          <w:p w14:paraId="642E53F2" w14:textId="77777777" w:rsidR="0054518C" w:rsidRPr="00A22976" w:rsidRDefault="0054518C" w:rsidP="0054518C">
            <w:pPr>
              <w:ind w:firstLine="0"/>
              <w:rPr>
                <w:b/>
                <w:szCs w:val="28"/>
              </w:rPr>
            </w:pPr>
            <w:r w:rsidRPr="00A22976">
              <w:rPr>
                <w:b/>
                <w:szCs w:val="28"/>
              </w:rPr>
              <w:t>ThS. Lê Trí Ân</w:t>
            </w:r>
          </w:p>
        </w:tc>
        <w:tc>
          <w:tcPr>
            <w:tcW w:w="2197" w:type="dxa"/>
            <w:shd w:val="clear" w:color="auto" w:fill="auto"/>
            <w:vAlign w:val="center"/>
          </w:tcPr>
          <w:p w14:paraId="60574799" w14:textId="77777777" w:rsidR="0054518C" w:rsidRPr="00A22976" w:rsidRDefault="0054518C" w:rsidP="0054518C">
            <w:pPr>
              <w:ind w:firstLine="0"/>
              <w:jc w:val="center"/>
              <w:rPr>
                <w:b/>
                <w:szCs w:val="28"/>
              </w:rPr>
            </w:pPr>
            <w:r w:rsidRPr="00A22976">
              <w:rPr>
                <w:b/>
                <w:szCs w:val="28"/>
              </w:rPr>
              <w:t xml:space="preserve">Phó trưởng </w:t>
            </w:r>
          </w:p>
          <w:p w14:paraId="0F62ACE0" w14:textId="77777777" w:rsidR="0054518C" w:rsidRPr="00A22976" w:rsidRDefault="0054518C" w:rsidP="0054518C">
            <w:pPr>
              <w:ind w:firstLine="0"/>
              <w:jc w:val="center"/>
              <w:rPr>
                <w:b/>
                <w:szCs w:val="28"/>
              </w:rPr>
            </w:pPr>
            <w:r w:rsidRPr="00A22976">
              <w:rPr>
                <w:b/>
                <w:szCs w:val="28"/>
              </w:rPr>
              <w:t>Bộ môn CNTP</w:t>
            </w:r>
          </w:p>
        </w:tc>
        <w:tc>
          <w:tcPr>
            <w:tcW w:w="1346" w:type="dxa"/>
            <w:shd w:val="clear" w:color="auto" w:fill="auto"/>
            <w:vAlign w:val="center"/>
          </w:tcPr>
          <w:p w14:paraId="578EBD41" w14:textId="77777777" w:rsidR="0054518C" w:rsidRPr="00A22976" w:rsidRDefault="0054518C" w:rsidP="0054518C">
            <w:pPr>
              <w:ind w:firstLine="0"/>
              <w:jc w:val="center"/>
              <w:rPr>
                <w:b/>
                <w:szCs w:val="28"/>
              </w:rPr>
            </w:pPr>
            <w:r w:rsidRPr="00A22976">
              <w:rPr>
                <w:b/>
                <w:szCs w:val="28"/>
              </w:rPr>
              <w:t>Trưởng nhóm</w:t>
            </w:r>
          </w:p>
        </w:tc>
      </w:tr>
      <w:tr w:rsidR="00A22976" w:rsidRPr="00A22976" w14:paraId="5A38D8FA" w14:textId="77777777" w:rsidTr="0054518C">
        <w:trPr>
          <w:jc w:val="center"/>
        </w:trPr>
        <w:tc>
          <w:tcPr>
            <w:tcW w:w="978" w:type="dxa"/>
            <w:vMerge/>
            <w:vAlign w:val="center"/>
          </w:tcPr>
          <w:p w14:paraId="70BD0F49" w14:textId="77777777" w:rsidR="0054518C" w:rsidRPr="00A22976" w:rsidRDefault="0054518C" w:rsidP="0054518C">
            <w:pPr>
              <w:ind w:firstLine="29"/>
              <w:jc w:val="center"/>
              <w:rPr>
                <w:szCs w:val="28"/>
              </w:rPr>
            </w:pPr>
          </w:p>
        </w:tc>
        <w:tc>
          <w:tcPr>
            <w:tcW w:w="2276" w:type="dxa"/>
            <w:vMerge/>
            <w:shd w:val="clear" w:color="auto" w:fill="auto"/>
            <w:vAlign w:val="center"/>
          </w:tcPr>
          <w:p w14:paraId="20004621" w14:textId="77777777" w:rsidR="0054518C" w:rsidRPr="00A22976" w:rsidRDefault="0054518C" w:rsidP="0054518C">
            <w:pPr>
              <w:ind w:firstLine="44"/>
              <w:rPr>
                <w:b/>
                <w:szCs w:val="28"/>
              </w:rPr>
            </w:pPr>
          </w:p>
        </w:tc>
        <w:tc>
          <w:tcPr>
            <w:tcW w:w="2813" w:type="dxa"/>
            <w:shd w:val="clear" w:color="auto" w:fill="auto"/>
            <w:vAlign w:val="center"/>
          </w:tcPr>
          <w:p w14:paraId="458F14F6" w14:textId="77777777" w:rsidR="0054518C" w:rsidRPr="00A22976" w:rsidRDefault="0054518C" w:rsidP="0054518C">
            <w:pPr>
              <w:ind w:firstLine="0"/>
              <w:rPr>
                <w:szCs w:val="28"/>
              </w:rPr>
            </w:pPr>
            <w:r w:rsidRPr="00A22976">
              <w:rPr>
                <w:szCs w:val="28"/>
              </w:rPr>
              <w:t>ThS. Trần Thị Thùy Linh</w:t>
            </w:r>
          </w:p>
        </w:tc>
        <w:tc>
          <w:tcPr>
            <w:tcW w:w="2197" w:type="dxa"/>
            <w:shd w:val="clear" w:color="auto" w:fill="auto"/>
            <w:vAlign w:val="center"/>
          </w:tcPr>
          <w:p w14:paraId="1D240B51" w14:textId="77777777" w:rsidR="0054518C" w:rsidRPr="00A22976" w:rsidRDefault="0054518C" w:rsidP="0054518C">
            <w:pPr>
              <w:ind w:firstLine="0"/>
              <w:jc w:val="center"/>
              <w:rPr>
                <w:szCs w:val="28"/>
              </w:rPr>
            </w:pPr>
            <w:r w:rsidRPr="00A22976">
              <w:rPr>
                <w:szCs w:val="28"/>
              </w:rPr>
              <w:t>Giảng viên</w:t>
            </w:r>
          </w:p>
        </w:tc>
        <w:tc>
          <w:tcPr>
            <w:tcW w:w="1346" w:type="dxa"/>
            <w:shd w:val="clear" w:color="auto" w:fill="auto"/>
            <w:vAlign w:val="center"/>
          </w:tcPr>
          <w:p w14:paraId="0AD2F620" w14:textId="77777777" w:rsidR="0054518C" w:rsidRPr="00A22976" w:rsidRDefault="0054518C" w:rsidP="0054518C">
            <w:pPr>
              <w:ind w:firstLine="0"/>
              <w:jc w:val="center"/>
              <w:rPr>
                <w:szCs w:val="28"/>
              </w:rPr>
            </w:pPr>
            <w:r w:rsidRPr="00A22976">
              <w:rPr>
                <w:szCs w:val="28"/>
              </w:rPr>
              <w:t>Thư ký</w:t>
            </w:r>
          </w:p>
        </w:tc>
      </w:tr>
      <w:tr w:rsidR="00A22976" w:rsidRPr="00A22976" w14:paraId="4258E12E" w14:textId="77777777" w:rsidTr="0054518C">
        <w:trPr>
          <w:jc w:val="center"/>
        </w:trPr>
        <w:tc>
          <w:tcPr>
            <w:tcW w:w="978" w:type="dxa"/>
            <w:vMerge/>
            <w:vAlign w:val="center"/>
          </w:tcPr>
          <w:p w14:paraId="51E8E73B" w14:textId="77777777" w:rsidR="0054518C" w:rsidRPr="00A22976" w:rsidRDefault="0054518C" w:rsidP="0054518C">
            <w:pPr>
              <w:ind w:firstLine="29"/>
              <w:jc w:val="center"/>
              <w:rPr>
                <w:szCs w:val="28"/>
              </w:rPr>
            </w:pPr>
          </w:p>
        </w:tc>
        <w:tc>
          <w:tcPr>
            <w:tcW w:w="2276" w:type="dxa"/>
            <w:vMerge/>
            <w:shd w:val="clear" w:color="auto" w:fill="auto"/>
            <w:vAlign w:val="center"/>
          </w:tcPr>
          <w:p w14:paraId="6EFB984D" w14:textId="77777777" w:rsidR="0054518C" w:rsidRPr="00A22976" w:rsidRDefault="0054518C" w:rsidP="0054518C">
            <w:pPr>
              <w:ind w:firstLine="44"/>
              <w:rPr>
                <w:b/>
                <w:szCs w:val="28"/>
              </w:rPr>
            </w:pPr>
          </w:p>
        </w:tc>
        <w:tc>
          <w:tcPr>
            <w:tcW w:w="2813" w:type="dxa"/>
            <w:shd w:val="clear" w:color="auto" w:fill="auto"/>
            <w:vAlign w:val="center"/>
          </w:tcPr>
          <w:p w14:paraId="450EA1F5" w14:textId="77777777" w:rsidR="0054518C" w:rsidRPr="00A22976" w:rsidRDefault="0054518C" w:rsidP="0054518C">
            <w:pPr>
              <w:ind w:firstLine="0"/>
              <w:rPr>
                <w:bCs/>
                <w:szCs w:val="28"/>
              </w:rPr>
            </w:pPr>
            <w:r w:rsidRPr="00A22976">
              <w:rPr>
                <w:szCs w:val="28"/>
              </w:rPr>
              <w:t>ThS. Huỳnh Thị Sữa</w:t>
            </w:r>
          </w:p>
        </w:tc>
        <w:tc>
          <w:tcPr>
            <w:tcW w:w="2197" w:type="dxa"/>
            <w:shd w:val="clear" w:color="auto" w:fill="auto"/>
            <w:vAlign w:val="center"/>
          </w:tcPr>
          <w:p w14:paraId="5D6801B4" w14:textId="77777777" w:rsidR="0054518C" w:rsidRPr="00A22976" w:rsidRDefault="0054518C" w:rsidP="0054518C">
            <w:pPr>
              <w:ind w:firstLine="0"/>
              <w:jc w:val="center"/>
              <w:rPr>
                <w:szCs w:val="28"/>
              </w:rPr>
            </w:pPr>
            <w:r w:rsidRPr="00A22976">
              <w:rPr>
                <w:szCs w:val="28"/>
              </w:rPr>
              <w:t>Giảng viên</w:t>
            </w:r>
          </w:p>
        </w:tc>
        <w:tc>
          <w:tcPr>
            <w:tcW w:w="1346" w:type="dxa"/>
            <w:shd w:val="clear" w:color="auto" w:fill="auto"/>
            <w:vAlign w:val="center"/>
          </w:tcPr>
          <w:p w14:paraId="7A163E17" w14:textId="77777777" w:rsidR="0054518C" w:rsidRPr="00A22976" w:rsidRDefault="0054518C" w:rsidP="0054518C">
            <w:pPr>
              <w:ind w:firstLine="0"/>
              <w:jc w:val="center"/>
              <w:rPr>
                <w:szCs w:val="28"/>
              </w:rPr>
            </w:pPr>
            <w:r w:rsidRPr="00A22976">
              <w:rPr>
                <w:szCs w:val="28"/>
              </w:rPr>
              <w:t>Thành viên</w:t>
            </w:r>
          </w:p>
        </w:tc>
      </w:tr>
      <w:tr w:rsidR="00A22976" w:rsidRPr="00A22976" w14:paraId="3C24FAD1" w14:textId="77777777" w:rsidTr="0054518C">
        <w:trPr>
          <w:trHeight w:val="732"/>
          <w:jc w:val="center"/>
        </w:trPr>
        <w:tc>
          <w:tcPr>
            <w:tcW w:w="978" w:type="dxa"/>
            <w:vMerge/>
            <w:vAlign w:val="center"/>
          </w:tcPr>
          <w:p w14:paraId="66C3800B" w14:textId="77777777" w:rsidR="0054518C" w:rsidRPr="00A22976" w:rsidRDefault="0054518C" w:rsidP="0054518C">
            <w:pPr>
              <w:ind w:firstLine="29"/>
              <w:jc w:val="center"/>
              <w:rPr>
                <w:szCs w:val="28"/>
              </w:rPr>
            </w:pPr>
          </w:p>
        </w:tc>
        <w:tc>
          <w:tcPr>
            <w:tcW w:w="2276" w:type="dxa"/>
            <w:vMerge/>
            <w:shd w:val="clear" w:color="auto" w:fill="auto"/>
            <w:vAlign w:val="center"/>
          </w:tcPr>
          <w:p w14:paraId="75141A22" w14:textId="77777777" w:rsidR="0054518C" w:rsidRPr="00A22976" w:rsidRDefault="0054518C" w:rsidP="0054518C">
            <w:pPr>
              <w:ind w:firstLine="44"/>
              <w:rPr>
                <w:b/>
                <w:szCs w:val="28"/>
              </w:rPr>
            </w:pPr>
          </w:p>
        </w:tc>
        <w:tc>
          <w:tcPr>
            <w:tcW w:w="2813" w:type="dxa"/>
            <w:shd w:val="clear" w:color="auto" w:fill="auto"/>
            <w:vAlign w:val="center"/>
          </w:tcPr>
          <w:p w14:paraId="1F3B7906" w14:textId="77777777" w:rsidR="0054518C" w:rsidRPr="00A22976" w:rsidRDefault="0054518C" w:rsidP="0054518C">
            <w:pPr>
              <w:ind w:firstLine="0"/>
              <w:rPr>
                <w:szCs w:val="28"/>
              </w:rPr>
            </w:pPr>
            <w:r w:rsidRPr="00A22976">
              <w:rPr>
                <w:szCs w:val="28"/>
              </w:rPr>
              <w:t>ThS. Đoàn Phương Linh</w:t>
            </w:r>
          </w:p>
        </w:tc>
        <w:tc>
          <w:tcPr>
            <w:tcW w:w="2197" w:type="dxa"/>
            <w:shd w:val="clear" w:color="auto" w:fill="auto"/>
            <w:vAlign w:val="center"/>
          </w:tcPr>
          <w:p w14:paraId="479E9998" w14:textId="77777777" w:rsidR="0054518C" w:rsidRPr="00A22976" w:rsidRDefault="0054518C" w:rsidP="0054518C">
            <w:pPr>
              <w:ind w:firstLine="0"/>
              <w:jc w:val="center"/>
              <w:rPr>
                <w:szCs w:val="28"/>
              </w:rPr>
            </w:pPr>
            <w:r w:rsidRPr="00A22976">
              <w:rPr>
                <w:szCs w:val="28"/>
              </w:rPr>
              <w:t>Giảng viên</w:t>
            </w:r>
          </w:p>
        </w:tc>
        <w:tc>
          <w:tcPr>
            <w:tcW w:w="1346" w:type="dxa"/>
            <w:shd w:val="clear" w:color="auto" w:fill="auto"/>
          </w:tcPr>
          <w:p w14:paraId="2A7741D3" w14:textId="77777777" w:rsidR="0054518C" w:rsidRPr="00A22976" w:rsidRDefault="0054518C" w:rsidP="0054518C">
            <w:pPr>
              <w:ind w:firstLine="0"/>
              <w:jc w:val="center"/>
              <w:rPr>
                <w:szCs w:val="28"/>
              </w:rPr>
            </w:pPr>
            <w:r w:rsidRPr="00A22976">
              <w:rPr>
                <w:szCs w:val="28"/>
              </w:rPr>
              <w:t>Thành viên</w:t>
            </w:r>
          </w:p>
        </w:tc>
      </w:tr>
      <w:tr w:rsidR="00A22976" w:rsidRPr="00A22976" w14:paraId="19CF9AC5" w14:textId="77777777" w:rsidTr="0054518C">
        <w:trPr>
          <w:jc w:val="center"/>
        </w:trPr>
        <w:tc>
          <w:tcPr>
            <w:tcW w:w="978" w:type="dxa"/>
            <w:vMerge/>
            <w:vAlign w:val="center"/>
          </w:tcPr>
          <w:p w14:paraId="71B7027C" w14:textId="77777777" w:rsidR="0054518C" w:rsidRPr="00A22976" w:rsidRDefault="0054518C" w:rsidP="0054518C">
            <w:pPr>
              <w:ind w:firstLine="29"/>
              <w:jc w:val="center"/>
              <w:rPr>
                <w:szCs w:val="28"/>
              </w:rPr>
            </w:pPr>
          </w:p>
        </w:tc>
        <w:tc>
          <w:tcPr>
            <w:tcW w:w="2276" w:type="dxa"/>
            <w:vMerge/>
            <w:shd w:val="clear" w:color="auto" w:fill="auto"/>
            <w:vAlign w:val="center"/>
          </w:tcPr>
          <w:p w14:paraId="14E731BB" w14:textId="77777777" w:rsidR="0054518C" w:rsidRPr="00A22976" w:rsidRDefault="0054518C" w:rsidP="0054518C">
            <w:pPr>
              <w:ind w:firstLine="44"/>
              <w:rPr>
                <w:b/>
                <w:szCs w:val="28"/>
              </w:rPr>
            </w:pPr>
          </w:p>
        </w:tc>
        <w:tc>
          <w:tcPr>
            <w:tcW w:w="2813" w:type="dxa"/>
            <w:shd w:val="clear" w:color="auto" w:fill="auto"/>
            <w:vAlign w:val="center"/>
          </w:tcPr>
          <w:p w14:paraId="046B8EF5" w14:textId="77777777" w:rsidR="0054518C" w:rsidRPr="00A22976" w:rsidRDefault="0054518C" w:rsidP="0054518C">
            <w:pPr>
              <w:ind w:firstLine="0"/>
              <w:rPr>
                <w:szCs w:val="28"/>
              </w:rPr>
            </w:pPr>
            <w:r w:rsidRPr="00A22976">
              <w:rPr>
                <w:szCs w:val="28"/>
              </w:rPr>
              <w:t>ThS. Lê Thị Mỹ Tiên</w:t>
            </w:r>
          </w:p>
        </w:tc>
        <w:tc>
          <w:tcPr>
            <w:tcW w:w="2197" w:type="dxa"/>
            <w:shd w:val="clear" w:color="auto" w:fill="auto"/>
            <w:vAlign w:val="center"/>
          </w:tcPr>
          <w:p w14:paraId="2D57ED13" w14:textId="77777777" w:rsidR="0054518C" w:rsidRPr="00A22976" w:rsidRDefault="0054518C" w:rsidP="0054518C">
            <w:pPr>
              <w:ind w:firstLine="0"/>
              <w:jc w:val="center"/>
              <w:rPr>
                <w:szCs w:val="28"/>
              </w:rPr>
            </w:pPr>
            <w:r w:rsidRPr="00A22976">
              <w:rPr>
                <w:szCs w:val="28"/>
              </w:rPr>
              <w:t>Chuyên viên</w:t>
            </w:r>
          </w:p>
        </w:tc>
        <w:tc>
          <w:tcPr>
            <w:tcW w:w="1346" w:type="dxa"/>
            <w:shd w:val="clear" w:color="auto" w:fill="auto"/>
          </w:tcPr>
          <w:p w14:paraId="212EC1DA" w14:textId="77777777" w:rsidR="0054518C" w:rsidRPr="00A22976" w:rsidRDefault="0054518C" w:rsidP="0054518C">
            <w:pPr>
              <w:ind w:firstLine="0"/>
              <w:jc w:val="center"/>
              <w:rPr>
                <w:szCs w:val="28"/>
              </w:rPr>
            </w:pPr>
            <w:r w:rsidRPr="00A22976">
              <w:rPr>
                <w:szCs w:val="28"/>
              </w:rPr>
              <w:t>Thành viên</w:t>
            </w:r>
          </w:p>
        </w:tc>
      </w:tr>
      <w:tr w:rsidR="00A22976" w:rsidRPr="00A22976" w14:paraId="0F88B99B" w14:textId="77777777" w:rsidTr="0054518C">
        <w:trPr>
          <w:jc w:val="center"/>
        </w:trPr>
        <w:tc>
          <w:tcPr>
            <w:tcW w:w="978" w:type="dxa"/>
            <w:vMerge/>
            <w:vAlign w:val="center"/>
          </w:tcPr>
          <w:p w14:paraId="4C71317C" w14:textId="77777777" w:rsidR="0054518C" w:rsidRPr="00A22976" w:rsidRDefault="0054518C" w:rsidP="0054518C">
            <w:pPr>
              <w:ind w:firstLine="29"/>
              <w:jc w:val="center"/>
              <w:rPr>
                <w:szCs w:val="28"/>
              </w:rPr>
            </w:pPr>
          </w:p>
        </w:tc>
        <w:tc>
          <w:tcPr>
            <w:tcW w:w="2276" w:type="dxa"/>
            <w:vMerge/>
            <w:shd w:val="clear" w:color="auto" w:fill="auto"/>
            <w:vAlign w:val="center"/>
          </w:tcPr>
          <w:p w14:paraId="2D844B8C" w14:textId="77777777" w:rsidR="0054518C" w:rsidRPr="00A22976" w:rsidRDefault="0054518C" w:rsidP="0054518C">
            <w:pPr>
              <w:ind w:firstLine="44"/>
              <w:rPr>
                <w:b/>
                <w:szCs w:val="28"/>
              </w:rPr>
            </w:pPr>
          </w:p>
        </w:tc>
        <w:tc>
          <w:tcPr>
            <w:tcW w:w="2813" w:type="dxa"/>
            <w:shd w:val="clear" w:color="auto" w:fill="auto"/>
            <w:vAlign w:val="center"/>
          </w:tcPr>
          <w:p w14:paraId="47530A1C" w14:textId="77777777" w:rsidR="0054518C" w:rsidRPr="00A22976" w:rsidRDefault="0054518C" w:rsidP="0054518C">
            <w:pPr>
              <w:ind w:firstLine="0"/>
              <w:rPr>
                <w:szCs w:val="28"/>
              </w:rPr>
            </w:pPr>
            <w:r w:rsidRPr="00A22976">
              <w:rPr>
                <w:szCs w:val="28"/>
              </w:rPr>
              <w:t>ThS. Cao Thị Bé Oanh</w:t>
            </w:r>
          </w:p>
        </w:tc>
        <w:tc>
          <w:tcPr>
            <w:tcW w:w="2197" w:type="dxa"/>
            <w:shd w:val="clear" w:color="auto" w:fill="auto"/>
            <w:vAlign w:val="center"/>
          </w:tcPr>
          <w:p w14:paraId="57B79C40" w14:textId="77777777" w:rsidR="0054518C" w:rsidRPr="00A22976" w:rsidRDefault="0054518C" w:rsidP="0054518C">
            <w:pPr>
              <w:ind w:firstLine="0"/>
              <w:jc w:val="center"/>
              <w:rPr>
                <w:szCs w:val="28"/>
              </w:rPr>
            </w:pPr>
            <w:r w:rsidRPr="00A22976">
              <w:rPr>
                <w:szCs w:val="28"/>
              </w:rPr>
              <w:t xml:space="preserve">Phó trưởng </w:t>
            </w:r>
          </w:p>
          <w:p w14:paraId="39F2396A" w14:textId="77777777" w:rsidR="0054518C" w:rsidRPr="00A22976" w:rsidRDefault="0054518C" w:rsidP="0054518C">
            <w:pPr>
              <w:ind w:firstLine="0"/>
              <w:jc w:val="center"/>
              <w:rPr>
                <w:szCs w:val="28"/>
              </w:rPr>
            </w:pPr>
            <w:r w:rsidRPr="00A22976">
              <w:rPr>
                <w:szCs w:val="28"/>
              </w:rPr>
              <w:t>Phòng Đào tạo</w:t>
            </w:r>
          </w:p>
        </w:tc>
        <w:tc>
          <w:tcPr>
            <w:tcW w:w="1346" w:type="dxa"/>
            <w:shd w:val="clear" w:color="auto" w:fill="auto"/>
            <w:vAlign w:val="center"/>
          </w:tcPr>
          <w:p w14:paraId="1C915C25" w14:textId="77777777" w:rsidR="0054518C" w:rsidRPr="00A22976" w:rsidRDefault="0054518C" w:rsidP="0054518C">
            <w:pPr>
              <w:ind w:firstLine="0"/>
              <w:jc w:val="center"/>
              <w:rPr>
                <w:szCs w:val="28"/>
              </w:rPr>
            </w:pPr>
            <w:r w:rsidRPr="00A22976">
              <w:rPr>
                <w:szCs w:val="28"/>
              </w:rPr>
              <w:t>Thành viên</w:t>
            </w:r>
          </w:p>
        </w:tc>
      </w:tr>
      <w:tr w:rsidR="00A22976" w:rsidRPr="00A22976" w14:paraId="38F6DE9A" w14:textId="77777777" w:rsidTr="0054518C">
        <w:trPr>
          <w:trHeight w:val="399"/>
          <w:jc w:val="center"/>
        </w:trPr>
        <w:tc>
          <w:tcPr>
            <w:tcW w:w="978" w:type="dxa"/>
            <w:vMerge w:val="restart"/>
            <w:vAlign w:val="center"/>
          </w:tcPr>
          <w:p w14:paraId="0B4531B3" w14:textId="77777777" w:rsidR="0054518C" w:rsidRPr="00A22976" w:rsidRDefault="0054518C" w:rsidP="0054518C">
            <w:pPr>
              <w:ind w:firstLine="29"/>
              <w:jc w:val="center"/>
              <w:rPr>
                <w:szCs w:val="28"/>
              </w:rPr>
            </w:pPr>
            <w:r w:rsidRPr="00A22976">
              <w:rPr>
                <w:szCs w:val="28"/>
              </w:rPr>
              <w:t>2</w:t>
            </w:r>
          </w:p>
        </w:tc>
        <w:tc>
          <w:tcPr>
            <w:tcW w:w="2276" w:type="dxa"/>
            <w:vMerge w:val="restart"/>
            <w:shd w:val="clear" w:color="auto" w:fill="auto"/>
            <w:vAlign w:val="center"/>
          </w:tcPr>
          <w:p w14:paraId="789050F4" w14:textId="77777777" w:rsidR="0054518C" w:rsidRPr="00A22976" w:rsidRDefault="0054518C" w:rsidP="0054518C">
            <w:pPr>
              <w:ind w:firstLine="44"/>
              <w:rPr>
                <w:b/>
                <w:szCs w:val="28"/>
              </w:rPr>
            </w:pPr>
            <w:r w:rsidRPr="00A22976">
              <w:rPr>
                <w:b/>
                <w:szCs w:val="28"/>
              </w:rPr>
              <w:t xml:space="preserve">Tiêu chuẩn 4: </w:t>
            </w:r>
          </w:p>
          <w:p w14:paraId="537E91EE" w14:textId="77777777" w:rsidR="0054518C" w:rsidRPr="00A22976" w:rsidRDefault="0054518C" w:rsidP="0054518C">
            <w:pPr>
              <w:ind w:firstLine="44"/>
              <w:rPr>
                <w:szCs w:val="28"/>
              </w:rPr>
            </w:pPr>
            <w:r w:rsidRPr="00A22976">
              <w:rPr>
                <w:szCs w:val="28"/>
              </w:rPr>
              <w:t>Phương pháp tiếp cận trong dạy học</w:t>
            </w:r>
          </w:p>
          <w:p w14:paraId="39B149E1" w14:textId="77777777" w:rsidR="0054518C" w:rsidRPr="00A22976" w:rsidRDefault="0054518C" w:rsidP="0054518C">
            <w:pPr>
              <w:ind w:firstLine="44"/>
              <w:rPr>
                <w:szCs w:val="28"/>
              </w:rPr>
            </w:pPr>
            <w:r w:rsidRPr="00A22976">
              <w:rPr>
                <w:b/>
                <w:szCs w:val="28"/>
              </w:rPr>
              <w:t xml:space="preserve">Tiêu chuẩn 5: </w:t>
            </w:r>
            <w:r w:rsidRPr="00A22976">
              <w:rPr>
                <w:szCs w:val="28"/>
              </w:rPr>
              <w:t>Đánh giá kết quả học tập của người học</w:t>
            </w:r>
          </w:p>
          <w:p w14:paraId="616BFE39" w14:textId="77777777" w:rsidR="0054518C" w:rsidRPr="00A22976" w:rsidRDefault="0054518C" w:rsidP="0054518C">
            <w:pPr>
              <w:ind w:firstLine="44"/>
              <w:rPr>
                <w:b/>
                <w:szCs w:val="28"/>
              </w:rPr>
            </w:pPr>
          </w:p>
        </w:tc>
        <w:tc>
          <w:tcPr>
            <w:tcW w:w="2813" w:type="dxa"/>
            <w:shd w:val="clear" w:color="auto" w:fill="auto"/>
            <w:vAlign w:val="center"/>
          </w:tcPr>
          <w:p w14:paraId="0704C779" w14:textId="77777777" w:rsidR="0054518C" w:rsidRPr="00A22976" w:rsidRDefault="0054518C" w:rsidP="0054518C">
            <w:pPr>
              <w:ind w:firstLine="0"/>
              <w:rPr>
                <w:b/>
                <w:szCs w:val="28"/>
              </w:rPr>
            </w:pPr>
            <w:r w:rsidRPr="00A22976">
              <w:rPr>
                <w:b/>
                <w:szCs w:val="28"/>
              </w:rPr>
              <w:t>ThS. Đoàn Thị Kiều Tiên</w:t>
            </w:r>
          </w:p>
        </w:tc>
        <w:tc>
          <w:tcPr>
            <w:tcW w:w="2197" w:type="dxa"/>
            <w:shd w:val="clear" w:color="auto" w:fill="auto"/>
            <w:vAlign w:val="center"/>
          </w:tcPr>
          <w:p w14:paraId="5D651C9C" w14:textId="77777777" w:rsidR="0054518C" w:rsidRPr="00A22976" w:rsidRDefault="0054518C" w:rsidP="0054518C">
            <w:pPr>
              <w:ind w:firstLine="0"/>
              <w:jc w:val="center"/>
              <w:rPr>
                <w:b/>
                <w:szCs w:val="28"/>
              </w:rPr>
            </w:pPr>
            <w:r w:rsidRPr="00A22976">
              <w:rPr>
                <w:b/>
                <w:szCs w:val="28"/>
              </w:rPr>
              <w:t>Phó Trưởng khoa CNTP      và CNSH</w:t>
            </w:r>
          </w:p>
        </w:tc>
        <w:tc>
          <w:tcPr>
            <w:tcW w:w="1346" w:type="dxa"/>
            <w:shd w:val="clear" w:color="auto" w:fill="auto"/>
            <w:vAlign w:val="center"/>
          </w:tcPr>
          <w:p w14:paraId="0B077A98" w14:textId="77777777" w:rsidR="0054518C" w:rsidRPr="00A22976" w:rsidRDefault="0054518C" w:rsidP="0054518C">
            <w:pPr>
              <w:ind w:firstLine="0"/>
              <w:jc w:val="center"/>
              <w:rPr>
                <w:b/>
                <w:szCs w:val="28"/>
              </w:rPr>
            </w:pPr>
            <w:r w:rsidRPr="00A22976">
              <w:rPr>
                <w:b/>
                <w:szCs w:val="28"/>
              </w:rPr>
              <w:t>Trưởng nhóm</w:t>
            </w:r>
          </w:p>
        </w:tc>
      </w:tr>
      <w:tr w:rsidR="00A22976" w:rsidRPr="00A22976" w14:paraId="495D746F" w14:textId="77777777" w:rsidTr="0054518C">
        <w:trPr>
          <w:trHeight w:val="444"/>
          <w:jc w:val="center"/>
        </w:trPr>
        <w:tc>
          <w:tcPr>
            <w:tcW w:w="978" w:type="dxa"/>
            <w:vMerge/>
            <w:vAlign w:val="center"/>
          </w:tcPr>
          <w:p w14:paraId="71C69B6D" w14:textId="77777777" w:rsidR="0054518C" w:rsidRPr="00A22976" w:rsidRDefault="0054518C" w:rsidP="0054518C">
            <w:pPr>
              <w:ind w:firstLine="29"/>
              <w:jc w:val="center"/>
              <w:rPr>
                <w:szCs w:val="28"/>
              </w:rPr>
            </w:pPr>
          </w:p>
        </w:tc>
        <w:tc>
          <w:tcPr>
            <w:tcW w:w="2276" w:type="dxa"/>
            <w:vMerge/>
            <w:shd w:val="clear" w:color="auto" w:fill="auto"/>
            <w:vAlign w:val="center"/>
          </w:tcPr>
          <w:p w14:paraId="6B458A7F" w14:textId="77777777" w:rsidR="0054518C" w:rsidRPr="00A22976" w:rsidRDefault="0054518C" w:rsidP="0054518C">
            <w:pPr>
              <w:ind w:firstLine="44"/>
              <w:rPr>
                <w:b/>
                <w:szCs w:val="28"/>
              </w:rPr>
            </w:pPr>
          </w:p>
        </w:tc>
        <w:tc>
          <w:tcPr>
            <w:tcW w:w="2813" w:type="dxa"/>
            <w:shd w:val="clear" w:color="auto" w:fill="auto"/>
            <w:vAlign w:val="center"/>
          </w:tcPr>
          <w:p w14:paraId="65DF2B89" w14:textId="77777777" w:rsidR="0054518C" w:rsidRPr="00A22976" w:rsidRDefault="0054518C" w:rsidP="0054518C">
            <w:pPr>
              <w:ind w:firstLine="0"/>
              <w:rPr>
                <w:bCs/>
                <w:szCs w:val="28"/>
              </w:rPr>
            </w:pPr>
            <w:r w:rsidRPr="00A22976">
              <w:rPr>
                <w:szCs w:val="28"/>
              </w:rPr>
              <w:t>ThS. Trần Thị Thanh Vân</w:t>
            </w:r>
          </w:p>
        </w:tc>
        <w:tc>
          <w:tcPr>
            <w:tcW w:w="2197" w:type="dxa"/>
            <w:shd w:val="clear" w:color="auto" w:fill="auto"/>
            <w:vAlign w:val="center"/>
          </w:tcPr>
          <w:p w14:paraId="3D961B49" w14:textId="77777777" w:rsidR="0054518C" w:rsidRPr="00A22976" w:rsidRDefault="0054518C" w:rsidP="0054518C">
            <w:pPr>
              <w:ind w:firstLine="0"/>
              <w:jc w:val="center"/>
              <w:rPr>
                <w:szCs w:val="28"/>
              </w:rPr>
            </w:pPr>
            <w:r w:rsidRPr="00A22976">
              <w:rPr>
                <w:szCs w:val="28"/>
              </w:rPr>
              <w:t>Giảng viên</w:t>
            </w:r>
          </w:p>
        </w:tc>
        <w:tc>
          <w:tcPr>
            <w:tcW w:w="1346" w:type="dxa"/>
            <w:shd w:val="clear" w:color="auto" w:fill="auto"/>
            <w:vAlign w:val="center"/>
          </w:tcPr>
          <w:p w14:paraId="42A1844E" w14:textId="77777777" w:rsidR="0054518C" w:rsidRPr="00A22976" w:rsidRDefault="0054518C" w:rsidP="0054518C">
            <w:pPr>
              <w:ind w:firstLine="0"/>
              <w:jc w:val="center"/>
              <w:rPr>
                <w:szCs w:val="28"/>
              </w:rPr>
            </w:pPr>
            <w:r w:rsidRPr="00A22976">
              <w:rPr>
                <w:szCs w:val="28"/>
              </w:rPr>
              <w:t>Thư ký</w:t>
            </w:r>
          </w:p>
        </w:tc>
      </w:tr>
      <w:tr w:rsidR="00A22976" w:rsidRPr="00A22976" w14:paraId="11DD2A58" w14:textId="77777777" w:rsidTr="0054518C">
        <w:trPr>
          <w:trHeight w:val="444"/>
          <w:jc w:val="center"/>
        </w:trPr>
        <w:tc>
          <w:tcPr>
            <w:tcW w:w="978" w:type="dxa"/>
            <w:vMerge/>
            <w:vAlign w:val="center"/>
          </w:tcPr>
          <w:p w14:paraId="2148A6D6" w14:textId="77777777" w:rsidR="0054518C" w:rsidRPr="00A22976" w:rsidRDefault="0054518C" w:rsidP="0054518C">
            <w:pPr>
              <w:ind w:firstLine="29"/>
              <w:jc w:val="center"/>
              <w:rPr>
                <w:szCs w:val="28"/>
              </w:rPr>
            </w:pPr>
          </w:p>
        </w:tc>
        <w:tc>
          <w:tcPr>
            <w:tcW w:w="2276" w:type="dxa"/>
            <w:vMerge/>
            <w:shd w:val="clear" w:color="auto" w:fill="auto"/>
            <w:vAlign w:val="center"/>
          </w:tcPr>
          <w:p w14:paraId="7B35116B" w14:textId="77777777" w:rsidR="0054518C" w:rsidRPr="00A22976" w:rsidRDefault="0054518C" w:rsidP="0054518C">
            <w:pPr>
              <w:ind w:firstLine="44"/>
              <w:rPr>
                <w:b/>
                <w:szCs w:val="28"/>
              </w:rPr>
            </w:pPr>
          </w:p>
        </w:tc>
        <w:tc>
          <w:tcPr>
            <w:tcW w:w="2813" w:type="dxa"/>
            <w:shd w:val="clear" w:color="auto" w:fill="auto"/>
            <w:vAlign w:val="center"/>
          </w:tcPr>
          <w:p w14:paraId="3DEA201F" w14:textId="77777777" w:rsidR="0054518C" w:rsidRPr="00A22976" w:rsidRDefault="0054518C" w:rsidP="0054518C">
            <w:pPr>
              <w:ind w:firstLine="0"/>
              <w:rPr>
                <w:szCs w:val="28"/>
              </w:rPr>
            </w:pPr>
            <w:r w:rsidRPr="00A22976">
              <w:rPr>
                <w:szCs w:val="28"/>
              </w:rPr>
              <w:t>ThS. Nguyễn Xuân Hồng</w:t>
            </w:r>
          </w:p>
        </w:tc>
        <w:tc>
          <w:tcPr>
            <w:tcW w:w="2197" w:type="dxa"/>
            <w:shd w:val="clear" w:color="auto" w:fill="auto"/>
            <w:vAlign w:val="center"/>
          </w:tcPr>
          <w:p w14:paraId="59DF0E9E" w14:textId="77777777" w:rsidR="0054518C" w:rsidRPr="00A22976" w:rsidRDefault="0054518C" w:rsidP="0054518C">
            <w:pPr>
              <w:ind w:firstLine="0"/>
              <w:jc w:val="center"/>
              <w:rPr>
                <w:szCs w:val="28"/>
              </w:rPr>
            </w:pPr>
            <w:r w:rsidRPr="00A22976">
              <w:rPr>
                <w:szCs w:val="28"/>
              </w:rPr>
              <w:t>Giảng viên</w:t>
            </w:r>
          </w:p>
        </w:tc>
        <w:tc>
          <w:tcPr>
            <w:tcW w:w="1346" w:type="dxa"/>
            <w:shd w:val="clear" w:color="auto" w:fill="auto"/>
            <w:vAlign w:val="center"/>
          </w:tcPr>
          <w:p w14:paraId="5D409691" w14:textId="77777777" w:rsidR="0054518C" w:rsidRPr="00A22976" w:rsidRDefault="0054518C" w:rsidP="0054518C">
            <w:pPr>
              <w:ind w:firstLine="0"/>
              <w:jc w:val="center"/>
              <w:rPr>
                <w:szCs w:val="28"/>
              </w:rPr>
            </w:pPr>
            <w:r w:rsidRPr="00A22976">
              <w:rPr>
                <w:szCs w:val="28"/>
              </w:rPr>
              <w:t>Thành viên</w:t>
            </w:r>
          </w:p>
        </w:tc>
      </w:tr>
      <w:tr w:rsidR="00A22976" w:rsidRPr="00A22976" w14:paraId="2D656238" w14:textId="77777777" w:rsidTr="0054518C">
        <w:trPr>
          <w:trHeight w:val="444"/>
          <w:jc w:val="center"/>
        </w:trPr>
        <w:tc>
          <w:tcPr>
            <w:tcW w:w="978" w:type="dxa"/>
            <w:vMerge/>
            <w:vAlign w:val="center"/>
          </w:tcPr>
          <w:p w14:paraId="6CAE3A7F" w14:textId="77777777" w:rsidR="0054518C" w:rsidRPr="00A22976" w:rsidRDefault="0054518C" w:rsidP="0054518C">
            <w:pPr>
              <w:ind w:firstLine="29"/>
              <w:jc w:val="center"/>
              <w:rPr>
                <w:szCs w:val="28"/>
              </w:rPr>
            </w:pPr>
          </w:p>
        </w:tc>
        <w:tc>
          <w:tcPr>
            <w:tcW w:w="2276" w:type="dxa"/>
            <w:vMerge/>
            <w:shd w:val="clear" w:color="auto" w:fill="auto"/>
            <w:vAlign w:val="center"/>
          </w:tcPr>
          <w:p w14:paraId="730713BE" w14:textId="77777777" w:rsidR="0054518C" w:rsidRPr="00A22976" w:rsidRDefault="0054518C" w:rsidP="0054518C">
            <w:pPr>
              <w:ind w:firstLine="44"/>
              <w:rPr>
                <w:b/>
                <w:szCs w:val="28"/>
              </w:rPr>
            </w:pPr>
          </w:p>
        </w:tc>
        <w:tc>
          <w:tcPr>
            <w:tcW w:w="2813" w:type="dxa"/>
            <w:shd w:val="clear" w:color="auto" w:fill="auto"/>
            <w:vAlign w:val="center"/>
          </w:tcPr>
          <w:p w14:paraId="718D58BB" w14:textId="77777777" w:rsidR="0054518C" w:rsidRPr="00A22976" w:rsidRDefault="0054518C" w:rsidP="0054518C">
            <w:pPr>
              <w:ind w:firstLine="0"/>
              <w:rPr>
                <w:szCs w:val="28"/>
              </w:rPr>
            </w:pPr>
            <w:r w:rsidRPr="00A22976">
              <w:rPr>
                <w:szCs w:val="28"/>
              </w:rPr>
              <w:t>ThS. Nguyễn Thị Hồng Xuyên</w:t>
            </w:r>
          </w:p>
        </w:tc>
        <w:tc>
          <w:tcPr>
            <w:tcW w:w="2197" w:type="dxa"/>
            <w:shd w:val="clear" w:color="auto" w:fill="auto"/>
            <w:vAlign w:val="center"/>
          </w:tcPr>
          <w:p w14:paraId="5691EFC0" w14:textId="77777777" w:rsidR="0054518C" w:rsidRPr="00A22976" w:rsidRDefault="0054518C" w:rsidP="0054518C">
            <w:pPr>
              <w:ind w:firstLine="0"/>
              <w:jc w:val="center"/>
              <w:rPr>
                <w:szCs w:val="28"/>
              </w:rPr>
            </w:pPr>
            <w:r w:rsidRPr="00A22976">
              <w:rPr>
                <w:szCs w:val="28"/>
              </w:rPr>
              <w:t>Giảng viên</w:t>
            </w:r>
          </w:p>
        </w:tc>
        <w:tc>
          <w:tcPr>
            <w:tcW w:w="1346" w:type="dxa"/>
            <w:shd w:val="clear" w:color="auto" w:fill="auto"/>
            <w:vAlign w:val="center"/>
          </w:tcPr>
          <w:p w14:paraId="37A76F4B" w14:textId="77777777" w:rsidR="0054518C" w:rsidRPr="00A22976" w:rsidRDefault="0054518C" w:rsidP="0054518C">
            <w:pPr>
              <w:ind w:firstLine="0"/>
              <w:jc w:val="center"/>
              <w:rPr>
                <w:szCs w:val="28"/>
              </w:rPr>
            </w:pPr>
            <w:r w:rsidRPr="00A22976">
              <w:rPr>
                <w:szCs w:val="28"/>
              </w:rPr>
              <w:t>Thành viên</w:t>
            </w:r>
          </w:p>
        </w:tc>
      </w:tr>
      <w:tr w:rsidR="00A22976" w:rsidRPr="00A22976" w14:paraId="2AD7742D" w14:textId="77777777" w:rsidTr="0054518C">
        <w:trPr>
          <w:trHeight w:val="444"/>
          <w:jc w:val="center"/>
        </w:trPr>
        <w:tc>
          <w:tcPr>
            <w:tcW w:w="978" w:type="dxa"/>
            <w:vMerge/>
            <w:vAlign w:val="center"/>
          </w:tcPr>
          <w:p w14:paraId="2575CD3F" w14:textId="77777777" w:rsidR="0054518C" w:rsidRPr="00A22976" w:rsidRDefault="0054518C" w:rsidP="0054518C">
            <w:pPr>
              <w:ind w:firstLine="29"/>
              <w:jc w:val="center"/>
              <w:rPr>
                <w:szCs w:val="28"/>
              </w:rPr>
            </w:pPr>
          </w:p>
        </w:tc>
        <w:tc>
          <w:tcPr>
            <w:tcW w:w="2276" w:type="dxa"/>
            <w:vMerge/>
            <w:shd w:val="clear" w:color="auto" w:fill="auto"/>
            <w:vAlign w:val="center"/>
          </w:tcPr>
          <w:p w14:paraId="334FA7A1" w14:textId="77777777" w:rsidR="0054518C" w:rsidRPr="00A22976" w:rsidRDefault="0054518C" w:rsidP="0054518C">
            <w:pPr>
              <w:ind w:firstLine="44"/>
              <w:rPr>
                <w:b/>
                <w:szCs w:val="28"/>
              </w:rPr>
            </w:pPr>
          </w:p>
        </w:tc>
        <w:tc>
          <w:tcPr>
            <w:tcW w:w="2813" w:type="dxa"/>
            <w:shd w:val="clear" w:color="auto" w:fill="auto"/>
            <w:vAlign w:val="center"/>
          </w:tcPr>
          <w:p w14:paraId="11DE98BE" w14:textId="77777777" w:rsidR="0054518C" w:rsidRPr="00A22976" w:rsidRDefault="0054518C" w:rsidP="0054518C">
            <w:pPr>
              <w:ind w:firstLine="0"/>
              <w:rPr>
                <w:szCs w:val="28"/>
              </w:rPr>
            </w:pPr>
            <w:r w:rsidRPr="00A22976">
              <w:rPr>
                <w:szCs w:val="28"/>
              </w:rPr>
              <w:t>ThS. Nguyễn Ngọc Trang Thùy</w:t>
            </w:r>
          </w:p>
        </w:tc>
        <w:tc>
          <w:tcPr>
            <w:tcW w:w="2197" w:type="dxa"/>
            <w:shd w:val="clear" w:color="auto" w:fill="auto"/>
            <w:vAlign w:val="center"/>
          </w:tcPr>
          <w:p w14:paraId="23966EEB" w14:textId="77777777" w:rsidR="0054518C" w:rsidRPr="00A22976" w:rsidRDefault="0054518C" w:rsidP="0054518C">
            <w:pPr>
              <w:ind w:firstLine="0"/>
              <w:jc w:val="center"/>
              <w:rPr>
                <w:szCs w:val="28"/>
              </w:rPr>
            </w:pPr>
            <w:r w:rsidRPr="00A22976">
              <w:rPr>
                <w:szCs w:val="28"/>
              </w:rPr>
              <w:t>Giảng viên</w:t>
            </w:r>
          </w:p>
        </w:tc>
        <w:tc>
          <w:tcPr>
            <w:tcW w:w="1346" w:type="dxa"/>
            <w:shd w:val="clear" w:color="auto" w:fill="auto"/>
            <w:vAlign w:val="center"/>
          </w:tcPr>
          <w:p w14:paraId="5D29E232" w14:textId="77777777" w:rsidR="0054518C" w:rsidRPr="00A22976" w:rsidRDefault="0054518C" w:rsidP="0054518C">
            <w:pPr>
              <w:ind w:firstLine="0"/>
              <w:jc w:val="center"/>
              <w:rPr>
                <w:szCs w:val="28"/>
              </w:rPr>
            </w:pPr>
            <w:r w:rsidRPr="00A22976">
              <w:rPr>
                <w:szCs w:val="28"/>
              </w:rPr>
              <w:t>Thành viên</w:t>
            </w:r>
          </w:p>
        </w:tc>
      </w:tr>
      <w:tr w:rsidR="00A22976" w:rsidRPr="00A22976" w14:paraId="04116D43" w14:textId="77777777" w:rsidTr="0054518C">
        <w:trPr>
          <w:trHeight w:val="534"/>
          <w:jc w:val="center"/>
        </w:trPr>
        <w:tc>
          <w:tcPr>
            <w:tcW w:w="978" w:type="dxa"/>
            <w:vMerge/>
            <w:vAlign w:val="center"/>
          </w:tcPr>
          <w:p w14:paraId="2690BE49" w14:textId="77777777" w:rsidR="0054518C" w:rsidRPr="00A22976" w:rsidRDefault="0054518C" w:rsidP="0054518C">
            <w:pPr>
              <w:ind w:firstLine="29"/>
              <w:jc w:val="center"/>
              <w:rPr>
                <w:szCs w:val="28"/>
              </w:rPr>
            </w:pPr>
          </w:p>
        </w:tc>
        <w:tc>
          <w:tcPr>
            <w:tcW w:w="2276" w:type="dxa"/>
            <w:vMerge/>
            <w:shd w:val="clear" w:color="auto" w:fill="auto"/>
            <w:vAlign w:val="center"/>
          </w:tcPr>
          <w:p w14:paraId="19E0CB7E" w14:textId="77777777" w:rsidR="0054518C" w:rsidRPr="00A22976" w:rsidRDefault="0054518C" w:rsidP="0054518C">
            <w:pPr>
              <w:ind w:firstLine="44"/>
              <w:rPr>
                <w:b/>
                <w:szCs w:val="28"/>
              </w:rPr>
            </w:pPr>
          </w:p>
        </w:tc>
        <w:tc>
          <w:tcPr>
            <w:tcW w:w="2813" w:type="dxa"/>
            <w:shd w:val="clear" w:color="auto" w:fill="auto"/>
            <w:vAlign w:val="center"/>
          </w:tcPr>
          <w:p w14:paraId="5FEB5380" w14:textId="77777777" w:rsidR="0054518C" w:rsidRPr="00A22976" w:rsidRDefault="0054518C" w:rsidP="0054518C">
            <w:pPr>
              <w:ind w:firstLine="0"/>
              <w:rPr>
                <w:szCs w:val="28"/>
              </w:rPr>
            </w:pPr>
            <w:r w:rsidRPr="00A22976">
              <w:rPr>
                <w:szCs w:val="28"/>
              </w:rPr>
              <w:t>KS. Võ Thị Phương Loan</w:t>
            </w:r>
          </w:p>
        </w:tc>
        <w:tc>
          <w:tcPr>
            <w:tcW w:w="2197" w:type="dxa"/>
            <w:shd w:val="clear" w:color="auto" w:fill="auto"/>
            <w:vAlign w:val="center"/>
          </w:tcPr>
          <w:p w14:paraId="61EF2E37" w14:textId="77777777" w:rsidR="0054518C" w:rsidRPr="00A22976" w:rsidRDefault="0054518C" w:rsidP="0054518C">
            <w:pPr>
              <w:ind w:firstLine="0"/>
              <w:jc w:val="center"/>
              <w:rPr>
                <w:szCs w:val="28"/>
              </w:rPr>
            </w:pPr>
            <w:r w:rsidRPr="00A22976">
              <w:rPr>
                <w:szCs w:val="28"/>
              </w:rPr>
              <w:t xml:space="preserve">GV kiêm nhiệm </w:t>
            </w:r>
          </w:p>
          <w:p w14:paraId="2FCCD038" w14:textId="77777777" w:rsidR="0054518C" w:rsidRPr="00A22976" w:rsidRDefault="0054518C" w:rsidP="0054518C">
            <w:pPr>
              <w:ind w:firstLine="0"/>
              <w:jc w:val="center"/>
              <w:rPr>
                <w:szCs w:val="28"/>
              </w:rPr>
            </w:pPr>
            <w:r w:rsidRPr="00A22976">
              <w:rPr>
                <w:szCs w:val="28"/>
              </w:rPr>
              <w:t>Phòng Đào tạo</w:t>
            </w:r>
          </w:p>
        </w:tc>
        <w:tc>
          <w:tcPr>
            <w:tcW w:w="1346" w:type="dxa"/>
            <w:shd w:val="clear" w:color="auto" w:fill="auto"/>
            <w:vAlign w:val="center"/>
          </w:tcPr>
          <w:p w14:paraId="5F5CBED2" w14:textId="77777777" w:rsidR="0054518C" w:rsidRPr="00A22976" w:rsidRDefault="0054518C" w:rsidP="0054518C">
            <w:pPr>
              <w:ind w:firstLine="0"/>
              <w:jc w:val="center"/>
              <w:rPr>
                <w:szCs w:val="28"/>
              </w:rPr>
            </w:pPr>
            <w:r w:rsidRPr="00A22976">
              <w:rPr>
                <w:szCs w:val="28"/>
              </w:rPr>
              <w:t>Thành viên</w:t>
            </w:r>
          </w:p>
        </w:tc>
      </w:tr>
      <w:tr w:rsidR="00A22976" w:rsidRPr="00A22976" w14:paraId="178FCF1B" w14:textId="77777777" w:rsidTr="0054518C">
        <w:trPr>
          <w:jc w:val="center"/>
        </w:trPr>
        <w:tc>
          <w:tcPr>
            <w:tcW w:w="978" w:type="dxa"/>
            <w:vMerge w:val="restart"/>
            <w:vAlign w:val="center"/>
          </w:tcPr>
          <w:p w14:paraId="2B995731" w14:textId="77777777" w:rsidR="0054518C" w:rsidRPr="00A22976" w:rsidRDefault="0054518C" w:rsidP="0054518C">
            <w:pPr>
              <w:ind w:firstLine="29"/>
              <w:jc w:val="center"/>
              <w:rPr>
                <w:szCs w:val="28"/>
              </w:rPr>
            </w:pPr>
            <w:r w:rsidRPr="00A22976">
              <w:rPr>
                <w:szCs w:val="28"/>
              </w:rPr>
              <w:t>3</w:t>
            </w:r>
          </w:p>
        </w:tc>
        <w:tc>
          <w:tcPr>
            <w:tcW w:w="2276" w:type="dxa"/>
            <w:vMerge w:val="restart"/>
            <w:shd w:val="clear" w:color="auto" w:fill="auto"/>
            <w:vAlign w:val="center"/>
          </w:tcPr>
          <w:p w14:paraId="34B2C0F4" w14:textId="77777777" w:rsidR="0054518C" w:rsidRPr="00A22976" w:rsidRDefault="0054518C" w:rsidP="0054518C">
            <w:pPr>
              <w:ind w:firstLine="44"/>
              <w:rPr>
                <w:szCs w:val="28"/>
              </w:rPr>
            </w:pPr>
          </w:p>
          <w:p w14:paraId="48A1156D" w14:textId="77777777" w:rsidR="0054518C" w:rsidRPr="00A22976" w:rsidRDefault="0054518C" w:rsidP="0054518C">
            <w:pPr>
              <w:ind w:firstLine="44"/>
              <w:rPr>
                <w:szCs w:val="28"/>
              </w:rPr>
            </w:pPr>
            <w:r w:rsidRPr="00A22976">
              <w:rPr>
                <w:b/>
                <w:szCs w:val="28"/>
              </w:rPr>
              <w:t>Tiêu chuẩn 6:</w:t>
            </w:r>
            <w:r w:rsidRPr="00A22976">
              <w:rPr>
                <w:szCs w:val="28"/>
              </w:rPr>
              <w:t xml:space="preserve"> Đội ngũ giảng viên, nghiên cứu viên</w:t>
            </w:r>
          </w:p>
          <w:p w14:paraId="66BFC6B2" w14:textId="77777777" w:rsidR="0054518C" w:rsidRPr="00A22976" w:rsidRDefault="0054518C" w:rsidP="0054518C">
            <w:pPr>
              <w:ind w:firstLine="44"/>
              <w:rPr>
                <w:szCs w:val="28"/>
              </w:rPr>
            </w:pPr>
            <w:r w:rsidRPr="00A22976">
              <w:rPr>
                <w:b/>
                <w:szCs w:val="28"/>
              </w:rPr>
              <w:t>Tiêu chuẩn 7:</w:t>
            </w:r>
            <w:r w:rsidRPr="00A22976">
              <w:rPr>
                <w:szCs w:val="28"/>
              </w:rPr>
              <w:t xml:space="preserve"> Đội ngũ nhân viên </w:t>
            </w:r>
          </w:p>
          <w:p w14:paraId="66367B2B" w14:textId="77777777" w:rsidR="0054518C" w:rsidRPr="00A22976" w:rsidRDefault="0054518C" w:rsidP="0054518C">
            <w:pPr>
              <w:ind w:firstLine="44"/>
              <w:rPr>
                <w:szCs w:val="28"/>
              </w:rPr>
            </w:pPr>
          </w:p>
        </w:tc>
        <w:tc>
          <w:tcPr>
            <w:tcW w:w="2813" w:type="dxa"/>
            <w:shd w:val="clear" w:color="auto" w:fill="auto"/>
            <w:vAlign w:val="center"/>
          </w:tcPr>
          <w:p w14:paraId="53201F06" w14:textId="77777777" w:rsidR="0054518C" w:rsidRPr="00A22976" w:rsidRDefault="0054518C" w:rsidP="0054518C">
            <w:pPr>
              <w:ind w:firstLine="0"/>
              <w:rPr>
                <w:b/>
                <w:szCs w:val="28"/>
              </w:rPr>
            </w:pPr>
            <w:r w:rsidRPr="00A22976">
              <w:rPr>
                <w:b/>
                <w:szCs w:val="28"/>
              </w:rPr>
              <w:t>ThS. Nguyễn Thị Yên Chi</w:t>
            </w:r>
          </w:p>
        </w:tc>
        <w:tc>
          <w:tcPr>
            <w:tcW w:w="2197" w:type="dxa"/>
            <w:shd w:val="clear" w:color="auto" w:fill="auto"/>
            <w:vAlign w:val="center"/>
          </w:tcPr>
          <w:p w14:paraId="1253136E" w14:textId="77777777" w:rsidR="0054518C" w:rsidRPr="00A22976" w:rsidRDefault="0054518C" w:rsidP="0054518C">
            <w:pPr>
              <w:ind w:firstLine="0"/>
              <w:jc w:val="center"/>
              <w:rPr>
                <w:b/>
                <w:szCs w:val="28"/>
              </w:rPr>
            </w:pPr>
            <w:r w:rsidRPr="00A22976">
              <w:rPr>
                <w:b/>
                <w:szCs w:val="28"/>
              </w:rPr>
              <w:t>Trưởng phòng</w:t>
            </w:r>
          </w:p>
          <w:p w14:paraId="181D2C2B" w14:textId="77777777" w:rsidR="0054518C" w:rsidRPr="00A22976" w:rsidRDefault="0054518C" w:rsidP="0054518C">
            <w:pPr>
              <w:ind w:firstLine="0"/>
              <w:jc w:val="center"/>
              <w:rPr>
                <w:b/>
                <w:szCs w:val="28"/>
              </w:rPr>
            </w:pPr>
            <w:r w:rsidRPr="00A22976">
              <w:rPr>
                <w:b/>
                <w:szCs w:val="28"/>
              </w:rPr>
              <w:t>TCHC</w:t>
            </w:r>
          </w:p>
        </w:tc>
        <w:tc>
          <w:tcPr>
            <w:tcW w:w="1346" w:type="dxa"/>
            <w:shd w:val="clear" w:color="auto" w:fill="auto"/>
            <w:vAlign w:val="center"/>
          </w:tcPr>
          <w:p w14:paraId="323432DB" w14:textId="77777777" w:rsidR="0054518C" w:rsidRPr="00A22976" w:rsidRDefault="0054518C" w:rsidP="0054518C">
            <w:pPr>
              <w:ind w:firstLine="0"/>
              <w:jc w:val="center"/>
              <w:rPr>
                <w:b/>
                <w:szCs w:val="28"/>
              </w:rPr>
            </w:pPr>
            <w:r w:rsidRPr="00A22976">
              <w:rPr>
                <w:b/>
                <w:szCs w:val="28"/>
              </w:rPr>
              <w:t>Trưởng nhóm</w:t>
            </w:r>
          </w:p>
        </w:tc>
      </w:tr>
      <w:tr w:rsidR="00A22976" w:rsidRPr="00A22976" w14:paraId="0E35879F" w14:textId="77777777" w:rsidTr="0054518C">
        <w:trPr>
          <w:jc w:val="center"/>
        </w:trPr>
        <w:tc>
          <w:tcPr>
            <w:tcW w:w="978" w:type="dxa"/>
            <w:vMerge/>
            <w:vAlign w:val="center"/>
          </w:tcPr>
          <w:p w14:paraId="03090698" w14:textId="77777777" w:rsidR="0054518C" w:rsidRPr="00A22976" w:rsidRDefault="0054518C" w:rsidP="0054518C">
            <w:pPr>
              <w:ind w:firstLine="29"/>
              <w:jc w:val="center"/>
              <w:rPr>
                <w:szCs w:val="28"/>
              </w:rPr>
            </w:pPr>
          </w:p>
        </w:tc>
        <w:tc>
          <w:tcPr>
            <w:tcW w:w="2276" w:type="dxa"/>
            <w:vMerge/>
            <w:shd w:val="clear" w:color="auto" w:fill="auto"/>
            <w:vAlign w:val="center"/>
          </w:tcPr>
          <w:p w14:paraId="0C4EA926" w14:textId="77777777" w:rsidR="0054518C" w:rsidRPr="00A22976" w:rsidRDefault="0054518C" w:rsidP="0054518C">
            <w:pPr>
              <w:ind w:firstLine="44"/>
              <w:rPr>
                <w:b/>
                <w:szCs w:val="28"/>
              </w:rPr>
            </w:pPr>
          </w:p>
        </w:tc>
        <w:tc>
          <w:tcPr>
            <w:tcW w:w="2813" w:type="dxa"/>
            <w:shd w:val="clear" w:color="auto" w:fill="auto"/>
            <w:vAlign w:val="center"/>
          </w:tcPr>
          <w:p w14:paraId="40BBC590" w14:textId="77777777" w:rsidR="0054518C" w:rsidRPr="00A22976" w:rsidRDefault="0054518C" w:rsidP="0054518C">
            <w:pPr>
              <w:ind w:firstLine="0"/>
              <w:rPr>
                <w:szCs w:val="28"/>
              </w:rPr>
            </w:pPr>
            <w:r w:rsidRPr="00A22976">
              <w:rPr>
                <w:szCs w:val="28"/>
              </w:rPr>
              <w:t>KS. Lê Anh Nhã Uyên</w:t>
            </w:r>
          </w:p>
        </w:tc>
        <w:tc>
          <w:tcPr>
            <w:tcW w:w="2197" w:type="dxa"/>
            <w:shd w:val="clear" w:color="auto" w:fill="auto"/>
            <w:vAlign w:val="center"/>
          </w:tcPr>
          <w:p w14:paraId="7E96FCF7" w14:textId="77777777" w:rsidR="0054518C" w:rsidRPr="00A22976" w:rsidRDefault="0054518C" w:rsidP="0054518C">
            <w:pPr>
              <w:ind w:firstLine="0"/>
              <w:jc w:val="center"/>
              <w:rPr>
                <w:szCs w:val="28"/>
              </w:rPr>
            </w:pPr>
            <w:r w:rsidRPr="00A22976">
              <w:rPr>
                <w:szCs w:val="28"/>
              </w:rPr>
              <w:t xml:space="preserve">Chuyên viên </w:t>
            </w:r>
          </w:p>
          <w:p w14:paraId="01739495" w14:textId="77777777" w:rsidR="0054518C" w:rsidRPr="00A22976" w:rsidRDefault="0054518C" w:rsidP="0054518C">
            <w:pPr>
              <w:ind w:firstLine="0"/>
              <w:jc w:val="center"/>
              <w:rPr>
                <w:szCs w:val="28"/>
              </w:rPr>
            </w:pPr>
            <w:r w:rsidRPr="00A22976">
              <w:rPr>
                <w:szCs w:val="28"/>
              </w:rPr>
              <w:t>Phòng TCHC</w:t>
            </w:r>
          </w:p>
        </w:tc>
        <w:tc>
          <w:tcPr>
            <w:tcW w:w="1346" w:type="dxa"/>
            <w:shd w:val="clear" w:color="auto" w:fill="auto"/>
            <w:vAlign w:val="center"/>
          </w:tcPr>
          <w:p w14:paraId="4A17CD8D" w14:textId="77777777" w:rsidR="0054518C" w:rsidRPr="00A22976" w:rsidRDefault="0054518C" w:rsidP="0054518C">
            <w:pPr>
              <w:ind w:firstLine="0"/>
              <w:jc w:val="center"/>
              <w:rPr>
                <w:szCs w:val="28"/>
              </w:rPr>
            </w:pPr>
            <w:r w:rsidRPr="00A22976">
              <w:rPr>
                <w:szCs w:val="28"/>
              </w:rPr>
              <w:t>Thư ký</w:t>
            </w:r>
          </w:p>
        </w:tc>
      </w:tr>
      <w:tr w:rsidR="00A22976" w:rsidRPr="00A22976" w14:paraId="4AEE42CF" w14:textId="77777777" w:rsidTr="0054518C">
        <w:trPr>
          <w:jc w:val="center"/>
        </w:trPr>
        <w:tc>
          <w:tcPr>
            <w:tcW w:w="978" w:type="dxa"/>
            <w:vMerge/>
            <w:vAlign w:val="center"/>
          </w:tcPr>
          <w:p w14:paraId="36A0A532" w14:textId="77777777" w:rsidR="0054518C" w:rsidRPr="00A22976" w:rsidRDefault="0054518C" w:rsidP="0054518C">
            <w:pPr>
              <w:ind w:firstLine="29"/>
              <w:jc w:val="center"/>
              <w:rPr>
                <w:szCs w:val="28"/>
              </w:rPr>
            </w:pPr>
          </w:p>
        </w:tc>
        <w:tc>
          <w:tcPr>
            <w:tcW w:w="2276" w:type="dxa"/>
            <w:vMerge/>
            <w:shd w:val="clear" w:color="auto" w:fill="auto"/>
            <w:vAlign w:val="center"/>
          </w:tcPr>
          <w:p w14:paraId="4BEE3F1D" w14:textId="77777777" w:rsidR="0054518C" w:rsidRPr="00A22976" w:rsidRDefault="0054518C" w:rsidP="0054518C">
            <w:pPr>
              <w:ind w:firstLine="44"/>
              <w:rPr>
                <w:b/>
                <w:szCs w:val="28"/>
              </w:rPr>
            </w:pPr>
          </w:p>
        </w:tc>
        <w:tc>
          <w:tcPr>
            <w:tcW w:w="2813" w:type="dxa"/>
            <w:shd w:val="clear" w:color="auto" w:fill="auto"/>
            <w:vAlign w:val="center"/>
          </w:tcPr>
          <w:p w14:paraId="0DF80E1C" w14:textId="77777777" w:rsidR="0054518C" w:rsidRPr="00A22976" w:rsidRDefault="0054518C" w:rsidP="0054518C">
            <w:pPr>
              <w:ind w:firstLine="0"/>
              <w:rPr>
                <w:szCs w:val="28"/>
              </w:rPr>
            </w:pPr>
            <w:r w:rsidRPr="00A22976">
              <w:rPr>
                <w:szCs w:val="28"/>
              </w:rPr>
              <w:t>ThS. Nguyễn Thị Kim Xuân</w:t>
            </w:r>
          </w:p>
        </w:tc>
        <w:tc>
          <w:tcPr>
            <w:tcW w:w="2197" w:type="dxa"/>
            <w:shd w:val="clear" w:color="auto" w:fill="auto"/>
            <w:vAlign w:val="center"/>
          </w:tcPr>
          <w:p w14:paraId="00420218" w14:textId="77777777" w:rsidR="0054518C" w:rsidRPr="00A22976" w:rsidRDefault="0054518C" w:rsidP="0054518C">
            <w:pPr>
              <w:ind w:firstLine="0"/>
              <w:jc w:val="center"/>
              <w:rPr>
                <w:szCs w:val="28"/>
              </w:rPr>
            </w:pPr>
            <w:r w:rsidRPr="00A22976">
              <w:rPr>
                <w:szCs w:val="28"/>
              </w:rPr>
              <w:t>Phó Trưởng phòng TCHC</w:t>
            </w:r>
          </w:p>
        </w:tc>
        <w:tc>
          <w:tcPr>
            <w:tcW w:w="1346" w:type="dxa"/>
            <w:shd w:val="clear" w:color="auto" w:fill="auto"/>
            <w:vAlign w:val="center"/>
          </w:tcPr>
          <w:p w14:paraId="7F5715DA" w14:textId="77777777" w:rsidR="0054518C" w:rsidRPr="00A22976" w:rsidRDefault="0054518C" w:rsidP="0054518C">
            <w:pPr>
              <w:ind w:firstLine="0"/>
              <w:jc w:val="center"/>
              <w:rPr>
                <w:szCs w:val="28"/>
              </w:rPr>
            </w:pPr>
            <w:r w:rsidRPr="00A22976">
              <w:rPr>
                <w:szCs w:val="28"/>
              </w:rPr>
              <w:t>Thành viên</w:t>
            </w:r>
          </w:p>
        </w:tc>
      </w:tr>
      <w:tr w:rsidR="00A22976" w:rsidRPr="00A22976" w14:paraId="582AA3A1" w14:textId="77777777" w:rsidTr="0054518C">
        <w:trPr>
          <w:jc w:val="center"/>
        </w:trPr>
        <w:tc>
          <w:tcPr>
            <w:tcW w:w="978" w:type="dxa"/>
            <w:vMerge/>
            <w:vAlign w:val="center"/>
          </w:tcPr>
          <w:p w14:paraId="3185D5BE" w14:textId="77777777" w:rsidR="0054518C" w:rsidRPr="00A22976" w:rsidRDefault="0054518C" w:rsidP="0054518C">
            <w:pPr>
              <w:ind w:firstLine="29"/>
              <w:jc w:val="center"/>
              <w:rPr>
                <w:szCs w:val="28"/>
              </w:rPr>
            </w:pPr>
          </w:p>
        </w:tc>
        <w:tc>
          <w:tcPr>
            <w:tcW w:w="2276" w:type="dxa"/>
            <w:vMerge/>
            <w:shd w:val="clear" w:color="auto" w:fill="auto"/>
            <w:vAlign w:val="center"/>
          </w:tcPr>
          <w:p w14:paraId="7665ABFE" w14:textId="77777777" w:rsidR="0054518C" w:rsidRPr="00A22976" w:rsidRDefault="0054518C" w:rsidP="0054518C">
            <w:pPr>
              <w:ind w:firstLine="44"/>
              <w:rPr>
                <w:b/>
                <w:szCs w:val="28"/>
              </w:rPr>
            </w:pPr>
          </w:p>
        </w:tc>
        <w:tc>
          <w:tcPr>
            <w:tcW w:w="2813" w:type="dxa"/>
            <w:shd w:val="clear" w:color="auto" w:fill="auto"/>
            <w:vAlign w:val="center"/>
          </w:tcPr>
          <w:p w14:paraId="3584248A" w14:textId="77777777" w:rsidR="0054518C" w:rsidRPr="00A22976" w:rsidRDefault="0054518C" w:rsidP="0054518C">
            <w:pPr>
              <w:ind w:firstLine="0"/>
              <w:rPr>
                <w:szCs w:val="28"/>
              </w:rPr>
            </w:pPr>
            <w:r w:rsidRPr="00A22976">
              <w:rPr>
                <w:szCs w:val="28"/>
              </w:rPr>
              <w:t>CN. Phan Ngọc Uyển</w:t>
            </w:r>
          </w:p>
        </w:tc>
        <w:tc>
          <w:tcPr>
            <w:tcW w:w="2197" w:type="dxa"/>
            <w:shd w:val="clear" w:color="auto" w:fill="auto"/>
            <w:vAlign w:val="center"/>
          </w:tcPr>
          <w:p w14:paraId="297A7FF3" w14:textId="77777777" w:rsidR="0054518C" w:rsidRPr="00A22976" w:rsidRDefault="0054518C" w:rsidP="0054518C">
            <w:pPr>
              <w:ind w:firstLine="0"/>
              <w:jc w:val="center"/>
              <w:rPr>
                <w:szCs w:val="28"/>
              </w:rPr>
            </w:pPr>
            <w:r w:rsidRPr="00A22976">
              <w:rPr>
                <w:szCs w:val="28"/>
              </w:rPr>
              <w:t xml:space="preserve">Chuyên viên </w:t>
            </w:r>
          </w:p>
          <w:p w14:paraId="5B8B617F" w14:textId="77777777" w:rsidR="0054518C" w:rsidRPr="00A22976" w:rsidRDefault="0054518C" w:rsidP="0054518C">
            <w:pPr>
              <w:ind w:firstLine="0"/>
              <w:jc w:val="center"/>
              <w:rPr>
                <w:szCs w:val="28"/>
              </w:rPr>
            </w:pPr>
            <w:r w:rsidRPr="00A22976">
              <w:rPr>
                <w:szCs w:val="28"/>
              </w:rPr>
              <w:t>Phòng TCHC</w:t>
            </w:r>
          </w:p>
        </w:tc>
        <w:tc>
          <w:tcPr>
            <w:tcW w:w="1346" w:type="dxa"/>
            <w:shd w:val="clear" w:color="auto" w:fill="auto"/>
            <w:vAlign w:val="center"/>
          </w:tcPr>
          <w:p w14:paraId="0D282546" w14:textId="77777777" w:rsidR="0054518C" w:rsidRPr="00A22976" w:rsidRDefault="0054518C" w:rsidP="0054518C">
            <w:pPr>
              <w:ind w:firstLine="0"/>
              <w:jc w:val="center"/>
              <w:rPr>
                <w:szCs w:val="28"/>
              </w:rPr>
            </w:pPr>
            <w:r w:rsidRPr="00A22976">
              <w:rPr>
                <w:szCs w:val="28"/>
              </w:rPr>
              <w:t>Thành viên</w:t>
            </w:r>
          </w:p>
        </w:tc>
      </w:tr>
      <w:tr w:rsidR="00A22976" w:rsidRPr="00A22976" w14:paraId="745B6A72" w14:textId="77777777" w:rsidTr="0054518C">
        <w:trPr>
          <w:jc w:val="center"/>
        </w:trPr>
        <w:tc>
          <w:tcPr>
            <w:tcW w:w="978" w:type="dxa"/>
            <w:vMerge/>
            <w:vAlign w:val="center"/>
          </w:tcPr>
          <w:p w14:paraId="76D42FFA" w14:textId="77777777" w:rsidR="0054518C" w:rsidRPr="00A22976" w:rsidRDefault="0054518C" w:rsidP="0054518C">
            <w:pPr>
              <w:ind w:firstLine="29"/>
              <w:jc w:val="center"/>
              <w:rPr>
                <w:szCs w:val="28"/>
              </w:rPr>
            </w:pPr>
          </w:p>
        </w:tc>
        <w:tc>
          <w:tcPr>
            <w:tcW w:w="2276" w:type="dxa"/>
            <w:vMerge/>
            <w:shd w:val="clear" w:color="auto" w:fill="auto"/>
            <w:vAlign w:val="center"/>
          </w:tcPr>
          <w:p w14:paraId="45417784" w14:textId="77777777" w:rsidR="0054518C" w:rsidRPr="00A22976" w:rsidRDefault="0054518C" w:rsidP="0054518C">
            <w:pPr>
              <w:ind w:firstLine="44"/>
              <w:rPr>
                <w:b/>
                <w:szCs w:val="28"/>
              </w:rPr>
            </w:pPr>
          </w:p>
        </w:tc>
        <w:tc>
          <w:tcPr>
            <w:tcW w:w="2813" w:type="dxa"/>
            <w:shd w:val="clear" w:color="auto" w:fill="auto"/>
            <w:vAlign w:val="center"/>
          </w:tcPr>
          <w:p w14:paraId="7B92D9CB" w14:textId="77777777" w:rsidR="0054518C" w:rsidRPr="00A22976" w:rsidRDefault="0054518C" w:rsidP="0054518C">
            <w:pPr>
              <w:ind w:firstLine="0"/>
              <w:rPr>
                <w:szCs w:val="28"/>
              </w:rPr>
            </w:pPr>
            <w:r w:rsidRPr="00A22976">
              <w:rPr>
                <w:szCs w:val="28"/>
              </w:rPr>
              <w:t>CN. Lã Hoàng Lâm</w:t>
            </w:r>
          </w:p>
        </w:tc>
        <w:tc>
          <w:tcPr>
            <w:tcW w:w="2197" w:type="dxa"/>
            <w:shd w:val="clear" w:color="auto" w:fill="auto"/>
            <w:vAlign w:val="center"/>
          </w:tcPr>
          <w:p w14:paraId="4BBA2E97" w14:textId="77777777" w:rsidR="0054518C" w:rsidRPr="00A22976" w:rsidRDefault="0054518C" w:rsidP="0054518C">
            <w:pPr>
              <w:ind w:firstLine="0"/>
              <w:jc w:val="center"/>
              <w:rPr>
                <w:szCs w:val="28"/>
              </w:rPr>
            </w:pPr>
            <w:r w:rsidRPr="00A22976">
              <w:rPr>
                <w:szCs w:val="28"/>
              </w:rPr>
              <w:t xml:space="preserve">Chuyên viên </w:t>
            </w:r>
          </w:p>
          <w:p w14:paraId="409A3BC9" w14:textId="77777777" w:rsidR="0054518C" w:rsidRPr="00A22976" w:rsidRDefault="0054518C" w:rsidP="0054518C">
            <w:pPr>
              <w:ind w:firstLine="0"/>
              <w:jc w:val="center"/>
              <w:rPr>
                <w:szCs w:val="28"/>
              </w:rPr>
            </w:pPr>
            <w:r w:rsidRPr="00A22976">
              <w:rPr>
                <w:szCs w:val="28"/>
              </w:rPr>
              <w:t>Phòng TCHC</w:t>
            </w:r>
          </w:p>
        </w:tc>
        <w:tc>
          <w:tcPr>
            <w:tcW w:w="1346" w:type="dxa"/>
            <w:shd w:val="clear" w:color="auto" w:fill="auto"/>
            <w:vAlign w:val="center"/>
          </w:tcPr>
          <w:p w14:paraId="77F45B31" w14:textId="77777777" w:rsidR="0054518C" w:rsidRPr="00A22976" w:rsidRDefault="0054518C" w:rsidP="0054518C">
            <w:pPr>
              <w:ind w:firstLine="0"/>
              <w:jc w:val="center"/>
              <w:rPr>
                <w:szCs w:val="28"/>
              </w:rPr>
            </w:pPr>
            <w:r w:rsidRPr="00A22976">
              <w:rPr>
                <w:szCs w:val="28"/>
              </w:rPr>
              <w:t>Thành viên</w:t>
            </w:r>
          </w:p>
        </w:tc>
      </w:tr>
      <w:tr w:rsidR="00A22976" w:rsidRPr="00A22976" w14:paraId="0C03D8EE" w14:textId="77777777" w:rsidTr="0054518C">
        <w:trPr>
          <w:trHeight w:val="760"/>
          <w:jc w:val="center"/>
        </w:trPr>
        <w:tc>
          <w:tcPr>
            <w:tcW w:w="978" w:type="dxa"/>
            <w:vMerge/>
            <w:vAlign w:val="center"/>
          </w:tcPr>
          <w:p w14:paraId="720F9D29" w14:textId="77777777" w:rsidR="0054518C" w:rsidRPr="00A22976" w:rsidRDefault="0054518C" w:rsidP="0054518C">
            <w:pPr>
              <w:ind w:firstLine="29"/>
              <w:jc w:val="center"/>
              <w:rPr>
                <w:szCs w:val="28"/>
              </w:rPr>
            </w:pPr>
          </w:p>
        </w:tc>
        <w:tc>
          <w:tcPr>
            <w:tcW w:w="2276" w:type="dxa"/>
            <w:vMerge/>
            <w:shd w:val="clear" w:color="auto" w:fill="auto"/>
            <w:vAlign w:val="center"/>
          </w:tcPr>
          <w:p w14:paraId="5C0D1093" w14:textId="77777777" w:rsidR="0054518C" w:rsidRPr="00A22976" w:rsidRDefault="0054518C" w:rsidP="0054518C">
            <w:pPr>
              <w:ind w:firstLine="44"/>
              <w:rPr>
                <w:b/>
                <w:szCs w:val="28"/>
              </w:rPr>
            </w:pPr>
          </w:p>
        </w:tc>
        <w:tc>
          <w:tcPr>
            <w:tcW w:w="2813" w:type="dxa"/>
            <w:shd w:val="clear" w:color="auto" w:fill="auto"/>
            <w:vAlign w:val="center"/>
          </w:tcPr>
          <w:p w14:paraId="7C41B9C8" w14:textId="77777777" w:rsidR="0054518C" w:rsidRPr="00A22976" w:rsidRDefault="0054518C" w:rsidP="0054518C">
            <w:pPr>
              <w:ind w:firstLine="0"/>
              <w:rPr>
                <w:szCs w:val="28"/>
              </w:rPr>
            </w:pPr>
            <w:r w:rsidRPr="00A22976">
              <w:rPr>
                <w:szCs w:val="28"/>
              </w:rPr>
              <w:t>TS. Nguyễn Đăng Hoa Nghiêm</w:t>
            </w:r>
          </w:p>
        </w:tc>
        <w:tc>
          <w:tcPr>
            <w:tcW w:w="2197" w:type="dxa"/>
            <w:shd w:val="clear" w:color="auto" w:fill="auto"/>
            <w:vAlign w:val="center"/>
          </w:tcPr>
          <w:p w14:paraId="00811A75" w14:textId="77777777" w:rsidR="0054518C" w:rsidRPr="00A22976" w:rsidRDefault="0054518C" w:rsidP="0054518C">
            <w:pPr>
              <w:ind w:firstLine="0"/>
              <w:jc w:val="center"/>
              <w:rPr>
                <w:szCs w:val="28"/>
              </w:rPr>
            </w:pPr>
            <w:r w:rsidRPr="00A22976">
              <w:rPr>
                <w:szCs w:val="28"/>
              </w:rPr>
              <w:t>Phụ trách Phòng NCKH-HTQT-TTr-PC</w:t>
            </w:r>
          </w:p>
        </w:tc>
        <w:tc>
          <w:tcPr>
            <w:tcW w:w="1346" w:type="dxa"/>
            <w:shd w:val="clear" w:color="auto" w:fill="auto"/>
            <w:vAlign w:val="center"/>
          </w:tcPr>
          <w:p w14:paraId="73E0A416" w14:textId="77777777" w:rsidR="0054518C" w:rsidRPr="00A22976" w:rsidRDefault="0054518C" w:rsidP="0054518C">
            <w:pPr>
              <w:ind w:firstLine="0"/>
              <w:jc w:val="center"/>
              <w:rPr>
                <w:szCs w:val="28"/>
              </w:rPr>
            </w:pPr>
            <w:r w:rsidRPr="00A22976">
              <w:rPr>
                <w:szCs w:val="28"/>
              </w:rPr>
              <w:t>Thành viên</w:t>
            </w:r>
          </w:p>
        </w:tc>
      </w:tr>
      <w:tr w:rsidR="00A22976" w:rsidRPr="00A22976" w14:paraId="2D47A762" w14:textId="77777777" w:rsidTr="0054518C">
        <w:trPr>
          <w:trHeight w:val="417"/>
          <w:jc w:val="center"/>
        </w:trPr>
        <w:tc>
          <w:tcPr>
            <w:tcW w:w="978" w:type="dxa"/>
            <w:vMerge w:val="restart"/>
            <w:vAlign w:val="center"/>
          </w:tcPr>
          <w:p w14:paraId="0AA5E7EC" w14:textId="77777777" w:rsidR="0054518C" w:rsidRPr="00A22976" w:rsidRDefault="0054518C" w:rsidP="0054518C">
            <w:pPr>
              <w:ind w:firstLine="29"/>
              <w:jc w:val="center"/>
              <w:rPr>
                <w:szCs w:val="28"/>
              </w:rPr>
            </w:pPr>
            <w:r w:rsidRPr="00A22976">
              <w:rPr>
                <w:szCs w:val="28"/>
              </w:rPr>
              <w:t>4</w:t>
            </w:r>
          </w:p>
        </w:tc>
        <w:tc>
          <w:tcPr>
            <w:tcW w:w="2276" w:type="dxa"/>
            <w:vMerge w:val="restart"/>
            <w:shd w:val="clear" w:color="auto" w:fill="auto"/>
            <w:vAlign w:val="center"/>
          </w:tcPr>
          <w:p w14:paraId="19BF0AD3" w14:textId="77777777" w:rsidR="0054518C" w:rsidRPr="00A22976" w:rsidRDefault="0054518C" w:rsidP="0054518C">
            <w:pPr>
              <w:ind w:firstLine="44"/>
              <w:rPr>
                <w:szCs w:val="28"/>
              </w:rPr>
            </w:pPr>
          </w:p>
          <w:p w14:paraId="510EFC12" w14:textId="77777777" w:rsidR="0054518C" w:rsidRPr="00A22976" w:rsidRDefault="0054518C" w:rsidP="0054518C">
            <w:pPr>
              <w:ind w:firstLine="44"/>
              <w:rPr>
                <w:szCs w:val="28"/>
              </w:rPr>
            </w:pPr>
            <w:r w:rsidRPr="00A22976">
              <w:rPr>
                <w:b/>
                <w:szCs w:val="28"/>
              </w:rPr>
              <w:t xml:space="preserve">Tiêu chuẩn 8: </w:t>
            </w:r>
            <w:r w:rsidRPr="00A22976">
              <w:rPr>
                <w:szCs w:val="28"/>
              </w:rPr>
              <w:t>Người học và hoạt động hỗ trợ người học</w:t>
            </w:r>
          </w:p>
        </w:tc>
        <w:tc>
          <w:tcPr>
            <w:tcW w:w="2813" w:type="dxa"/>
            <w:shd w:val="clear" w:color="auto" w:fill="auto"/>
            <w:vAlign w:val="center"/>
          </w:tcPr>
          <w:p w14:paraId="46E919F4" w14:textId="77777777" w:rsidR="0054518C" w:rsidRPr="00A22976" w:rsidRDefault="0054518C" w:rsidP="0054518C">
            <w:pPr>
              <w:ind w:firstLine="0"/>
              <w:rPr>
                <w:b/>
                <w:szCs w:val="28"/>
              </w:rPr>
            </w:pPr>
            <w:r w:rsidRPr="00A22976">
              <w:rPr>
                <w:b/>
                <w:szCs w:val="28"/>
              </w:rPr>
              <w:t>ThS. Nguyễn Chí Hiếu</w:t>
            </w:r>
          </w:p>
        </w:tc>
        <w:tc>
          <w:tcPr>
            <w:tcW w:w="2197" w:type="dxa"/>
            <w:shd w:val="clear" w:color="auto" w:fill="auto"/>
            <w:vAlign w:val="center"/>
          </w:tcPr>
          <w:p w14:paraId="77957031" w14:textId="77777777" w:rsidR="0054518C" w:rsidRPr="00A22976" w:rsidRDefault="0054518C" w:rsidP="0054518C">
            <w:pPr>
              <w:ind w:firstLine="0"/>
              <w:jc w:val="center"/>
              <w:rPr>
                <w:b/>
                <w:szCs w:val="28"/>
              </w:rPr>
            </w:pPr>
            <w:r w:rsidRPr="00A22976">
              <w:rPr>
                <w:b/>
                <w:szCs w:val="28"/>
              </w:rPr>
              <w:t xml:space="preserve">Trưởng phòng </w:t>
            </w:r>
          </w:p>
          <w:p w14:paraId="3AFDFDBD" w14:textId="77777777" w:rsidR="0054518C" w:rsidRPr="00A22976" w:rsidRDefault="0054518C" w:rsidP="0054518C">
            <w:pPr>
              <w:ind w:firstLine="0"/>
              <w:jc w:val="center"/>
              <w:rPr>
                <w:b/>
                <w:szCs w:val="28"/>
              </w:rPr>
            </w:pPr>
            <w:r w:rsidRPr="00A22976">
              <w:rPr>
                <w:b/>
                <w:szCs w:val="28"/>
              </w:rPr>
              <w:t>CTCT-QLSV</w:t>
            </w:r>
          </w:p>
        </w:tc>
        <w:tc>
          <w:tcPr>
            <w:tcW w:w="1346" w:type="dxa"/>
            <w:shd w:val="clear" w:color="auto" w:fill="auto"/>
            <w:vAlign w:val="center"/>
          </w:tcPr>
          <w:p w14:paraId="3CFC11E7" w14:textId="77777777" w:rsidR="0054518C" w:rsidRPr="00A22976" w:rsidRDefault="0054518C" w:rsidP="0054518C">
            <w:pPr>
              <w:ind w:firstLine="0"/>
              <w:jc w:val="center"/>
              <w:rPr>
                <w:b/>
                <w:szCs w:val="28"/>
              </w:rPr>
            </w:pPr>
            <w:r w:rsidRPr="00A22976">
              <w:rPr>
                <w:b/>
                <w:szCs w:val="28"/>
              </w:rPr>
              <w:t>Trưởng nhóm</w:t>
            </w:r>
          </w:p>
        </w:tc>
      </w:tr>
      <w:tr w:rsidR="00A22976" w:rsidRPr="00A22976" w14:paraId="62D0137F" w14:textId="77777777" w:rsidTr="0054518C">
        <w:trPr>
          <w:trHeight w:val="435"/>
          <w:jc w:val="center"/>
        </w:trPr>
        <w:tc>
          <w:tcPr>
            <w:tcW w:w="978" w:type="dxa"/>
            <w:vMerge/>
            <w:vAlign w:val="center"/>
          </w:tcPr>
          <w:p w14:paraId="30ED13A0" w14:textId="77777777" w:rsidR="0054518C" w:rsidRPr="00A22976" w:rsidRDefault="0054518C" w:rsidP="0054518C">
            <w:pPr>
              <w:ind w:firstLine="29"/>
              <w:jc w:val="center"/>
              <w:rPr>
                <w:szCs w:val="28"/>
              </w:rPr>
            </w:pPr>
          </w:p>
        </w:tc>
        <w:tc>
          <w:tcPr>
            <w:tcW w:w="2276" w:type="dxa"/>
            <w:vMerge/>
            <w:shd w:val="clear" w:color="auto" w:fill="auto"/>
            <w:vAlign w:val="center"/>
          </w:tcPr>
          <w:p w14:paraId="12169D5F" w14:textId="77777777" w:rsidR="0054518C" w:rsidRPr="00A22976" w:rsidRDefault="0054518C" w:rsidP="0054518C">
            <w:pPr>
              <w:ind w:firstLine="44"/>
              <w:rPr>
                <w:b/>
                <w:szCs w:val="28"/>
              </w:rPr>
            </w:pPr>
          </w:p>
        </w:tc>
        <w:tc>
          <w:tcPr>
            <w:tcW w:w="2813" w:type="dxa"/>
            <w:shd w:val="clear" w:color="auto" w:fill="auto"/>
            <w:vAlign w:val="center"/>
          </w:tcPr>
          <w:p w14:paraId="089FFA7D" w14:textId="77777777" w:rsidR="0054518C" w:rsidRPr="00A22976" w:rsidRDefault="0054518C" w:rsidP="0054518C">
            <w:pPr>
              <w:ind w:firstLine="0"/>
              <w:rPr>
                <w:szCs w:val="28"/>
              </w:rPr>
            </w:pPr>
            <w:r w:rsidRPr="00A22976">
              <w:rPr>
                <w:szCs w:val="28"/>
              </w:rPr>
              <w:t>ThS. Đỗ Dương Phương Thảo</w:t>
            </w:r>
          </w:p>
        </w:tc>
        <w:tc>
          <w:tcPr>
            <w:tcW w:w="2197" w:type="dxa"/>
            <w:shd w:val="clear" w:color="auto" w:fill="auto"/>
            <w:vAlign w:val="center"/>
          </w:tcPr>
          <w:p w14:paraId="7C5950FE" w14:textId="77777777" w:rsidR="0054518C" w:rsidRPr="00A22976" w:rsidRDefault="0054518C" w:rsidP="0054518C">
            <w:pPr>
              <w:ind w:firstLine="0"/>
              <w:jc w:val="center"/>
              <w:rPr>
                <w:szCs w:val="28"/>
              </w:rPr>
            </w:pPr>
            <w:r w:rsidRPr="00A22976">
              <w:rPr>
                <w:szCs w:val="28"/>
              </w:rPr>
              <w:t xml:space="preserve">GV kiêm nhiệm </w:t>
            </w:r>
          </w:p>
          <w:p w14:paraId="09851A56" w14:textId="77777777" w:rsidR="0054518C" w:rsidRPr="00A22976" w:rsidRDefault="0054518C" w:rsidP="0054518C">
            <w:pPr>
              <w:ind w:firstLine="0"/>
              <w:jc w:val="center"/>
              <w:rPr>
                <w:szCs w:val="28"/>
              </w:rPr>
            </w:pPr>
            <w:r w:rsidRPr="00A22976">
              <w:rPr>
                <w:szCs w:val="28"/>
              </w:rPr>
              <w:t>Phòng ĐBCL&amp;KT</w:t>
            </w:r>
          </w:p>
        </w:tc>
        <w:tc>
          <w:tcPr>
            <w:tcW w:w="1346" w:type="dxa"/>
            <w:shd w:val="clear" w:color="auto" w:fill="auto"/>
            <w:vAlign w:val="center"/>
          </w:tcPr>
          <w:p w14:paraId="525004AC" w14:textId="77777777" w:rsidR="0054518C" w:rsidRPr="00A22976" w:rsidRDefault="0054518C" w:rsidP="0054518C">
            <w:pPr>
              <w:ind w:firstLine="0"/>
              <w:jc w:val="center"/>
              <w:rPr>
                <w:szCs w:val="28"/>
              </w:rPr>
            </w:pPr>
            <w:r w:rsidRPr="00A22976">
              <w:rPr>
                <w:szCs w:val="28"/>
              </w:rPr>
              <w:t>Thư ký</w:t>
            </w:r>
          </w:p>
        </w:tc>
      </w:tr>
      <w:tr w:rsidR="00A22976" w:rsidRPr="00A22976" w14:paraId="4BE332A7" w14:textId="77777777" w:rsidTr="0054518C">
        <w:trPr>
          <w:trHeight w:val="435"/>
          <w:jc w:val="center"/>
        </w:trPr>
        <w:tc>
          <w:tcPr>
            <w:tcW w:w="978" w:type="dxa"/>
            <w:vMerge/>
            <w:vAlign w:val="center"/>
          </w:tcPr>
          <w:p w14:paraId="6388E73F" w14:textId="77777777" w:rsidR="0054518C" w:rsidRPr="00A22976" w:rsidRDefault="0054518C" w:rsidP="0054518C">
            <w:pPr>
              <w:ind w:firstLine="29"/>
              <w:jc w:val="center"/>
              <w:rPr>
                <w:szCs w:val="28"/>
              </w:rPr>
            </w:pPr>
          </w:p>
        </w:tc>
        <w:tc>
          <w:tcPr>
            <w:tcW w:w="2276" w:type="dxa"/>
            <w:vMerge/>
            <w:shd w:val="clear" w:color="auto" w:fill="auto"/>
            <w:vAlign w:val="center"/>
          </w:tcPr>
          <w:p w14:paraId="161C3C3F" w14:textId="77777777" w:rsidR="0054518C" w:rsidRPr="00A22976" w:rsidRDefault="0054518C" w:rsidP="0054518C">
            <w:pPr>
              <w:ind w:firstLine="44"/>
              <w:rPr>
                <w:b/>
                <w:szCs w:val="28"/>
              </w:rPr>
            </w:pPr>
          </w:p>
        </w:tc>
        <w:tc>
          <w:tcPr>
            <w:tcW w:w="2813" w:type="dxa"/>
            <w:shd w:val="clear" w:color="auto" w:fill="auto"/>
            <w:vAlign w:val="center"/>
          </w:tcPr>
          <w:p w14:paraId="544006FD" w14:textId="77777777" w:rsidR="0054518C" w:rsidRPr="00A22976" w:rsidRDefault="0054518C" w:rsidP="0054518C">
            <w:pPr>
              <w:ind w:firstLine="0"/>
              <w:rPr>
                <w:szCs w:val="28"/>
              </w:rPr>
            </w:pPr>
            <w:r w:rsidRPr="00A22976">
              <w:rPr>
                <w:szCs w:val="28"/>
              </w:rPr>
              <w:t>ThS. Nguyễn Hồng Xuân</w:t>
            </w:r>
          </w:p>
        </w:tc>
        <w:tc>
          <w:tcPr>
            <w:tcW w:w="2197" w:type="dxa"/>
            <w:shd w:val="clear" w:color="auto" w:fill="auto"/>
            <w:vAlign w:val="center"/>
          </w:tcPr>
          <w:p w14:paraId="37590A67" w14:textId="77777777" w:rsidR="0054518C" w:rsidRPr="00A22976" w:rsidRDefault="0054518C" w:rsidP="0054518C">
            <w:pPr>
              <w:ind w:firstLine="0"/>
              <w:jc w:val="center"/>
              <w:rPr>
                <w:szCs w:val="28"/>
              </w:rPr>
            </w:pPr>
            <w:r w:rsidRPr="00A22976">
              <w:rPr>
                <w:szCs w:val="28"/>
              </w:rPr>
              <w:t>Giảng viên</w:t>
            </w:r>
          </w:p>
        </w:tc>
        <w:tc>
          <w:tcPr>
            <w:tcW w:w="1346" w:type="dxa"/>
            <w:shd w:val="clear" w:color="auto" w:fill="auto"/>
            <w:vAlign w:val="center"/>
          </w:tcPr>
          <w:p w14:paraId="6DF0D9DF" w14:textId="77777777" w:rsidR="0054518C" w:rsidRPr="00A22976" w:rsidRDefault="0054518C" w:rsidP="0054518C">
            <w:pPr>
              <w:ind w:firstLine="0"/>
              <w:jc w:val="center"/>
              <w:rPr>
                <w:szCs w:val="28"/>
              </w:rPr>
            </w:pPr>
            <w:r w:rsidRPr="00A22976">
              <w:rPr>
                <w:szCs w:val="28"/>
              </w:rPr>
              <w:t>Thành viên</w:t>
            </w:r>
          </w:p>
        </w:tc>
      </w:tr>
      <w:tr w:rsidR="00A22976" w:rsidRPr="00A22976" w14:paraId="74E4A778" w14:textId="77777777" w:rsidTr="0054518C">
        <w:trPr>
          <w:trHeight w:val="409"/>
          <w:jc w:val="center"/>
        </w:trPr>
        <w:tc>
          <w:tcPr>
            <w:tcW w:w="978" w:type="dxa"/>
            <w:vMerge/>
            <w:vAlign w:val="center"/>
          </w:tcPr>
          <w:p w14:paraId="661B0735" w14:textId="77777777" w:rsidR="0054518C" w:rsidRPr="00A22976" w:rsidRDefault="0054518C" w:rsidP="0054518C">
            <w:pPr>
              <w:ind w:firstLine="29"/>
              <w:jc w:val="center"/>
              <w:rPr>
                <w:szCs w:val="28"/>
              </w:rPr>
            </w:pPr>
          </w:p>
        </w:tc>
        <w:tc>
          <w:tcPr>
            <w:tcW w:w="2276" w:type="dxa"/>
            <w:vMerge/>
            <w:shd w:val="clear" w:color="auto" w:fill="auto"/>
            <w:vAlign w:val="center"/>
          </w:tcPr>
          <w:p w14:paraId="35F07497" w14:textId="77777777" w:rsidR="0054518C" w:rsidRPr="00A22976" w:rsidRDefault="0054518C" w:rsidP="0054518C">
            <w:pPr>
              <w:ind w:firstLine="44"/>
              <w:rPr>
                <w:b/>
                <w:szCs w:val="28"/>
              </w:rPr>
            </w:pPr>
          </w:p>
        </w:tc>
        <w:tc>
          <w:tcPr>
            <w:tcW w:w="2813" w:type="dxa"/>
            <w:shd w:val="clear" w:color="auto" w:fill="auto"/>
            <w:vAlign w:val="center"/>
          </w:tcPr>
          <w:p w14:paraId="64B593C1" w14:textId="77777777" w:rsidR="0054518C" w:rsidRPr="00A22976" w:rsidRDefault="0054518C" w:rsidP="0054518C">
            <w:pPr>
              <w:ind w:firstLine="0"/>
              <w:rPr>
                <w:szCs w:val="28"/>
              </w:rPr>
            </w:pPr>
            <w:r w:rsidRPr="00A22976">
              <w:rPr>
                <w:szCs w:val="28"/>
              </w:rPr>
              <w:t>ThS. Nguyễn Hoàng Viện</w:t>
            </w:r>
          </w:p>
        </w:tc>
        <w:tc>
          <w:tcPr>
            <w:tcW w:w="2197" w:type="dxa"/>
            <w:shd w:val="clear" w:color="auto" w:fill="auto"/>
            <w:vAlign w:val="center"/>
          </w:tcPr>
          <w:p w14:paraId="24F23738" w14:textId="77777777" w:rsidR="0054518C" w:rsidRPr="00A22976" w:rsidRDefault="0054518C" w:rsidP="0054518C">
            <w:pPr>
              <w:ind w:firstLine="0"/>
              <w:jc w:val="center"/>
              <w:rPr>
                <w:szCs w:val="28"/>
              </w:rPr>
            </w:pPr>
            <w:r w:rsidRPr="00A22976">
              <w:rPr>
                <w:szCs w:val="28"/>
              </w:rPr>
              <w:t>Bí thư Đoàn Trường</w:t>
            </w:r>
          </w:p>
        </w:tc>
        <w:tc>
          <w:tcPr>
            <w:tcW w:w="1346" w:type="dxa"/>
            <w:shd w:val="clear" w:color="auto" w:fill="auto"/>
            <w:vAlign w:val="center"/>
          </w:tcPr>
          <w:p w14:paraId="7B3D2C97" w14:textId="77777777" w:rsidR="0054518C" w:rsidRPr="00A22976" w:rsidRDefault="0054518C" w:rsidP="0054518C">
            <w:pPr>
              <w:ind w:firstLine="0"/>
              <w:jc w:val="center"/>
              <w:rPr>
                <w:szCs w:val="28"/>
              </w:rPr>
            </w:pPr>
            <w:r w:rsidRPr="00A22976">
              <w:rPr>
                <w:szCs w:val="28"/>
              </w:rPr>
              <w:t>Thành viên</w:t>
            </w:r>
          </w:p>
        </w:tc>
      </w:tr>
      <w:tr w:rsidR="00A22976" w:rsidRPr="00A22976" w14:paraId="603F868F" w14:textId="77777777" w:rsidTr="0054518C">
        <w:trPr>
          <w:jc w:val="center"/>
        </w:trPr>
        <w:tc>
          <w:tcPr>
            <w:tcW w:w="978" w:type="dxa"/>
            <w:vMerge w:val="restart"/>
            <w:vAlign w:val="center"/>
          </w:tcPr>
          <w:p w14:paraId="02F9A84C" w14:textId="77777777" w:rsidR="0054518C" w:rsidRPr="00A22976" w:rsidRDefault="0054518C" w:rsidP="0054518C">
            <w:pPr>
              <w:ind w:firstLine="29"/>
              <w:jc w:val="center"/>
              <w:rPr>
                <w:szCs w:val="28"/>
              </w:rPr>
            </w:pPr>
            <w:r w:rsidRPr="00A22976">
              <w:rPr>
                <w:szCs w:val="28"/>
              </w:rPr>
              <w:t>5</w:t>
            </w:r>
          </w:p>
        </w:tc>
        <w:tc>
          <w:tcPr>
            <w:tcW w:w="2276" w:type="dxa"/>
            <w:vMerge w:val="restart"/>
            <w:shd w:val="clear" w:color="auto" w:fill="auto"/>
            <w:vAlign w:val="center"/>
          </w:tcPr>
          <w:p w14:paraId="3EBA2F45" w14:textId="77777777" w:rsidR="0054518C" w:rsidRPr="00A22976" w:rsidRDefault="0054518C" w:rsidP="0054518C">
            <w:pPr>
              <w:ind w:firstLine="44"/>
              <w:rPr>
                <w:szCs w:val="28"/>
              </w:rPr>
            </w:pPr>
            <w:r w:rsidRPr="00A22976">
              <w:rPr>
                <w:b/>
                <w:szCs w:val="28"/>
              </w:rPr>
              <w:t>Tiêu chuẩn 9:</w:t>
            </w:r>
            <w:r w:rsidRPr="00A22976">
              <w:rPr>
                <w:szCs w:val="28"/>
              </w:rPr>
              <w:t xml:space="preserve"> </w:t>
            </w:r>
          </w:p>
          <w:p w14:paraId="07B444BC" w14:textId="77777777" w:rsidR="0054518C" w:rsidRPr="00A22976" w:rsidRDefault="0054518C" w:rsidP="0054518C">
            <w:pPr>
              <w:ind w:firstLine="44"/>
              <w:rPr>
                <w:szCs w:val="28"/>
              </w:rPr>
            </w:pPr>
            <w:r w:rsidRPr="00A22976">
              <w:rPr>
                <w:szCs w:val="28"/>
              </w:rPr>
              <w:t>Cơ sở vật chất và trang thiết bị</w:t>
            </w:r>
          </w:p>
        </w:tc>
        <w:tc>
          <w:tcPr>
            <w:tcW w:w="2813" w:type="dxa"/>
            <w:shd w:val="clear" w:color="auto" w:fill="auto"/>
            <w:vAlign w:val="center"/>
          </w:tcPr>
          <w:p w14:paraId="29BDA289" w14:textId="77777777" w:rsidR="0054518C" w:rsidRPr="00A22976" w:rsidRDefault="0054518C" w:rsidP="0054518C">
            <w:pPr>
              <w:ind w:firstLine="0"/>
              <w:rPr>
                <w:b/>
                <w:szCs w:val="28"/>
              </w:rPr>
            </w:pPr>
            <w:r w:rsidRPr="00A22976">
              <w:rPr>
                <w:b/>
                <w:szCs w:val="28"/>
              </w:rPr>
              <w:t>ThS. Hồ Chí Linh</w:t>
            </w:r>
          </w:p>
        </w:tc>
        <w:tc>
          <w:tcPr>
            <w:tcW w:w="2197" w:type="dxa"/>
            <w:shd w:val="clear" w:color="auto" w:fill="auto"/>
            <w:vAlign w:val="center"/>
          </w:tcPr>
          <w:p w14:paraId="6B112B1F" w14:textId="77777777" w:rsidR="0054518C" w:rsidRPr="00A22976" w:rsidRDefault="0054518C" w:rsidP="0054518C">
            <w:pPr>
              <w:ind w:firstLine="0"/>
              <w:jc w:val="center"/>
              <w:rPr>
                <w:b/>
                <w:szCs w:val="28"/>
              </w:rPr>
            </w:pPr>
            <w:r w:rsidRPr="00A22976">
              <w:rPr>
                <w:b/>
                <w:szCs w:val="28"/>
              </w:rPr>
              <w:t>Phó trưởng phòng QTTB</w:t>
            </w:r>
          </w:p>
        </w:tc>
        <w:tc>
          <w:tcPr>
            <w:tcW w:w="1346" w:type="dxa"/>
            <w:shd w:val="clear" w:color="auto" w:fill="auto"/>
            <w:vAlign w:val="center"/>
          </w:tcPr>
          <w:p w14:paraId="0CB03DCD" w14:textId="77777777" w:rsidR="0054518C" w:rsidRPr="00A22976" w:rsidRDefault="0054518C" w:rsidP="0054518C">
            <w:pPr>
              <w:ind w:firstLine="0"/>
              <w:jc w:val="center"/>
              <w:rPr>
                <w:b/>
                <w:szCs w:val="28"/>
              </w:rPr>
            </w:pPr>
            <w:r w:rsidRPr="00A22976">
              <w:rPr>
                <w:b/>
                <w:szCs w:val="28"/>
              </w:rPr>
              <w:t>Trưởng nhóm</w:t>
            </w:r>
          </w:p>
        </w:tc>
      </w:tr>
      <w:tr w:rsidR="00A22976" w:rsidRPr="00A22976" w14:paraId="30962258" w14:textId="77777777" w:rsidTr="0054518C">
        <w:trPr>
          <w:jc w:val="center"/>
        </w:trPr>
        <w:tc>
          <w:tcPr>
            <w:tcW w:w="978" w:type="dxa"/>
            <w:vMerge/>
            <w:vAlign w:val="center"/>
          </w:tcPr>
          <w:p w14:paraId="001A18C9" w14:textId="77777777" w:rsidR="0054518C" w:rsidRPr="00A22976" w:rsidRDefault="0054518C" w:rsidP="0054518C">
            <w:pPr>
              <w:ind w:firstLine="29"/>
              <w:jc w:val="center"/>
              <w:rPr>
                <w:szCs w:val="28"/>
              </w:rPr>
            </w:pPr>
          </w:p>
        </w:tc>
        <w:tc>
          <w:tcPr>
            <w:tcW w:w="2276" w:type="dxa"/>
            <w:vMerge/>
            <w:shd w:val="clear" w:color="auto" w:fill="auto"/>
            <w:vAlign w:val="center"/>
          </w:tcPr>
          <w:p w14:paraId="04357BAA" w14:textId="77777777" w:rsidR="0054518C" w:rsidRPr="00A22976" w:rsidRDefault="0054518C" w:rsidP="0054518C">
            <w:pPr>
              <w:ind w:firstLine="44"/>
              <w:rPr>
                <w:b/>
                <w:szCs w:val="28"/>
              </w:rPr>
            </w:pPr>
          </w:p>
        </w:tc>
        <w:tc>
          <w:tcPr>
            <w:tcW w:w="2813" w:type="dxa"/>
            <w:shd w:val="clear" w:color="auto" w:fill="auto"/>
            <w:vAlign w:val="center"/>
          </w:tcPr>
          <w:p w14:paraId="12D5D56B" w14:textId="77777777" w:rsidR="0054518C" w:rsidRPr="00A22976" w:rsidRDefault="0054518C" w:rsidP="0054518C">
            <w:pPr>
              <w:ind w:firstLine="0"/>
              <w:rPr>
                <w:szCs w:val="28"/>
              </w:rPr>
            </w:pPr>
            <w:r w:rsidRPr="00A22976">
              <w:rPr>
                <w:szCs w:val="28"/>
              </w:rPr>
              <w:t>ThS. Trần Thị Thanh Thảo</w:t>
            </w:r>
          </w:p>
        </w:tc>
        <w:tc>
          <w:tcPr>
            <w:tcW w:w="2197" w:type="dxa"/>
            <w:shd w:val="clear" w:color="auto" w:fill="auto"/>
            <w:vAlign w:val="center"/>
          </w:tcPr>
          <w:p w14:paraId="3069359C" w14:textId="77777777" w:rsidR="0054518C" w:rsidRPr="00A22976" w:rsidRDefault="0054518C" w:rsidP="0054518C">
            <w:pPr>
              <w:ind w:firstLine="0"/>
              <w:jc w:val="center"/>
              <w:rPr>
                <w:szCs w:val="28"/>
              </w:rPr>
            </w:pPr>
            <w:r w:rsidRPr="00A22976">
              <w:rPr>
                <w:szCs w:val="28"/>
              </w:rPr>
              <w:t xml:space="preserve">GV kiêm nhiệm </w:t>
            </w:r>
          </w:p>
          <w:p w14:paraId="4F3A7D1F" w14:textId="77777777" w:rsidR="0054518C" w:rsidRPr="00A22976" w:rsidRDefault="0054518C" w:rsidP="0054518C">
            <w:pPr>
              <w:ind w:firstLine="0"/>
              <w:jc w:val="center"/>
              <w:rPr>
                <w:szCs w:val="28"/>
              </w:rPr>
            </w:pPr>
            <w:r w:rsidRPr="00A22976">
              <w:rPr>
                <w:szCs w:val="28"/>
              </w:rPr>
              <w:lastRenderedPageBreak/>
              <w:t>Phòng ĐBCL&amp;KT</w:t>
            </w:r>
          </w:p>
        </w:tc>
        <w:tc>
          <w:tcPr>
            <w:tcW w:w="1346" w:type="dxa"/>
            <w:shd w:val="clear" w:color="auto" w:fill="auto"/>
            <w:vAlign w:val="center"/>
          </w:tcPr>
          <w:p w14:paraId="11DEEF7C" w14:textId="77777777" w:rsidR="0054518C" w:rsidRPr="00A22976" w:rsidRDefault="0054518C" w:rsidP="0054518C">
            <w:pPr>
              <w:ind w:firstLine="0"/>
              <w:jc w:val="center"/>
              <w:rPr>
                <w:szCs w:val="28"/>
              </w:rPr>
            </w:pPr>
            <w:r w:rsidRPr="00A22976">
              <w:rPr>
                <w:szCs w:val="28"/>
              </w:rPr>
              <w:lastRenderedPageBreak/>
              <w:t>Thư ký</w:t>
            </w:r>
          </w:p>
        </w:tc>
      </w:tr>
      <w:tr w:rsidR="00A22976" w:rsidRPr="00A22976" w14:paraId="35D6E663" w14:textId="77777777" w:rsidTr="0054518C">
        <w:trPr>
          <w:jc w:val="center"/>
        </w:trPr>
        <w:tc>
          <w:tcPr>
            <w:tcW w:w="978" w:type="dxa"/>
            <w:vMerge/>
            <w:vAlign w:val="center"/>
          </w:tcPr>
          <w:p w14:paraId="0AB04996" w14:textId="77777777" w:rsidR="0054518C" w:rsidRPr="00A22976" w:rsidRDefault="0054518C" w:rsidP="0054518C">
            <w:pPr>
              <w:ind w:firstLine="29"/>
              <w:jc w:val="center"/>
              <w:rPr>
                <w:szCs w:val="28"/>
              </w:rPr>
            </w:pPr>
          </w:p>
        </w:tc>
        <w:tc>
          <w:tcPr>
            <w:tcW w:w="2276" w:type="dxa"/>
            <w:vMerge/>
            <w:shd w:val="clear" w:color="auto" w:fill="auto"/>
            <w:vAlign w:val="center"/>
          </w:tcPr>
          <w:p w14:paraId="2803BB23" w14:textId="77777777" w:rsidR="0054518C" w:rsidRPr="00A22976" w:rsidRDefault="0054518C" w:rsidP="0054518C">
            <w:pPr>
              <w:ind w:firstLine="44"/>
              <w:rPr>
                <w:b/>
                <w:szCs w:val="28"/>
              </w:rPr>
            </w:pPr>
          </w:p>
        </w:tc>
        <w:tc>
          <w:tcPr>
            <w:tcW w:w="2813" w:type="dxa"/>
            <w:shd w:val="clear" w:color="auto" w:fill="auto"/>
            <w:vAlign w:val="center"/>
          </w:tcPr>
          <w:p w14:paraId="322EF7AC" w14:textId="77777777" w:rsidR="0054518C" w:rsidRPr="00A22976" w:rsidRDefault="0054518C" w:rsidP="0054518C">
            <w:pPr>
              <w:ind w:firstLine="0"/>
              <w:rPr>
                <w:szCs w:val="28"/>
              </w:rPr>
            </w:pPr>
            <w:r w:rsidRPr="00A22976">
              <w:rPr>
                <w:szCs w:val="28"/>
              </w:rPr>
              <w:t>ThS. Lê Hồng Tuyên</w:t>
            </w:r>
          </w:p>
        </w:tc>
        <w:tc>
          <w:tcPr>
            <w:tcW w:w="2197" w:type="dxa"/>
            <w:shd w:val="clear" w:color="auto" w:fill="auto"/>
            <w:vAlign w:val="center"/>
          </w:tcPr>
          <w:p w14:paraId="4EE03FAD" w14:textId="77777777" w:rsidR="0054518C" w:rsidRPr="00A22976" w:rsidRDefault="0054518C" w:rsidP="0054518C">
            <w:pPr>
              <w:ind w:firstLine="0"/>
              <w:jc w:val="center"/>
              <w:rPr>
                <w:szCs w:val="28"/>
              </w:rPr>
            </w:pPr>
            <w:r w:rsidRPr="00A22976">
              <w:rPr>
                <w:szCs w:val="28"/>
              </w:rPr>
              <w:t>P. Trưởng phòng NCKH-HTQT-TTr-PC</w:t>
            </w:r>
          </w:p>
        </w:tc>
        <w:tc>
          <w:tcPr>
            <w:tcW w:w="1346" w:type="dxa"/>
            <w:shd w:val="clear" w:color="auto" w:fill="auto"/>
            <w:vAlign w:val="center"/>
          </w:tcPr>
          <w:p w14:paraId="0BF7A08D" w14:textId="77777777" w:rsidR="0054518C" w:rsidRPr="00A22976" w:rsidRDefault="0054518C" w:rsidP="0054518C">
            <w:pPr>
              <w:ind w:firstLine="0"/>
              <w:jc w:val="center"/>
              <w:rPr>
                <w:szCs w:val="28"/>
              </w:rPr>
            </w:pPr>
            <w:r w:rsidRPr="00A22976">
              <w:rPr>
                <w:szCs w:val="28"/>
              </w:rPr>
              <w:t>Thành viên</w:t>
            </w:r>
          </w:p>
        </w:tc>
      </w:tr>
      <w:tr w:rsidR="00A22976" w:rsidRPr="00A22976" w14:paraId="0526003B" w14:textId="77777777" w:rsidTr="0054518C">
        <w:trPr>
          <w:jc w:val="center"/>
        </w:trPr>
        <w:tc>
          <w:tcPr>
            <w:tcW w:w="978" w:type="dxa"/>
            <w:vMerge/>
            <w:vAlign w:val="center"/>
          </w:tcPr>
          <w:p w14:paraId="10514167" w14:textId="77777777" w:rsidR="0054518C" w:rsidRPr="00A22976" w:rsidRDefault="0054518C" w:rsidP="0054518C">
            <w:pPr>
              <w:ind w:firstLine="29"/>
              <w:jc w:val="center"/>
              <w:rPr>
                <w:szCs w:val="28"/>
              </w:rPr>
            </w:pPr>
          </w:p>
        </w:tc>
        <w:tc>
          <w:tcPr>
            <w:tcW w:w="2276" w:type="dxa"/>
            <w:vMerge/>
            <w:shd w:val="clear" w:color="auto" w:fill="auto"/>
            <w:vAlign w:val="center"/>
          </w:tcPr>
          <w:p w14:paraId="1846D34E" w14:textId="77777777" w:rsidR="0054518C" w:rsidRPr="00A22976" w:rsidRDefault="0054518C" w:rsidP="0054518C">
            <w:pPr>
              <w:ind w:firstLine="44"/>
              <w:rPr>
                <w:b/>
                <w:szCs w:val="28"/>
              </w:rPr>
            </w:pPr>
          </w:p>
        </w:tc>
        <w:tc>
          <w:tcPr>
            <w:tcW w:w="2813" w:type="dxa"/>
            <w:shd w:val="clear" w:color="auto" w:fill="auto"/>
            <w:vAlign w:val="center"/>
          </w:tcPr>
          <w:p w14:paraId="7025045D" w14:textId="77777777" w:rsidR="0054518C" w:rsidRPr="00A22976" w:rsidRDefault="0054518C" w:rsidP="0054518C">
            <w:pPr>
              <w:ind w:firstLine="0"/>
              <w:rPr>
                <w:szCs w:val="28"/>
              </w:rPr>
            </w:pPr>
            <w:r w:rsidRPr="00A22976">
              <w:rPr>
                <w:szCs w:val="28"/>
              </w:rPr>
              <w:t>KS. Trần Hoàng Hiệp</w:t>
            </w:r>
          </w:p>
        </w:tc>
        <w:tc>
          <w:tcPr>
            <w:tcW w:w="2197" w:type="dxa"/>
            <w:shd w:val="clear" w:color="auto" w:fill="auto"/>
            <w:vAlign w:val="center"/>
          </w:tcPr>
          <w:p w14:paraId="57256A5B" w14:textId="77777777" w:rsidR="0054518C" w:rsidRPr="00A22976" w:rsidRDefault="0054518C" w:rsidP="0054518C">
            <w:pPr>
              <w:ind w:firstLine="0"/>
              <w:jc w:val="center"/>
              <w:rPr>
                <w:szCs w:val="28"/>
              </w:rPr>
            </w:pPr>
            <w:r w:rsidRPr="00A22976">
              <w:rPr>
                <w:szCs w:val="28"/>
              </w:rPr>
              <w:t>Kỹ thuật viên PTN</w:t>
            </w:r>
          </w:p>
        </w:tc>
        <w:tc>
          <w:tcPr>
            <w:tcW w:w="1346" w:type="dxa"/>
            <w:shd w:val="clear" w:color="auto" w:fill="auto"/>
            <w:vAlign w:val="center"/>
          </w:tcPr>
          <w:p w14:paraId="516E0797" w14:textId="77777777" w:rsidR="0054518C" w:rsidRPr="00A22976" w:rsidRDefault="0054518C" w:rsidP="0054518C">
            <w:pPr>
              <w:ind w:firstLine="0"/>
              <w:jc w:val="center"/>
              <w:rPr>
                <w:szCs w:val="28"/>
              </w:rPr>
            </w:pPr>
            <w:r w:rsidRPr="00A22976">
              <w:rPr>
                <w:szCs w:val="28"/>
              </w:rPr>
              <w:t>Thành viên</w:t>
            </w:r>
          </w:p>
        </w:tc>
      </w:tr>
      <w:tr w:rsidR="00A22976" w:rsidRPr="00A22976" w14:paraId="755B2390" w14:textId="77777777" w:rsidTr="0054518C">
        <w:trPr>
          <w:jc w:val="center"/>
        </w:trPr>
        <w:tc>
          <w:tcPr>
            <w:tcW w:w="978" w:type="dxa"/>
            <w:vMerge w:val="restart"/>
            <w:vAlign w:val="center"/>
          </w:tcPr>
          <w:p w14:paraId="1DE378C7" w14:textId="77777777" w:rsidR="0054518C" w:rsidRPr="00A22976" w:rsidRDefault="0054518C" w:rsidP="0054518C">
            <w:pPr>
              <w:ind w:firstLine="29"/>
              <w:jc w:val="center"/>
              <w:rPr>
                <w:szCs w:val="28"/>
              </w:rPr>
            </w:pPr>
            <w:r w:rsidRPr="00A22976">
              <w:rPr>
                <w:szCs w:val="28"/>
              </w:rPr>
              <w:t>6</w:t>
            </w:r>
          </w:p>
        </w:tc>
        <w:tc>
          <w:tcPr>
            <w:tcW w:w="2276" w:type="dxa"/>
            <w:vMerge w:val="restart"/>
            <w:shd w:val="clear" w:color="auto" w:fill="auto"/>
            <w:vAlign w:val="center"/>
          </w:tcPr>
          <w:p w14:paraId="3A9D3D9D" w14:textId="77777777" w:rsidR="0054518C" w:rsidRPr="00A22976" w:rsidRDefault="0054518C" w:rsidP="0054518C">
            <w:pPr>
              <w:ind w:firstLine="44"/>
              <w:rPr>
                <w:szCs w:val="28"/>
              </w:rPr>
            </w:pPr>
            <w:r w:rsidRPr="00A22976">
              <w:rPr>
                <w:b/>
                <w:szCs w:val="28"/>
              </w:rPr>
              <w:t xml:space="preserve">Tiêu chuẩn 10: </w:t>
            </w:r>
            <w:r w:rsidRPr="00A22976">
              <w:rPr>
                <w:szCs w:val="28"/>
              </w:rPr>
              <w:t xml:space="preserve">Nâng cao chất lượng </w:t>
            </w:r>
          </w:p>
          <w:p w14:paraId="3D518946" w14:textId="77777777" w:rsidR="0054518C" w:rsidRPr="00A22976" w:rsidRDefault="0054518C" w:rsidP="0054518C">
            <w:pPr>
              <w:ind w:firstLine="44"/>
              <w:rPr>
                <w:b/>
                <w:szCs w:val="28"/>
              </w:rPr>
            </w:pPr>
            <w:r w:rsidRPr="00A22976">
              <w:rPr>
                <w:b/>
                <w:szCs w:val="28"/>
              </w:rPr>
              <w:t xml:space="preserve">Tiêu chuẩn 11: </w:t>
            </w:r>
            <w:r w:rsidRPr="00A22976">
              <w:rPr>
                <w:szCs w:val="28"/>
              </w:rPr>
              <w:t>Kết quả đầu ra</w:t>
            </w:r>
          </w:p>
        </w:tc>
        <w:tc>
          <w:tcPr>
            <w:tcW w:w="2813" w:type="dxa"/>
            <w:shd w:val="clear" w:color="auto" w:fill="auto"/>
            <w:vAlign w:val="center"/>
          </w:tcPr>
          <w:p w14:paraId="7C0C2914" w14:textId="77777777" w:rsidR="0054518C" w:rsidRPr="00A22976" w:rsidRDefault="0054518C" w:rsidP="0054518C">
            <w:pPr>
              <w:ind w:firstLine="0"/>
              <w:rPr>
                <w:b/>
                <w:szCs w:val="28"/>
              </w:rPr>
            </w:pPr>
            <w:r w:rsidRPr="00A22976">
              <w:rPr>
                <w:b/>
                <w:szCs w:val="28"/>
              </w:rPr>
              <w:t>ThS. Lê Anh Tuấn</w:t>
            </w:r>
          </w:p>
        </w:tc>
        <w:tc>
          <w:tcPr>
            <w:tcW w:w="2197" w:type="dxa"/>
            <w:shd w:val="clear" w:color="auto" w:fill="auto"/>
            <w:vAlign w:val="center"/>
          </w:tcPr>
          <w:p w14:paraId="7990DE9F" w14:textId="77777777" w:rsidR="0054518C" w:rsidRPr="00A22976" w:rsidRDefault="0054518C" w:rsidP="0054518C">
            <w:pPr>
              <w:ind w:firstLine="0"/>
              <w:jc w:val="center"/>
              <w:rPr>
                <w:b/>
                <w:szCs w:val="28"/>
              </w:rPr>
            </w:pPr>
            <w:r w:rsidRPr="00A22976">
              <w:rPr>
                <w:b/>
                <w:szCs w:val="28"/>
              </w:rPr>
              <w:t>Trưởng phòng ĐBCL&amp;KT</w:t>
            </w:r>
          </w:p>
        </w:tc>
        <w:tc>
          <w:tcPr>
            <w:tcW w:w="1346" w:type="dxa"/>
            <w:shd w:val="clear" w:color="auto" w:fill="auto"/>
            <w:vAlign w:val="center"/>
          </w:tcPr>
          <w:p w14:paraId="45B96B6E" w14:textId="77777777" w:rsidR="0054518C" w:rsidRPr="00A22976" w:rsidRDefault="0054518C" w:rsidP="0054518C">
            <w:pPr>
              <w:ind w:firstLine="0"/>
              <w:jc w:val="center"/>
              <w:rPr>
                <w:b/>
                <w:szCs w:val="28"/>
              </w:rPr>
            </w:pPr>
            <w:r w:rsidRPr="00A22976">
              <w:rPr>
                <w:b/>
                <w:szCs w:val="28"/>
              </w:rPr>
              <w:t>Trưởng nhóm</w:t>
            </w:r>
          </w:p>
        </w:tc>
      </w:tr>
      <w:tr w:rsidR="00A22976" w:rsidRPr="00A22976" w14:paraId="6B2168E8" w14:textId="77777777" w:rsidTr="0054518C">
        <w:trPr>
          <w:jc w:val="center"/>
        </w:trPr>
        <w:tc>
          <w:tcPr>
            <w:tcW w:w="978" w:type="dxa"/>
            <w:vMerge/>
            <w:vAlign w:val="center"/>
          </w:tcPr>
          <w:p w14:paraId="44704BE4" w14:textId="77777777" w:rsidR="0054518C" w:rsidRPr="00A22976" w:rsidRDefault="0054518C" w:rsidP="0054518C">
            <w:pPr>
              <w:ind w:firstLine="29"/>
              <w:jc w:val="center"/>
              <w:rPr>
                <w:szCs w:val="28"/>
              </w:rPr>
            </w:pPr>
          </w:p>
        </w:tc>
        <w:tc>
          <w:tcPr>
            <w:tcW w:w="2276" w:type="dxa"/>
            <w:vMerge/>
            <w:shd w:val="clear" w:color="auto" w:fill="auto"/>
            <w:vAlign w:val="center"/>
          </w:tcPr>
          <w:p w14:paraId="231C37FB" w14:textId="77777777" w:rsidR="0054518C" w:rsidRPr="00A22976" w:rsidRDefault="0054518C" w:rsidP="0054518C">
            <w:pPr>
              <w:ind w:firstLine="44"/>
              <w:rPr>
                <w:b/>
                <w:szCs w:val="28"/>
              </w:rPr>
            </w:pPr>
          </w:p>
        </w:tc>
        <w:tc>
          <w:tcPr>
            <w:tcW w:w="2813" w:type="dxa"/>
            <w:shd w:val="clear" w:color="auto" w:fill="auto"/>
            <w:vAlign w:val="center"/>
          </w:tcPr>
          <w:p w14:paraId="0C9C5CF9" w14:textId="77777777" w:rsidR="0054518C" w:rsidRPr="00A22976" w:rsidRDefault="0054518C" w:rsidP="0054518C">
            <w:pPr>
              <w:ind w:firstLine="0"/>
              <w:rPr>
                <w:szCs w:val="28"/>
              </w:rPr>
            </w:pPr>
            <w:r w:rsidRPr="00A22976">
              <w:rPr>
                <w:szCs w:val="28"/>
              </w:rPr>
              <w:t>ThS. Nguyễn Hoàng Yến</w:t>
            </w:r>
          </w:p>
        </w:tc>
        <w:tc>
          <w:tcPr>
            <w:tcW w:w="2197" w:type="dxa"/>
            <w:shd w:val="clear" w:color="auto" w:fill="auto"/>
            <w:vAlign w:val="center"/>
          </w:tcPr>
          <w:p w14:paraId="65A76631" w14:textId="77777777" w:rsidR="0054518C" w:rsidRPr="00A22976" w:rsidRDefault="0054518C" w:rsidP="0054518C">
            <w:pPr>
              <w:ind w:firstLine="0"/>
              <w:jc w:val="center"/>
              <w:rPr>
                <w:szCs w:val="28"/>
              </w:rPr>
            </w:pPr>
            <w:r w:rsidRPr="00A22976">
              <w:rPr>
                <w:szCs w:val="28"/>
              </w:rPr>
              <w:t xml:space="preserve">GV kiêm nhiệm </w:t>
            </w:r>
          </w:p>
          <w:p w14:paraId="6208464F" w14:textId="77777777" w:rsidR="0054518C" w:rsidRPr="00A22976" w:rsidRDefault="0054518C" w:rsidP="0054518C">
            <w:pPr>
              <w:ind w:firstLine="0"/>
              <w:jc w:val="center"/>
              <w:rPr>
                <w:szCs w:val="28"/>
              </w:rPr>
            </w:pPr>
            <w:r w:rsidRPr="00A22976">
              <w:rPr>
                <w:szCs w:val="28"/>
              </w:rPr>
              <w:t>Phòng ĐBCL&amp;KT</w:t>
            </w:r>
          </w:p>
        </w:tc>
        <w:tc>
          <w:tcPr>
            <w:tcW w:w="1346" w:type="dxa"/>
            <w:shd w:val="clear" w:color="auto" w:fill="auto"/>
            <w:vAlign w:val="center"/>
          </w:tcPr>
          <w:p w14:paraId="727E1CBD" w14:textId="77777777" w:rsidR="0054518C" w:rsidRPr="00A22976" w:rsidRDefault="0054518C" w:rsidP="0054518C">
            <w:pPr>
              <w:ind w:firstLine="0"/>
              <w:jc w:val="center"/>
              <w:rPr>
                <w:szCs w:val="28"/>
              </w:rPr>
            </w:pPr>
            <w:r w:rsidRPr="00A22976">
              <w:rPr>
                <w:szCs w:val="28"/>
              </w:rPr>
              <w:t>Thư ký</w:t>
            </w:r>
          </w:p>
        </w:tc>
      </w:tr>
      <w:tr w:rsidR="00A22976" w:rsidRPr="00A22976" w14:paraId="083D2600" w14:textId="77777777" w:rsidTr="0054518C">
        <w:trPr>
          <w:jc w:val="center"/>
        </w:trPr>
        <w:tc>
          <w:tcPr>
            <w:tcW w:w="978" w:type="dxa"/>
            <w:vMerge/>
            <w:vAlign w:val="center"/>
          </w:tcPr>
          <w:p w14:paraId="7BC27BFF" w14:textId="77777777" w:rsidR="0054518C" w:rsidRPr="00A22976" w:rsidRDefault="0054518C" w:rsidP="0054518C">
            <w:pPr>
              <w:ind w:firstLine="29"/>
              <w:jc w:val="center"/>
              <w:rPr>
                <w:szCs w:val="28"/>
              </w:rPr>
            </w:pPr>
          </w:p>
        </w:tc>
        <w:tc>
          <w:tcPr>
            <w:tcW w:w="2276" w:type="dxa"/>
            <w:vMerge/>
            <w:shd w:val="clear" w:color="auto" w:fill="auto"/>
            <w:vAlign w:val="center"/>
          </w:tcPr>
          <w:p w14:paraId="6F1BDF3E" w14:textId="77777777" w:rsidR="0054518C" w:rsidRPr="00A22976" w:rsidRDefault="0054518C" w:rsidP="0054518C">
            <w:pPr>
              <w:ind w:firstLine="44"/>
              <w:rPr>
                <w:b/>
                <w:szCs w:val="28"/>
              </w:rPr>
            </w:pPr>
          </w:p>
        </w:tc>
        <w:tc>
          <w:tcPr>
            <w:tcW w:w="2813" w:type="dxa"/>
            <w:shd w:val="clear" w:color="auto" w:fill="auto"/>
            <w:vAlign w:val="center"/>
          </w:tcPr>
          <w:p w14:paraId="1B50463C" w14:textId="77777777" w:rsidR="0054518C" w:rsidRPr="00A22976" w:rsidRDefault="0054518C" w:rsidP="0054518C">
            <w:pPr>
              <w:ind w:firstLine="0"/>
              <w:rPr>
                <w:szCs w:val="28"/>
              </w:rPr>
            </w:pPr>
            <w:r w:rsidRPr="00A22976">
              <w:rPr>
                <w:szCs w:val="28"/>
              </w:rPr>
              <w:t>ThS. Nguyễn Phúc Huy</w:t>
            </w:r>
          </w:p>
        </w:tc>
        <w:tc>
          <w:tcPr>
            <w:tcW w:w="2197" w:type="dxa"/>
            <w:shd w:val="clear" w:color="auto" w:fill="auto"/>
            <w:vAlign w:val="center"/>
          </w:tcPr>
          <w:p w14:paraId="71A3373F" w14:textId="77777777" w:rsidR="0054518C" w:rsidRPr="00A22976" w:rsidRDefault="0054518C" w:rsidP="0054518C">
            <w:pPr>
              <w:ind w:firstLine="0"/>
              <w:jc w:val="center"/>
              <w:rPr>
                <w:szCs w:val="28"/>
              </w:rPr>
            </w:pPr>
            <w:r w:rsidRPr="00A22976">
              <w:rPr>
                <w:szCs w:val="28"/>
              </w:rPr>
              <w:t>Giảng viên,      Trợ lý khoa CNTP&amp;CNSH</w:t>
            </w:r>
          </w:p>
        </w:tc>
        <w:tc>
          <w:tcPr>
            <w:tcW w:w="1346" w:type="dxa"/>
            <w:shd w:val="clear" w:color="auto" w:fill="auto"/>
            <w:vAlign w:val="center"/>
          </w:tcPr>
          <w:p w14:paraId="1D8B68B8" w14:textId="77777777" w:rsidR="0054518C" w:rsidRPr="00A22976" w:rsidRDefault="0054518C" w:rsidP="0054518C">
            <w:pPr>
              <w:ind w:firstLine="0"/>
              <w:jc w:val="center"/>
              <w:rPr>
                <w:szCs w:val="28"/>
              </w:rPr>
            </w:pPr>
            <w:r w:rsidRPr="00A22976">
              <w:rPr>
                <w:szCs w:val="28"/>
              </w:rPr>
              <w:t>Thành viên</w:t>
            </w:r>
          </w:p>
        </w:tc>
      </w:tr>
      <w:tr w:rsidR="00A22976" w:rsidRPr="00A22976" w14:paraId="4BA33F10" w14:textId="77777777" w:rsidTr="0054518C">
        <w:trPr>
          <w:jc w:val="center"/>
        </w:trPr>
        <w:tc>
          <w:tcPr>
            <w:tcW w:w="978" w:type="dxa"/>
            <w:vMerge/>
            <w:vAlign w:val="center"/>
          </w:tcPr>
          <w:p w14:paraId="2CE78898" w14:textId="77777777" w:rsidR="0054518C" w:rsidRPr="00A22976" w:rsidRDefault="0054518C" w:rsidP="0054518C">
            <w:pPr>
              <w:ind w:firstLine="29"/>
              <w:jc w:val="center"/>
              <w:rPr>
                <w:szCs w:val="28"/>
              </w:rPr>
            </w:pPr>
          </w:p>
        </w:tc>
        <w:tc>
          <w:tcPr>
            <w:tcW w:w="2276" w:type="dxa"/>
            <w:vMerge/>
            <w:shd w:val="clear" w:color="auto" w:fill="auto"/>
            <w:vAlign w:val="center"/>
          </w:tcPr>
          <w:p w14:paraId="49700AB5" w14:textId="77777777" w:rsidR="0054518C" w:rsidRPr="00A22976" w:rsidRDefault="0054518C" w:rsidP="0054518C">
            <w:pPr>
              <w:ind w:firstLine="44"/>
              <w:rPr>
                <w:b/>
                <w:szCs w:val="28"/>
              </w:rPr>
            </w:pPr>
          </w:p>
        </w:tc>
        <w:tc>
          <w:tcPr>
            <w:tcW w:w="2813" w:type="dxa"/>
            <w:shd w:val="clear" w:color="auto" w:fill="auto"/>
            <w:vAlign w:val="center"/>
          </w:tcPr>
          <w:p w14:paraId="6A579346" w14:textId="77777777" w:rsidR="0054518C" w:rsidRPr="00A22976" w:rsidRDefault="0054518C" w:rsidP="0054518C">
            <w:pPr>
              <w:ind w:firstLine="0"/>
              <w:rPr>
                <w:szCs w:val="28"/>
              </w:rPr>
            </w:pPr>
            <w:r w:rsidRPr="00A22976">
              <w:rPr>
                <w:szCs w:val="28"/>
              </w:rPr>
              <w:t>ThS. Nguyễn Thị Kiều Diễm</w:t>
            </w:r>
          </w:p>
        </w:tc>
        <w:tc>
          <w:tcPr>
            <w:tcW w:w="2197" w:type="dxa"/>
            <w:shd w:val="clear" w:color="auto" w:fill="auto"/>
            <w:vAlign w:val="center"/>
          </w:tcPr>
          <w:p w14:paraId="3CB9D63F" w14:textId="77777777" w:rsidR="0054518C" w:rsidRPr="00A22976" w:rsidRDefault="0054518C" w:rsidP="0054518C">
            <w:pPr>
              <w:ind w:firstLine="0"/>
              <w:jc w:val="center"/>
              <w:rPr>
                <w:szCs w:val="28"/>
              </w:rPr>
            </w:pPr>
            <w:r w:rsidRPr="00A22976">
              <w:rPr>
                <w:szCs w:val="28"/>
              </w:rPr>
              <w:t>GV kiêm nhiệm Phòng ĐBCL&amp;KT</w:t>
            </w:r>
          </w:p>
        </w:tc>
        <w:tc>
          <w:tcPr>
            <w:tcW w:w="1346" w:type="dxa"/>
            <w:shd w:val="clear" w:color="auto" w:fill="auto"/>
            <w:vAlign w:val="center"/>
          </w:tcPr>
          <w:p w14:paraId="405D055B" w14:textId="77777777" w:rsidR="0054518C" w:rsidRPr="00A22976" w:rsidRDefault="0054518C" w:rsidP="0054518C">
            <w:pPr>
              <w:ind w:firstLine="0"/>
              <w:jc w:val="center"/>
              <w:rPr>
                <w:szCs w:val="28"/>
              </w:rPr>
            </w:pPr>
            <w:r w:rsidRPr="00A22976">
              <w:rPr>
                <w:szCs w:val="28"/>
              </w:rPr>
              <w:t>Thành viên</w:t>
            </w:r>
          </w:p>
        </w:tc>
      </w:tr>
      <w:tr w:rsidR="00A22976" w:rsidRPr="00A22976" w14:paraId="4C81E520" w14:textId="77777777" w:rsidTr="0054518C">
        <w:trPr>
          <w:jc w:val="center"/>
        </w:trPr>
        <w:tc>
          <w:tcPr>
            <w:tcW w:w="978" w:type="dxa"/>
            <w:vMerge/>
            <w:vAlign w:val="center"/>
          </w:tcPr>
          <w:p w14:paraId="50B71BD5" w14:textId="77777777" w:rsidR="0054518C" w:rsidRPr="00A22976" w:rsidRDefault="0054518C" w:rsidP="0054518C">
            <w:pPr>
              <w:ind w:firstLine="29"/>
              <w:jc w:val="center"/>
              <w:rPr>
                <w:szCs w:val="28"/>
              </w:rPr>
            </w:pPr>
          </w:p>
        </w:tc>
        <w:tc>
          <w:tcPr>
            <w:tcW w:w="2276" w:type="dxa"/>
            <w:vMerge/>
            <w:shd w:val="clear" w:color="auto" w:fill="auto"/>
            <w:vAlign w:val="center"/>
          </w:tcPr>
          <w:p w14:paraId="1BB39E1C" w14:textId="77777777" w:rsidR="0054518C" w:rsidRPr="00A22976" w:rsidRDefault="0054518C" w:rsidP="0054518C">
            <w:pPr>
              <w:ind w:firstLine="44"/>
              <w:rPr>
                <w:b/>
                <w:szCs w:val="28"/>
              </w:rPr>
            </w:pPr>
          </w:p>
        </w:tc>
        <w:tc>
          <w:tcPr>
            <w:tcW w:w="2813" w:type="dxa"/>
            <w:shd w:val="clear" w:color="auto" w:fill="auto"/>
            <w:vAlign w:val="center"/>
          </w:tcPr>
          <w:p w14:paraId="54C568F2" w14:textId="77777777" w:rsidR="0054518C" w:rsidRPr="00A22976" w:rsidRDefault="0054518C" w:rsidP="0054518C">
            <w:pPr>
              <w:ind w:firstLine="0"/>
              <w:rPr>
                <w:szCs w:val="28"/>
              </w:rPr>
            </w:pPr>
            <w:r w:rsidRPr="00A22976">
              <w:rPr>
                <w:szCs w:val="28"/>
              </w:rPr>
              <w:t>ThS. Nguyễn Ngọc Ngân Khánh</w:t>
            </w:r>
          </w:p>
        </w:tc>
        <w:tc>
          <w:tcPr>
            <w:tcW w:w="2197" w:type="dxa"/>
            <w:shd w:val="clear" w:color="auto" w:fill="auto"/>
            <w:vAlign w:val="center"/>
          </w:tcPr>
          <w:p w14:paraId="3457DE69" w14:textId="77777777" w:rsidR="0054518C" w:rsidRPr="00A22976" w:rsidRDefault="0054518C" w:rsidP="0054518C">
            <w:pPr>
              <w:ind w:firstLine="0"/>
              <w:jc w:val="center"/>
              <w:rPr>
                <w:szCs w:val="28"/>
              </w:rPr>
            </w:pPr>
            <w:r w:rsidRPr="00A22976">
              <w:rPr>
                <w:szCs w:val="28"/>
              </w:rPr>
              <w:t>Giảng viên</w:t>
            </w:r>
          </w:p>
        </w:tc>
        <w:tc>
          <w:tcPr>
            <w:tcW w:w="1346" w:type="dxa"/>
            <w:shd w:val="clear" w:color="auto" w:fill="auto"/>
            <w:vAlign w:val="center"/>
          </w:tcPr>
          <w:p w14:paraId="29FC3B76" w14:textId="77777777" w:rsidR="0054518C" w:rsidRPr="00A22976" w:rsidRDefault="0054518C" w:rsidP="0054518C">
            <w:pPr>
              <w:ind w:firstLine="0"/>
              <w:jc w:val="center"/>
              <w:rPr>
                <w:szCs w:val="28"/>
              </w:rPr>
            </w:pPr>
            <w:r w:rsidRPr="00A22976">
              <w:rPr>
                <w:szCs w:val="28"/>
              </w:rPr>
              <w:t>Thành viên</w:t>
            </w:r>
          </w:p>
        </w:tc>
      </w:tr>
      <w:tr w:rsidR="00A22976" w:rsidRPr="00A22976" w14:paraId="6EB6229D" w14:textId="77777777" w:rsidTr="0054518C">
        <w:trPr>
          <w:jc w:val="center"/>
        </w:trPr>
        <w:tc>
          <w:tcPr>
            <w:tcW w:w="978" w:type="dxa"/>
            <w:vMerge/>
            <w:vAlign w:val="center"/>
          </w:tcPr>
          <w:p w14:paraId="2E3FCC80" w14:textId="77777777" w:rsidR="0054518C" w:rsidRPr="00A22976" w:rsidRDefault="0054518C" w:rsidP="0054518C">
            <w:pPr>
              <w:ind w:firstLine="29"/>
              <w:jc w:val="center"/>
              <w:rPr>
                <w:szCs w:val="28"/>
              </w:rPr>
            </w:pPr>
          </w:p>
        </w:tc>
        <w:tc>
          <w:tcPr>
            <w:tcW w:w="2276" w:type="dxa"/>
            <w:vMerge/>
            <w:shd w:val="clear" w:color="auto" w:fill="auto"/>
            <w:vAlign w:val="center"/>
          </w:tcPr>
          <w:p w14:paraId="6095161A" w14:textId="77777777" w:rsidR="0054518C" w:rsidRPr="00A22976" w:rsidRDefault="0054518C" w:rsidP="0054518C">
            <w:pPr>
              <w:ind w:firstLine="44"/>
              <w:rPr>
                <w:b/>
                <w:szCs w:val="28"/>
              </w:rPr>
            </w:pPr>
          </w:p>
        </w:tc>
        <w:tc>
          <w:tcPr>
            <w:tcW w:w="2813" w:type="dxa"/>
            <w:shd w:val="clear" w:color="auto" w:fill="auto"/>
            <w:vAlign w:val="center"/>
          </w:tcPr>
          <w:p w14:paraId="527DC7D9" w14:textId="77777777" w:rsidR="0054518C" w:rsidRPr="00A22976" w:rsidRDefault="0054518C" w:rsidP="0054518C">
            <w:pPr>
              <w:ind w:firstLine="0"/>
              <w:rPr>
                <w:szCs w:val="28"/>
              </w:rPr>
            </w:pPr>
            <w:r w:rsidRPr="00A22976">
              <w:rPr>
                <w:szCs w:val="28"/>
              </w:rPr>
              <w:t>ThS. Lê Thị Thảo</w:t>
            </w:r>
          </w:p>
        </w:tc>
        <w:tc>
          <w:tcPr>
            <w:tcW w:w="2197" w:type="dxa"/>
            <w:shd w:val="clear" w:color="auto" w:fill="auto"/>
            <w:vAlign w:val="center"/>
          </w:tcPr>
          <w:p w14:paraId="3E68B8F5" w14:textId="77777777" w:rsidR="0054518C" w:rsidRPr="00A22976" w:rsidRDefault="0054518C" w:rsidP="0054518C">
            <w:pPr>
              <w:ind w:firstLine="0"/>
              <w:jc w:val="center"/>
              <w:rPr>
                <w:szCs w:val="28"/>
              </w:rPr>
            </w:pPr>
            <w:r w:rsidRPr="00A22976">
              <w:rPr>
                <w:szCs w:val="28"/>
              </w:rPr>
              <w:t>GV kiêm nhiệm Phòng NCKH-HTQT-TTr-PC</w:t>
            </w:r>
          </w:p>
        </w:tc>
        <w:tc>
          <w:tcPr>
            <w:tcW w:w="1346" w:type="dxa"/>
            <w:shd w:val="clear" w:color="auto" w:fill="auto"/>
            <w:vAlign w:val="center"/>
          </w:tcPr>
          <w:p w14:paraId="528C62C6" w14:textId="77777777" w:rsidR="0054518C" w:rsidRPr="00A22976" w:rsidRDefault="0054518C" w:rsidP="0054518C">
            <w:pPr>
              <w:ind w:firstLine="0"/>
              <w:jc w:val="center"/>
              <w:rPr>
                <w:szCs w:val="28"/>
              </w:rPr>
            </w:pPr>
            <w:r w:rsidRPr="00A22976">
              <w:rPr>
                <w:szCs w:val="28"/>
              </w:rPr>
              <w:t>Thành viên</w:t>
            </w:r>
          </w:p>
        </w:tc>
      </w:tr>
      <w:tr w:rsidR="00A22976" w:rsidRPr="00A22976" w14:paraId="37D9B85B" w14:textId="77777777" w:rsidTr="0054518C">
        <w:trPr>
          <w:jc w:val="center"/>
        </w:trPr>
        <w:tc>
          <w:tcPr>
            <w:tcW w:w="978" w:type="dxa"/>
            <w:vMerge/>
            <w:vAlign w:val="center"/>
          </w:tcPr>
          <w:p w14:paraId="5C5AD553" w14:textId="77777777" w:rsidR="0054518C" w:rsidRPr="00A22976" w:rsidRDefault="0054518C" w:rsidP="0054518C">
            <w:pPr>
              <w:ind w:firstLine="29"/>
              <w:jc w:val="center"/>
              <w:rPr>
                <w:szCs w:val="28"/>
              </w:rPr>
            </w:pPr>
          </w:p>
        </w:tc>
        <w:tc>
          <w:tcPr>
            <w:tcW w:w="2276" w:type="dxa"/>
            <w:vMerge/>
            <w:shd w:val="clear" w:color="auto" w:fill="auto"/>
            <w:vAlign w:val="center"/>
          </w:tcPr>
          <w:p w14:paraId="23B6A766" w14:textId="77777777" w:rsidR="0054518C" w:rsidRPr="00A22976" w:rsidRDefault="0054518C" w:rsidP="0054518C">
            <w:pPr>
              <w:ind w:firstLine="44"/>
              <w:rPr>
                <w:b/>
                <w:szCs w:val="28"/>
              </w:rPr>
            </w:pPr>
          </w:p>
        </w:tc>
        <w:tc>
          <w:tcPr>
            <w:tcW w:w="2813" w:type="dxa"/>
            <w:shd w:val="clear" w:color="auto" w:fill="auto"/>
            <w:vAlign w:val="center"/>
          </w:tcPr>
          <w:p w14:paraId="3140AA27" w14:textId="77777777" w:rsidR="0054518C" w:rsidRPr="00A22976" w:rsidRDefault="0054518C" w:rsidP="0054518C">
            <w:pPr>
              <w:ind w:firstLine="0"/>
              <w:rPr>
                <w:szCs w:val="28"/>
              </w:rPr>
            </w:pPr>
            <w:r w:rsidRPr="00A22976">
              <w:rPr>
                <w:szCs w:val="28"/>
              </w:rPr>
              <w:t>ThS. Nguyễn Phan Tú</w:t>
            </w:r>
          </w:p>
        </w:tc>
        <w:tc>
          <w:tcPr>
            <w:tcW w:w="2197" w:type="dxa"/>
            <w:shd w:val="clear" w:color="auto" w:fill="auto"/>
            <w:vAlign w:val="center"/>
          </w:tcPr>
          <w:p w14:paraId="18CC798E" w14:textId="77777777" w:rsidR="0054518C" w:rsidRPr="00A22976" w:rsidRDefault="0054518C" w:rsidP="0054518C">
            <w:pPr>
              <w:ind w:firstLine="0"/>
              <w:jc w:val="center"/>
              <w:rPr>
                <w:szCs w:val="28"/>
              </w:rPr>
            </w:pPr>
            <w:r w:rsidRPr="00A22976">
              <w:rPr>
                <w:szCs w:val="28"/>
              </w:rPr>
              <w:t>GV kiêm nhiệm Phòng Đào tạo</w:t>
            </w:r>
          </w:p>
        </w:tc>
        <w:tc>
          <w:tcPr>
            <w:tcW w:w="1346" w:type="dxa"/>
            <w:shd w:val="clear" w:color="auto" w:fill="auto"/>
            <w:vAlign w:val="center"/>
          </w:tcPr>
          <w:p w14:paraId="775FF8D3" w14:textId="77777777" w:rsidR="0054518C" w:rsidRPr="00A22976" w:rsidRDefault="0054518C" w:rsidP="0054518C">
            <w:pPr>
              <w:ind w:firstLine="0"/>
              <w:jc w:val="center"/>
              <w:rPr>
                <w:szCs w:val="28"/>
              </w:rPr>
            </w:pPr>
            <w:r w:rsidRPr="00A22976">
              <w:rPr>
                <w:szCs w:val="28"/>
              </w:rPr>
              <w:t>Thành viên</w:t>
            </w:r>
          </w:p>
        </w:tc>
      </w:tr>
    </w:tbl>
    <w:p w14:paraId="5A6C8A53" w14:textId="07FE8CDB" w:rsidR="00712548" w:rsidRPr="00A22976" w:rsidRDefault="00712548" w:rsidP="0054518C">
      <w:pPr>
        <w:jc w:val="center"/>
        <w:rPr>
          <w:szCs w:val="28"/>
        </w:rPr>
      </w:pPr>
      <w:r w:rsidRPr="00A22976">
        <w:rPr>
          <w:szCs w:val="28"/>
        </w:rPr>
        <w:t xml:space="preserve">(Danh sách có </w:t>
      </w:r>
      <w:r w:rsidR="0054518C" w:rsidRPr="00A22976">
        <w:rPr>
          <w:szCs w:val="28"/>
        </w:rPr>
        <w:t>33</w:t>
      </w:r>
      <w:r w:rsidRPr="00A22976">
        <w:rPr>
          <w:szCs w:val="28"/>
        </w:rPr>
        <w:t xml:space="preserve"> thành viên)</w:t>
      </w:r>
    </w:p>
    <w:p w14:paraId="33059087" w14:textId="77777777" w:rsidR="00C8748B" w:rsidRPr="00A22976" w:rsidRDefault="00C8748B">
      <w:pPr>
        <w:pStyle w:val="Heading1"/>
      </w:pPr>
    </w:p>
    <w:p w14:paraId="77217A12" w14:textId="781ADCDF" w:rsidR="00C8748B" w:rsidRPr="00A22976" w:rsidRDefault="00C8748B">
      <w:pPr>
        <w:pStyle w:val="Heading1"/>
      </w:pPr>
    </w:p>
    <w:p w14:paraId="39985052" w14:textId="77777777" w:rsidR="00661B3D" w:rsidRPr="00A22976" w:rsidRDefault="00661B3D" w:rsidP="00661B3D">
      <w:pPr>
        <w:rPr>
          <w:lang w:val="vi-VN"/>
        </w:rPr>
      </w:pPr>
    </w:p>
    <w:p w14:paraId="7D0583F9" w14:textId="77777777" w:rsidR="00073B3D" w:rsidRPr="00A22976" w:rsidRDefault="00073B3D">
      <w:pPr>
        <w:pStyle w:val="image"/>
        <w:rPr>
          <w:lang w:val="en-GB"/>
        </w:rPr>
      </w:pPr>
    </w:p>
    <w:p w14:paraId="57A4D54D" w14:textId="77777777" w:rsidR="00073B3D" w:rsidRPr="00A22976" w:rsidRDefault="00073B3D">
      <w:pPr>
        <w:pStyle w:val="image"/>
        <w:rPr>
          <w:lang w:val="en-GB"/>
        </w:rPr>
      </w:pPr>
    </w:p>
    <w:p w14:paraId="000F9E19" w14:textId="234E36A1" w:rsidR="00073B3D" w:rsidRPr="00A22976" w:rsidRDefault="002713D2" w:rsidP="00661B3D">
      <w:pPr>
        <w:pStyle w:val="NoSpacing"/>
        <w:jc w:val="center"/>
        <w:rPr>
          <w:b/>
          <w:bCs/>
        </w:rPr>
      </w:pPr>
      <w:r w:rsidRPr="00A22976">
        <w:rPr>
          <w:lang w:val="en-GB"/>
        </w:rPr>
        <w:br w:type="page"/>
      </w:r>
      <w:bookmarkStart w:id="5" w:name="_Toc48893477"/>
      <w:bookmarkStart w:id="6" w:name="_Toc48909701"/>
      <w:bookmarkStart w:id="7" w:name="_Toc48909644"/>
      <w:bookmarkStart w:id="8" w:name="_Toc50641218"/>
      <w:bookmarkStart w:id="9" w:name="_Toc47455329"/>
      <w:bookmarkStart w:id="10" w:name="_Toc47970639"/>
      <w:bookmarkStart w:id="11" w:name="_Toc47705133"/>
      <w:bookmarkStart w:id="12" w:name="_Toc47706764"/>
      <w:r w:rsidRPr="00A22976">
        <w:rPr>
          <w:b/>
          <w:bCs/>
        </w:rPr>
        <w:lastRenderedPageBreak/>
        <w:t>MỤC LỤC</w:t>
      </w:r>
      <w:bookmarkEnd w:id="5"/>
      <w:bookmarkEnd w:id="6"/>
      <w:bookmarkEnd w:id="7"/>
      <w:bookmarkEnd w:id="8"/>
      <w:bookmarkEnd w:id="9"/>
      <w:bookmarkEnd w:id="10"/>
      <w:bookmarkEnd w:id="11"/>
      <w:bookmarkEnd w:id="12"/>
    </w:p>
    <w:p w14:paraId="10560B87" w14:textId="77777777" w:rsidR="00DB36DD" w:rsidRDefault="002713D2">
      <w:pPr>
        <w:pStyle w:val="TOC1"/>
        <w:rPr>
          <w:rFonts w:asciiTheme="minorHAnsi" w:eastAsiaTheme="minorEastAsia" w:hAnsiTheme="minorHAnsi" w:cstheme="minorBidi"/>
          <w:bCs w:val="0"/>
          <w:noProof/>
          <w:sz w:val="22"/>
          <w:szCs w:val="22"/>
          <w:lang w:val="en-US"/>
        </w:rPr>
      </w:pPr>
      <w:r w:rsidRPr="00A22976">
        <w:fldChar w:fldCharType="begin"/>
      </w:r>
      <w:r w:rsidRPr="00A22976">
        <w:instrText xml:space="preserve"> TOC \o "1-2" \h \z \u </w:instrText>
      </w:r>
      <w:r w:rsidRPr="00A22976">
        <w:fldChar w:fldCharType="separate"/>
      </w:r>
      <w:hyperlink w:anchor="_Toc56671219" w:history="1">
        <w:r w:rsidR="00DB36DD" w:rsidRPr="00230B35">
          <w:rPr>
            <w:rStyle w:val="Hyperlink"/>
            <w:noProof/>
          </w:rPr>
          <w:t>DANH SÁCH THÀNH VIÊN HỘI ĐỒNG TỰ ĐÁNH GIÁ</w:t>
        </w:r>
        <w:r w:rsidR="00DB36DD">
          <w:rPr>
            <w:noProof/>
            <w:webHidden/>
          </w:rPr>
          <w:tab/>
        </w:r>
        <w:r w:rsidR="00DB36DD">
          <w:rPr>
            <w:noProof/>
            <w:webHidden/>
          </w:rPr>
          <w:fldChar w:fldCharType="begin"/>
        </w:r>
        <w:r w:rsidR="00DB36DD">
          <w:rPr>
            <w:noProof/>
            <w:webHidden/>
          </w:rPr>
          <w:instrText xml:space="preserve"> PAGEREF _Toc56671219 \h </w:instrText>
        </w:r>
        <w:r w:rsidR="00DB36DD">
          <w:rPr>
            <w:noProof/>
            <w:webHidden/>
          </w:rPr>
        </w:r>
        <w:r w:rsidR="00DB36DD">
          <w:rPr>
            <w:noProof/>
            <w:webHidden/>
          </w:rPr>
          <w:fldChar w:fldCharType="separate"/>
        </w:r>
        <w:r w:rsidR="00D73755">
          <w:rPr>
            <w:noProof/>
            <w:webHidden/>
          </w:rPr>
          <w:t>i</w:t>
        </w:r>
        <w:r w:rsidR="00DB36DD">
          <w:rPr>
            <w:noProof/>
            <w:webHidden/>
          </w:rPr>
          <w:fldChar w:fldCharType="end"/>
        </w:r>
      </w:hyperlink>
    </w:p>
    <w:p w14:paraId="5004F576" w14:textId="77777777" w:rsidR="00DB36DD" w:rsidRDefault="00367EF6">
      <w:pPr>
        <w:pStyle w:val="TOC1"/>
        <w:rPr>
          <w:rFonts w:asciiTheme="minorHAnsi" w:eastAsiaTheme="minorEastAsia" w:hAnsiTheme="minorHAnsi" w:cstheme="minorBidi"/>
          <w:bCs w:val="0"/>
          <w:noProof/>
          <w:sz w:val="22"/>
          <w:szCs w:val="22"/>
          <w:lang w:val="en-US"/>
        </w:rPr>
      </w:pPr>
      <w:hyperlink w:anchor="_Toc56671220" w:history="1">
        <w:r w:rsidR="00DB36DD" w:rsidRPr="00230B35">
          <w:rPr>
            <w:rStyle w:val="Hyperlink"/>
            <w:noProof/>
          </w:rPr>
          <w:t>DANH SÁCH THÀNH VIÊN BAN THƯ KÝ</w:t>
        </w:r>
        <w:r w:rsidR="00DB36DD">
          <w:rPr>
            <w:noProof/>
            <w:webHidden/>
          </w:rPr>
          <w:tab/>
        </w:r>
        <w:r w:rsidR="00DB36DD">
          <w:rPr>
            <w:noProof/>
            <w:webHidden/>
          </w:rPr>
          <w:fldChar w:fldCharType="begin"/>
        </w:r>
        <w:r w:rsidR="00DB36DD">
          <w:rPr>
            <w:noProof/>
            <w:webHidden/>
          </w:rPr>
          <w:instrText xml:space="preserve"> PAGEREF _Toc56671220 \h </w:instrText>
        </w:r>
        <w:r w:rsidR="00DB36DD">
          <w:rPr>
            <w:noProof/>
            <w:webHidden/>
          </w:rPr>
        </w:r>
        <w:r w:rsidR="00DB36DD">
          <w:rPr>
            <w:noProof/>
            <w:webHidden/>
          </w:rPr>
          <w:fldChar w:fldCharType="separate"/>
        </w:r>
        <w:r w:rsidR="00D73755">
          <w:rPr>
            <w:noProof/>
            <w:webHidden/>
          </w:rPr>
          <w:t>iii</w:t>
        </w:r>
        <w:r w:rsidR="00DB36DD">
          <w:rPr>
            <w:noProof/>
            <w:webHidden/>
          </w:rPr>
          <w:fldChar w:fldCharType="end"/>
        </w:r>
      </w:hyperlink>
    </w:p>
    <w:p w14:paraId="69498B47" w14:textId="77777777" w:rsidR="00DB36DD" w:rsidRDefault="00367EF6">
      <w:pPr>
        <w:pStyle w:val="TOC1"/>
        <w:rPr>
          <w:rFonts w:asciiTheme="minorHAnsi" w:eastAsiaTheme="minorEastAsia" w:hAnsiTheme="minorHAnsi" w:cstheme="minorBidi"/>
          <w:bCs w:val="0"/>
          <w:noProof/>
          <w:sz w:val="22"/>
          <w:szCs w:val="22"/>
          <w:lang w:val="en-US"/>
        </w:rPr>
      </w:pPr>
      <w:hyperlink w:anchor="_Toc56671221" w:history="1">
        <w:r w:rsidR="00DB36DD" w:rsidRPr="00230B35">
          <w:rPr>
            <w:rStyle w:val="Hyperlink"/>
            <w:noProof/>
          </w:rPr>
          <w:t>DANH SÁCH CÁC NHÓM CÔNG TÁC CHUYÊN TRÁCH</w:t>
        </w:r>
        <w:r w:rsidR="00DB36DD">
          <w:rPr>
            <w:noProof/>
            <w:webHidden/>
          </w:rPr>
          <w:tab/>
        </w:r>
        <w:r w:rsidR="00DB36DD">
          <w:rPr>
            <w:noProof/>
            <w:webHidden/>
          </w:rPr>
          <w:fldChar w:fldCharType="begin"/>
        </w:r>
        <w:r w:rsidR="00DB36DD">
          <w:rPr>
            <w:noProof/>
            <w:webHidden/>
          </w:rPr>
          <w:instrText xml:space="preserve"> PAGEREF _Toc56671221 \h </w:instrText>
        </w:r>
        <w:r w:rsidR="00DB36DD">
          <w:rPr>
            <w:noProof/>
            <w:webHidden/>
          </w:rPr>
        </w:r>
        <w:r w:rsidR="00DB36DD">
          <w:rPr>
            <w:noProof/>
            <w:webHidden/>
          </w:rPr>
          <w:fldChar w:fldCharType="separate"/>
        </w:r>
        <w:r w:rsidR="00D73755">
          <w:rPr>
            <w:noProof/>
            <w:webHidden/>
          </w:rPr>
          <w:t>v</w:t>
        </w:r>
        <w:r w:rsidR="00DB36DD">
          <w:rPr>
            <w:noProof/>
            <w:webHidden/>
          </w:rPr>
          <w:fldChar w:fldCharType="end"/>
        </w:r>
      </w:hyperlink>
    </w:p>
    <w:p w14:paraId="457113B6" w14:textId="77777777" w:rsidR="00DB36DD" w:rsidRDefault="00367EF6">
      <w:pPr>
        <w:pStyle w:val="TOC1"/>
        <w:rPr>
          <w:rFonts w:asciiTheme="minorHAnsi" w:eastAsiaTheme="minorEastAsia" w:hAnsiTheme="minorHAnsi" w:cstheme="minorBidi"/>
          <w:bCs w:val="0"/>
          <w:noProof/>
          <w:sz w:val="22"/>
          <w:szCs w:val="22"/>
          <w:lang w:val="en-US"/>
        </w:rPr>
      </w:pPr>
      <w:hyperlink w:anchor="_Toc56671222" w:history="1">
        <w:r w:rsidR="00DB36DD" w:rsidRPr="00230B35">
          <w:rPr>
            <w:rStyle w:val="Hyperlink"/>
            <w:noProof/>
          </w:rPr>
          <w:t>PHẦN I. KHÁI QUÁT</w:t>
        </w:r>
        <w:r w:rsidR="00DB36DD">
          <w:rPr>
            <w:noProof/>
            <w:webHidden/>
          </w:rPr>
          <w:tab/>
        </w:r>
        <w:r w:rsidR="00DB36DD">
          <w:rPr>
            <w:noProof/>
            <w:webHidden/>
          </w:rPr>
          <w:fldChar w:fldCharType="begin"/>
        </w:r>
        <w:r w:rsidR="00DB36DD">
          <w:rPr>
            <w:noProof/>
            <w:webHidden/>
          </w:rPr>
          <w:instrText xml:space="preserve"> PAGEREF _Toc56671222 \h </w:instrText>
        </w:r>
        <w:r w:rsidR="00DB36DD">
          <w:rPr>
            <w:noProof/>
            <w:webHidden/>
          </w:rPr>
        </w:r>
        <w:r w:rsidR="00DB36DD">
          <w:rPr>
            <w:noProof/>
            <w:webHidden/>
          </w:rPr>
          <w:fldChar w:fldCharType="separate"/>
        </w:r>
        <w:r w:rsidR="00D73755">
          <w:rPr>
            <w:noProof/>
            <w:webHidden/>
          </w:rPr>
          <w:t>1</w:t>
        </w:r>
        <w:r w:rsidR="00DB36DD">
          <w:rPr>
            <w:noProof/>
            <w:webHidden/>
          </w:rPr>
          <w:fldChar w:fldCharType="end"/>
        </w:r>
      </w:hyperlink>
    </w:p>
    <w:p w14:paraId="1E0DFCB2" w14:textId="77777777" w:rsidR="00DB36DD" w:rsidRDefault="00367EF6">
      <w:pPr>
        <w:pStyle w:val="TOC2"/>
        <w:rPr>
          <w:rFonts w:asciiTheme="minorHAnsi" w:eastAsiaTheme="minorEastAsia" w:hAnsiTheme="minorHAnsi" w:cstheme="minorBidi"/>
          <w:noProof/>
          <w:sz w:val="22"/>
          <w:szCs w:val="22"/>
          <w:lang w:val="en-US" w:bidi="ar-SA"/>
        </w:rPr>
      </w:pPr>
      <w:hyperlink w:anchor="_Toc56671223" w:history="1">
        <w:r w:rsidR="00DB36DD" w:rsidRPr="00230B35">
          <w:rPr>
            <w:rStyle w:val="Hyperlink"/>
            <w:noProof/>
            <w:lang w:val="vi-VN"/>
          </w:rPr>
          <w:t>1.1. Đặt vấn đề</w:t>
        </w:r>
        <w:r w:rsidR="00DB36DD">
          <w:rPr>
            <w:noProof/>
            <w:webHidden/>
          </w:rPr>
          <w:tab/>
        </w:r>
        <w:r w:rsidR="00DB36DD">
          <w:rPr>
            <w:noProof/>
            <w:webHidden/>
          </w:rPr>
          <w:fldChar w:fldCharType="begin"/>
        </w:r>
        <w:r w:rsidR="00DB36DD">
          <w:rPr>
            <w:noProof/>
            <w:webHidden/>
          </w:rPr>
          <w:instrText xml:space="preserve"> PAGEREF _Toc56671223 \h </w:instrText>
        </w:r>
        <w:r w:rsidR="00DB36DD">
          <w:rPr>
            <w:noProof/>
            <w:webHidden/>
          </w:rPr>
        </w:r>
        <w:r w:rsidR="00DB36DD">
          <w:rPr>
            <w:noProof/>
            <w:webHidden/>
          </w:rPr>
          <w:fldChar w:fldCharType="separate"/>
        </w:r>
        <w:r w:rsidR="00D73755">
          <w:rPr>
            <w:noProof/>
            <w:webHidden/>
          </w:rPr>
          <w:t>1</w:t>
        </w:r>
        <w:r w:rsidR="00DB36DD">
          <w:rPr>
            <w:noProof/>
            <w:webHidden/>
          </w:rPr>
          <w:fldChar w:fldCharType="end"/>
        </w:r>
      </w:hyperlink>
    </w:p>
    <w:p w14:paraId="19A3E865" w14:textId="77777777" w:rsidR="00DB36DD" w:rsidRDefault="00367EF6">
      <w:pPr>
        <w:pStyle w:val="TOC2"/>
        <w:rPr>
          <w:rFonts w:asciiTheme="minorHAnsi" w:eastAsiaTheme="minorEastAsia" w:hAnsiTheme="minorHAnsi" w:cstheme="minorBidi"/>
          <w:noProof/>
          <w:sz w:val="22"/>
          <w:szCs w:val="22"/>
          <w:lang w:val="en-US" w:bidi="ar-SA"/>
        </w:rPr>
      </w:pPr>
      <w:hyperlink w:anchor="_Toc56671224" w:history="1">
        <w:r w:rsidR="00DB36DD" w:rsidRPr="00230B35">
          <w:rPr>
            <w:rStyle w:val="Hyperlink"/>
            <w:noProof/>
            <w:lang w:val="vi-VN"/>
          </w:rPr>
          <w:t>1.2. Tổng quan chung</w:t>
        </w:r>
        <w:r w:rsidR="00DB36DD">
          <w:rPr>
            <w:noProof/>
            <w:webHidden/>
          </w:rPr>
          <w:tab/>
        </w:r>
        <w:r w:rsidR="00DB36DD">
          <w:rPr>
            <w:noProof/>
            <w:webHidden/>
          </w:rPr>
          <w:fldChar w:fldCharType="begin"/>
        </w:r>
        <w:r w:rsidR="00DB36DD">
          <w:rPr>
            <w:noProof/>
            <w:webHidden/>
          </w:rPr>
          <w:instrText xml:space="preserve"> PAGEREF _Toc56671224 \h </w:instrText>
        </w:r>
        <w:r w:rsidR="00DB36DD">
          <w:rPr>
            <w:noProof/>
            <w:webHidden/>
          </w:rPr>
        </w:r>
        <w:r w:rsidR="00DB36DD">
          <w:rPr>
            <w:noProof/>
            <w:webHidden/>
          </w:rPr>
          <w:fldChar w:fldCharType="separate"/>
        </w:r>
        <w:r w:rsidR="00D73755">
          <w:rPr>
            <w:noProof/>
            <w:webHidden/>
          </w:rPr>
          <w:t>4</w:t>
        </w:r>
        <w:r w:rsidR="00DB36DD">
          <w:rPr>
            <w:noProof/>
            <w:webHidden/>
          </w:rPr>
          <w:fldChar w:fldCharType="end"/>
        </w:r>
      </w:hyperlink>
    </w:p>
    <w:p w14:paraId="40173937" w14:textId="77777777" w:rsidR="00DB36DD" w:rsidRDefault="00367EF6">
      <w:pPr>
        <w:pStyle w:val="TOC1"/>
        <w:rPr>
          <w:rFonts w:asciiTheme="minorHAnsi" w:eastAsiaTheme="minorEastAsia" w:hAnsiTheme="minorHAnsi" w:cstheme="minorBidi"/>
          <w:bCs w:val="0"/>
          <w:noProof/>
          <w:sz w:val="22"/>
          <w:szCs w:val="22"/>
          <w:lang w:val="en-US"/>
        </w:rPr>
      </w:pPr>
      <w:hyperlink w:anchor="_Toc56671225" w:history="1">
        <w:r w:rsidR="00DB36DD" w:rsidRPr="00230B35">
          <w:rPr>
            <w:rStyle w:val="Hyperlink"/>
            <w:noProof/>
          </w:rPr>
          <w:t>PHẦN II. TỰ ĐÁNH GIÁ</w:t>
        </w:r>
        <w:r w:rsidR="00DB36DD">
          <w:rPr>
            <w:noProof/>
            <w:webHidden/>
          </w:rPr>
          <w:tab/>
        </w:r>
        <w:r w:rsidR="00DB36DD">
          <w:rPr>
            <w:noProof/>
            <w:webHidden/>
          </w:rPr>
          <w:fldChar w:fldCharType="begin"/>
        </w:r>
        <w:r w:rsidR="00DB36DD">
          <w:rPr>
            <w:noProof/>
            <w:webHidden/>
          </w:rPr>
          <w:instrText xml:space="preserve"> PAGEREF _Toc56671225 \h </w:instrText>
        </w:r>
        <w:r w:rsidR="00DB36DD">
          <w:rPr>
            <w:noProof/>
            <w:webHidden/>
          </w:rPr>
        </w:r>
        <w:r w:rsidR="00DB36DD">
          <w:rPr>
            <w:noProof/>
            <w:webHidden/>
          </w:rPr>
          <w:fldChar w:fldCharType="separate"/>
        </w:r>
        <w:r w:rsidR="00D73755">
          <w:rPr>
            <w:noProof/>
            <w:webHidden/>
          </w:rPr>
          <w:t>10</w:t>
        </w:r>
        <w:r w:rsidR="00DB36DD">
          <w:rPr>
            <w:noProof/>
            <w:webHidden/>
          </w:rPr>
          <w:fldChar w:fldCharType="end"/>
        </w:r>
      </w:hyperlink>
    </w:p>
    <w:p w14:paraId="55FADA9B" w14:textId="77777777" w:rsidR="00DB36DD" w:rsidRDefault="00367EF6">
      <w:pPr>
        <w:pStyle w:val="TOC2"/>
        <w:rPr>
          <w:rFonts w:asciiTheme="minorHAnsi" w:eastAsiaTheme="minorEastAsia" w:hAnsiTheme="minorHAnsi" w:cstheme="minorBidi"/>
          <w:noProof/>
          <w:sz w:val="22"/>
          <w:szCs w:val="22"/>
          <w:lang w:val="en-US" w:bidi="ar-SA"/>
        </w:rPr>
      </w:pPr>
      <w:hyperlink w:anchor="_Toc56671226" w:history="1">
        <w:r w:rsidR="00DB36DD" w:rsidRPr="00230B35">
          <w:rPr>
            <w:rStyle w:val="Hyperlink"/>
            <w:noProof/>
            <w:lang w:val="vi-VN"/>
          </w:rPr>
          <w:t>Tiêu chuẩn 1: Mục tiêu và chuẩn đầu ra của chương trình đào tạo</w:t>
        </w:r>
        <w:r w:rsidR="00DB36DD">
          <w:rPr>
            <w:noProof/>
            <w:webHidden/>
          </w:rPr>
          <w:tab/>
        </w:r>
        <w:r w:rsidR="00DB36DD">
          <w:rPr>
            <w:noProof/>
            <w:webHidden/>
          </w:rPr>
          <w:fldChar w:fldCharType="begin"/>
        </w:r>
        <w:r w:rsidR="00DB36DD">
          <w:rPr>
            <w:noProof/>
            <w:webHidden/>
          </w:rPr>
          <w:instrText xml:space="preserve"> PAGEREF _Toc56671226 \h </w:instrText>
        </w:r>
        <w:r w:rsidR="00DB36DD">
          <w:rPr>
            <w:noProof/>
            <w:webHidden/>
          </w:rPr>
        </w:r>
        <w:r w:rsidR="00DB36DD">
          <w:rPr>
            <w:noProof/>
            <w:webHidden/>
          </w:rPr>
          <w:fldChar w:fldCharType="separate"/>
        </w:r>
        <w:r w:rsidR="00D73755">
          <w:rPr>
            <w:noProof/>
            <w:webHidden/>
          </w:rPr>
          <w:t>10</w:t>
        </w:r>
        <w:r w:rsidR="00DB36DD">
          <w:rPr>
            <w:noProof/>
            <w:webHidden/>
          </w:rPr>
          <w:fldChar w:fldCharType="end"/>
        </w:r>
      </w:hyperlink>
    </w:p>
    <w:p w14:paraId="13A14E2B" w14:textId="77777777" w:rsidR="00DB36DD" w:rsidRDefault="00367EF6">
      <w:pPr>
        <w:pStyle w:val="TOC2"/>
        <w:rPr>
          <w:rFonts w:asciiTheme="minorHAnsi" w:eastAsiaTheme="minorEastAsia" w:hAnsiTheme="minorHAnsi" w:cstheme="minorBidi"/>
          <w:noProof/>
          <w:sz w:val="22"/>
          <w:szCs w:val="22"/>
          <w:lang w:val="en-US" w:bidi="ar-SA"/>
        </w:rPr>
      </w:pPr>
      <w:hyperlink w:anchor="_Toc56671227" w:history="1">
        <w:r w:rsidR="00DB36DD" w:rsidRPr="00230B35">
          <w:rPr>
            <w:rStyle w:val="Hyperlink"/>
            <w:noProof/>
            <w:lang w:val="vi-VN"/>
          </w:rPr>
          <w:t>Tiêu chuẩn 2: Bản mô tả chương trình đào tạo</w:t>
        </w:r>
        <w:r w:rsidR="00DB36DD">
          <w:rPr>
            <w:noProof/>
            <w:webHidden/>
          </w:rPr>
          <w:tab/>
        </w:r>
        <w:r w:rsidR="00DB36DD">
          <w:rPr>
            <w:noProof/>
            <w:webHidden/>
          </w:rPr>
          <w:fldChar w:fldCharType="begin"/>
        </w:r>
        <w:r w:rsidR="00DB36DD">
          <w:rPr>
            <w:noProof/>
            <w:webHidden/>
          </w:rPr>
          <w:instrText xml:space="preserve"> PAGEREF _Toc56671227 \h </w:instrText>
        </w:r>
        <w:r w:rsidR="00DB36DD">
          <w:rPr>
            <w:noProof/>
            <w:webHidden/>
          </w:rPr>
        </w:r>
        <w:r w:rsidR="00DB36DD">
          <w:rPr>
            <w:noProof/>
            <w:webHidden/>
          </w:rPr>
          <w:fldChar w:fldCharType="separate"/>
        </w:r>
        <w:r w:rsidR="00D73755">
          <w:rPr>
            <w:noProof/>
            <w:webHidden/>
          </w:rPr>
          <w:t>16</w:t>
        </w:r>
        <w:r w:rsidR="00DB36DD">
          <w:rPr>
            <w:noProof/>
            <w:webHidden/>
          </w:rPr>
          <w:fldChar w:fldCharType="end"/>
        </w:r>
      </w:hyperlink>
    </w:p>
    <w:p w14:paraId="2E4083A4" w14:textId="77777777" w:rsidR="00DB36DD" w:rsidRDefault="00367EF6">
      <w:pPr>
        <w:pStyle w:val="TOC2"/>
        <w:rPr>
          <w:rFonts w:asciiTheme="minorHAnsi" w:eastAsiaTheme="minorEastAsia" w:hAnsiTheme="minorHAnsi" w:cstheme="minorBidi"/>
          <w:noProof/>
          <w:sz w:val="22"/>
          <w:szCs w:val="22"/>
          <w:lang w:val="en-US" w:bidi="ar-SA"/>
        </w:rPr>
      </w:pPr>
      <w:hyperlink w:anchor="_Toc56671228" w:history="1">
        <w:r w:rsidR="00DB36DD" w:rsidRPr="00230B35">
          <w:rPr>
            <w:rStyle w:val="Hyperlink"/>
            <w:noProof/>
          </w:rPr>
          <w:t>Tiêu chuẩn 3: Cấu trúc và nội dung chương trình dạy học</w:t>
        </w:r>
        <w:r w:rsidR="00DB36DD">
          <w:rPr>
            <w:noProof/>
            <w:webHidden/>
          </w:rPr>
          <w:tab/>
        </w:r>
        <w:r w:rsidR="00DB36DD">
          <w:rPr>
            <w:noProof/>
            <w:webHidden/>
          </w:rPr>
          <w:fldChar w:fldCharType="begin"/>
        </w:r>
        <w:r w:rsidR="00DB36DD">
          <w:rPr>
            <w:noProof/>
            <w:webHidden/>
          </w:rPr>
          <w:instrText xml:space="preserve"> PAGEREF _Toc56671228 \h </w:instrText>
        </w:r>
        <w:r w:rsidR="00DB36DD">
          <w:rPr>
            <w:noProof/>
            <w:webHidden/>
          </w:rPr>
        </w:r>
        <w:r w:rsidR="00DB36DD">
          <w:rPr>
            <w:noProof/>
            <w:webHidden/>
          </w:rPr>
          <w:fldChar w:fldCharType="separate"/>
        </w:r>
        <w:r w:rsidR="00D73755">
          <w:rPr>
            <w:noProof/>
            <w:webHidden/>
          </w:rPr>
          <w:t>22</w:t>
        </w:r>
        <w:r w:rsidR="00DB36DD">
          <w:rPr>
            <w:noProof/>
            <w:webHidden/>
          </w:rPr>
          <w:fldChar w:fldCharType="end"/>
        </w:r>
      </w:hyperlink>
    </w:p>
    <w:p w14:paraId="7C06F102" w14:textId="77777777" w:rsidR="00DB36DD" w:rsidRDefault="00367EF6">
      <w:pPr>
        <w:pStyle w:val="TOC2"/>
        <w:rPr>
          <w:rFonts w:asciiTheme="minorHAnsi" w:eastAsiaTheme="minorEastAsia" w:hAnsiTheme="minorHAnsi" w:cstheme="minorBidi"/>
          <w:noProof/>
          <w:sz w:val="22"/>
          <w:szCs w:val="22"/>
          <w:lang w:val="en-US" w:bidi="ar-SA"/>
        </w:rPr>
      </w:pPr>
      <w:hyperlink w:anchor="_Toc56671229" w:history="1">
        <w:r w:rsidR="00DB36DD" w:rsidRPr="00230B35">
          <w:rPr>
            <w:rStyle w:val="Hyperlink"/>
            <w:noProof/>
          </w:rPr>
          <w:t>Tiêu chuẩn 4: Phương pháp tiếp cận trong dạy và học</w:t>
        </w:r>
        <w:r w:rsidR="00DB36DD">
          <w:rPr>
            <w:noProof/>
            <w:webHidden/>
          </w:rPr>
          <w:tab/>
        </w:r>
        <w:r w:rsidR="00DB36DD">
          <w:rPr>
            <w:noProof/>
            <w:webHidden/>
          </w:rPr>
          <w:fldChar w:fldCharType="begin"/>
        </w:r>
        <w:r w:rsidR="00DB36DD">
          <w:rPr>
            <w:noProof/>
            <w:webHidden/>
          </w:rPr>
          <w:instrText xml:space="preserve"> PAGEREF _Toc56671229 \h </w:instrText>
        </w:r>
        <w:r w:rsidR="00DB36DD">
          <w:rPr>
            <w:noProof/>
            <w:webHidden/>
          </w:rPr>
        </w:r>
        <w:r w:rsidR="00DB36DD">
          <w:rPr>
            <w:noProof/>
            <w:webHidden/>
          </w:rPr>
          <w:fldChar w:fldCharType="separate"/>
        </w:r>
        <w:r w:rsidR="00D73755">
          <w:rPr>
            <w:noProof/>
            <w:webHidden/>
          </w:rPr>
          <w:t>30</w:t>
        </w:r>
        <w:r w:rsidR="00DB36DD">
          <w:rPr>
            <w:noProof/>
            <w:webHidden/>
          </w:rPr>
          <w:fldChar w:fldCharType="end"/>
        </w:r>
      </w:hyperlink>
    </w:p>
    <w:p w14:paraId="3158D00A" w14:textId="77777777" w:rsidR="00DB36DD" w:rsidRDefault="00367EF6">
      <w:pPr>
        <w:pStyle w:val="TOC2"/>
        <w:rPr>
          <w:rFonts w:asciiTheme="minorHAnsi" w:eastAsiaTheme="minorEastAsia" w:hAnsiTheme="minorHAnsi" w:cstheme="minorBidi"/>
          <w:noProof/>
          <w:sz w:val="22"/>
          <w:szCs w:val="22"/>
          <w:lang w:val="en-US" w:bidi="ar-SA"/>
        </w:rPr>
      </w:pPr>
      <w:hyperlink w:anchor="_Toc56671230" w:history="1">
        <w:r w:rsidR="00DB36DD" w:rsidRPr="00230B35">
          <w:rPr>
            <w:rStyle w:val="Hyperlink"/>
            <w:noProof/>
          </w:rPr>
          <w:t>Tiêu chuẩn 5: Đánh giá kết quả học tập của người học</w:t>
        </w:r>
        <w:r w:rsidR="00DB36DD">
          <w:rPr>
            <w:noProof/>
            <w:webHidden/>
          </w:rPr>
          <w:tab/>
        </w:r>
        <w:r w:rsidR="00DB36DD">
          <w:rPr>
            <w:noProof/>
            <w:webHidden/>
          </w:rPr>
          <w:fldChar w:fldCharType="begin"/>
        </w:r>
        <w:r w:rsidR="00DB36DD">
          <w:rPr>
            <w:noProof/>
            <w:webHidden/>
          </w:rPr>
          <w:instrText xml:space="preserve"> PAGEREF _Toc56671230 \h </w:instrText>
        </w:r>
        <w:r w:rsidR="00DB36DD">
          <w:rPr>
            <w:noProof/>
            <w:webHidden/>
          </w:rPr>
        </w:r>
        <w:r w:rsidR="00DB36DD">
          <w:rPr>
            <w:noProof/>
            <w:webHidden/>
          </w:rPr>
          <w:fldChar w:fldCharType="separate"/>
        </w:r>
        <w:r w:rsidR="00D73755">
          <w:rPr>
            <w:noProof/>
            <w:webHidden/>
          </w:rPr>
          <w:t>36</w:t>
        </w:r>
        <w:r w:rsidR="00DB36DD">
          <w:rPr>
            <w:noProof/>
            <w:webHidden/>
          </w:rPr>
          <w:fldChar w:fldCharType="end"/>
        </w:r>
      </w:hyperlink>
    </w:p>
    <w:p w14:paraId="3731E248" w14:textId="77777777" w:rsidR="00DB36DD" w:rsidRDefault="00367EF6">
      <w:pPr>
        <w:pStyle w:val="TOC2"/>
        <w:rPr>
          <w:rFonts w:asciiTheme="minorHAnsi" w:eastAsiaTheme="minorEastAsia" w:hAnsiTheme="minorHAnsi" w:cstheme="minorBidi"/>
          <w:noProof/>
          <w:sz w:val="22"/>
          <w:szCs w:val="22"/>
          <w:lang w:val="en-US" w:bidi="ar-SA"/>
        </w:rPr>
      </w:pPr>
      <w:hyperlink w:anchor="_Toc56671231" w:history="1">
        <w:r w:rsidR="00DB36DD" w:rsidRPr="00230B35">
          <w:rPr>
            <w:rStyle w:val="Hyperlink"/>
            <w:noProof/>
          </w:rPr>
          <w:t>Tiêu chuẩn 6: Đội ngũ giảng viên, nghiên cứu viên</w:t>
        </w:r>
        <w:r w:rsidR="00DB36DD">
          <w:rPr>
            <w:noProof/>
            <w:webHidden/>
          </w:rPr>
          <w:tab/>
        </w:r>
        <w:r w:rsidR="00DB36DD">
          <w:rPr>
            <w:noProof/>
            <w:webHidden/>
          </w:rPr>
          <w:fldChar w:fldCharType="begin"/>
        </w:r>
        <w:r w:rsidR="00DB36DD">
          <w:rPr>
            <w:noProof/>
            <w:webHidden/>
          </w:rPr>
          <w:instrText xml:space="preserve"> PAGEREF _Toc56671231 \h </w:instrText>
        </w:r>
        <w:r w:rsidR="00DB36DD">
          <w:rPr>
            <w:noProof/>
            <w:webHidden/>
          </w:rPr>
        </w:r>
        <w:r w:rsidR="00DB36DD">
          <w:rPr>
            <w:noProof/>
            <w:webHidden/>
          </w:rPr>
          <w:fldChar w:fldCharType="separate"/>
        </w:r>
        <w:r w:rsidR="00D73755">
          <w:rPr>
            <w:noProof/>
            <w:webHidden/>
          </w:rPr>
          <w:t>48</w:t>
        </w:r>
        <w:r w:rsidR="00DB36DD">
          <w:rPr>
            <w:noProof/>
            <w:webHidden/>
          </w:rPr>
          <w:fldChar w:fldCharType="end"/>
        </w:r>
      </w:hyperlink>
    </w:p>
    <w:p w14:paraId="0FC2A50C" w14:textId="77777777" w:rsidR="00DB36DD" w:rsidRDefault="00367EF6">
      <w:pPr>
        <w:pStyle w:val="TOC2"/>
        <w:rPr>
          <w:rFonts w:asciiTheme="minorHAnsi" w:eastAsiaTheme="minorEastAsia" w:hAnsiTheme="minorHAnsi" w:cstheme="minorBidi"/>
          <w:noProof/>
          <w:sz w:val="22"/>
          <w:szCs w:val="22"/>
          <w:lang w:val="en-US" w:bidi="ar-SA"/>
        </w:rPr>
      </w:pPr>
      <w:hyperlink w:anchor="_Toc56671232" w:history="1">
        <w:r w:rsidR="00DB36DD" w:rsidRPr="00230B35">
          <w:rPr>
            <w:rStyle w:val="Hyperlink"/>
            <w:noProof/>
          </w:rPr>
          <w:t>Tiêu chuẩn 7: Đội ngũ nhân viên</w:t>
        </w:r>
        <w:r w:rsidR="00DB36DD">
          <w:rPr>
            <w:noProof/>
            <w:webHidden/>
          </w:rPr>
          <w:tab/>
        </w:r>
        <w:r w:rsidR="00DB36DD">
          <w:rPr>
            <w:noProof/>
            <w:webHidden/>
          </w:rPr>
          <w:fldChar w:fldCharType="begin"/>
        </w:r>
        <w:r w:rsidR="00DB36DD">
          <w:rPr>
            <w:noProof/>
            <w:webHidden/>
          </w:rPr>
          <w:instrText xml:space="preserve"> PAGEREF _Toc56671232 \h </w:instrText>
        </w:r>
        <w:r w:rsidR="00DB36DD">
          <w:rPr>
            <w:noProof/>
            <w:webHidden/>
          </w:rPr>
        </w:r>
        <w:r w:rsidR="00DB36DD">
          <w:rPr>
            <w:noProof/>
            <w:webHidden/>
          </w:rPr>
          <w:fldChar w:fldCharType="separate"/>
        </w:r>
        <w:r w:rsidR="00D73755">
          <w:rPr>
            <w:noProof/>
            <w:webHidden/>
          </w:rPr>
          <w:t>66</w:t>
        </w:r>
        <w:r w:rsidR="00DB36DD">
          <w:rPr>
            <w:noProof/>
            <w:webHidden/>
          </w:rPr>
          <w:fldChar w:fldCharType="end"/>
        </w:r>
      </w:hyperlink>
    </w:p>
    <w:p w14:paraId="39427C60" w14:textId="77777777" w:rsidR="00DB36DD" w:rsidRDefault="00367EF6">
      <w:pPr>
        <w:pStyle w:val="TOC2"/>
        <w:rPr>
          <w:rFonts w:asciiTheme="minorHAnsi" w:eastAsiaTheme="minorEastAsia" w:hAnsiTheme="minorHAnsi" w:cstheme="minorBidi"/>
          <w:noProof/>
          <w:sz w:val="22"/>
          <w:szCs w:val="22"/>
          <w:lang w:val="en-US" w:bidi="ar-SA"/>
        </w:rPr>
      </w:pPr>
      <w:hyperlink w:anchor="_Toc56671233" w:history="1">
        <w:r w:rsidR="00DB36DD" w:rsidRPr="00230B35">
          <w:rPr>
            <w:rStyle w:val="Hyperlink"/>
            <w:noProof/>
          </w:rPr>
          <w:t>Tiêu chuẩn 8: Người học và hoạt động hỗ trợ người học</w:t>
        </w:r>
        <w:r w:rsidR="00DB36DD">
          <w:rPr>
            <w:noProof/>
            <w:webHidden/>
          </w:rPr>
          <w:tab/>
        </w:r>
        <w:r w:rsidR="00DB36DD">
          <w:rPr>
            <w:noProof/>
            <w:webHidden/>
          </w:rPr>
          <w:fldChar w:fldCharType="begin"/>
        </w:r>
        <w:r w:rsidR="00DB36DD">
          <w:rPr>
            <w:noProof/>
            <w:webHidden/>
          </w:rPr>
          <w:instrText xml:space="preserve"> PAGEREF _Toc56671233 \h </w:instrText>
        </w:r>
        <w:r w:rsidR="00DB36DD">
          <w:rPr>
            <w:noProof/>
            <w:webHidden/>
          </w:rPr>
        </w:r>
        <w:r w:rsidR="00DB36DD">
          <w:rPr>
            <w:noProof/>
            <w:webHidden/>
          </w:rPr>
          <w:fldChar w:fldCharType="separate"/>
        </w:r>
        <w:r w:rsidR="00D73755">
          <w:rPr>
            <w:noProof/>
            <w:webHidden/>
          </w:rPr>
          <w:t>78</w:t>
        </w:r>
        <w:r w:rsidR="00DB36DD">
          <w:rPr>
            <w:noProof/>
            <w:webHidden/>
          </w:rPr>
          <w:fldChar w:fldCharType="end"/>
        </w:r>
      </w:hyperlink>
    </w:p>
    <w:p w14:paraId="46AA3F7F" w14:textId="77777777" w:rsidR="00DB36DD" w:rsidRDefault="00367EF6">
      <w:pPr>
        <w:pStyle w:val="TOC2"/>
        <w:rPr>
          <w:rFonts w:asciiTheme="minorHAnsi" w:eastAsiaTheme="minorEastAsia" w:hAnsiTheme="minorHAnsi" w:cstheme="minorBidi"/>
          <w:noProof/>
          <w:sz w:val="22"/>
          <w:szCs w:val="22"/>
          <w:lang w:val="en-US" w:bidi="ar-SA"/>
        </w:rPr>
      </w:pPr>
      <w:hyperlink w:anchor="_Toc56671234" w:history="1">
        <w:r w:rsidR="00DB36DD" w:rsidRPr="00230B35">
          <w:rPr>
            <w:rStyle w:val="Hyperlink"/>
            <w:noProof/>
          </w:rPr>
          <w:t>Tiêu chuẩn 9: Cơ sở vật chất và trang thiết bị</w:t>
        </w:r>
        <w:r w:rsidR="00DB36DD">
          <w:rPr>
            <w:noProof/>
            <w:webHidden/>
          </w:rPr>
          <w:tab/>
        </w:r>
        <w:r w:rsidR="00DB36DD">
          <w:rPr>
            <w:noProof/>
            <w:webHidden/>
          </w:rPr>
          <w:fldChar w:fldCharType="begin"/>
        </w:r>
        <w:r w:rsidR="00DB36DD">
          <w:rPr>
            <w:noProof/>
            <w:webHidden/>
          </w:rPr>
          <w:instrText xml:space="preserve"> PAGEREF _Toc56671234 \h </w:instrText>
        </w:r>
        <w:r w:rsidR="00DB36DD">
          <w:rPr>
            <w:noProof/>
            <w:webHidden/>
          </w:rPr>
        </w:r>
        <w:r w:rsidR="00DB36DD">
          <w:rPr>
            <w:noProof/>
            <w:webHidden/>
          </w:rPr>
          <w:fldChar w:fldCharType="separate"/>
        </w:r>
        <w:r w:rsidR="00D73755">
          <w:rPr>
            <w:noProof/>
            <w:webHidden/>
          </w:rPr>
          <w:t>92</w:t>
        </w:r>
        <w:r w:rsidR="00DB36DD">
          <w:rPr>
            <w:noProof/>
            <w:webHidden/>
          </w:rPr>
          <w:fldChar w:fldCharType="end"/>
        </w:r>
      </w:hyperlink>
    </w:p>
    <w:p w14:paraId="0C52D610" w14:textId="77777777" w:rsidR="00DB36DD" w:rsidRDefault="00367EF6">
      <w:pPr>
        <w:pStyle w:val="TOC2"/>
        <w:rPr>
          <w:rFonts w:asciiTheme="minorHAnsi" w:eastAsiaTheme="minorEastAsia" w:hAnsiTheme="minorHAnsi" w:cstheme="minorBidi"/>
          <w:noProof/>
          <w:sz w:val="22"/>
          <w:szCs w:val="22"/>
          <w:lang w:val="en-US" w:bidi="ar-SA"/>
        </w:rPr>
      </w:pPr>
      <w:hyperlink w:anchor="_Toc56671235" w:history="1">
        <w:r w:rsidR="00DB36DD" w:rsidRPr="00230B35">
          <w:rPr>
            <w:rStyle w:val="Hyperlink"/>
            <w:noProof/>
          </w:rPr>
          <w:t>Tiêu chuẩn 10: Nâng cao chất lượng</w:t>
        </w:r>
        <w:r w:rsidR="00DB36DD">
          <w:rPr>
            <w:noProof/>
            <w:webHidden/>
          </w:rPr>
          <w:tab/>
        </w:r>
        <w:r w:rsidR="00DB36DD">
          <w:rPr>
            <w:noProof/>
            <w:webHidden/>
          </w:rPr>
          <w:fldChar w:fldCharType="begin"/>
        </w:r>
        <w:r w:rsidR="00DB36DD">
          <w:rPr>
            <w:noProof/>
            <w:webHidden/>
          </w:rPr>
          <w:instrText xml:space="preserve"> PAGEREF _Toc56671235 \h </w:instrText>
        </w:r>
        <w:r w:rsidR="00DB36DD">
          <w:rPr>
            <w:noProof/>
            <w:webHidden/>
          </w:rPr>
        </w:r>
        <w:r w:rsidR="00DB36DD">
          <w:rPr>
            <w:noProof/>
            <w:webHidden/>
          </w:rPr>
          <w:fldChar w:fldCharType="separate"/>
        </w:r>
        <w:r w:rsidR="00D73755">
          <w:rPr>
            <w:noProof/>
            <w:webHidden/>
          </w:rPr>
          <w:t>106</w:t>
        </w:r>
        <w:r w:rsidR="00DB36DD">
          <w:rPr>
            <w:noProof/>
            <w:webHidden/>
          </w:rPr>
          <w:fldChar w:fldCharType="end"/>
        </w:r>
      </w:hyperlink>
    </w:p>
    <w:p w14:paraId="60EADF01" w14:textId="77777777" w:rsidR="00DB36DD" w:rsidRDefault="00367EF6">
      <w:pPr>
        <w:pStyle w:val="TOC2"/>
        <w:rPr>
          <w:rFonts w:asciiTheme="minorHAnsi" w:eastAsiaTheme="minorEastAsia" w:hAnsiTheme="minorHAnsi" w:cstheme="minorBidi"/>
          <w:noProof/>
          <w:sz w:val="22"/>
          <w:szCs w:val="22"/>
          <w:lang w:val="en-US" w:bidi="ar-SA"/>
        </w:rPr>
      </w:pPr>
      <w:hyperlink w:anchor="_Toc56671236" w:history="1">
        <w:r w:rsidR="00DB36DD" w:rsidRPr="00230B35">
          <w:rPr>
            <w:rStyle w:val="Hyperlink"/>
            <w:noProof/>
          </w:rPr>
          <w:t>Tiêu chuẩn 11: Kết quả đầu ra</w:t>
        </w:r>
        <w:r w:rsidR="00DB36DD">
          <w:rPr>
            <w:noProof/>
            <w:webHidden/>
          </w:rPr>
          <w:tab/>
        </w:r>
        <w:r w:rsidR="00DB36DD">
          <w:rPr>
            <w:noProof/>
            <w:webHidden/>
          </w:rPr>
          <w:fldChar w:fldCharType="begin"/>
        </w:r>
        <w:r w:rsidR="00DB36DD">
          <w:rPr>
            <w:noProof/>
            <w:webHidden/>
          </w:rPr>
          <w:instrText xml:space="preserve"> PAGEREF _Toc56671236 \h </w:instrText>
        </w:r>
        <w:r w:rsidR="00DB36DD">
          <w:rPr>
            <w:noProof/>
            <w:webHidden/>
          </w:rPr>
        </w:r>
        <w:r w:rsidR="00DB36DD">
          <w:rPr>
            <w:noProof/>
            <w:webHidden/>
          </w:rPr>
          <w:fldChar w:fldCharType="separate"/>
        </w:r>
        <w:r w:rsidR="00D73755">
          <w:rPr>
            <w:noProof/>
            <w:webHidden/>
          </w:rPr>
          <w:t>120</w:t>
        </w:r>
        <w:r w:rsidR="00DB36DD">
          <w:rPr>
            <w:noProof/>
            <w:webHidden/>
          </w:rPr>
          <w:fldChar w:fldCharType="end"/>
        </w:r>
      </w:hyperlink>
    </w:p>
    <w:p w14:paraId="2D7A163C" w14:textId="77777777" w:rsidR="00DB36DD" w:rsidRDefault="00367EF6">
      <w:pPr>
        <w:pStyle w:val="TOC1"/>
        <w:rPr>
          <w:rFonts w:asciiTheme="minorHAnsi" w:eastAsiaTheme="minorEastAsia" w:hAnsiTheme="minorHAnsi" w:cstheme="minorBidi"/>
          <w:bCs w:val="0"/>
          <w:noProof/>
          <w:sz w:val="22"/>
          <w:szCs w:val="22"/>
          <w:lang w:val="en-US"/>
        </w:rPr>
      </w:pPr>
      <w:hyperlink w:anchor="_Toc56671237" w:history="1">
        <w:r w:rsidR="00DB36DD" w:rsidRPr="00230B35">
          <w:rPr>
            <w:rStyle w:val="Hyperlink"/>
            <w:noProof/>
          </w:rPr>
          <w:t>PHẦN III. KẾT LUẬN</w:t>
        </w:r>
        <w:r w:rsidR="00DB36DD">
          <w:rPr>
            <w:noProof/>
            <w:webHidden/>
          </w:rPr>
          <w:tab/>
        </w:r>
        <w:r w:rsidR="00DB36DD">
          <w:rPr>
            <w:noProof/>
            <w:webHidden/>
          </w:rPr>
          <w:fldChar w:fldCharType="begin"/>
        </w:r>
        <w:r w:rsidR="00DB36DD">
          <w:rPr>
            <w:noProof/>
            <w:webHidden/>
          </w:rPr>
          <w:instrText xml:space="preserve"> PAGEREF _Toc56671237 \h </w:instrText>
        </w:r>
        <w:r w:rsidR="00DB36DD">
          <w:rPr>
            <w:noProof/>
            <w:webHidden/>
          </w:rPr>
        </w:r>
        <w:r w:rsidR="00DB36DD">
          <w:rPr>
            <w:noProof/>
            <w:webHidden/>
          </w:rPr>
          <w:fldChar w:fldCharType="separate"/>
        </w:r>
        <w:r w:rsidR="00D73755">
          <w:rPr>
            <w:noProof/>
            <w:webHidden/>
          </w:rPr>
          <w:t>134</w:t>
        </w:r>
        <w:r w:rsidR="00DB36DD">
          <w:rPr>
            <w:noProof/>
            <w:webHidden/>
          </w:rPr>
          <w:fldChar w:fldCharType="end"/>
        </w:r>
      </w:hyperlink>
    </w:p>
    <w:p w14:paraId="3FB3D2B7" w14:textId="77777777" w:rsidR="00DB36DD" w:rsidRDefault="00367EF6">
      <w:pPr>
        <w:pStyle w:val="TOC2"/>
        <w:rPr>
          <w:rFonts w:asciiTheme="minorHAnsi" w:eastAsiaTheme="minorEastAsia" w:hAnsiTheme="minorHAnsi" w:cstheme="minorBidi"/>
          <w:noProof/>
          <w:sz w:val="22"/>
          <w:szCs w:val="22"/>
          <w:lang w:val="en-US" w:bidi="ar-SA"/>
        </w:rPr>
      </w:pPr>
      <w:hyperlink w:anchor="_Toc56671238" w:history="1">
        <w:r w:rsidR="00DB36DD" w:rsidRPr="00230B35">
          <w:rPr>
            <w:rStyle w:val="Hyperlink"/>
            <w:noProof/>
          </w:rPr>
          <w:t>1. Tóm tắt những điểm mạnh và những điểm cần phát huy của CTĐT</w:t>
        </w:r>
        <w:r w:rsidR="00DB36DD">
          <w:rPr>
            <w:noProof/>
            <w:webHidden/>
          </w:rPr>
          <w:tab/>
        </w:r>
        <w:r w:rsidR="00DB36DD">
          <w:rPr>
            <w:noProof/>
            <w:webHidden/>
          </w:rPr>
          <w:fldChar w:fldCharType="begin"/>
        </w:r>
        <w:r w:rsidR="00DB36DD">
          <w:rPr>
            <w:noProof/>
            <w:webHidden/>
          </w:rPr>
          <w:instrText xml:space="preserve"> PAGEREF _Toc56671238 \h </w:instrText>
        </w:r>
        <w:r w:rsidR="00DB36DD">
          <w:rPr>
            <w:noProof/>
            <w:webHidden/>
          </w:rPr>
        </w:r>
        <w:r w:rsidR="00DB36DD">
          <w:rPr>
            <w:noProof/>
            <w:webHidden/>
          </w:rPr>
          <w:fldChar w:fldCharType="separate"/>
        </w:r>
        <w:r w:rsidR="00D73755">
          <w:rPr>
            <w:noProof/>
            <w:webHidden/>
          </w:rPr>
          <w:t>134</w:t>
        </w:r>
        <w:r w:rsidR="00DB36DD">
          <w:rPr>
            <w:noProof/>
            <w:webHidden/>
          </w:rPr>
          <w:fldChar w:fldCharType="end"/>
        </w:r>
      </w:hyperlink>
    </w:p>
    <w:p w14:paraId="70A784EE" w14:textId="77777777" w:rsidR="00DB36DD" w:rsidRDefault="00367EF6">
      <w:pPr>
        <w:pStyle w:val="TOC2"/>
        <w:rPr>
          <w:rFonts w:asciiTheme="minorHAnsi" w:eastAsiaTheme="minorEastAsia" w:hAnsiTheme="minorHAnsi" w:cstheme="minorBidi"/>
          <w:noProof/>
          <w:sz w:val="22"/>
          <w:szCs w:val="22"/>
          <w:lang w:val="en-US" w:bidi="ar-SA"/>
        </w:rPr>
      </w:pPr>
      <w:hyperlink w:anchor="_Toc56671239" w:history="1">
        <w:r w:rsidR="00DB36DD" w:rsidRPr="00230B35">
          <w:rPr>
            <w:rStyle w:val="Hyperlink"/>
            <w:noProof/>
            <w:lang w:val="vi-VN"/>
          </w:rPr>
          <w:t>2. Tóm tắt những điểm tồn tại và những vấn đề cần cải tiến chất lượng của CTĐT</w:t>
        </w:r>
        <w:r w:rsidR="00DB36DD">
          <w:rPr>
            <w:noProof/>
            <w:webHidden/>
          </w:rPr>
          <w:tab/>
        </w:r>
        <w:r w:rsidR="00DB36DD">
          <w:rPr>
            <w:noProof/>
            <w:webHidden/>
          </w:rPr>
          <w:fldChar w:fldCharType="begin"/>
        </w:r>
        <w:r w:rsidR="00DB36DD">
          <w:rPr>
            <w:noProof/>
            <w:webHidden/>
          </w:rPr>
          <w:instrText xml:space="preserve"> PAGEREF _Toc56671239 \h </w:instrText>
        </w:r>
        <w:r w:rsidR="00DB36DD">
          <w:rPr>
            <w:noProof/>
            <w:webHidden/>
          </w:rPr>
        </w:r>
        <w:r w:rsidR="00DB36DD">
          <w:rPr>
            <w:noProof/>
            <w:webHidden/>
          </w:rPr>
          <w:fldChar w:fldCharType="separate"/>
        </w:r>
        <w:r w:rsidR="00D73755">
          <w:rPr>
            <w:noProof/>
            <w:webHidden/>
          </w:rPr>
          <w:t>145</w:t>
        </w:r>
        <w:r w:rsidR="00DB36DD">
          <w:rPr>
            <w:noProof/>
            <w:webHidden/>
          </w:rPr>
          <w:fldChar w:fldCharType="end"/>
        </w:r>
      </w:hyperlink>
    </w:p>
    <w:p w14:paraId="65A37F1E" w14:textId="77777777" w:rsidR="00DB36DD" w:rsidRDefault="00367EF6">
      <w:pPr>
        <w:pStyle w:val="TOC2"/>
        <w:rPr>
          <w:rFonts w:asciiTheme="minorHAnsi" w:eastAsiaTheme="minorEastAsia" w:hAnsiTheme="minorHAnsi" w:cstheme="minorBidi"/>
          <w:noProof/>
          <w:sz w:val="22"/>
          <w:szCs w:val="22"/>
          <w:lang w:val="en-US" w:bidi="ar-SA"/>
        </w:rPr>
      </w:pPr>
      <w:hyperlink w:anchor="_Toc56671240" w:history="1">
        <w:r w:rsidR="00DB36DD" w:rsidRPr="00230B35">
          <w:rPr>
            <w:rStyle w:val="Hyperlink"/>
            <w:noProof/>
            <w:lang w:val="vi-VN"/>
          </w:rPr>
          <w:t>3. Kế hoạch cải tiến chất lượng CTĐT</w:t>
        </w:r>
        <w:r w:rsidR="00DB36DD">
          <w:rPr>
            <w:noProof/>
            <w:webHidden/>
          </w:rPr>
          <w:tab/>
        </w:r>
        <w:r w:rsidR="00DB36DD">
          <w:rPr>
            <w:noProof/>
            <w:webHidden/>
          </w:rPr>
          <w:fldChar w:fldCharType="begin"/>
        </w:r>
        <w:r w:rsidR="00DB36DD">
          <w:rPr>
            <w:noProof/>
            <w:webHidden/>
          </w:rPr>
          <w:instrText xml:space="preserve"> PAGEREF _Toc56671240 \h </w:instrText>
        </w:r>
        <w:r w:rsidR="00DB36DD">
          <w:rPr>
            <w:noProof/>
            <w:webHidden/>
          </w:rPr>
        </w:r>
        <w:r w:rsidR="00DB36DD">
          <w:rPr>
            <w:noProof/>
            <w:webHidden/>
          </w:rPr>
          <w:fldChar w:fldCharType="separate"/>
        </w:r>
        <w:r w:rsidR="00D73755">
          <w:rPr>
            <w:noProof/>
            <w:webHidden/>
          </w:rPr>
          <w:t>147</w:t>
        </w:r>
        <w:r w:rsidR="00DB36DD">
          <w:rPr>
            <w:noProof/>
            <w:webHidden/>
          </w:rPr>
          <w:fldChar w:fldCharType="end"/>
        </w:r>
      </w:hyperlink>
    </w:p>
    <w:p w14:paraId="4C508806" w14:textId="77777777" w:rsidR="00DB36DD" w:rsidRDefault="00367EF6">
      <w:pPr>
        <w:pStyle w:val="TOC1"/>
        <w:rPr>
          <w:rFonts w:asciiTheme="minorHAnsi" w:eastAsiaTheme="minorEastAsia" w:hAnsiTheme="minorHAnsi" w:cstheme="minorBidi"/>
          <w:bCs w:val="0"/>
          <w:noProof/>
          <w:sz w:val="22"/>
          <w:szCs w:val="22"/>
          <w:lang w:val="en-US"/>
        </w:rPr>
      </w:pPr>
      <w:hyperlink w:anchor="_Toc56671241" w:history="1">
        <w:r w:rsidR="00DB36DD" w:rsidRPr="00230B35">
          <w:rPr>
            <w:rStyle w:val="Hyperlink"/>
            <w:noProof/>
          </w:rPr>
          <w:t xml:space="preserve">BẢNG TỔNG HỢP KẾT QUẢ TỰ ĐÁNH GIÁ </w:t>
        </w:r>
        <w:r w:rsidR="00DB36DD" w:rsidRPr="00230B35">
          <w:rPr>
            <w:rStyle w:val="Hyperlink"/>
            <w:noProof/>
            <w:lang w:val="en-US"/>
          </w:rPr>
          <w:t>CTĐT</w:t>
        </w:r>
        <w:r w:rsidR="00DB36DD">
          <w:rPr>
            <w:noProof/>
            <w:webHidden/>
          </w:rPr>
          <w:tab/>
        </w:r>
        <w:r w:rsidR="00DB36DD">
          <w:rPr>
            <w:noProof/>
            <w:webHidden/>
          </w:rPr>
          <w:fldChar w:fldCharType="begin"/>
        </w:r>
        <w:r w:rsidR="00DB36DD">
          <w:rPr>
            <w:noProof/>
            <w:webHidden/>
          </w:rPr>
          <w:instrText xml:space="preserve"> PAGEREF _Toc56671241 \h </w:instrText>
        </w:r>
        <w:r w:rsidR="00DB36DD">
          <w:rPr>
            <w:noProof/>
            <w:webHidden/>
          </w:rPr>
        </w:r>
        <w:r w:rsidR="00DB36DD">
          <w:rPr>
            <w:noProof/>
            <w:webHidden/>
          </w:rPr>
          <w:fldChar w:fldCharType="separate"/>
        </w:r>
        <w:r w:rsidR="00D73755">
          <w:rPr>
            <w:noProof/>
            <w:webHidden/>
          </w:rPr>
          <w:t>151</w:t>
        </w:r>
        <w:r w:rsidR="00DB36DD">
          <w:rPr>
            <w:noProof/>
            <w:webHidden/>
          </w:rPr>
          <w:fldChar w:fldCharType="end"/>
        </w:r>
      </w:hyperlink>
    </w:p>
    <w:p w14:paraId="487F3E1F" w14:textId="77777777" w:rsidR="00DB36DD" w:rsidRDefault="00367EF6">
      <w:pPr>
        <w:pStyle w:val="TOC1"/>
        <w:rPr>
          <w:rFonts w:asciiTheme="minorHAnsi" w:eastAsiaTheme="minorEastAsia" w:hAnsiTheme="minorHAnsi" w:cstheme="minorBidi"/>
          <w:bCs w:val="0"/>
          <w:noProof/>
          <w:sz w:val="22"/>
          <w:szCs w:val="22"/>
          <w:lang w:val="en-US"/>
        </w:rPr>
      </w:pPr>
      <w:hyperlink w:anchor="_Toc56671242" w:history="1">
        <w:r w:rsidR="00DB36DD" w:rsidRPr="00230B35">
          <w:rPr>
            <w:rStyle w:val="Hyperlink"/>
            <w:noProof/>
          </w:rPr>
          <w:t>Phụ lục 8. Cơ sở dữ liệu kiểm định chất lượng chương trình đào tạo</w:t>
        </w:r>
        <w:r w:rsidR="00DB36DD">
          <w:rPr>
            <w:noProof/>
            <w:webHidden/>
          </w:rPr>
          <w:tab/>
        </w:r>
        <w:r w:rsidR="00DB36DD">
          <w:rPr>
            <w:noProof/>
            <w:webHidden/>
          </w:rPr>
          <w:fldChar w:fldCharType="begin"/>
        </w:r>
        <w:r w:rsidR="00DB36DD">
          <w:rPr>
            <w:noProof/>
            <w:webHidden/>
          </w:rPr>
          <w:instrText xml:space="preserve"> PAGEREF _Toc56671242 \h </w:instrText>
        </w:r>
        <w:r w:rsidR="00DB36DD">
          <w:rPr>
            <w:noProof/>
            <w:webHidden/>
          </w:rPr>
        </w:r>
        <w:r w:rsidR="00DB36DD">
          <w:rPr>
            <w:noProof/>
            <w:webHidden/>
          </w:rPr>
          <w:fldChar w:fldCharType="separate"/>
        </w:r>
        <w:r w:rsidR="00D73755">
          <w:rPr>
            <w:noProof/>
            <w:webHidden/>
          </w:rPr>
          <w:t>155</w:t>
        </w:r>
        <w:r w:rsidR="00DB36DD">
          <w:rPr>
            <w:noProof/>
            <w:webHidden/>
          </w:rPr>
          <w:fldChar w:fldCharType="end"/>
        </w:r>
      </w:hyperlink>
    </w:p>
    <w:p w14:paraId="547F1356" w14:textId="77777777" w:rsidR="00DB36DD" w:rsidRDefault="00367EF6">
      <w:pPr>
        <w:pStyle w:val="TOC1"/>
        <w:rPr>
          <w:rFonts w:asciiTheme="minorHAnsi" w:eastAsiaTheme="minorEastAsia" w:hAnsiTheme="minorHAnsi" w:cstheme="minorBidi"/>
          <w:bCs w:val="0"/>
          <w:noProof/>
          <w:sz w:val="22"/>
          <w:szCs w:val="22"/>
          <w:lang w:val="en-US"/>
        </w:rPr>
      </w:pPr>
      <w:hyperlink w:anchor="_Toc56671243" w:history="1">
        <w:r w:rsidR="00DB36DD" w:rsidRPr="00230B35">
          <w:rPr>
            <w:rStyle w:val="Hyperlink"/>
            <w:noProof/>
          </w:rPr>
          <w:t>Phụ lục 1: Hội đồng tự đánh giá chương trình đào tạo</w:t>
        </w:r>
        <w:r w:rsidR="00DB36DD">
          <w:rPr>
            <w:noProof/>
            <w:webHidden/>
          </w:rPr>
          <w:tab/>
        </w:r>
        <w:r w:rsidR="00DB36DD">
          <w:rPr>
            <w:noProof/>
            <w:webHidden/>
          </w:rPr>
          <w:fldChar w:fldCharType="begin"/>
        </w:r>
        <w:r w:rsidR="00DB36DD">
          <w:rPr>
            <w:noProof/>
            <w:webHidden/>
          </w:rPr>
          <w:instrText xml:space="preserve"> PAGEREF _Toc56671243 \h </w:instrText>
        </w:r>
        <w:r w:rsidR="00DB36DD">
          <w:rPr>
            <w:noProof/>
            <w:webHidden/>
          </w:rPr>
        </w:r>
        <w:r w:rsidR="00DB36DD">
          <w:rPr>
            <w:noProof/>
            <w:webHidden/>
          </w:rPr>
          <w:fldChar w:fldCharType="separate"/>
        </w:r>
        <w:r w:rsidR="00D73755">
          <w:rPr>
            <w:noProof/>
            <w:webHidden/>
          </w:rPr>
          <w:t>195</w:t>
        </w:r>
        <w:r w:rsidR="00DB36DD">
          <w:rPr>
            <w:noProof/>
            <w:webHidden/>
          </w:rPr>
          <w:fldChar w:fldCharType="end"/>
        </w:r>
      </w:hyperlink>
    </w:p>
    <w:p w14:paraId="2A15AF8C" w14:textId="77777777" w:rsidR="00DB36DD" w:rsidRDefault="00367EF6">
      <w:pPr>
        <w:pStyle w:val="TOC1"/>
        <w:rPr>
          <w:rFonts w:asciiTheme="minorHAnsi" w:eastAsiaTheme="minorEastAsia" w:hAnsiTheme="minorHAnsi" w:cstheme="minorBidi"/>
          <w:bCs w:val="0"/>
          <w:noProof/>
          <w:sz w:val="22"/>
          <w:szCs w:val="22"/>
          <w:lang w:val="en-US"/>
        </w:rPr>
      </w:pPr>
      <w:hyperlink w:anchor="_Toc56671244" w:history="1">
        <w:r w:rsidR="00DB36DD" w:rsidRPr="00230B35">
          <w:rPr>
            <w:rStyle w:val="Hyperlink"/>
            <w:noProof/>
          </w:rPr>
          <w:t>Phụ lục 2: Kế hoạch tự đánh giá CTĐT ngành Công nghệ thực phẩm</w:t>
        </w:r>
        <w:r w:rsidR="00DB36DD">
          <w:rPr>
            <w:noProof/>
            <w:webHidden/>
          </w:rPr>
          <w:tab/>
        </w:r>
        <w:r w:rsidR="00DB36DD">
          <w:rPr>
            <w:noProof/>
            <w:webHidden/>
          </w:rPr>
          <w:fldChar w:fldCharType="begin"/>
        </w:r>
        <w:r w:rsidR="00DB36DD">
          <w:rPr>
            <w:noProof/>
            <w:webHidden/>
          </w:rPr>
          <w:instrText xml:space="preserve"> PAGEREF _Toc56671244 \h </w:instrText>
        </w:r>
        <w:r w:rsidR="00DB36DD">
          <w:rPr>
            <w:noProof/>
            <w:webHidden/>
          </w:rPr>
        </w:r>
        <w:r w:rsidR="00DB36DD">
          <w:rPr>
            <w:noProof/>
            <w:webHidden/>
          </w:rPr>
          <w:fldChar w:fldCharType="separate"/>
        </w:r>
        <w:r w:rsidR="00D73755">
          <w:rPr>
            <w:noProof/>
            <w:webHidden/>
          </w:rPr>
          <w:t>200</w:t>
        </w:r>
        <w:r w:rsidR="00DB36DD">
          <w:rPr>
            <w:noProof/>
            <w:webHidden/>
          </w:rPr>
          <w:fldChar w:fldCharType="end"/>
        </w:r>
      </w:hyperlink>
    </w:p>
    <w:p w14:paraId="00E08009" w14:textId="77777777" w:rsidR="00073B3D" w:rsidRPr="00A22976" w:rsidRDefault="002713D2">
      <w:pPr>
        <w:pStyle w:val="TOC1"/>
      </w:pPr>
      <w:r w:rsidRPr="00A22976">
        <w:fldChar w:fldCharType="end"/>
      </w:r>
    </w:p>
    <w:p w14:paraId="75BBD6F1" w14:textId="48902270" w:rsidR="00073B3D" w:rsidRPr="00A22976" w:rsidRDefault="002713D2" w:rsidP="00302F70">
      <w:pPr>
        <w:pStyle w:val="NoSpacing"/>
        <w:jc w:val="center"/>
        <w:rPr>
          <w:b/>
        </w:rPr>
      </w:pPr>
      <w:r w:rsidRPr="00A22976">
        <w:rPr>
          <w:lang w:val="en-GB"/>
        </w:rPr>
        <w:br w:type="page"/>
      </w:r>
      <w:r w:rsidRPr="00A22976">
        <w:rPr>
          <w:b/>
        </w:rPr>
        <w:lastRenderedPageBreak/>
        <w:t>DANH MỤC CÁC TỪ VIẾT TẮT</w:t>
      </w:r>
    </w:p>
    <w:tbl>
      <w:tblPr>
        <w:tblW w:w="45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6077"/>
      </w:tblGrid>
      <w:tr w:rsidR="00A22976" w:rsidRPr="00A22976" w14:paraId="40AC14DF" w14:textId="77777777">
        <w:trPr>
          <w:trHeight w:val="20"/>
          <w:jc w:val="center"/>
        </w:trPr>
        <w:tc>
          <w:tcPr>
            <w:tcW w:w="1345" w:type="pct"/>
            <w:shd w:val="clear" w:color="auto" w:fill="auto"/>
            <w:vAlign w:val="center"/>
          </w:tcPr>
          <w:p w14:paraId="4231D89B" w14:textId="77777777" w:rsidR="00073B3D" w:rsidRPr="00A22976" w:rsidRDefault="002713D2" w:rsidP="00661B3D">
            <w:pPr>
              <w:pStyle w:val="NoSpacing"/>
              <w:jc w:val="center"/>
              <w:rPr>
                <w:b/>
                <w:bCs/>
                <w:i/>
              </w:rPr>
            </w:pPr>
            <w:r w:rsidRPr="00A22976">
              <w:rPr>
                <w:b/>
                <w:bCs/>
              </w:rPr>
              <w:t>TỪ VIẾT TẮT</w:t>
            </w:r>
          </w:p>
        </w:tc>
        <w:tc>
          <w:tcPr>
            <w:tcW w:w="3655" w:type="pct"/>
            <w:shd w:val="clear" w:color="auto" w:fill="auto"/>
            <w:vAlign w:val="center"/>
          </w:tcPr>
          <w:p w14:paraId="0D4F924C" w14:textId="77777777" w:rsidR="00073B3D" w:rsidRPr="00A22976" w:rsidRDefault="002713D2" w:rsidP="00661B3D">
            <w:pPr>
              <w:pStyle w:val="NoSpacing"/>
              <w:jc w:val="center"/>
              <w:rPr>
                <w:b/>
                <w:bCs/>
                <w:i/>
                <w:lang w:val="vi-VN"/>
              </w:rPr>
            </w:pPr>
            <w:r w:rsidRPr="00A22976">
              <w:rPr>
                <w:b/>
                <w:bCs/>
              </w:rPr>
              <w:t xml:space="preserve">TỪ VIẾT </w:t>
            </w:r>
            <w:r w:rsidRPr="00A22976">
              <w:rPr>
                <w:b/>
                <w:bCs/>
                <w:lang w:val="vi-VN"/>
              </w:rPr>
              <w:t>ĐẦY ĐỦ</w:t>
            </w:r>
          </w:p>
        </w:tc>
      </w:tr>
      <w:tr w:rsidR="00A22976" w:rsidRPr="00A22976" w14:paraId="46EDFFFB" w14:textId="77777777">
        <w:trPr>
          <w:jc w:val="center"/>
        </w:trPr>
        <w:tc>
          <w:tcPr>
            <w:tcW w:w="1345" w:type="pct"/>
            <w:shd w:val="clear" w:color="auto" w:fill="auto"/>
            <w:vAlign w:val="center"/>
          </w:tcPr>
          <w:p w14:paraId="24A98FBF" w14:textId="77777777" w:rsidR="00073B3D" w:rsidRPr="00A22976" w:rsidRDefault="002713D2">
            <w:pPr>
              <w:pStyle w:val="NoSpacing"/>
              <w:rPr>
                <w:i/>
              </w:rPr>
            </w:pPr>
            <w:r w:rsidRPr="00A22976">
              <w:t>BGH</w:t>
            </w:r>
          </w:p>
        </w:tc>
        <w:tc>
          <w:tcPr>
            <w:tcW w:w="3655" w:type="pct"/>
            <w:shd w:val="clear" w:color="auto" w:fill="auto"/>
            <w:vAlign w:val="center"/>
          </w:tcPr>
          <w:p w14:paraId="17FC58F9" w14:textId="29BE9042" w:rsidR="00073B3D" w:rsidRPr="00A22976" w:rsidRDefault="002713D2">
            <w:pPr>
              <w:pStyle w:val="NoSpacing"/>
              <w:rPr>
                <w:i/>
              </w:rPr>
            </w:pPr>
            <w:r w:rsidRPr="00A22976">
              <w:t xml:space="preserve">Ban </w:t>
            </w:r>
            <w:r w:rsidR="005D0DAE" w:rsidRPr="00A22976">
              <w:t xml:space="preserve">Giám </w:t>
            </w:r>
            <w:r w:rsidRPr="00A22976">
              <w:t>hiệu</w:t>
            </w:r>
          </w:p>
        </w:tc>
      </w:tr>
      <w:tr w:rsidR="00A22976" w:rsidRPr="00A22976" w14:paraId="31BBCA38" w14:textId="77777777">
        <w:trPr>
          <w:jc w:val="center"/>
        </w:trPr>
        <w:tc>
          <w:tcPr>
            <w:tcW w:w="1345" w:type="pct"/>
            <w:shd w:val="clear" w:color="auto" w:fill="auto"/>
            <w:vAlign w:val="center"/>
          </w:tcPr>
          <w:p w14:paraId="33820A83" w14:textId="77777777" w:rsidR="00073B3D" w:rsidRPr="00A22976" w:rsidRDefault="002713D2">
            <w:pPr>
              <w:pStyle w:val="NoSpacing"/>
              <w:rPr>
                <w:i/>
              </w:rPr>
            </w:pPr>
            <w:r w:rsidRPr="00A22976">
              <w:t>CB</w:t>
            </w:r>
          </w:p>
        </w:tc>
        <w:tc>
          <w:tcPr>
            <w:tcW w:w="3655" w:type="pct"/>
            <w:shd w:val="clear" w:color="auto" w:fill="auto"/>
            <w:vAlign w:val="center"/>
          </w:tcPr>
          <w:p w14:paraId="1EDA24A0" w14:textId="77777777" w:rsidR="00073B3D" w:rsidRPr="00A22976" w:rsidRDefault="002713D2">
            <w:pPr>
              <w:pStyle w:val="NoSpacing"/>
              <w:rPr>
                <w:i/>
              </w:rPr>
            </w:pPr>
            <w:r w:rsidRPr="00A22976">
              <w:t>Cán bộ</w:t>
            </w:r>
          </w:p>
        </w:tc>
      </w:tr>
      <w:tr w:rsidR="00A22976" w:rsidRPr="00A22976" w14:paraId="434E5AED" w14:textId="77777777">
        <w:trPr>
          <w:jc w:val="center"/>
        </w:trPr>
        <w:tc>
          <w:tcPr>
            <w:tcW w:w="1345" w:type="pct"/>
            <w:shd w:val="clear" w:color="auto" w:fill="auto"/>
            <w:vAlign w:val="center"/>
          </w:tcPr>
          <w:p w14:paraId="0C4993C0" w14:textId="77777777" w:rsidR="00073B3D" w:rsidRPr="00A22976" w:rsidRDefault="002713D2">
            <w:pPr>
              <w:pStyle w:val="NoSpacing"/>
              <w:rPr>
                <w:i/>
              </w:rPr>
            </w:pPr>
            <w:r w:rsidRPr="00A22976">
              <w:t>CBQL</w:t>
            </w:r>
          </w:p>
        </w:tc>
        <w:tc>
          <w:tcPr>
            <w:tcW w:w="3655" w:type="pct"/>
            <w:shd w:val="clear" w:color="auto" w:fill="auto"/>
            <w:vAlign w:val="center"/>
          </w:tcPr>
          <w:p w14:paraId="7DB5D236" w14:textId="77777777" w:rsidR="00073B3D" w:rsidRPr="00A22976" w:rsidRDefault="002713D2">
            <w:pPr>
              <w:pStyle w:val="NoSpacing"/>
              <w:rPr>
                <w:i/>
              </w:rPr>
            </w:pPr>
            <w:r w:rsidRPr="00A22976">
              <w:t>Cán bộ quản lý</w:t>
            </w:r>
          </w:p>
        </w:tc>
      </w:tr>
      <w:tr w:rsidR="00A22976" w:rsidRPr="00A22976" w14:paraId="1A10CBF1" w14:textId="77777777">
        <w:trPr>
          <w:jc w:val="center"/>
        </w:trPr>
        <w:tc>
          <w:tcPr>
            <w:tcW w:w="1345" w:type="pct"/>
            <w:shd w:val="clear" w:color="auto" w:fill="auto"/>
            <w:vAlign w:val="center"/>
          </w:tcPr>
          <w:p w14:paraId="300312EF" w14:textId="77777777" w:rsidR="00073B3D" w:rsidRPr="00A22976" w:rsidRDefault="002713D2">
            <w:pPr>
              <w:pStyle w:val="NoSpacing"/>
              <w:rPr>
                <w:i/>
              </w:rPr>
            </w:pPr>
            <w:r w:rsidRPr="00A22976">
              <w:t>CĐR</w:t>
            </w:r>
          </w:p>
        </w:tc>
        <w:tc>
          <w:tcPr>
            <w:tcW w:w="3655" w:type="pct"/>
            <w:shd w:val="clear" w:color="auto" w:fill="auto"/>
            <w:vAlign w:val="center"/>
          </w:tcPr>
          <w:p w14:paraId="00FA36B1" w14:textId="77777777" w:rsidR="00073B3D" w:rsidRPr="00A22976" w:rsidRDefault="002713D2">
            <w:pPr>
              <w:pStyle w:val="NoSpacing"/>
              <w:rPr>
                <w:i/>
              </w:rPr>
            </w:pPr>
            <w:r w:rsidRPr="00A22976">
              <w:t>Chuẩn đầu ra</w:t>
            </w:r>
          </w:p>
        </w:tc>
      </w:tr>
      <w:tr w:rsidR="00A22976" w:rsidRPr="00A22976" w14:paraId="26B9A69A" w14:textId="77777777">
        <w:trPr>
          <w:jc w:val="center"/>
        </w:trPr>
        <w:tc>
          <w:tcPr>
            <w:tcW w:w="1345" w:type="pct"/>
            <w:shd w:val="clear" w:color="auto" w:fill="auto"/>
            <w:vAlign w:val="center"/>
          </w:tcPr>
          <w:p w14:paraId="116C9367" w14:textId="77777777" w:rsidR="00073B3D" w:rsidRPr="00A22976" w:rsidRDefault="002713D2">
            <w:pPr>
              <w:pStyle w:val="NoSpacing"/>
              <w:rPr>
                <w:i/>
              </w:rPr>
            </w:pPr>
            <w:r w:rsidRPr="00A22976">
              <w:t>CLB</w:t>
            </w:r>
          </w:p>
        </w:tc>
        <w:tc>
          <w:tcPr>
            <w:tcW w:w="3655" w:type="pct"/>
            <w:shd w:val="clear" w:color="auto" w:fill="auto"/>
            <w:vAlign w:val="center"/>
          </w:tcPr>
          <w:p w14:paraId="0D5F93E6" w14:textId="77777777" w:rsidR="00073B3D" w:rsidRPr="00A22976" w:rsidRDefault="002713D2">
            <w:pPr>
              <w:pStyle w:val="NoSpacing"/>
              <w:rPr>
                <w:i/>
              </w:rPr>
            </w:pPr>
            <w:r w:rsidRPr="00A22976">
              <w:t>Câu lạc bộ</w:t>
            </w:r>
          </w:p>
        </w:tc>
      </w:tr>
      <w:tr w:rsidR="00A22976" w:rsidRPr="00A22976" w14:paraId="4C63F189" w14:textId="77777777">
        <w:trPr>
          <w:jc w:val="center"/>
        </w:trPr>
        <w:tc>
          <w:tcPr>
            <w:tcW w:w="1345" w:type="pct"/>
            <w:shd w:val="clear" w:color="auto" w:fill="auto"/>
            <w:vAlign w:val="center"/>
          </w:tcPr>
          <w:p w14:paraId="548F030B" w14:textId="00D6FB21" w:rsidR="008B74BF" w:rsidRPr="00A22976" w:rsidRDefault="008B74BF">
            <w:pPr>
              <w:pStyle w:val="NoSpacing"/>
            </w:pPr>
            <w:r w:rsidRPr="00A22976">
              <w:t>CNSH</w:t>
            </w:r>
          </w:p>
        </w:tc>
        <w:tc>
          <w:tcPr>
            <w:tcW w:w="3655" w:type="pct"/>
            <w:shd w:val="clear" w:color="auto" w:fill="auto"/>
            <w:vAlign w:val="center"/>
          </w:tcPr>
          <w:p w14:paraId="0D749424" w14:textId="13EAF335" w:rsidR="008B74BF" w:rsidRPr="00A22976" w:rsidRDefault="008B74BF">
            <w:pPr>
              <w:pStyle w:val="NoSpacing"/>
              <w:rPr>
                <w:lang w:val="vi-VN"/>
              </w:rPr>
            </w:pPr>
            <w:r w:rsidRPr="00A22976">
              <w:t>Công</w:t>
            </w:r>
            <w:r w:rsidRPr="00A22976">
              <w:rPr>
                <w:lang w:val="vi-VN"/>
              </w:rPr>
              <w:t xml:space="preserve"> nghệ sinh học</w:t>
            </w:r>
          </w:p>
        </w:tc>
      </w:tr>
      <w:tr w:rsidR="00A22976" w:rsidRPr="00A22976" w14:paraId="17CF5562" w14:textId="77777777">
        <w:trPr>
          <w:jc w:val="center"/>
        </w:trPr>
        <w:tc>
          <w:tcPr>
            <w:tcW w:w="1345" w:type="pct"/>
            <w:shd w:val="clear" w:color="auto" w:fill="auto"/>
            <w:vAlign w:val="center"/>
          </w:tcPr>
          <w:p w14:paraId="3B391B14" w14:textId="77777777" w:rsidR="00073B3D" w:rsidRPr="00A22976" w:rsidRDefault="002713D2">
            <w:pPr>
              <w:pStyle w:val="NoSpacing"/>
              <w:rPr>
                <w:i/>
              </w:rPr>
            </w:pPr>
            <w:r w:rsidRPr="00A22976">
              <w:t>CNTT</w:t>
            </w:r>
          </w:p>
        </w:tc>
        <w:tc>
          <w:tcPr>
            <w:tcW w:w="3655" w:type="pct"/>
            <w:shd w:val="clear" w:color="auto" w:fill="auto"/>
            <w:vAlign w:val="center"/>
          </w:tcPr>
          <w:p w14:paraId="18D0A825" w14:textId="77777777" w:rsidR="00073B3D" w:rsidRPr="00A22976" w:rsidRDefault="002713D2">
            <w:pPr>
              <w:pStyle w:val="NoSpacing"/>
              <w:rPr>
                <w:i/>
              </w:rPr>
            </w:pPr>
            <w:r w:rsidRPr="00A22976">
              <w:t>Công nghệ thông tin</w:t>
            </w:r>
          </w:p>
        </w:tc>
      </w:tr>
      <w:tr w:rsidR="00A22976" w:rsidRPr="00A22976" w14:paraId="24C4239F" w14:textId="77777777">
        <w:trPr>
          <w:jc w:val="center"/>
        </w:trPr>
        <w:tc>
          <w:tcPr>
            <w:tcW w:w="1345" w:type="pct"/>
            <w:shd w:val="clear" w:color="auto" w:fill="auto"/>
            <w:vAlign w:val="center"/>
          </w:tcPr>
          <w:p w14:paraId="7447DE7D" w14:textId="61BDEE0D" w:rsidR="008B74BF" w:rsidRPr="00A22976" w:rsidRDefault="008B74BF">
            <w:pPr>
              <w:pStyle w:val="NoSpacing"/>
            </w:pPr>
            <w:r w:rsidRPr="00A22976">
              <w:t>CNTP</w:t>
            </w:r>
          </w:p>
        </w:tc>
        <w:tc>
          <w:tcPr>
            <w:tcW w:w="3655" w:type="pct"/>
            <w:shd w:val="clear" w:color="auto" w:fill="auto"/>
            <w:vAlign w:val="center"/>
          </w:tcPr>
          <w:p w14:paraId="042F4704" w14:textId="1613BFEA" w:rsidR="008B74BF" w:rsidRPr="00A22976" w:rsidRDefault="008B74BF">
            <w:pPr>
              <w:pStyle w:val="NoSpacing"/>
              <w:rPr>
                <w:lang w:val="vi-VN"/>
              </w:rPr>
            </w:pPr>
            <w:r w:rsidRPr="00A22976">
              <w:t>Công</w:t>
            </w:r>
            <w:r w:rsidRPr="00A22976">
              <w:rPr>
                <w:lang w:val="vi-VN"/>
              </w:rPr>
              <w:t xml:space="preserve"> nghệ thực phẩm</w:t>
            </w:r>
          </w:p>
        </w:tc>
      </w:tr>
      <w:tr w:rsidR="00A22976" w:rsidRPr="00A22976" w14:paraId="30DAAD53" w14:textId="77777777">
        <w:trPr>
          <w:jc w:val="center"/>
        </w:trPr>
        <w:tc>
          <w:tcPr>
            <w:tcW w:w="1345" w:type="pct"/>
            <w:shd w:val="clear" w:color="auto" w:fill="auto"/>
            <w:vAlign w:val="center"/>
          </w:tcPr>
          <w:p w14:paraId="080B3E16" w14:textId="77777777" w:rsidR="00073B3D" w:rsidRPr="00A22976" w:rsidRDefault="002713D2">
            <w:pPr>
              <w:pStyle w:val="NoSpacing"/>
              <w:rPr>
                <w:i/>
              </w:rPr>
            </w:pPr>
            <w:r w:rsidRPr="00A22976">
              <w:t>CSGD</w:t>
            </w:r>
          </w:p>
        </w:tc>
        <w:tc>
          <w:tcPr>
            <w:tcW w:w="3655" w:type="pct"/>
            <w:shd w:val="clear" w:color="auto" w:fill="auto"/>
            <w:vAlign w:val="center"/>
          </w:tcPr>
          <w:p w14:paraId="32598F49" w14:textId="77777777" w:rsidR="00073B3D" w:rsidRPr="00A22976" w:rsidRDefault="002713D2">
            <w:pPr>
              <w:pStyle w:val="NoSpacing"/>
              <w:rPr>
                <w:i/>
              </w:rPr>
            </w:pPr>
            <w:r w:rsidRPr="00A22976">
              <w:t>Cơ sở giáo dục</w:t>
            </w:r>
          </w:p>
        </w:tc>
      </w:tr>
      <w:tr w:rsidR="00A22976" w:rsidRPr="00A22976" w14:paraId="4F6BC301" w14:textId="77777777">
        <w:trPr>
          <w:jc w:val="center"/>
        </w:trPr>
        <w:tc>
          <w:tcPr>
            <w:tcW w:w="1345" w:type="pct"/>
            <w:shd w:val="clear" w:color="auto" w:fill="auto"/>
            <w:vAlign w:val="center"/>
          </w:tcPr>
          <w:p w14:paraId="50381FC5" w14:textId="77777777" w:rsidR="00073B3D" w:rsidRPr="00A22976" w:rsidRDefault="002713D2">
            <w:pPr>
              <w:pStyle w:val="NoSpacing"/>
              <w:rPr>
                <w:i/>
              </w:rPr>
            </w:pPr>
            <w:r w:rsidRPr="00A22976">
              <w:t>CSVC</w:t>
            </w:r>
          </w:p>
        </w:tc>
        <w:tc>
          <w:tcPr>
            <w:tcW w:w="3655" w:type="pct"/>
            <w:shd w:val="clear" w:color="auto" w:fill="auto"/>
            <w:vAlign w:val="center"/>
          </w:tcPr>
          <w:p w14:paraId="1427A182" w14:textId="77777777" w:rsidR="00073B3D" w:rsidRPr="00A22976" w:rsidRDefault="002713D2">
            <w:pPr>
              <w:pStyle w:val="NoSpacing"/>
              <w:rPr>
                <w:i/>
              </w:rPr>
            </w:pPr>
            <w:r w:rsidRPr="00A22976">
              <w:t>Cơ sở vật chất</w:t>
            </w:r>
          </w:p>
        </w:tc>
      </w:tr>
      <w:tr w:rsidR="00A22976" w:rsidRPr="00A22976" w14:paraId="787DA52C" w14:textId="77777777">
        <w:trPr>
          <w:jc w:val="center"/>
        </w:trPr>
        <w:tc>
          <w:tcPr>
            <w:tcW w:w="1345" w:type="pct"/>
            <w:shd w:val="clear" w:color="auto" w:fill="auto"/>
            <w:vAlign w:val="center"/>
          </w:tcPr>
          <w:p w14:paraId="7424E1D7" w14:textId="77777777" w:rsidR="00073B3D" w:rsidRPr="00A22976" w:rsidRDefault="002713D2">
            <w:pPr>
              <w:pStyle w:val="NoSpacing"/>
              <w:rPr>
                <w:i/>
              </w:rPr>
            </w:pPr>
            <w:r w:rsidRPr="00A22976">
              <w:t>CTDH</w:t>
            </w:r>
          </w:p>
        </w:tc>
        <w:tc>
          <w:tcPr>
            <w:tcW w:w="3655" w:type="pct"/>
            <w:shd w:val="clear" w:color="auto" w:fill="auto"/>
            <w:vAlign w:val="center"/>
          </w:tcPr>
          <w:p w14:paraId="45F8E533" w14:textId="77777777" w:rsidR="00073B3D" w:rsidRPr="00A22976" w:rsidRDefault="002713D2">
            <w:pPr>
              <w:pStyle w:val="NoSpacing"/>
              <w:rPr>
                <w:i/>
              </w:rPr>
            </w:pPr>
            <w:r w:rsidRPr="00A22976">
              <w:t>Chương trình dạy học</w:t>
            </w:r>
          </w:p>
        </w:tc>
      </w:tr>
      <w:tr w:rsidR="00A22976" w:rsidRPr="00A22976" w14:paraId="13983C9B" w14:textId="77777777">
        <w:trPr>
          <w:jc w:val="center"/>
        </w:trPr>
        <w:tc>
          <w:tcPr>
            <w:tcW w:w="1345" w:type="pct"/>
            <w:shd w:val="clear" w:color="auto" w:fill="auto"/>
            <w:vAlign w:val="center"/>
          </w:tcPr>
          <w:p w14:paraId="07368C6A" w14:textId="77777777" w:rsidR="00073B3D" w:rsidRPr="00A22976" w:rsidRDefault="002713D2">
            <w:pPr>
              <w:pStyle w:val="NoSpacing"/>
              <w:rPr>
                <w:i/>
              </w:rPr>
            </w:pPr>
            <w:r w:rsidRPr="00A22976">
              <w:t>CTĐT</w:t>
            </w:r>
          </w:p>
        </w:tc>
        <w:tc>
          <w:tcPr>
            <w:tcW w:w="3655" w:type="pct"/>
            <w:shd w:val="clear" w:color="auto" w:fill="auto"/>
            <w:vAlign w:val="center"/>
          </w:tcPr>
          <w:p w14:paraId="52B562B3" w14:textId="77777777" w:rsidR="00073B3D" w:rsidRPr="00A22976" w:rsidRDefault="002713D2">
            <w:pPr>
              <w:pStyle w:val="NoSpacing"/>
              <w:rPr>
                <w:i/>
              </w:rPr>
            </w:pPr>
            <w:r w:rsidRPr="00A22976">
              <w:t>Chương trình đào tạo</w:t>
            </w:r>
          </w:p>
        </w:tc>
      </w:tr>
      <w:tr w:rsidR="00A22976" w:rsidRPr="00A22976" w14:paraId="3CA72228" w14:textId="77777777">
        <w:trPr>
          <w:jc w:val="center"/>
        </w:trPr>
        <w:tc>
          <w:tcPr>
            <w:tcW w:w="1345" w:type="pct"/>
            <w:shd w:val="clear" w:color="auto" w:fill="auto"/>
            <w:vAlign w:val="center"/>
          </w:tcPr>
          <w:p w14:paraId="5259B60A" w14:textId="77777777" w:rsidR="00073B3D" w:rsidRPr="00A22976" w:rsidRDefault="002713D2">
            <w:pPr>
              <w:pStyle w:val="NoSpacing"/>
              <w:rPr>
                <w:i/>
              </w:rPr>
            </w:pPr>
            <w:r w:rsidRPr="00A22976">
              <w:t>CTSV</w:t>
            </w:r>
          </w:p>
        </w:tc>
        <w:tc>
          <w:tcPr>
            <w:tcW w:w="3655" w:type="pct"/>
            <w:shd w:val="clear" w:color="auto" w:fill="auto"/>
            <w:vAlign w:val="center"/>
          </w:tcPr>
          <w:p w14:paraId="56A96C28" w14:textId="77777777" w:rsidR="00073B3D" w:rsidRPr="00A22976" w:rsidRDefault="002713D2">
            <w:pPr>
              <w:pStyle w:val="NoSpacing"/>
              <w:rPr>
                <w:i/>
              </w:rPr>
            </w:pPr>
            <w:r w:rsidRPr="00A22976">
              <w:t>Công tác sinh viên</w:t>
            </w:r>
          </w:p>
        </w:tc>
      </w:tr>
      <w:tr w:rsidR="00A22976" w:rsidRPr="00A22976" w14:paraId="2A817ED7" w14:textId="77777777">
        <w:trPr>
          <w:jc w:val="center"/>
        </w:trPr>
        <w:tc>
          <w:tcPr>
            <w:tcW w:w="1345" w:type="pct"/>
            <w:shd w:val="clear" w:color="auto" w:fill="auto"/>
            <w:vAlign w:val="center"/>
          </w:tcPr>
          <w:p w14:paraId="72D63A63" w14:textId="77777777" w:rsidR="00073B3D" w:rsidRPr="00A22976" w:rsidRDefault="002713D2">
            <w:pPr>
              <w:pStyle w:val="NoSpacing"/>
              <w:rPr>
                <w:i/>
              </w:rPr>
            </w:pPr>
            <w:r w:rsidRPr="00A22976">
              <w:t>CVHT</w:t>
            </w:r>
          </w:p>
        </w:tc>
        <w:tc>
          <w:tcPr>
            <w:tcW w:w="3655" w:type="pct"/>
            <w:shd w:val="clear" w:color="auto" w:fill="auto"/>
            <w:vAlign w:val="center"/>
          </w:tcPr>
          <w:p w14:paraId="1F8ACA59" w14:textId="77777777" w:rsidR="00073B3D" w:rsidRPr="00A22976" w:rsidRDefault="002713D2">
            <w:pPr>
              <w:pStyle w:val="NoSpacing"/>
              <w:rPr>
                <w:i/>
              </w:rPr>
            </w:pPr>
            <w:r w:rsidRPr="00A22976">
              <w:t>Cố vấn học tập</w:t>
            </w:r>
          </w:p>
        </w:tc>
      </w:tr>
      <w:tr w:rsidR="00A22976" w:rsidRPr="00A22976" w14:paraId="1C42A226" w14:textId="77777777">
        <w:trPr>
          <w:jc w:val="center"/>
        </w:trPr>
        <w:tc>
          <w:tcPr>
            <w:tcW w:w="1345" w:type="pct"/>
            <w:shd w:val="clear" w:color="auto" w:fill="auto"/>
            <w:vAlign w:val="center"/>
          </w:tcPr>
          <w:p w14:paraId="44EBD506" w14:textId="77777777" w:rsidR="00073B3D" w:rsidRPr="00A22976" w:rsidRDefault="002713D2">
            <w:pPr>
              <w:pStyle w:val="NoSpacing"/>
              <w:rPr>
                <w:i/>
              </w:rPr>
            </w:pPr>
            <w:r w:rsidRPr="00A22976">
              <w:t>DVSV</w:t>
            </w:r>
          </w:p>
        </w:tc>
        <w:tc>
          <w:tcPr>
            <w:tcW w:w="3655" w:type="pct"/>
            <w:shd w:val="clear" w:color="auto" w:fill="auto"/>
            <w:vAlign w:val="center"/>
          </w:tcPr>
          <w:p w14:paraId="265815A2" w14:textId="77777777" w:rsidR="00073B3D" w:rsidRPr="00A22976" w:rsidRDefault="002713D2">
            <w:pPr>
              <w:pStyle w:val="NoSpacing"/>
              <w:rPr>
                <w:i/>
              </w:rPr>
            </w:pPr>
            <w:r w:rsidRPr="00A22976">
              <w:t>Dịch vụ sinh viên</w:t>
            </w:r>
          </w:p>
        </w:tc>
      </w:tr>
      <w:tr w:rsidR="00A22976" w:rsidRPr="00A22976" w14:paraId="0F3066B2" w14:textId="77777777">
        <w:trPr>
          <w:jc w:val="center"/>
        </w:trPr>
        <w:tc>
          <w:tcPr>
            <w:tcW w:w="1345" w:type="pct"/>
            <w:shd w:val="clear" w:color="auto" w:fill="auto"/>
            <w:vAlign w:val="center"/>
          </w:tcPr>
          <w:p w14:paraId="43534B6B" w14:textId="77777777" w:rsidR="00073B3D" w:rsidRPr="00A22976" w:rsidRDefault="002713D2">
            <w:pPr>
              <w:pStyle w:val="NoSpacing"/>
              <w:rPr>
                <w:i/>
              </w:rPr>
            </w:pPr>
            <w:r w:rsidRPr="00A22976">
              <w:t>ĐBCL</w:t>
            </w:r>
          </w:p>
        </w:tc>
        <w:tc>
          <w:tcPr>
            <w:tcW w:w="3655" w:type="pct"/>
            <w:shd w:val="clear" w:color="auto" w:fill="auto"/>
            <w:vAlign w:val="center"/>
          </w:tcPr>
          <w:p w14:paraId="6D8129E0" w14:textId="77777777" w:rsidR="00073B3D" w:rsidRPr="00A22976" w:rsidRDefault="002713D2">
            <w:pPr>
              <w:pStyle w:val="NoSpacing"/>
              <w:rPr>
                <w:i/>
              </w:rPr>
            </w:pPr>
            <w:r w:rsidRPr="00A22976">
              <w:t>Đảm bảo chất lượng</w:t>
            </w:r>
          </w:p>
        </w:tc>
      </w:tr>
      <w:tr w:rsidR="00A22976" w:rsidRPr="00A22976" w14:paraId="5DD32B65" w14:textId="77777777">
        <w:trPr>
          <w:jc w:val="center"/>
        </w:trPr>
        <w:tc>
          <w:tcPr>
            <w:tcW w:w="1345" w:type="pct"/>
            <w:shd w:val="clear" w:color="auto" w:fill="auto"/>
            <w:vAlign w:val="center"/>
          </w:tcPr>
          <w:p w14:paraId="4EE078EE" w14:textId="77777777" w:rsidR="00073B3D" w:rsidRPr="00A22976" w:rsidRDefault="002713D2">
            <w:pPr>
              <w:pStyle w:val="NoSpacing"/>
              <w:rPr>
                <w:i/>
              </w:rPr>
            </w:pPr>
            <w:r w:rsidRPr="00A22976">
              <w:t>ĐCMH</w:t>
            </w:r>
          </w:p>
        </w:tc>
        <w:tc>
          <w:tcPr>
            <w:tcW w:w="3655" w:type="pct"/>
            <w:shd w:val="clear" w:color="auto" w:fill="auto"/>
            <w:vAlign w:val="center"/>
          </w:tcPr>
          <w:p w14:paraId="148C1A21" w14:textId="77777777" w:rsidR="00073B3D" w:rsidRPr="00A22976" w:rsidRDefault="002713D2">
            <w:pPr>
              <w:pStyle w:val="NoSpacing"/>
              <w:rPr>
                <w:i/>
              </w:rPr>
            </w:pPr>
            <w:r w:rsidRPr="00A22976">
              <w:t>Đề cương môn học</w:t>
            </w:r>
          </w:p>
        </w:tc>
      </w:tr>
      <w:tr w:rsidR="00A22976" w:rsidRPr="00A22976" w14:paraId="6E01FEDC" w14:textId="77777777">
        <w:trPr>
          <w:jc w:val="center"/>
        </w:trPr>
        <w:tc>
          <w:tcPr>
            <w:tcW w:w="1345" w:type="pct"/>
            <w:shd w:val="clear" w:color="auto" w:fill="auto"/>
            <w:vAlign w:val="center"/>
          </w:tcPr>
          <w:p w14:paraId="09349F81" w14:textId="77777777" w:rsidR="00073B3D" w:rsidRPr="00A22976" w:rsidRDefault="002713D2">
            <w:pPr>
              <w:pStyle w:val="NoSpacing"/>
              <w:rPr>
                <w:i/>
              </w:rPr>
            </w:pPr>
            <w:r w:rsidRPr="00A22976">
              <w:t>ĐH</w:t>
            </w:r>
          </w:p>
        </w:tc>
        <w:tc>
          <w:tcPr>
            <w:tcW w:w="3655" w:type="pct"/>
            <w:shd w:val="clear" w:color="auto" w:fill="auto"/>
            <w:vAlign w:val="center"/>
          </w:tcPr>
          <w:p w14:paraId="42D7DB39" w14:textId="77777777" w:rsidR="00073B3D" w:rsidRPr="00A22976" w:rsidRDefault="002713D2">
            <w:pPr>
              <w:pStyle w:val="NoSpacing"/>
              <w:rPr>
                <w:i/>
              </w:rPr>
            </w:pPr>
            <w:r w:rsidRPr="00A22976">
              <w:t>Đại học</w:t>
            </w:r>
          </w:p>
        </w:tc>
      </w:tr>
      <w:tr w:rsidR="00A22976" w:rsidRPr="00A22976" w14:paraId="2A41D56F" w14:textId="77777777">
        <w:trPr>
          <w:jc w:val="center"/>
        </w:trPr>
        <w:tc>
          <w:tcPr>
            <w:tcW w:w="1345" w:type="pct"/>
            <w:shd w:val="clear" w:color="auto" w:fill="auto"/>
            <w:vAlign w:val="center"/>
          </w:tcPr>
          <w:p w14:paraId="5DADFF9E" w14:textId="1C5E01C9" w:rsidR="004A2182" w:rsidRPr="00A22976" w:rsidRDefault="00227B5E" w:rsidP="00302F70">
            <w:pPr>
              <w:pStyle w:val="NoSpacing"/>
            </w:pPr>
            <w:r w:rsidRPr="00A22976">
              <w:t>ĐHKTCN</w:t>
            </w:r>
          </w:p>
        </w:tc>
        <w:tc>
          <w:tcPr>
            <w:tcW w:w="3655" w:type="pct"/>
            <w:shd w:val="clear" w:color="auto" w:fill="auto"/>
            <w:vAlign w:val="center"/>
          </w:tcPr>
          <w:p w14:paraId="77343E2A" w14:textId="23409BC3" w:rsidR="004A2182" w:rsidRPr="00A22976" w:rsidRDefault="004A2182">
            <w:pPr>
              <w:pStyle w:val="NoSpacing"/>
              <w:rPr>
                <w:lang w:val="vi-VN"/>
              </w:rPr>
            </w:pPr>
            <w:r w:rsidRPr="00A22976">
              <w:t>Đại</w:t>
            </w:r>
            <w:r w:rsidRPr="00A22976">
              <w:rPr>
                <w:lang w:val="vi-VN"/>
              </w:rPr>
              <w:t xml:space="preserve"> học </w:t>
            </w:r>
            <w:r w:rsidR="00227B5E" w:rsidRPr="00A22976">
              <w:rPr>
                <w:lang w:val="vi-VN"/>
              </w:rPr>
              <w:t>Kỹ thuật Công nghệ</w:t>
            </w:r>
          </w:p>
        </w:tc>
      </w:tr>
      <w:tr w:rsidR="00A22976" w:rsidRPr="00A22976" w14:paraId="40E68BD3" w14:textId="77777777">
        <w:trPr>
          <w:jc w:val="center"/>
        </w:trPr>
        <w:tc>
          <w:tcPr>
            <w:tcW w:w="1345" w:type="pct"/>
            <w:shd w:val="clear" w:color="auto" w:fill="auto"/>
            <w:vAlign w:val="center"/>
          </w:tcPr>
          <w:p w14:paraId="5D9B2000" w14:textId="77777777" w:rsidR="00073B3D" w:rsidRPr="00A22976" w:rsidRDefault="002713D2">
            <w:pPr>
              <w:pStyle w:val="NoSpacing"/>
              <w:rPr>
                <w:i/>
              </w:rPr>
            </w:pPr>
            <w:r w:rsidRPr="00A22976">
              <w:t>ĐT</w:t>
            </w:r>
          </w:p>
        </w:tc>
        <w:tc>
          <w:tcPr>
            <w:tcW w:w="3655" w:type="pct"/>
            <w:shd w:val="clear" w:color="auto" w:fill="auto"/>
            <w:vAlign w:val="center"/>
          </w:tcPr>
          <w:p w14:paraId="2327975D" w14:textId="77777777" w:rsidR="00073B3D" w:rsidRPr="00A22976" w:rsidRDefault="002713D2">
            <w:pPr>
              <w:pStyle w:val="NoSpacing"/>
              <w:rPr>
                <w:i/>
              </w:rPr>
            </w:pPr>
            <w:r w:rsidRPr="00A22976">
              <w:t>Đào tạo</w:t>
            </w:r>
          </w:p>
        </w:tc>
      </w:tr>
      <w:tr w:rsidR="00A22976" w:rsidRPr="00A22976" w14:paraId="377FBF9C" w14:textId="77777777">
        <w:trPr>
          <w:jc w:val="center"/>
        </w:trPr>
        <w:tc>
          <w:tcPr>
            <w:tcW w:w="1345" w:type="pct"/>
            <w:shd w:val="clear" w:color="auto" w:fill="auto"/>
            <w:vAlign w:val="center"/>
          </w:tcPr>
          <w:p w14:paraId="678EEA9A" w14:textId="77777777" w:rsidR="00073B3D" w:rsidRPr="00A22976" w:rsidRDefault="002713D2">
            <w:pPr>
              <w:pStyle w:val="NoSpacing"/>
              <w:rPr>
                <w:i/>
              </w:rPr>
            </w:pPr>
            <w:r w:rsidRPr="00A22976">
              <w:t>GDĐH</w:t>
            </w:r>
          </w:p>
        </w:tc>
        <w:tc>
          <w:tcPr>
            <w:tcW w:w="3655" w:type="pct"/>
            <w:shd w:val="clear" w:color="auto" w:fill="auto"/>
            <w:vAlign w:val="center"/>
          </w:tcPr>
          <w:p w14:paraId="70CB04B0" w14:textId="77777777" w:rsidR="00073B3D" w:rsidRPr="00A22976" w:rsidRDefault="002713D2">
            <w:pPr>
              <w:pStyle w:val="NoSpacing"/>
              <w:rPr>
                <w:i/>
              </w:rPr>
            </w:pPr>
            <w:r w:rsidRPr="00A22976">
              <w:t>Giáo dục đại học</w:t>
            </w:r>
          </w:p>
        </w:tc>
      </w:tr>
      <w:tr w:rsidR="00A22976" w:rsidRPr="00A22976" w14:paraId="39AD12A3" w14:textId="77777777">
        <w:trPr>
          <w:jc w:val="center"/>
        </w:trPr>
        <w:tc>
          <w:tcPr>
            <w:tcW w:w="1345" w:type="pct"/>
            <w:shd w:val="clear" w:color="auto" w:fill="auto"/>
            <w:vAlign w:val="center"/>
          </w:tcPr>
          <w:p w14:paraId="3AE69E43" w14:textId="77777777" w:rsidR="00073B3D" w:rsidRPr="00A22976" w:rsidRDefault="002713D2">
            <w:pPr>
              <w:pStyle w:val="NoSpacing"/>
              <w:rPr>
                <w:i/>
              </w:rPr>
            </w:pPr>
            <w:r w:rsidRPr="00A22976">
              <w:t>GD&amp;ĐT</w:t>
            </w:r>
          </w:p>
        </w:tc>
        <w:tc>
          <w:tcPr>
            <w:tcW w:w="3655" w:type="pct"/>
            <w:shd w:val="clear" w:color="auto" w:fill="auto"/>
            <w:vAlign w:val="center"/>
          </w:tcPr>
          <w:p w14:paraId="3C523AF8" w14:textId="77777777" w:rsidR="00073B3D" w:rsidRPr="00A22976" w:rsidRDefault="002713D2">
            <w:pPr>
              <w:pStyle w:val="NoSpacing"/>
              <w:rPr>
                <w:i/>
              </w:rPr>
            </w:pPr>
            <w:r w:rsidRPr="00A22976">
              <w:t>Giáo dục và đào tạo</w:t>
            </w:r>
          </w:p>
        </w:tc>
      </w:tr>
      <w:tr w:rsidR="00A22976" w:rsidRPr="00A22976" w14:paraId="66909858" w14:textId="77777777">
        <w:trPr>
          <w:jc w:val="center"/>
        </w:trPr>
        <w:tc>
          <w:tcPr>
            <w:tcW w:w="1345" w:type="pct"/>
            <w:shd w:val="clear" w:color="auto" w:fill="auto"/>
            <w:vAlign w:val="center"/>
          </w:tcPr>
          <w:p w14:paraId="3FB0C930" w14:textId="77777777" w:rsidR="00073B3D" w:rsidRPr="00A22976" w:rsidRDefault="002713D2">
            <w:pPr>
              <w:pStyle w:val="NoSpacing"/>
              <w:rPr>
                <w:i/>
              </w:rPr>
            </w:pPr>
            <w:r w:rsidRPr="00A22976">
              <w:lastRenderedPageBreak/>
              <w:t>GS</w:t>
            </w:r>
          </w:p>
        </w:tc>
        <w:tc>
          <w:tcPr>
            <w:tcW w:w="3655" w:type="pct"/>
            <w:shd w:val="clear" w:color="auto" w:fill="auto"/>
            <w:vAlign w:val="center"/>
          </w:tcPr>
          <w:p w14:paraId="7C230555" w14:textId="77777777" w:rsidR="00073B3D" w:rsidRPr="00A22976" w:rsidRDefault="002713D2">
            <w:pPr>
              <w:pStyle w:val="NoSpacing"/>
              <w:rPr>
                <w:i/>
              </w:rPr>
            </w:pPr>
            <w:r w:rsidRPr="00A22976">
              <w:t>Giáo sư</w:t>
            </w:r>
          </w:p>
        </w:tc>
      </w:tr>
      <w:tr w:rsidR="00A22976" w:rsidRPr="00A22976" w14:paraId="212655CB" w14:textId="77777777">
        <w:trPr>
          <w:jc w:val="center"/>
        </w:trPr>
        <w:tc>
          <w:tcPr>
            <w:tcW w:w="1345" w:type="pct"/>
            <w:shd w:val="clear" w:color="auto" w:fill="auto"/>
            <w:vAlign w:val="center"/>
          </w:tcPr>
          <w:p w14:paraId="54315B95" w14:textId="77777777" w:rsidR="00073B3D" w:rsidRPr="00A22976" w:rsidRDefault="002713D2">
            <w:pPr>
              <w:pStyle w:val="NoSpacing"/>
              <w:rPr>
                <w:i/>
              </w:rPr>
            </w:pPr>
            <w:r w:rsidRPr="00A22976">
              <w:t>GV</w:t>
            </w:r>
          </w:p>
        </w:tc>
        <w:tc>
          <w:tcPr>
            <w:tcW w:w="3655" w:type="pct"/>
            <w:shd w:val="clear" w:color="auto" w:fill="auto"/>
            <w:vAlign w:val="center"/>
          </w:tcPr>
          <w:p w14:paraId="04934763" w14:textId="77777777" w:rsidR="00073B3D" w:rsidRPr="00A22976" w:rsidRDefault="002713D2">
            <w:pPr>
              <w:pStyle w:val="NoSpacing"/>
              <w:rPr>
                <w:i/>
              </w:rPr>
            </w:pPr>
            <w:r w:rsidRPr="00A22976">
              <w:t>Giảng viên</w:t>
            </w:r>
          </w:p>
        </w:tc>
      </w:tr>
      <w:tr w:rsidR="00A22976" w:rsidRPr="00A22976" w14:paraId="5F9512E9" w14:textId="77777777" w:rsidTr="00F91AC6">
        <w:trPr>
          <w:jc w:val="center"/>
        </w:trPr>
        <w:tc>
          <w:tcPr>
            <w:tcW w:w="1345" w:type="pct"/>
            <w:shd w:val="clear" w:color="auto" w:fill="auto"/>
          </w:tcPr>
          <w:p w14:paraId="1EBF642C" w14:textId="165CB4FF" w:rsidR="00F42D84" w:rsidRPr="00A22976" w:rsidRDefault="00F42D84" w:rsidP="00F42D84">
            <w:pPr>
              <w:pStyle w:val="NoSpacing"/>
            </w:pPr>
            <w:r w:rsidRPr="00A22976">
              <w:t>HCNS</w:t>
            </w:r>
          </w:p>
        </w:tc>
        <w:tc>
          <w:tcPr>
            <w:tcW w:w="3655" w:type="pct"/>
            <w:shd w:val="clear" w:color="auto" w:fill="auto"/>
          </w:tcPr>
          <w:p w14:paraId="2F72BBA2" w14:textId="7D9866E9" w:rsidR="00F42D84" w:rsidRPr="00A22976" w:rsidRDefault="00F42D84" w:rsidP="00F42D84">
            <w:pPr>
              <w:pStyle w:val="NoSpacing"/>
            </w:pPr>
            <w:r w:rsidRPr="00A22976">
              <w:t>Hành chính nhân sự</w:t>
            </w:r>
          </w:p>
        </w:tc>
      </w:tr>
      <w:tr w:rsidR="00A22976" w:rsidRPr="00A22976" w14:paraId="1F579A10" w14:textId="77777777">
        <w:trPr>
          <w:jc w:val="center"/>
        </w:trPr>
        <w:tc>
          <w:tcPr>
            <w:tcW w:w="1345" w:type="pct"/>
            <w:shd w:val="clear" w:color="auto" w:fill="auto"/>
            <w:vAlign w:val="center"/>
          </w:tcPr>
          <w:p w14:paraId="7287DA97" w14:textId="0B8CE52F" w:rsidR="00F42D84" w:rsidRPr="00A22976" w:rsidRDefault="00F42D84" w:rsidP="00F42D84">
            <w:pPr>
              <w:pStyle w:val="NoSpacing"/>
              <w:rPr>
                <w:i/>
              </w:rPr>
            </w:pPr>
            <w:r w:rsidRPr="00A22976">
              <w:t>HĐT</w:t>
            </w:r>
          </w:p>
        </w:tc>
        <w:tc>
          <w:tcPr>
            <w:tcW w:w="3655" w:type="pct"/>
            <w:shd w:val="clear" w:color="auto" w:fill="auto"/>
            <w:vAlign w:val="center"/>
          </w:tcPr>
          <w:p w14:paraId="60D9D1EF" w14:textId="1A58A105" w:rsidR="00F42D84" w:rsidRPr="00A22976" w:rsidRDefault="00F42D84" w:rsidP="00F42D84">
            <w:pPr>
              <w:pStyle w:val="NoSpacing"/>
              <w:rPr>
                <w:i/>
              </w:rPr>
            </w:pPr>
            <w:r w:rsidRPr="00A22976">
              <w:t xml:space="preserve">Hội đồng </w:t>
            </w:r>
            <w:r w:rsidR="00227B5E" w:rsidRPr="00A22976">
              <w:t>trường</w:t>
            </w:r>
          </w:p>
        </w:tc>
      </w:tr>
      <w:tr w:rsidR="00A22976" w:rsidRPr="00A22976" w14:paraId="4408087C" w14:textId="77777777">
        <w:trPr>
          <w:jc w:val="center"/>
        </w:trPr>
        <w:tc>
          <w:tcPr>
            <w:tcW w:w="1345" w:type="pct"/>
            <w:shd w:val="clear" w:color="auto" w:fill="auto"/>
            <w:vAlign w:val="center"/>
          </w:tcPr>
          <w:p w14:paraId="7EBE224A" w14:textId="77777777" w:rsidR="00F42D84" w:rsidRPr="00A22976" w:rsidRDefault="00F42D84" w:rsidP="00F42D84">
            <w:pPr>
              <w:pStyle w:val="NoSpacing"/>
              <w:rPr>
                <w:i/>
              </w:rPr>
            </w:pPr>
            <w:r w:rsidRPr="00A22976">
              <w:t>HĐTS</w:t>
            </w:r>
          </w:p>
        </w:tc>
        <w:tc>
          <w:tcPr>
            <w:tcW w:w="3655" w:type="pct"/>
            <w:shd w:val="clear" w:color="auto" w:fill="auto"/>
            <w:vAlign w:val="center"/>
          </w:tcPr>
          <w:p w14:paraId="5F365FDA" w14:textId="77777777" w:rsidR="00F42D84" w:rsidRPr="00A22976" w:rsidRDefault="00F42D84" w:rsidP="00F42D84">
            <w:pPr>
              <w:pStyle w:val="NoSpacing"/>
              <w:rPr>
                <w:i/>
              </w:rPr>
            </w:pPr>
            <w:r w:rsidRPr="00A22976">
              <w:t>Hội đồng tuyển sinh</w:t>
            </w:r>
          </w:p>
        </w:tc>
      </w:tr>
      <w:tr w:rsidR="00A22976" w:rsidRPr="00A22976" w14:paraId="0FD14D00" w14:textId="77777777">
        <w:trPr>
          <w:jc w:val="center"/>
        </w:trPr>
        <w:tc>
          <w:tcPr>
            <w:tcW w:w="1345" w:type="pct"/>
            <w:shd w:val="clear" w:color="auto" w:fill="auto"/>
            <w:vAlign w:val="center"/>
          </w:tcPr>
          <w:p w14:paraId="033A522B" w14:textId="77777777" w:rsidR="00F42D84" w:rsidRPr="00A22976" w:rsidRDefault="00F42D84" w:rsidP="00F42D84">
            <w:pPr>
              <w:pStyle w:val="NoSpacing"/>
              <w:rPr>
                <w:i/>
              </w:rPr>
            </w:pPr>
            <w:r w:rsidRPr="00A22976">
              <w:t>HTNH</w:t>
            </w:r>
          </w:p>
        </w:tc>
        <w:tc>
          <w:tcPr>
            <w:tcW w:w="3655" w:type="pct"/>
            <w:shd w:val="clear" w:color="auto" w:fill="auto"/>
            <w:vAlign w:val="center"/>
          </w:tcPr>
          <w:p w14:paraId="6F6EFC48" w14:textId="77777777" w:rsidR="00F42D84" w:rsidRPr="00A22976" w:rsidRDefault="00F42D84" w:rsidP="00F42D84">
            <w:pPr>
              <w:pStyle w:val="NoSpacing"/>
              <w:rPr>
                <w:i/>
              </w:rPr>
            </w:pPr>
            <w:r w:rsidRPr="00A22976">
              <w:t>Hỗ trợ người học</w:t>
            </w:r>
          </w:p>
        </w:tc>
      </w:tr>
      <w:tr w:rsidR="00A22976" w:rsidRPr="00A22976" w14:paraId="3F040860" w14:textId="77777777">
        <w:trPr>
          <w:jc w:val="center"/>
        </w:trPr>
        <w:tc>
          <w:tcPr>
            <w:tcW w:w="1345" w:type="pct"/>
            <w:shd w:val="clear" w:color="auto" w:fill="auto"/>
            <w:vAlign w:val="center"/>
          </w:tcPr>
          <w:p w14:paraId="6B83A056" w14:textId="77777777" w:rsidR="00F42D84" w:rsidRPr="00A22976" w:rsidRDefault="00F42D84" w:rsidP="00F42D84">
            <w:pPr>
              <w:pStyle w:val="NoSpacing"/>
              <w:rPr>
                <w:i/>
              </w:rPr>
            </w:pPr>
            <w:r w:rsidRPr="00A22976">
              <w:t>HTQT</w:t>
            </w:r>
          </w:p>
        </w:tc>
        <w:tc>
          <w:tcPr>
            <w:tcW w:w="3655" w:type="pct"/>
            <w:shd w:val="clear" w:color="auto" w:fill="auto"/>
            <w:vAlign w:val="center"/>
          </w:tcPr>
          <w:p w14:paraId="33AAEAF2" w14:textId="77777777" w:rsidR="00F42D84" w:rsidRPr="00A22976" w:rsidRDefault="00F42D84" w:rsidP="00F42D84">
            <w:pPr>
              <w:pStyle w:val="NoSpacing"/>
              <w:rPr>
                <w:i/>
              </w:rPr>
            </w:pPr>
            <w:r w:rsidRPr="00A22976">
              <w:t>Hợp tác quốc tế</w:t>
            </w:r>
          </w:p>
        </w:tc>
      </w:tr>
      <w:tr w:rsidR="00A22976" w:rsidRPr="00A22976" w14:paraId="7D21E31A" w14:textId="77777777">
        <w:trPr>
          <w:jc w:val="center"/>
        </w:trPr>
        <w:tc>
          <w:tcPr>
            <w:tcW w:w="1345" w:type="pct"/>
            <w:shd w:val="clear" w:color="auto" w:fill="auto"/>
            <w:vAlign w:val="center"/>
          </w:tcPr>
          <w:p w14:paraId="18C22923" w14:textId="77777777" w:rsidR="00F42D84" w:rsidRPr="00A22976" w:rsidRDefault="00F42D84" w:rsidP="00F42D84">
            <w:pPr>
              <w:pStyle w:val="NoSpacing"/>
              <w:rPr>
                <w:i/>
              </w:rPr>
            </w:pPr>
            <w:r w:rsidRPr="00A22976">
              <w:t>KĐCL</w:t>
            </w:r>
          </w:p>
        </w:tc>
        <w:tc>
          <w:tcPr>
            <w:tcW w:w="3655" w:type="pct"/>
            <w:shd w:val="clear" w:color="auto" w:fill="auto"/>
            <w:vAlign w:val="center"/>
          </w:tcPr>
          <w:p w14:paraId="6BB0EA85" w14:textId="77777777" w:rsidR="00F42D84" w:rsidRPr="00A22976" w:rsidRDefault="00F42D84" w:rsidP="00F42D84">
            <w:pPr>
              <w:pStyle w:val="NoSpacing"/>
              <w:rPr>
                <w:i/>
              </w:rPr>
            </w:pPr>
            <w:r w:rsidRPr="00A22976">
              <w:t>Kiểm định chất lượng</w:t>
            </w:r>
          </w:p>
        </w:tc>
      </w:tr>
      <w:tr w:rsidR="00A22976" w:rsidRPr="00A22976" w14:paraId="7704A1C5" w14:textId="77777777">
        <w:trPr>
          <w:jc w:val="center"/>
        </w:trPr>
        <w:tc>
          <w:tcPr>
            <w:tcW w:w="1345" w:type="pct"/>
            <w:shd w:val="clear" w:color="auto" w:fill="auto"/>
            <w:vAlign w:val="center"/>
          </w:tcPr>
          <w:p w14:paraId="18126724" w14:textId="77777777" w:rsidR="00F42D84" w:rsidRPr="00A22976" w:rsidRDefault="00F42D84" w:rsidP="00F42D84">
            <w:pPr>
              <w:pStyle w:val="NoSpacing"/>
              <w:rPr>
                <w:i/>
              </w:rPr>
            </w:pPr>
            <w:r w:rsidRPr="00A22976">
              <w:t>KH&amp;HTQT</w:t>
            </w:r>
          </w:p>
        </w:tc>
        <w:tc>
          <w:tcPr>
            <w:tcW w:w="3655" w:type="pct"/>
            <w:shd w:val="clear" w:color="auto" w:fill="auto"/>
            <w:vAlign w:val="center"/>
          </w:tcPr>
          <w:p w14:paraId="150B8BF3" w14:textId="77777777" w:rsidR="00F42D84" w:rsidRPr="00A22976" w:rsidRDefault="00F42D84" w:rsidP="00F42D84">
            <w:pPr>
              <w:pStyle w:val="NoSpacing"/>
              <w:rPr>
                <w:i/>
              </w:rPr>
            </w:pPr>
            <w:r w:rsidRPr="00A22976">
              <w:t>Khoa học và Hợp tác quốc tế</w:t>
            </w:r>
          </w:p>
        </w:tc>
      </w:tr>
      <w:tr w:rsidR="00A22976" w:rsidRPr="00A22976" w14:paraId="5FC9F0D3" w14:textId="77777777">
        <w:trPr>
          <w:jc w:val="center"/>
        </w:trPr>
        <w:tc>
          <w:tcPr>
            <w:tcW w:w="1345" w:type="pct"/>
            <w:shd w:val="clear" w:color="auto" w:fill="auto"/>
            <w:vAlign w:val="center"/>
          </w:tcPr>
          <w:p w14:paraId="07BF0120" w14:textId="77777777" w:rsidR="00F42D84" w:rsidRPr="00A22976" w:rsidRDefault="00F42D84" w:rsidP="00F42D84">
            <w:pPr>
              <w:pStyle w:val="NoSpacing"/>
              <w:rPr>
                <w:i/>
              </w:rPr>
            </w:pPr>
            <w:r w:rsidRPr="00A22976">
              <w:t>KHCL</w:t>
            </w:r>
          </w:p>
        </w:tc>
        <w:tc>
          <w:tcPr>
            <w:tcW w:w="3655" w:type="pct"/>
            <w:shd w:val="clear" w:color="auto" w:fill="auto"/>
            <w:vAlign w:val="center"/>
          </w:tcPr>
          <w:p w14:paraId="459AD429" w14:textId="77777777" w:rsidR="00F42D84" w:rsidRPr="00A22976" w:rsidRDefault="00F42D84" w:rsidP="00F42D84">
            <w:pPr>
              <w:pStyle w:val="NoSpacing"/>
              <w:rPr>
                <w:i/>
              </w:rPr>
            </w:pPr>
            <w:r w:rsidRPr="00A22976">
              <w:t>Kế hoạch chiến lược</w:t>
            </w:r>
          </w:p>
        </w:tc>
      </w:tr>
      <w:tr w:rsidR="00A22976" w:rsidRPr="00A22976" w14:paraId="03F748D1" w14:textId="77777777">
        <w:trPr>
          <w:jc w:val="center"/>
        </w:trPr>
        <w:tc>
          <w:tcPr>
            <w:tcW w:w="1345" w:type="pct"/>
            <w:shd w:val="clear" w:color="auto" w:fill="auto"/>
            <w:vAlign w:val="center"/>
          </w:tcPr>
          <w:p w14:paraId="6128B6E0" w14:textId="77777777" w:rsidR="00F42D84" w:rsidRPr="00A22976" w:rsidRDefault="00F42D84" w:rsidP="00F42D84">
            <w:pPr>
              <w:pStyle w:val="NoSpacing"/>
              <w:rPr>
                <w:i/>
              </w:rPr>
            </w:pPr>
            <w:r w:rsidRPr="00A22976">
              <w:t>KHCN</w:t>
            </w:r>
          </w:p>
        </w:tc>
        <w:tc>
          <w:tcPr>
            <w:tcW w:w="3655" w:type="pct"/>
            <w:shd w:val="clear" w:color="auto" w:fill="auto"/>
            <w:vAlign w:val="center"/>
          </w:tcPr>
          <w:p w14:paraId="71FCA29D" w14:textId="77777777" w:rsidR="00F42D84" w:rsidRPr="00A22976" w:rsidRDefault="00F42D84" w:rsidP="00F42D84">
            <w:pPr>
              <w:pStyle w:val="NoSpacing"/>
              <w:rPr>
                <w:i/>
              </w:rPr>
            </w:pPr>
            <w:r w:rsidRPr="00A22976">
              <w:t>Khoa học công nghệ</w:t>
            </w:r>
          </w:p>
        </w:tc>
      </w:tr>
      <w:tr w:rsidR="00A22976" w:rsidRPr="00A22976" w14:paraId="6A591194" w14:textId="77777777">
        <w:trPr>
          <w:jc w:val="center"/>
        </w:trPr>
        <w:tc>
          <w:tcPr>
            <w:tcW w:w="1345" w:type="pct"/>
            <w:shd w:val="clear" w:color="auto" w:fill="auto"/>
            <w:vAlign w:val="center"/>
          </w:tcPr>
          <w:p w14:paraId="40B11D11" w14:textId="77777777" w:rsidR="00F42D84" w:rsidRPr="00A22976" w:rsidRDefault="00F42D84" w:rsidP="00F42D84">
            <w:pPr>
              <w:pStyle w:val="NoSpacing"/>
              <w:rPr>
                <w:i/>
              </w:rPr>
            </w:pPr>
            <w:r w:rsidRPr="00A22976">
              <w:t>KH&amp;CN</w:t>
            </w:r>
          </w:p>
        </w:tc>
        <w:tc>
          <w:tcPr>
            <w:tcW w:w="3655" w:type="pct"/>
            <w:shd w:val="clear" w:color="auto" w:fill="auto"/>
            <w:vAlign w:val="center"/>
          </w:tcPr>
          <w:p w14:paraId="65B4F648" w14:textId="77777777" w:rsidR="00F42D84" w:rsidRPr="00A22976" w:rsidRDefault="00F42D84" w:rsidP="00F42D84">
            <w:pPr>
              <w:pStyle w:val="NoSpacing"/>
              <w:rPr>
                <w:i/>
              </w:rPr>
            </w:pPr>
            <w:r w:rsidRPr="00A22976">
              <w:t>Khoa học và công nghệ</w:t>
            </w:r>
          </w:p>
        </w:tc>
      </w:tr>
      <w:tr w:rsidR="00A22976" w:rsidRPr="00A22976" w14:paraId="3AA7A7D5" w14:textId="77777777">
        <w:trPr>
          <w:jc w:val="center"/>
        </w:trPr>
        <w:tc>
          <w:tcPr>
            <w:tcW w:w="1345" w:type="pct"/>
            <w:shd w:val="clear" w:color="auto" w:fill="auto"/>
            <w:vAlign w:val="center"/>
          </w:tcPr>
          <w:p w14:paraId="76044A68" w14:textId="77777777" w:rsidR="00F42D84" w:rsidRPr="00A22976" w:rsidRDefault="00F42D84" w:rsidP="00F42D84">
            <w:pPr>
              <w:pStyle w:val="NoSpacing"/>
              <w:rPr>
                <w:i/>
              </w:rPr>
            </w:pPr>
            <w:r w:rsidRPr="00A22976">
              <w:t>KPIs</w:t>
            </w:r>
          </w:p>
        </w:tc>
        <w:tc>
          <w:tcPr>
            <w:tcW w:w="3655" w:type="pct"/>
            <w:shd w:val="clear" w:color="auto" w:fill="auto"/>
            <w:vAlign w:val="center"/>
          </w:tcPr>
          <w:p w14:paraId="1DA76A59" w14:textId="77777777" w:rsidR="00F42D84" w:rsidRPr="00A22976" w:rsidRDefault="00F42D84" w:rsidP="00F42D84">
            <w:pPr>
              <w:pStyle w:val="NoSpacing"/>
              <w:rPr>
                <w:i/>
              </w:rPr>
            </w:pPr>
            <w:r w:rsidRPr="00A22976">
              <w:t>Key Performace Indicator (chỉ số đánh giá năng lực thực hiện công việc)</w:t>
            </w:r>
          </w:p>
        </w:tc>
      </w:tr>
      <w:tr w:rsidR="00A22976" w:rsidRPr="00A22976" w14:paraId="21C6DA7B" w14:textId="77777777">
        <w:trPr>
          <w:jc w:val="center"/>
        </w:trPr>
        <w:tc>
          <w:tcPr>
            <w:tcW w:w="1345" w:type="pct"/>
            <w:shd w:val="clear" w:color="auto" w:fill="auto"/>
            <w:vAlign w:val="center"/>
          </w:tcPr>
          <w:p w14:paraId="4CDE6581" w14:textId="77777777" w:rsidR="00F42D84" w:rsidRPr="00A22976" w:rsidRDefault="00F42D84" w:rsidP="00F42D84">
            <w:pPr>
              <w:pStyle w:val="NoSpacing"/>
              <w:rPr>
                <w:i/>
              </w:rPr>
            </w:pPr>
            <w:r w:rsidRPr="00A22976">
              <w:t>KQHT</w:t>
            </w:r>
          </w:p>
        </w:tc>
        <w:tc>
          <w:tcPr>
            <w:tcW w:w="3655" w:type="pct"/>
            <w:shd w:val="clear" w:color="auto" w:fill="auto"/>
            <w:vAlign w:val="center"/>
          </w:tcPr>
          <w:p w14:paraId="0AE8D883" w14:textId="77777777" w:rsidR="00F42D84" w:rsidRPr="00A22976" w:rsidRDefault="00F42D84" w:rsidP="00F42D84">
            <w:pPr>
              <w:pStyle w:val="NoSpacing"/>
              <w:rPr>
                <w:i/>
              </w:rPr>
            </w:pPr>
            <w:r w:rsidRPr="00A22976">
              <w:t>Kết quả học tập</w:t>
            </w:r>
          </w:p>
        </w:tc>
      </w:tr>
      <w:tr w:rsidR="00A22976" w:rsidRPr="00A22976" w14:paraId="6EA3993A" w14:textId="77777777">
        <w:trPr>
          <w:jc w:val="center"/>
        </w:trPr>
        <w:tc>
          <w:tcPr>
            <w:tcW w:w="1345" w:type="pct"/>
            <w:shd w:val="clear" w:color="auto" w:fill="auto"/>
            <w:vAlign w:val="center"/>
          </w:tcPr>
          <w:p w14:paraId="64B85FB2" w14:textId="39E5C8AE" w:rsidR="00F42D84" w:rsidRPr="00A22976" w:rsidRDefault="00F42D84" w:rsidP="00F42D84">
            <w:pPr>
              <w:pStyle w:val="NoSpacing"/>
              <w:rPr>
                <w:i/>
              </w:rPr>
            </w:pPr>
            <w:r w:rsidRPr="00A22976">
              <w:t>ĐBCL</w:t>
            </w:r>
            <w:r w:rsidR="00302F70" w:rsidRPr="00A22976">
              <w:t>&amp;KT</w:t>
            </w:r>
          </w:p>
        </w:tc>
        <w:tc>
          <w:tcPr>
            <w:tcW w:w="3655" w:type="pct"/>
            <w:shd w:val="clear" w:color="auto" w:fill="auto"/>
            <w:vAlign w:val="center"/>
          </w:tcPr>
          <w:p w14:paraId="103C26A7" w14:textId="4FC90C6E" w:rsidR="00F42D84" w:rsidRPr="00A22976" w:rsidRDefault="00F42D84" w:rsidP="00F42D84">
            <w:pPr>
              <w:pStyle w:val="NoSpacing"/>
              <w:rPr>
                <w:i/>
              </w:rPr>
            </w:pPr>
            <w:r w:rsidRPr="00A22976">
              <w:t>Đảm bảo chất lượng</w:t>
            </w:r>
            <w:r w:rsidR="00302F70" w:rsidRPr="00A22976">
              <w:t xml:space="preserve"> và Khảo thí</w:t>
            </w:r>
          </w:p>
        </w:tc>
      </w:tr>
      <w:tr w:rsidR="00A22976" w:rsidRPr="00A22976" w14:paraId="2437FA4C" w14:textId="77777777">
        <w:trPr>
          <w:jc w:val="center"/>
        </w:trPr>
        <w:tc>
          <w:tcPr>
            <w:tcW w:w="1345" w:type="pct"/>
            <w:shd w:val="clear" w:color="auto" w:fill="auto"/>
            <w:vAlign w:val="center"/>
          </w:tcPr>
          <w:p w14:paraId="153A27A1" w14:textId="77777777" w:rsidR="00F42D84" w:rsidRPr="00A22976" w:rsidRDefault="00F42D84" w:rsidP="00F42D84">
            <w:pPr>
              <w:pStyle w:val="NoSpacing"/>
              <w:rPr>
                <w:i/>
              </w:rPr>
            </w:pPr>
            <w:r w:rsidRPr="00A22976">
              <w:t>KTĐG</w:t>
            </w:r>
          </w:p>
        </w:tc>
        <w:tc>
          <w:tcPr>
            <w:tcW w:w="3655" w:type="pct"/>
            <w:shd w:val="clear" w:color="auto" w:fill="auto"/>
            <w:vAlign w:val="center"/>
          </w:tcPr>
          <w:p w14:paraId="730F1225" w14:textId="77777777" w:rsidR="00F42D84" w:rsidRPr="00A22976" w:rsidRDefault="00F42D84" w:rsidP="00F42D84">
            <w:pPr>
              <w:pStyle w:val="NoSpacing"/>
              <w:rPr>
                <w:i/>
              </w:rPr>
            </w:pPr>
            <w:r w:rsidRPr="00A22976">
              <w:t>Kiểm tra đánh giá</w:t>
            </w:r>
          </w:p>
        </w:tc>
      </w:tr>
      <w:tr w:rsidR="00A22976" w:rsidRPr="00A22976" w14:paraId="17EC0999" w14:textId="77777777">
        <w:trPr>
          <w:jc w:val="center"/>
        </w:trPr>
        <w:tc>
          <w:tcPr>
            <w:tcW w:w="1345" w:type="pct"/>
            <w:shd w:val="clear" w:color="auto" w:fill="auto"/>
            <w:vAlign w:val="center"/>
          </w:tcPr>
          <w:p w14:paraId="1289FBF8" w14:textId="77777777" w:rsidR="00F42D84" w:rsidRPr="00A22976" w:rsidRDefault="00F42D84" w:rsidP="00F42D84">
            <w:pPr>
              <w:pStyle w:val="NoSpacing"/>
              <w:rPr>
                <w:i/>
              </w:rPr>
            </w:pPr>
            <w:r w:rsidRPr="00A22976">
              <w:t>NCKH</w:t>
            </w:r>
          </w:p>
        </w:tc>
        <w:tc>
          <w:tcPr>
            <w:tcW w:w="3655" w:type="pct"/>
            <w:shd w:val="clear" w:color="auto" w:fill="auto"/>
            <w:vAlign w:val="center"/>
          </w:tcPr>
          <w:p w14:paraId="52942213" w14:textId="77777777" w:rsidR="00F42D84" w:rsidRPr="00A22976" w:rsidRDefault="00F42D84" w:rsidP="00F42D84">
            <w:pPr>
              <w:pStyle w:val="NoSpacing"/>
              <w:rPr>
                <w:i/>
              </w:rPr>
            </w:pPr>
            <w:r w:rsidRPr="00A22976">
              <w:t>Nghiên cứu khoa học</w:t>
            </w:r>
          </w:p>
        </w:tc>
      </w:tr>
      <w:tr w:rsidR="00A22976" w:rsidRPr="00A22976" w14:paraId="15D2C2CC" w14:textId="77777777">
        <w:trPr>
          <w:jc w:val="center"/>
        </w:trPr>
        <w:tc>
          <w:tcPr>
            <w:tcW w:w="1345" w:type="pct"/>
            <w:shd w:val="clear" w:color="auto" w:fill="auto"/>
            <w:vAlign w:val="center"/>
          </w:tcPr>
          <w:p w14:paraId="5538EC20" w14:textId="77777777" w:rsidR="00F42D84" w:rsidRPr="00A22976" w:rsidRDefault="00F42D84" w:rsidP="00F42D84">
            <w:pPr>
              <w:pStyle w:val="NoSpacing"/>
              <w:rPr>
                <w:i/>
              </w:rPr>
            </w:pPr>
            <w:r w:rsidRPr="00A22976">
              <w:t>NTD</w:t>
            </w:r>
          </w:p>
        </w:tc>
        <w:tc>
          <w:tcPr>
            <w:tcW w:w="3655" w:type="pct"/>
            <w:shd w:val="clear" w:color="auto" w:fill="auto"/>
            <w:vAlign w:val="center"/>
          </w:tcPr>
          <w:p w14:paraId="03C774A6" w14:textId="77777777" w:rsidR="00F42D84" w:rsidRPr="00A22976" w:rsidRDefault="00F42D84" w:rsidP="00F42D84">
            <w:pPr>
              <w:pStyle w:val="NoSpacing"/>
              <w:rPr>
                <w:i/>
              </w:rPr>
            </w:pPr>
            <w:r w:rsidRPr="00A22976">
              <w:t>Nhà tuyển dụng</w:t>
            </w:r>
          </w:p>
        </w:tc>
      </w:tr>
      <w:tr w:rsidR="00A22976" w:rsidRPr="00A22976" w14:paraId="21892051" w14:textId="77777777">
        <w:trPr>
          <w:jc w:val="center"/>
        </w:trPr>
        <w:tc>
          <w:tcPr>
            <w:tcW w:w="1345" w:type="pct"/>
            <w:shd w:val="clear" w:color="auto" w:fill="auto"/>
            <w:vAlign w:val="center"/>
          </w:tcPr>
          <w:p w14:paraId="5187D251" w14:textId="77777777" w:rsidR="00F42D84" w:rsidRPr="00A22976" w:rsidRDefault="00F42D84" w:rsidP="00F42D84">
            <w:pPr>
              <w:pStyle w:val="NoSpacing"/>
              <w:rPr>
                <w:i/>
              </w:rPr>
            </w:pPr>
            <w:r w:rsidRPr="00A22976">
              <w:t>NH</w:t>
            </w:r>
          </w:p>
        </w:tc>
        <w:tc>
          <w:tcPr>
            <w:tcW w:w="3655" w:type="pct"/>
            <w:shd w:val="clear" w:color="auto" w:fill="auto"/>
            <w:vAlign w:val="center"/>
          </w:tcPr>
          <w:p w14:paraId="629C4ED5" w14:textId="77777777" w:rsidR="00F42D84" w:rsidRPr="00A22976" w:rsidRDefault="00F42D84" w:rsidP="00F42D84">
            <w:pPr>
              <w:pStyle w:val="NoSpacing"/>
              <w:rPr>
                <w:i/>
              </w:rPr>
            </w:pPr>
            <w:r w:rsidRPr="00A22976">
              <w:t>Người học</w:t>
            </w:r>
          </w:p>
        </w:tc>
      </w:tr>
      <w:tr w:rsidR="00A22976" w:rsidRPr="00A22976" w14:paraId="0A8BD17C" w14:textId="77777777">
        <w:trPr>
          <w:jc w:val="center"/>
        </w:trPr>
        <w:tc>
          <w:tcPr>
            <w:tcW w:w="1345" w:type="pct"/>
            <w:shd w:val="clear" w:color="auto" w:fill="auto"/>
            <w:vAlign w:val="center"/>
          </w:tcPr>
          <w:p w14:paraId="24A97C39" w14:textId="77777777" w:rsidR="00F42D84" w:rsidRPr="00A22976" w:rsidRDefault="00F42D84" w:rsidP="00F42D84">
            <w:pPr>
              <w:pStyle w:val="NoSpacing"/>
              <w:rPr>
                <w:i/>
              </w:rPr>
            </w:pPr>
            <w:r w:rsidRPr="00A22976">
              <w:t>NV</w:t>
            </w:r>
          </w:p>
        </w:tc>
        <w:tc>
          <w:tcPr>
            <w:tcW w:w="3655" w:type="pct"/>
            <w:shd w:val="clear" w:color="auto" w:fill="auto"/>
            <w:vAlign w:val="center"/>
          </w:tcPr>
          <w:p w14:paraId="150F6469" w14:textId="77777777" w:rsidR="00F42D84" w:rsidRPr="00A22976" w:rsidRDefault="00F42D84" w:rsidP="00F42D84">
            <w:pPr>
              <w:pStyle w:val="NoSpacing"/>
              <w:rPr>
                <w:i/>
              </w:rPr>
            </w:pPr>
            <w:r w:rsidRPr="00A22976">
              <w:t>Nhân viên</w:t>
            </w:r>
          </w:p>
        </w:tc>
      </w:tr>
      <w:tr w:rsidR="00A22976" w:rsidRPr="00A22976" w14:paraId="4DEF3B38" w14:textId="77777777">
        <w:trPr>
          <w:jc w:val="center"/>
        </w:trPr>
        <w:tc>
          <w:tcPr>
            <w:tcW w:w="1345" w:type="pct"/>
            <w:shd w:val="clear" w:color="auto" w:fill="auto"/>
            <w:vAlign w:val="center"/>
          </w:tcPr>
          <w:p w14:paraId="30F04482" w14:textId="77777777" w:rsidR="00F42D84" w:rsidRPr="00A22976" w:rsidRDefault="00F42D84" w:rsidP="00F42D84">
            <w:pPr>
              <w:pStyle w:val="NoSpacing"/>
              <w:rPr>
                <w:i/>
              </w:rPr>
            </w:pPr>
            <w:r w:rsidRPr="00A22976">
              <w:t>PPGD</w:t>
            </w:r>
          </w:p>
        </w:tc>
        <w:tc>
          <w:tcPr>
            <w:tcW w:w="3655" w:type="pct"/>
            <w:shd w:val="clear" w:color="auto" w:fill="auto"/>
            <w:vAlign w:val="center"/>
          </w:tcPr>
          <w:p w14:paraId="0C810D7D" w14:textId="77777777" w:rsidR="00F42D84" w:rsidRPr="00A22976" w:rsidRDefault="00F42D84" w:rsidP="00F42D84">
            <w:pPr>
              <w:pStyle w:val="NoSpacing"/>
              <w:rPr>
                <w:i/>
              </w:rPr>
            </w:pPr>
            <w:r w:rsidRPr="00A22976">
              <w:t>Phương pháp giảng dạy</w:t>
            </w:r>
          </w:p>
        </w:tc>
      </w:tr>
      <w:tr w:rsidR="00A22976" w:rsidRPr="00A22976" w14:paraId="0A042F6D" w14:textId="77777777">
        <w:trPr>
          <w:jc w:val="center"/>
        </w:trPr>
        <w:tc>
          <w:tcPr>
            <w:tcW w:w="1345" w:type="pct"/>
            <w:shd w:val="clear" w:color="auto" w:fill="auto"/>
            <w:vAlign w:val="center"/>
          </w:tcPr>
          <w:p w14:paraId="6DBF9FC5" w14:textId="77777777" w:rsidR="00F42D84" w:rsidRPr="00A22976" w:rsidRDefault="00F42D84" w:rsidP="00F42D84">
            <w:pPr>
              <w:pStyle w:val="NoSpacing"/>
              <w:rPr>
                <w:i/>
              </w:rPr>
            </w:pPr>
            <w:r w:rsidRPr="00A22976">
              <w:t>PGS</w:t>
            </w:r>
          </w:p>
        </w:tc>
        <w:tc>
          <w:tcPr>
            <w:tcW w:w="3655" w:type="pct"/>
            <w:shd w:val="clear" w:color="auto" w:fill="auto"/>
            <w:vAlign w:val="center"/>
          </w:tcPr>
          <w:p w14:paraId="6B612CE5" w14:textId="77777777" w:rsidR="00F42D84" w:rsidRPr="00A22976" w:rsidRDefault="00F42D84" w:rsidP="00F42D84">
            <w:pPr>
              <w:pStyle w:val="NoSpacing"/>
              <w:rPr>
                <w:i/>
              </w:rPr>
            </w:pPr>
            <w:r w:rsidRPr="00A22976">
              <w:t>Phó Giáo sư</w:t>
            </w:r>
          </w:p>
        </w:tc>
      </w:tr>
      <w:tr w:rsidR="00A22976" w:rsidRPr="00A22976" w14:paraId="3201BF5C" w14:textId="77777777">
        <w:trPr>
          <w:jc w:val="center"/>
        </w:trPr>
        <w:tc>
          <w:tcPr>
            <w:tcW w:w="1345" w:type="pct"/>
            <w:shd w:val="clear" w:color="auto" w:fill="auto"/>
            <w:vAlign w:val="center"/>
          </w:tcPr>
          <w:p w14:paraId="5D9C212B" w14:textId="77777777" w:rsidR="00F42D84" w:rsidRPr="00A22976" w:rsidRDefault="00F42D84" w:rsidP="00F42D84">
            <w:pPr>
              <w:pStyle w:val="NoSpacing"/>
              <w:rPr>
                <w:i/>
              </w:rPr>
            </w:pPr>
            <w:r w:rsidRPr="00A22976">
              <w:t>PVCĐ</w:t>
            </w:r>
          </w:p>
        </w:tc>
        <w:tc>
          <w:tcPr>
            <w:tcW w:w="3655" w:type="pct"/>
            <w:shd w:val="clear" w:color="auto" w:fill="auto"/>
            <w:vAlign w:val="center"/>
          </w:tcPr>
          <w:p w14:paraId="49B14DC8" w14:textId="77777777" w:rsidR="00F42D84" w:rsidRPr="00A22976" w:rsidRDefault="00F42D84" w:rsidP="00F42D84">
            <w:pPr>
              <w:pStyle w:val="NoSpacing"/>
              <w:rPr>
                <w:i/>
              </w:rPr>
            </w:pPr>
            <w:r w:rsidRPr="00A22976">
              <w:t>Phục vụ cộng đồng</w:t>
            </w:r>
          </w:p>
        </w:tc>
      </w:tr>
      <w:tr w:rsidR="00A22976" w:rsidRPr="00A22976" w14:paraId="4E93AC3B" w14:textId="77777777">
        <w:trPr>
          <w:jc w:val="center"/>
        </w:trPr>
        <w:tc>
          <w:tcPr>
            <w:tcW w:w="1345" w:type="pct"/>
            <w:shd w:val="clear" w:color="auto" w:fill="auto"/>
            <w:vAlign w:val="center"/>
          </w:tcPr>
          <w:p w14:paraId="0816EDC3" w14:textId="77777777" w:rsidR="00F42D84" w:rsidRPr="00A22976" w:rsidRDefault="00F42D84" w:rsidP="00F42D84">
            <w:pPr>
              <w:pStyle w:val="NoSpacing"/>
              <w:rPr>
                <w:i/>
              </w:rPr>
            </w:pPr>
            <w:r w:rsidRPr="00A22976">
              <w:lastRenderedPageBreak/>
              <w:t>QL</w:t>
            </w:r>
          </w:p>
        </w:tc>
        <w:tc>
          <w:tcPr>
            <w:tcW w:w="3655" w:type="pct"/>
            <w:shd w:val="clear" w:color="auto" w:fill="auto"/>
            <w:vAlign w:val="center"/>
          </w:tcPr>
          <w:p w14:paraId="72AC144C" w14:textId="77777777" w:rsidR="00F42D84" w:rsidRPr="00A22976" w:rsidRDefault="00F42D84" w:rsidP="00F42D84">
            <w:pPr>
              <w:pStyle w:val="NoSpacing"/>
              <w:rPr>
                <w:i/>
              </w:rPr>
            </w:pPr>
            <w:r w:rsidRPr="00A22976">
              <w:t>Quản lý</w:t>
            </w:r>
          </w:p>
        </w:tc>
      </w:tr>
      <w:tr w:rsidR="00A22976" w:rsidRPr="00A22976" w14:paraId="69BD5268" w14:textId="77777777">
        <w:trPr>
          <w:jc w:val="center"/>
        </w:trPr>
        <w:tc>
          <w:tcPr>
            <w:tcW w:w="1345" w:type="pct"/>
            <w:shd w:val="clear" w:color="auto" w:fill="auto"/>
            <w:vAlign w:val="center"/>
          </w:tcPr>
          <w:p w14:paraId="124340C2" w14:textId="77777777" w:rsidR="00F42D84" w:rsidRPr="00A22976" w:rsidRDefault="00F42D84" w:rsidP="00F42D84">
            <w:pPr>
              <w:pStyle w:val="NoSpacing"/>
              <w:rPr>
                <w:i/>
              </w:rPr>
            </w:pPr>
            <w:r w:rsidRPr="00A22976">
              <w:t>QLCL</w:t>
            </w:r>
          </w:p>
        </w:tc>
        <w:tc>
          <w:tcPr>
            <w:tcW w:w="3655" w:type="pct"/>
            <w:shd w:val="clear" w:color="auto" w:fill="auto"/>
            <w:vAlign w:val="center"/>
          </w:tcPr>
          <w:p w14:paraId="3918067A" w14:textId="77777777" w:rsidR="00F42D84" w:rsidRPr="00A22976" w:rsidRDefault="00F42D84" w:rsidP="00F42D84">
            <w:pPr>
              <w:pStyle w:val="NoSpacing"/>
              <w:rPr>
                <w:i/>
              </w:rPr>
            </w:pPr>
            <w:r w:rsidRPr="00A22976">
              <w:t>Quản lý chất lượng</w:t>
            </w:r>
          </w:p>
        </w:tc>
      </w:tr>
      <w:tr w:rsidR="00A22976" w:rsidRPr="00A22976" w14:paraId="648FFA7C" w14:textId="77777777">
        <w:trPr>
          <w:jc w:val="center"/>
        </w:trPr>
        <w:tc>
          <w:tcPr>
            <w:tcW w:w="1345" w:type="pct"/>
            <w:shd w:val="clear" w:color="auto" w:fill="auto"/>
            <w:vAlign w:val="center"/>
          </w:tcPr>
          <w:p w14:paraId="4795B444" w14:textId="02895798" w:rsidR="00302F70" w:rsidRPr="00A22976" w:rsidRDefault="00302F70" w:rsidP="00F42D84">
            <w:pPr>
              <w:pStyle w:val="NoSpacing"/>
            </w:pPr>
            <w:r w:rsidRPr="00A22976">
              <w:t>QLSV</w:t>
            </w:r>
          </w:p>
        </w:tc>
        <w:tc>
          <w:tcPr>
            <w:tcW w:w="3655" w:type="pct"/>
            <w:shd w:val="clear" w:color="auto" w:fill="auto"/>
            <w:vAlign w:val="center"/>
          </w:tcPr>
          <w:p w14:paraId="55316F84" w14:textId="69F20EF3" w:rsidR="00302F70" w:rsidRPr="00A22976" w:rsidRDefault="00302F70" w:rsidP="00F42D84">
            <w:pPr>
              <w:pStyle w:val="NoSpacing"/>
            </w:pPr>
            <w:r w:rsidRPr="00A22976">
              <w:t>Quản lý sinh viên</w:t>
            </w:r>
          </w:p>
        </w:tc>
      </w:tr>
      <w:tr w:rsidR="00A22976" w:rsidRPr="00A22976" w14:paraId="1FF25EEC" w14:textId="77777777">
        <w:trPr>
          <w:jc w:val="center"/>
        </w:trPr>
        <w:tc>
          <w:tcPr>
            <w:tcW w:w="1345" w:type="pct"/>
            <w:shd w:val="clear" w:color="auto" w:fill="auto"/>
            <w:vAlign w:val="center"/>
          </w:tcPr>
          <w:p w14:paraId="2C49AC7D" w14:textId="303038C9" w:rsidR="00302F70" w:rsidRPr="00A22976" w:rsidRDefault="00302F70" w:rsidP="00F42D84">
            <w:pPr>
              <w:pStyle w:val="NoSpacing"/>
            </w:pPr>
            <w:r w:rsidRPr="00A22976">
              <w:t>QT-TB</w:t>
            </w:r>
          </w:p>
        </w:tc>
        <w:tc>
          <w:tcPr>
            <w:tcW w:w="3655" w:type="pct"/>
            <w:shd w:val="clear" w:color="auto" w:fill="auto"/>
            <w:vAlign w:val="center"/>
          </w:tcPr>
          <w:p w14:paraId="216AF980" w14:textId="44FF4193" w:rsidR="00302F70" w:rsidRPr="00A22976" w:rsidRDefault="00302F70" w:rsidP="00F42D84">
            <w:pPr>
              <w:pStyle w:val="NoSpacing"/>
            </w:pPr>
            <w:r w:rsidRPr="00A22976">
              <w:t>Quản trị - Thiêt bị</w:t>
            </w:r>
          </w:p>
        </w:tc>
      </w:tr>
      <w:tr w:rsidR="00A22976" w:rsidRPr="00A22976" w14:paraId="0E2CB0E3" w14:textId="77777777">
        <w:trPr>
          <w:jc w:val="center"/>
        </w:trPr>
        <w:tc>
          <w:tcPr>
            <w:tcW w:w="1345" w:type="pct"/>
            <w:shd w:val="clear" w:color="auto" w:fill="auto"/>
            <w:vAlign w:val="center"/>
          </w:tcPr>
          <w:p w14:paraId="579C7C3D" w14:textId="77777777" w:rsidR="00F42D84" w:rsidRPr="00A22976" w:rsidRDefault="00F42D84" w:rsidP="00F42D84">
            <w:pPr>
              <w:pStyle w:val="NoSpacing"/>
              <w:rPr>
                <w:i/>
              </w:rPr>
            </w:pPr>
            <w:r w:rsidRPr="00A22976">
              <w:t>SĐH</w:t>
            </w:r>
          </w:p>
        </w:tc>
        <w:tc>
          <w:tcPr>
            <w:tcW w:w="3655" w:type="pct"/>
            <w:shd w:val="clear" w:color="auto" w:fill="auto"/>
            <w:vAlign w:val="center"/>
          </w:tcPr>
          <w:p w14:paraId="29571E28" w14:textId="77777777" w:rsidR="00F42D84" w:rsidRPr="00A22976" w:rsidRDefault="00F42D84" w:rsidP="00F42D84">
            <w:pPr>
              <w:pStyle w:val="NoSpacing"/>
              <w:rPr>
                <w:i/>
              </w:rPr>
            </w:pPr>
            <w:r w:rsidRPr="00A22976">
              <w:t>Sau đại học</w:t>
            </w:r>
          </w:p>
        </w:tc>
      </w:tr>
      <w:tr w:rsidR="00A22976" w:rsidRPr="00A22976" w14:paraId="1C6BC6F6" w14:textId="77777777">
        <w:trPr>
          <w:jc w:val="center"/>
        </w:trPr>
        <w:tc>
          <w:tcPr>
            <w:tcW w:w="1345" w:type="pct"/>
            <w:shd w:val="clear" w:color="auto" w:fill="auto"/>
            <w:vAlign w:val="center"/>
          </w:tcPr>
          <w:p w14:paraId="638AAB76" w14:textId="77777777" w:rsidR="00F42D84" w:rsidRPr="00A22976" w:rsidRDefault="00F42D84" w:rsidP="00F42D84">
            <w:pPr>
              <w:pStyle w:val="NoSpacing"/>
              <w:rPr>
                <w:i/>
              </w:rPr>
            </w:pPr>
            <w:r w:rsidRPr="00A22976">
              <w:t>SHTT</w:t>
            </w:r>
          </w:p>
        </w:tc>
        <w:tc>
          <w:tcPr>
            <w:tcW w:w="3655" w:type="pct"/>
            <w:shd w:val="clear" w:color="auto" w:fill="auto"/>
            <w:vAlign w:val="center"/>
          </w:tcPr>
          <w:p w14:paraId="59E0B425" w14:textId="77777777" w:rsidR="00F42D84" w:rsidRPr="00A22976" w:rsidRDefault="00F42D84" w:rsidP="00F42D84">
            <w:pPr>
              <w:pStyle w:val="NoSpacing"/>
              <w:rPr>
                <w:i/>
              </w:rPr>
            </w:pPr>
            <w:r w:rsidRPr="00A22976">
              <w:t>Sở hữu trí tuệ</w:t>
            </w:r>
          </w:p>
        </w:tc>
      </w:tr>
      <w:tr w:rsidR="00A22976" w:rsidRPr="00A22976" w14:paraId="79A2B3DE" w14:textId="77777777">
        <w:trPr>
          <w:jc w:val="center"/>
        </w:trPr>
        <w:tc>
          <w:tcPr>
            <w:tcW w:w="1345" w:type="pct"/>
            <w:shd w:val="clear" w:color="auto" w:fill="auto"/>
            <w:vAlign w:val="center"/>
          </w:tcPr>
          <w:p w14:paraId="6DBC84D6" w14:textId="77777777" w:rsidR="00F42D84" w:rsidRPr="00A22976" w:rsidRDefault="00F42D84" w:rsidP="00F42D84">
            <w:pPr>
              <w:pStyle w:val="NoSpacing"/>
              <w:rPr>
                <w:i/>
              </w:rPr>
            </w:pPr>
            <w:r w:rsidRPr="00A22976">
              <w:t>SM</w:t>
            </w:r>
          </w:p>
        </w:tc>
        <w:tc>
          <w:tcPr>
            <w:tcW w:w="3655" w:type="pct"/>
            <w:shd w:val="clear" w:color="auto" w:fill="auto"/>
            <w:vAlign w:val="center"/>
          </w:tcPr>
          <w:p w14:paraId="7440EBCB" w14:textId="77777777" w:rsidR="00F42D84" w:rsidRPr="00A22976" w:rsidRDefault="00F42D84" w:rsidP="00F42D84">
            <w:pPr>
              <w:pStyle w:val="NoSpacing"/>
              <w:rPr>
                <w:i/>
              </w:rPr>
            </w:pPr>
            <w:r w:rsidRPr="00A22976">
              <w:t>Sứ mạng</w:t>
            </w:r>
          </w:p>
        </w:tc>
      </w:tr>
      <w:tr w:rsidR="00A22976" w:rsidRPr="00A22976" w14:paraId="05AAD5BC" w14:textId="77777777">
        <w:trPr>
          <w:jc w:val="center"/>
        </w:trPr>
        <w:tc>
          <w:tcPr>
            <w:tcW w:w="1345" w:type="pct"/>
            <w:shd w:val="clear" w:color="auto" w:fill="auto"/>
            <w:vAlign w:val="center"/>
          </w:tcPr>
          <w:p w14:paraId="71DB45DB" w14:textId="77777777" w:rsidR="00F42D84" w:rsidRPr="00A22976" w:rsidRDefault="00F42D84" w:rsidP="00F42D84">
            <w:pPr>
              <w:pStyle w:val="NoSpacing"/>
              <w:rPr>
                <w:i/>
              </w:rPr>
            </w:pPr>
            <w:r w:rsidRPr="00A22976">
              <w:t>SV</w:t>
            </w:r>
          </w:p>
        </w:tc>
        <w:tc>
          <w:tcPr>
            <w:tcW w:w="3655" w:type="pct"/>
            <w:shd w:val="clear" w:color="auto" w:fill="auto"/>
            <w:vAlign w:val="center"/>
          </w:tcPr>
          <w:p w14:paraId="0413C64B" w14:textId="77777777" w:rsidR="00F42D84" w:rsidRPr="00A22976" w:rsidRDefault="00F42D84" w:rsidP="00F42D84">
            <w:pPr>
              <w:pStyle w:val="NoSpacing"/>
              <w:rPr>
                <w:i/>
              </w:rPr>
            </w:pPr>
            <w:r w:rsidRPr="00A22976">
              <w:t>Sinh viên</w:t>
            </w:r>
          </w:p>
        </w:tc>
      </w:tr>
      <w:tr w:rsidR="00A22976" w:rsidRPr="00A22976" w14:paraId="2BF56B77" w14:textId="77777777">
        <w:trPr>
          <w:jc w:val="center"/>
        </w:trPr>
        <w:tc>
          <w:tcPr>
            <w:tcW w:w="1345" w:type="pct"/>
            <w:shd w:val="clear" w:color="auto" w:fill="auto"/>
            <w:vAlign w:val="center"/>
          </w:tcPr>
          <w:p w14:paraId="1D2EFE21" w14:textId="01287F03" w:rsidR="00302F70" w:rsidRPr="00A22976" w:rsidRDefault="00302F70" w:rsidP="00F42D84">
            <w:pPr>
              <w:pStyle w:val="NoSpacing"/>
            </w:pPr>
            <w:r w:rsidRPr="00A22976">
              <w:t>TC-HC</w:t>
            </w:r>
          </w:p>
        </w:tc>
        <w:tc>
          <w:tcPr>
            <w:tcW w:w="3655" w:type="pct"/>
            <w:shd w:val="clear" w:color="auto" w:fill="auto"/>
            <w:vAlign w:val="center"/>
          </w:tcPr>
          <w:p w14:paraId="2ED7E83E" w14:textId="099D5436" w:rsidR="00302F70" w:rsidRPr="00A22976" w:rsidRDefault="00302F70" w:rsidP="00F42D84">
            <w:pPr>
              <w:pStyle w:val="NoSpacing"/>
            </w:pPr>
            <w:r w:rsidRPr="00A22976">
              <w:t>Tổ chức - Hành chính</w:t>
            </w:r>
          </w:p>
        </w:tc>
      </w:tr>
      <w:tr w:rsidR="00A22976" w:rsidRPr="00A22976" w14:paraId="65A87786" w14:textId="77777777" w:rsidTr="00F91AC6">
        <w:trPr>
          <w:jc w:val="center"/>
        </w:trPr>
        <w:tc>
          <w:tcPr>
            <w:tcW w:w="1345" w:type="pct"/>
            <w:shd w:val="clear" w:color="auto" w:fill="auto"/>
          </w:tcPr>
          <w:p w14:paraId="579D007F" w14:textId="4B233E90" w:rsidR="00F42D84" w:rsidRPr="00A22976" w:rsidRDefault="00F42D84" w:rsidP="00F42D84">
            <w:pPr>
              <w:pStyle w:val="NoSpacing"/>
            </w:pPr>
            <w:r w:rsidRPr="00A22976">
              <w:t>TC-KT</w:t>
            </w:r>
          </w:p>
        </w:tc>
        <w:tc>
          <w:tcPr>
            <w:tcW w:w="3655" w:type="pct"/>
            <w:shd w:val="clear" w:color="auto" w:fill="auto"/>
          </w:tcPr>
          <w:p w14:paraId="3D28EA12" w14:textId="59BF97B6" w:rsidR="00F42D84" w:rsidRPr="00A22976" w:rsidRDefault="00F42D84" w:rsidP="00F42D84">
            <w:pPr>
              <w:pStyle w:val="NoSpacing"/>
            </w:pPr>
            <w:r w:rsidRPr="00A22976">
              <w:t xml:space="preserve">Tài chính </w:t>
            </w:r>
            <w:r w:rsidRPr="00A22976">
              <w:rPr>
                <w:lang w:val="vi-VN"/>
              </w:rPr>
              <w:t>-</w:t>
            </w:r>
            <w:r w:rsidRPr="00A22976">
              <w:t xml:space="preserve"> Kế toán</w:t>
            </w:r>
          </w:p>
        </w:tc>
      </w:tr>
      <w:tr w:rsidR="00A22976" w:rsidRPr="00A22976" w14:paraId="7EDC05EC" w14:textId="77777777">
        <w:trPr>
          <w:jc w:val="center"/>
        </w:trPr>
        <w:tc>
          <w:tcPr>
            <w:tcW w:w="1345" w:type="pct"/>
            <w:shd w:val="clear" w:color="auto" w:fill="auto"/>
            <w:vAlign w:val="center"/>
          </w:tcPr>
          <w:p w14:paraId="70AB9E73" w14:textId="77777777" w:rsidR="00F42D84" w:rsidRPr="00A22976" w:rsidRDefault="00F42D84" w:rsidP="00F42D84">
            <w:pPr>
              <w:pStyle w:val="NoSpacing"/>
              <w:rPr>
                <w:i/>
              </w:rPr>
            </w:pPr>
            <w:r w:rsidRPr="00A22976">
              <w:t>TĐG</w:t>
            </w:r>
          </w:p>
        </w:tc>
        <w:tc>
          <w:tcPr>
            <w:tcW w:w="3655" w:type="pct"/>
            <w:shd w:val="clear" w:color="auto" w:fill="auto"/>
            <w:vAlign w:val="center"/>
          </w:tcPr>
          <w:p w14:paraId="02EAA581" w14:textId="77777777" w:rsidR="00F42D84" w:rsidRPr="00A22976" w:rsidRDefault="00F42D84" w:rsidP="00F42D84">
            <w:pPr>
              <w:pStyle w:val="NoSpacing"/>
              <w:rPr>
                <w:i/>
              </w:rPr>
            </w:pPr>
            <w:r w:rsidRPr="00A22976">
              <w:t>Tự đánh giá</w:t>
            </w:r>
          </w:p>
        </w:tc>
      </w:tr>
      <w:tr w:rsidR="00A22976" w:rsidRPr="00A22976" w14:paraId="6F840C87" w14:textId="77777777">
        <w:trPr>
          <w:jc w:val="center"/>
        </w:trPr>
        <w:tc>
          <w:tcPr>
            <w:tcW w:w="1345" w:type="pct"/>
            <w:shd w:val="clear" w:color="auto" w:fill="auto"/>
            <w:vAlign w:val="center"/>
          </w:tcPr>
          <w:p w14:paraId="59DC3A8D" w14:textId="77777777" w:rsidR="00F42D84" w:rsidRPr="00A22976" w:rsidRDefault="00F42D84" w:rsidP="00F42D84">
            <w:pPr>
              <w:pStyle w:val="NoSpacing"/>
              <w:rPr>
                <w:i/>
              </w:rPr>
            </w:pPr>
            <w:r w:rsidRPr="00A22976">
              <w:t>ThS</w:t>
            </w:r>
          </w:p>
        </w:tc>
        <w:tc>
          <w:tcPr>
            <w:tcW w:w="3655" w:type="pct"/>
            <w:shd w:val="clear" w:color="auto" w:fill="auto"/>
            <w:vAlign w:val="center"/>
          </w:tcPr>
          <w:p w14:paraId="70BF21E4" w14:textId="77777777" w:rsidR="00F42D84" w:rsidRPr="00A22976" w:rsidRDefault="00F42D84" w:rsidP="00F42D84">
            <w:pPr>
              <w:pStyle w:val="NoSpacing"/>
              <w:rPr>
                <w:i/>
              </w:rPr>
            </w:pPr>
            <w:r w:rsidRPr="00A22976">
              <w:t>Thạc sĩ</w:t>
            </w:r>
          </w:p>
        </w:tc>
      </w:tr>
      <w:tr w:rsidR="00A22976" w:rsidRPr="00A22976" w14:paraId="673C2936" w14:textId="77777777">
        <w:trPr>
          <w:jc w:val="center"/>
        </w:trPr>
        <w:tc>
          <w:tcPr>
            <w:tcW w:w="1345" w:type="pct"/>
            <w:shd w:val="clear" w:color="auto" w:fill="auto"/>
            <w:vAlign w:val="center"/>
          </w:tcPr>
          <w:p w14:paraId="37E19C0B" w14:textId="77777777" w:rsidR="00F42D84" w:rsidRPr="00A22976" w:rsidRDefault="00F42D84" w:rsidP="00F42D84">
            <w:pPr>
              <w:pStyle w:val="NoSpacing"/>
              <w:rPr>
                <w:i/>
              </w:rPr>
            </w:pPr>
            <w:r w:rsidRPr="00A22976">
              <w:t>THPT</w:t>
            </w:r>
          </w:p>
        </w:tc>
        <w:tc>
          <w:tcPr>
            <w:tcW w:w="3655" w:type="pct"/>
            <w:shd w:val="clear" w:color="auto" w:fill="auto"/>
            <w:vAlign w:val="center"/>
          </w:tcPr>
          <w:p w14:paraId="652C155B" w14:textId="77777777" w:rsidR="00F42D84" w:rsidRPr="00A22976" w:rsidRDefault="00F42D84" w:rsidP="00F42D84">
            <w:pPr>
              <w:pStyle w:val="NoSpacing"/>
              <w:rPr>
                <w:i/>
              </w:rPr>
            </w:pPr>
            <w:r w:rsidRPr="00A22976">
              <w:t>Trung học phổ thông</w:t>
            </w:r>
          </w:p>
        </w:tc>
      </w:tr>
      <w:tr w:rsidR="00A22976" w:rsidRPr="00A22976" w14:paraId="304ACFB6" w14:textId="77777777">
        <w:trPr>
          <w:jc w:val="center"/>
        </w:trPr>
        <w:tc>
          <w:tcPr>
            <w:tcW w:w="1345" w:type="pct"/>
            <w:shd w:val="clear" w:color="auto" w:fill="auto"/>
            <w:vAlign w:val="center"/>
          </w:tcPr>
          <w:p w14:paraId="0A05DEB4" w14:textId="77777777" w:rsidR="00F42D84" w:rsidRPr="00A22976" w:rsidRDefault="00F42D84" w:rsidP="00F42D84">
            <w:pPr>
              <w:pStyle w:val="NoSpacing"/>
              <w:rPr>
                <w:i/>
              </w:rPr>
            </w:pPr>
            <w:r w:rsidRPr="00A22976">
              <w:t>TLGD</w:t>
            </w:r>
          </w:p>
        </w:tc>
        <w:tc>
          <w:tcPr>
            <w:tcW w:w="3655" w:type="pct"/>
            <w:shd w:val="clear" w:color="auto" w:fill="auto"/>
            <w:vAlign w:val="center"/>
          </w:tcPr>
          <w:p w14:paraId="1E3D49F4" w14:textId="77777777" w:rsidR="00F42D84" w:rsidRPr="00A22976" w:rsidRDefault="00F42D84" w:rsidP="00F42D84">
            <w:pPr>
              <w:pStyle w:val="NoSpacing"/>
              <w:rPr>
                <w:i/>
              </w:rPr>
            </w:pPr>
            <w:r w:rsidRPr="00A22976">
              <w:t>Triết lý giáo dục</w:t>
            </w:r>
          </w:p>
        </w:tc>
      </w:tr>
      <w:tr w:rsidR="00A22976" w:rsidRPr="00A22976" w14:paraId="02B82B09" w14:textId="77777777">
        <w:trPr>
          <w:jc w:val="center"/>
        </w:trPr>
        <w:tc>
          <w:tcPr>
            <w:tcW w:w="1345" w:type="pct"/>
            <w:shd w:val="clear" w:color="auto" w:fill="auto"/>
            <w:vAlign w:val="center"/>
          </w:tcPr>
          <w:p w14:paraId="410F4A31" w14:textId="77777777" w:rsidR="00F42D84" w:rsidRPr="00A22976" w:rsidRDefault="00F42D84" w:rsidP="00F42D84">
            <w:pPr>
              <w:pStyle w:val="NoSpacing"/>
              <w:rPr>
                <w:i/>
              </w:rPr>
            </w:pPr>
            <w:r w:rsidRPr="00A22976">
              <w:t>TN</w:t>
            </w:r>
          </w:p>
        </w:tc>
        <w:tc>
          <w:tcPr>
            <w:tcW w:w="3655" w:type="pct"/>
            <w:shd w:val="clear" w:color="auto" w:fill="auto"/>
            <w:vAlign w:val="center"/>
          </w:tcPr>
          <w:p w14:paraId="029E01D0" w14:textId="77777777" w:rsidR="00F42D84" w:rsidRPr="00A22976" w:rsidRDefault="00F42D84" w:rsidP="00F42D84">
            <w:pPr>
              <w:pStyle w:val="NoSpacing"/>
              <w:rPr>
                <w:i/>
              </w:rPr>
            </w:pPr>
            <w:r w:rsidRPr="00A22976">
              <w:t xml:space="preserve">Tầm nhìn </w:t>
            </w:r>
          </w:p>
        </w:tc>
      </w:tr>
      <w:tr w:rsidR="00A22976" w:rsidRPr="00A22976" w14:paraId="338ADC26" w14:textId="77777777">
        <w:trPr>
          <w:jc w:val="center"/>
        </w:trPr>
        <w:tc>
          <w:tcPr>
            <w:tcW w:w="1345" w:type="pct"/>
            <w:shd w:val="clear" w:color="auto" w:fill="auto"/>
            <w:vAlign w:val="center"/>
          </w:tcPr>
          <w:p w14:paraId="46154BCF" w14:textId="77777777" w:rsidR="00F42D84" w:rsidRPr="00A22976" w:rsidRDefault="00F42D84" w:rsidP="00F42D84">
            <w:pPr>
              <w:pStyle w:val="NoSpacing"/>
              <w:rPr>
                <w:i/>
              </w:rPr>
            </w:pPr>
            <w:r w:rsidRPr="00A22976">
              <w:t>TS</w:t>
            </w:r>
          </w:p>
        </w:tc>
        <w:tc>
          <w:tcPr>
            <w:tcW w:w="3655" w:type="pct"/>
            <w:shd w:val="clear" w:color="auto" w:fill="auto"/>
            <w:vAlign w:val="center"/>
          </w:tcPr>
          <w:p w14:paraId="3A0A2DC6" w14:textId="77777777" w:rsidR="00F42D84" w:rsidRPr="00A22976" w:rsidRDefault="00F42D84" w:rsidP="00F42D84">
            <w:pPr>
              <w:pStyle w:val="NoSpacing"/>
              <w:rPr>
                <w:i/>
              </w:rPr>
            </w:pPr>
            <w:r w:rsidRPr="00A22976">
              <w:t>Tiến sĩ</w:t>
            </w:r>
          </w:p>
        </w:tc>
      </w:tr>
      <w:tr w:rsidR="00A22976" w:rsidRPr="00A22976" w14:paraId="3ADD8680" w14:textId="77777777">
        <w:trPr>
          <w:jc w:val="center"/>
        </w:trPr>
        <w:tc>
          <w:tcPr>
            <w:tcW w:w="1345" w:type="pct"/>
            <w:shd w:val="clear" w:color="auto" w:fill="auto"/>
            <w:vAlign w:val="center"/>
          </w:tcPr>
          <w:p w14:paraId="712C61C3" w14:textId="0BD3919E" w:rsidR="00F42D84" w:rsidRPr="00A22976" w:rsidRDefault="00F42D84" w:rsidP="00F42D84">
            <w:pPr>
              <w:pStyle w:val="NoSpacing"/>
              <w:rPr>
                <w:i/>
              </w:rPr>
            </w:pPr>
            <w:r w:rsidRPr="00A22976">
              <w:t>TS&amp;TT</w:t>
            </w:r>
          </w:p>
        </w:tc>
        <w:tc>
          <w:tcPr>
            <w:tcW w:w="3655" w:type="pct"/>
            <w:shd w:val="clear" w:color="auto" w:fill="auto"/>
            <w:vAlign w:val="center"/>
          </w:tcPr>
          <w:p w14:paraId="4EAF6C60" w14:textId="7B911437" w:rsidR="00F42D84" w:rsidRPr="00A22976" w:rsidRDefault="00F42D84" w:rsidP="00F42D84">
            <w:pPr>
              <w:pStyle w:val="NoSpacing"/>
              <w:rPr>
                <w:i/>
                <w:lang w:val="vi-VN"/>
              </w:rPr>
            </w:pPr>
            <w:r w:rsidRPr="00A22976">
              <w:t>Tuyển sinh và truyền</w:t>
            </w:r>
            <w:r w:rsidRPr="00A22976">
              <w:rPr>
                <w:lang w:val="vi-VN"/>
              </w:rPr>
              <w:t xml:space="preserve"> thông</w:t>
            </w:r>
          </w:p>
        </w:tc>
      </w:tr>
      <w:tr w:rsidR="00A22976" w:rsidRPr="00A22976" w14:paraId="747E347B" w14:textId="77777777">
        <w:trPr>
          <w:jc w:val="center"/>
        </w:trPr>
        <w:tc>
          <w:tcPr>
            <w:tcW w:w="1345" w:type="pct"/>
            <w:shd w:val="clear" w:color="auto" w:fill="auto"/>
            <w:vAlign w:val="center"/>
          </w:tcPr>
          <w:p w14:paraId="5F7DBE5B" w14:textId="77777777" w:rsidR="00F42D84" w:rsidRPr="00A22976" w:rsidRDefault="00F42D84" w:rsidP="00F42D84">
            <w:pPr>
              <w:pStyle w:val="NoSpacing"/>
              <w:rPr>
                <w:i/>
              </w:rPr>
            </w:pPr>
            <w:r w:rsidRPr="00A22976">
              <w:t>TƯ</w:t>
            </w:r>
          </w:p>
        </w:tc>
        <w:tc>
          <w:tcPr>
            <w:tcW w:w="3655" w:type="pct"/>
            <w:shd w:val="clear" w:color="auto" w:fill="auto"/>
            <w:vAlign w:val="center"/>
          </w:tcPr>
          <w:p w14:paraId="75FC8B70" w14:textId="77777777" w:rsidR="00F42D84" w:rsidRPr="00A22976" w:rsidRDefault="00F42D84" w:rsidP="00F42D84">
            <w:pPr>
              <w:pStyle w:val="NoSpacing"/>
              <w:rPr>
                <w:i/>
              </w:rPr>
            </w:pPr>
            <w:r w:rsidRPr="00A22976">
              <w:t>Trung ương</w:t>
            </w:r>
          </w:p>
        </w:tc>
      </w:tr>
      <w:tr w:rsidR="00A22976" w:rsidRPr="00A22976" w14:paraId="5F887E68" w14:textId="77777777">
        <w:trPr>
          <w:jc w:val="center"/>
        </w:trPr>
        <w:tc>
          <w:tcPr>
            <w:tcW w:w="1345" w:type="pct"/>
            <w:shd w:val="clear" w:color="auto" w:fill="auto"/>
            <w:vAlign w:val="center"/>
          </w:tcPr>
          <w:p w14:paraId="28B048FF" w14:textId="77777777" w:rsidR="00F42D84" w:rsidRPr="00A22976" w:rsidRDefault="00F42D84" w:rsidP="00F42D84">
            <w:pPr>
              <w:pStyle w:val="NoSpacing"/>
              <w:rPr>
                <w:i/>
              </w:rPr>
            </w:pPr>
            <w:r w:rsidRPr="00A22976">
              <w:t>UBND</w:t>
            </w:r>
          </w:p>
        </w:tc>
        <w:tc>
          <w:tcPr>
            <w:tcW w:w="3655" w:type="pct"/>
            <w:shd w:val="clear" w:color="auto" w:fill="auto"/>
            <w:vAlign w:val="center"/>
          </w:tcPr>
          <w:p w14:paraId="0DED3149" w14:textId="3D4496C8" w:rsidR="00F42D84" w:rsidRPr="00A22976" w:rsidRDefault="00F42D84" w:rsidP="00C31ABA">
            <w:pPr>
              <w:pStyle w:val="NoSpacing"/>
              <w:rPr>
                <w:i/>
              </w:rPr>
            </w:pPr>
            <w:r w:rsidRPr="00A22976">
              <w:t xml:space="preserve">Ủy ban </w:t>
            </w:r>
            <w:r w:rsidR="00C31ABA" w:rsidRPr="00A22976">
              <w:t>n</w:t>
            </w:r>
            <w:r w:rsidRPr="00A22976">
              <w:t>hân dân</w:t>
            </w:r>
          </w:p>
        </w:tc>
      </w:tr>
    </w:tbl>
    <w:p w14:paraId="1266412A" w14:textId="77777777" w:rsidR="00073B3D" w:rsidRPr="00A22976" w:rsidRDefault="00073B3D">
      <w:pPr>
        <w:pStyle w:val="NoSpacing"/>
        <w:rPr>
          <w:lang w:val="en-GB"/>
        </w:rPr>
      </w:pPr>
    </w:p>
    <w:p w14:paraId="77DE9284" w14:textId="77777777" w:rsidR="00073B3D" w:rsidRPr="00A22976" w:rsidRDefault="00073B3D">
      <w:pPr>
        <w:pStyle w:val="NoSpacing"/>
        <w:rPr>
          <w:lang w:val="en-GB"/>
        </w:rPr>
      </w:pPr>
    </w:p>
    <w:p w14:paraId="30A7BCE1" w14:textId="77777777" w:rsidR="00073B3D" w:rsidRPr="00A22976" w:rsidRDefault="00073B3D">
      <w:pPr>
        <w:pStyle w:val="NoSpacing"/>
        <w:rPr>
          <w:lang w:val="en-GB"/>
        </w:rPr>
        <w:sectPr w:rsidR="00073B3D" w:rsidRPr="00A22976">
          <w:headerReference w:type="default" r:id="rId13"/>
          <w:footerReference w:type="default" r:id="rId14"/>
          <w:pgSz w:w="11906" w:h="16838"/>
          <w:pgMar w:top="1134" w:right="1134" w:bottom="1134" w:left="1701" w:header="454" w:footer="454" w:gutter="0"/>
          <w:pgNumType w:fmt="lowerRoman" w:start="1"/>
          <w:cols w:space="720"/>
          <w:docGrid w:linePitch="381"/>
        </w:sectPr>
      </w:pPr>
    </w:p>
    <w:p w14:paraId="2E05BF02" w14:textId="77777777" w:rsidR="00073B3D" w:rsidRPr="00A22976" w:rsidRDefault="002713D2">
      <w:pPr>
        <w:pStyle w:val="Heading1"/>
      </w:pPr>
      <w:bookmarkStart w:id="13" w:name="_Toc47106014"/>
      <w:bookmarkStart w:id="14" w:name="_Toc26221198"/>
      <w:bookmarkStart w:id="15" w:name="_Toc56671222"/>
      <w:r w:rsidRPr="00A22976">
        <w:lastRenderedPageBreak/>
        <w:t>PHẦN I. KHÁI QUÁT</w:t>
      </w:r>
      <w:bookmarkEnd w:id="13"/>
      <w:bookmarkEnd w:id="14"/>
      <w:bookmarkEnd w:id="15"/>
    </w:p>
    <w:p w14:paraId="2D7D7D34" w14:textId="77777777" w:rsidR="00073B3D" w:rsidRPr="00A22976" w:rsidRDefault="002713D2" w:rsidP="00604F9D">
      <w:pPr>
        <w:pStyle w:val="Heading2"/>
        <w:rPr>
          <w:lang w:val="vi-VN"/>
        </w:rPr>
      </w:pPr>
      <w:bookmarkStart w:id="16" w:name="_Toc26221199"/>
      <w:bookmarkStart w:id="17" w:name="_Toc47106015"/>
      <w:bookmarkStart w:id="18" w:name="_Toc56671223"/>
      <w:r w:rsidRPr="00A22976">
        <w:rPr>
          <w:lang w:val="vi-VN"/>
        </w:rPr>
        <w:t>1.1. Đặt vấn đề</w:t>
      </w:r>
      <w:bookmarkEnd w:id="16"/>
      <w:bookmarkEnd w:id="17"/>
      <w:bookmarkEnd w:id="18"/>
      <w:r w:rsidRPr="00A22976">
        <w:rPr>
          <w:lang w:val="vi-VN"/>
        </w:rPr>
        <w:t xml:space="preserve"> </w:t>
      </w:r>
    </w:p>
    <w:p w14:paraId="08FC91CE" w14:textId="77777777" w:rsidR="00EF2ACB" w:rsidRPr="00A22976" w:rsidRDefault="00EF2ACB" w:rsidP="00EF2ACB">
      <w:pPr>
        <w:rPr>
          <w:b/>
          <w:bCs/>
          <w:i/>
          <w:iCs/>
          <w:lang w:val="vi-VN"/>
        </w:rPr>
      </w:pPr>
      <w:bookmarkStart w:id="19" w:name="_Toc16239216"/>
      <w:bookmarkStart w:id="20" w:name="_Toc52953716"/>
      <w:r w:rsidRPr="00A22976">
        <w:rPr>
          <w:b/>
          <w:bCs/>
          <w:i/>
          <w:iCs/>
          <w:lang w:val="vi-VN"/>
        </w:rPr>
        <w:t>1.1.1. Tóm tắt báo cáo tự đánh giá</w:t>
      </w:r>
    </w:p>
    <w:p w14:paraId="550D915D" w14:textId="77777777" w:rsidR="00BA4669" w:rsidRPr="00A22976" w:rsidRDefault="00BA4669" w:rsidP="00EF2ACB">
      <w:pPr>
        <w:ind w:firstLine="709"/>
        <w:rPr>
          <w:szCs w:val="28"/>
          <w:lang w:val="sv-SE"/>
        </w:rPr>
      </w:pPr>
      <w:r w:rsidRPr="00A22976">
        <w:rPr>
          <w:szCs w:val="28"/>
          <w:lang w:val="sv-SE"/>
        </w:rPr>
        <w:t>Năm 2017, Nhà trường có khóa sinh viên tốt nghiệp đầu tiên gồm 04 ngành: công nghệ thực phẩm, hệ thống thông tin, quản lý công nghiệp, công nghệ kỹ thuật điện - điện tử. Trên cơ sở đó, năm 2018, Nhà trường tiến hành tự đánh giá cơ sở giáo dục theo Thông tư 12/2017-TT-BGDĐT.</w:t>
      </w:r>
    </w:p>
    <w:p w14:paraId="69F09835" w14:textId="77857A90" w:rsidR="00BA4669" w:rsidRPr="00A22976" w:rsidRDefault="00BA4669" w:rsidP="00EF2ACB">
      <w:pPr>
        <w:ind w:firstLine="709"/>
        <w:rPr>
          <w:szCs w:val="28"/>
          <w:lang w:val="sv-SE"/>
        </w:rPr>
      </w:pPr>
      <w:r w:rsidRPr="00A22976">
        <w:rPr>
          <w:szCs w:val="28"/>
          <w:lang w:val="sv-SE"/>
        </w:rPr>
        <w:t>Năm 2020, Trường đã đăng ký kiểm định chất lượng trường đại học và đã được Trung tâm Kiểm định CLGD - Đại học Đà Nẵng cấp Giấy chứng nhận kiểm định chất lượng cơ sở giáo dục cho Trườ</w:t>
      </w:r>
      <w:r w:rsidR="00EF2ACB" w:rsidRPr="00A22976">
        <w:rPr>
          <w:szCs w:val="28"/>
          <w:lang w:val="sv-SE"/>
        </w:rPr>
        <w:t>ng.</w:t>
      </w:r>
      <w:r w:rsidRPr="00A22976">
        <w:rPr>
          <w:szCs w:val="28"/>
          <w:lang w:val="sv-SE"/>
        </w:rPr>
        <w:t>Nhà trường tích cực triển khai nhiều hoạt động như: cải tiến, nâng cao chất lượng cơ sở giáo dục trên các lĩnh vực đào tạo, NCKH và phục vụ cộng đồng và tập trung triển khai tự đánh giá các CTĐT có sinh viên tốt nghiệp theo Thông tư 04/2016/TT-BGDĐT ngày 14/03/2016 của Bộ GD&amp;ĐT, Hướng dẫn số 1074 và 1075/KTKĐCLGD ngày 28/06/2016 của Cục Khảo thí và Kiểm định CLGD, Hướng dẫn số 1669/QLCL-KĐCLGD ngày 31/12/2019 của Cục Quản lý chất lượng. Trên cơ sở đó, Nhà trường quyết định chọn chương trình Công nghệ thực phẩm để đăng ký kiểm định chất lượng.</w:t>
      </w:r>
    </w:p>
    <w:p w14:paraId="5BDC6F2E" w14:textId="77777777" w:rsidR="00EF2ACB" w:rsidRPr="00A22976" w:rsidRDefault="00BA4669" w:rsidP="00EF2ACB">
      <w:pPr>
        <w:ind w:firstLine="709"/>
        <w:rPr>
          <w:szCs w:val="28"/>
          <w:lang w:val="sv-SE"/>
        </w:rPr>
      </w:pPr>
      <w:r w:rsidRPr="00A22976">
        <w:rPr>
          <w:szCs w:val="28"/>
          <w:lang w:val="sv-SE"/>
        </w:rPr>
        <w:t>Trong quá trình triển khai tự đánh giá CTĐT ngành Công nghệ thực phẩm, Hội đồng tự đánh giá căn cứ vào các tiêu chuẩn đánh giá chất lượng của Bộ GD&amp;ĐT để tiến hành xem xét, tự đánh giá và báo cáo về thực trạng chất lượng CTĐT; đánh giá hiệu quả các hoạt động đào tạo, NCKH, chỉ ra những mặt mạnh và mặt yếu cần khắc phục, từ đó đề ra các biện pháp điều chỉnh nhằm đạt được các mục tiêu đào tạo đã đề ra.</w:t>
      </w:r>
      <w:bookmarkEnd w:id="19"/>
      <w:bookmarkEnd w:id="20"/>
    </w:p>
    <w:p w14:paraId="4CD06DEB" w14:textId="32A210F4" w:rsidR="00073B3D" w:rsidRPr="00A22976" w:rsidRDefault="002713D2" w:rsidP="00EF2ACB">
      <w:pPr>
        <w:ind w:firstLine="709"/>
        <w:rPr>
          <w:lang w:val="vi-VN"/>
        </w:rPr>
      </w:pPr>
      <w:r w:rsidRPr="00A22976">
        <w:rPr>
          <w:lang w:val="vi-VN"/>
        </w:rPr>
        <w:t xml:space="preserve">Cấu trúc của báo cáo tự đánh giá CTĐT ngành </w:t>
      </w:r>
      <w:r w:rsidR="0005726D" w:rsidRPr="00A22976">
        <w:rPr>
          <w:lang w:val="vi-VN"/>
        </w:rPr>
        <w:t xml:space="preserve">CNTP </w:t>
      </w:r>
      <w:r w:rsidRPr="00A22976">
        <w:rPr>
          <w:lang w:val="vi-VN"/>
        </w:rPr>
        <w:t>bao gồm 4 phần:</w:t>
      </w:r>
    </w:p>
    <w:p w14:paraId="7315C0FC" w14:textId="77777777" w:rsidR="00073B3D" w:rsidRPr="00A22976" w:rsidRDefault="002713D2">
      <w:pPr>
        <w:rPr>
          <w:lang w:val="vi-VN"/>
        </w:rPr>
      </w:pPr>
      <w:r w:rsidRPr="00A22976">
        <w:rPr>
          <w:lang w:val="vi-VN"/>
        </w:rPr>
        <w:t xml:space="preserve">+ Phần I: Khái quát, mô tả ngắn gọn mục đích, quy trình tự đánh giá CTĐT, phương pháp và công cụ đánh giá để cung cấp thông tin và bối cảnh của hoạt động tự đánh giá nhằm giúp người đọc hiểu rõ hơn về nội dung của bản báo cáo tự đánh giá. Phần này đồng thời cũng mô tả sự tham gia của các bên liên quan (khoa, phòng, ban, giảng viên, nhân viên, người học,…), cách thức tổ chức các thành phần này tham gia hoạt động tự đánh giá CTĐT. </w:t>
      </w:r>
    </w:p>
    <w:p w14:paraId="249983FA" w14:textId="77777777" w:rsidR="00073B3D" w:rsidRPr="00A22976" w:rsidRDefault="002713D2">
      <w:pPr>
        <w:rPr>
          <w:lang w:val="vi-VN"/>
        </w:rPr>
      </w:pPr>
      <w:r w:rsidRPr="00A22976">
        <w:rPr>
          <w:lang w:val="vi-VN"/>
        </w:rPr>
        <w:t>+ Phần II: Tự đánh giá theo các tiêu chuẩn, tiêu chí với các tiểu mục lần lượt là: (1) Mô tả - phân tích chung về toàn bộ tiêu chuẩn và chỉ ra các minh chứng cụ thể; (2) Điểm mạnh - nêu những điểm mạnh của CTĐT (3) Điểm tồn tại; (4) Kế hoạch hành động; (5) Tự đánh giá.</w:t>
      </w:r>
    </w:p>
    <w:p w14:paraId="3068CE2F" w14:textId="77777777" w:rsidR="00073B3D" w:rsidRPr="00A22976" w:rsidRDefault="002713D2">
      <w:pPr>
        <w:rPr>
          <w:lang w:val="vi-VN"/>
        </w:rPr>
      </w:pPr>
      <w:r w:rsidRPr="00A22976">
        <w:rPr>
          <w:lang w:val="vi-VN"/>
        </w:rPr>
        <w:t xml:space="preserve">+ Phần III: Kết luận về những điểm mạnh, những điểm cần phát huy của CTĐT, được tổng hợp theo từng tiêu chuẩn; tóm tắt những điểm tồn tại và vấn đề </w:t>
      </w:r>
      <w:r w:rsidRPr="00A22976">
        <w:rPr>
          <w:lang w:val="vi-VN"/>
        </w:rPr>
        <w:lastRenderedPageBreak/>
        <w:t>cần cải tiến chất lượng; kế hoạch cải tiến chất lượng CTĐT và tổng hợp kết quả tự đánh giá.</w:t>
      </w:r>
    </w:p>
    <w:p w14:paraId="3FBABC0A" w14:textId="77777777" w:rsidR="00073B3D" w:rsidRPr="00A22976" w:rsidRDefault="002713D2">
      <w:pPr>
        <w:rPr>
          <w:lang w:val="vi-VN"/>
        </w:rPr>
      </w:pPr>
      <w:r w:rsidRPr="00A22976">
        <w:rPr>
          <w:lang w:val="vi-VN"/>
        </w:rPr>
        <w:t xml:space="preserve">+ Phần IV: Phụ lục theo công văn số 1075/KTKĐCLGD-KĐĐH của Bộ GD&amp;ĐT, bao gồm cơ sở dữ liệu kiểm định chất lượng giáo dục CTĐT, các quyết định văn bản liên quan khác và các danh mục minh chứng. </w:t>
      </w:r>
    </w:p>
    <w:p w14:paraId="79CC92BD" w14:textId="5D9BDCBC" w:rsidR="00073B3D" w:rsidRPr="00A22976" w:rsidRDefault="002713D2">
      <w:pPr>
        <w:rPr>
          <w:lang w:val="vi-VN"/>
        </w:rPr>
      </w:pPr>
      <w:r w:rsidRPr="00A22976">
        <w:rPr>
          <w:lang w:val="vi-VN"/>
        </w:rPr>
        <w:t xml:space="preserve">Nội dung chính của Báo cáo tự đánh giá CTĐT ngành </w:t>
      </w:r>
      <w:r w:rsidR="0005726D" w:rsidRPr="00A22976">
        <w:rPr>
          <w:lang w:val="vi-VN"/>
        </w:rPr>
        <w:t>CNTP</w:t>
      </w:r>
      <w:r w:rsidR="00C4314B" w:rsidRPr="00A22976">
        <w:rPr>
          <w:lang w:val="vi-VN"/>
        </w:rPr>
        <w:t xml:space="preserve"> </w:t>
      </w:r>
      <w:r w:rsidRPr="00A22976">
        <w:rPr>
          <w:lang w:val="vi-VN"/>
        </w:rPr>
        <w:t xml:space="preserve">dựa theo bộ tiêu chuẩn đánh giá chất lượng CTĐT do Bộ GD&amp;ĐT ban hành. CTĐT ngành </w:t>
      </w:r>
      <w:r w:rsidR="00706B97" w:rsidRPr="00A22976">
        <w:t>CNTP</w:t>
      </w:r>
      <w:r w:rsidRPr="00A22976">
        <w:rPr>
          <w:lang w:val="vi-VN"/>
        </w:rPr>
        <w:t xml:space="preserve"> được đánh giá dựa trên 11 tiêu chuẩn, với 50 tiêu chí. Trong đó, các tiêu chuẩn 1, 2, 3, 4 tập trung vào mục tiêu, chuẩn đầu ra, bản mô tả CTĐT, cấu trúc, nội dung chương trình dạy học và phương pháp tiếp cận trong dạy và học; tiêu chuẩn 5 đánh giá về kết quả học tập của người học; tiêu chuẩn 6, 7 đánh giá về đội ngũ cán bộ, giảng viên, nhân viên; tiêu chuẩn 8 đánh giá các yếu tố liên quan đến người học và hoạt động hỗ trợ người học; tiêu chuẩn 9 gắn với các vấn đề về cơ sở vật chất và trang thiết bị; tiêu chuẩn 10 tập trung đưa ra các nhận định về việc nâng cao chất lượng CTĐT và nghiên cứu khoa học; tiêu chuẩn 11 nêu đánh giá về kết quả đầu ra của cả CTĐT ngành </w:t>
      </w:r>
      <w:r w:rsidR="0005726D" w:rsidRPr="00A22976">
        <w:rPr>
          <w:lang w:val="vi-VN"/>
        </w:rPr>
        <w:t>CNTP</w:t>
      </w:r>
      <w:r w:rsidRPr="00A22976">
        <w:rPr>
          <w:lang w:val="vi-VN"/>
        </w:rPr>
        <w:t>.</w:t>
      </w:r>
    </w:p>
    <w:p w14:paraId="382644F6" w14:textId="77777777" w:rsidR="00073B3D" w:rsidRPr="00A22976" w:rsidRDefault="002713D2">
      <w:pPr>
        <w:pStyle w:val="Heading3"/>
        <w:rPr>
          <w:lang w:val="vi-VN"/>
        </w:rPr>
      </w:pPr>
      <w:r w:rsidRPr="00A22976">
        <w:rPr>
          <w:lang w:val="vi-VN"/>
        </w:rPr>
        <w:t>1.1.2. Mục đích, quy trình tự đánh giá, phương pháp và công cụ đánh giá</w:t>
      </w:r>
    </w:p>
    <w:p w14:paraId="2F306537" w14:textId="77777777" w:rsidR="00073B3D" w:rsidRPr="00A22976" w:rsidRDefault="002713D2">
      <w:pPr>
        <w:rPr>
          <w:lang w:val="vi-VN"/>
        </w:rPr>
      </w:pPr>
      <w:r w:rsidRPr="00A22976">
        <w:rPr>
          <w:lang w:val="vi-VN"/>
        </w:rPr>
        <w:t>Mục đích tự đánh giá:</w:t>
      </w:r>
    </w:p>
    <w:p w14:paraId="6EA7AC45" w14:textId="6D2E56BA" w:rsidR="00073B3D" w:rsidRPr="00A22976" w:rsidRDefault="002713D2">
      <w:pPr>
        <w:rPr>
          <w:lang w:val="vi-VN"/>
        </w:rPr>
      </w:pPr>
      <w:r w:rsidRPr="00A22976">
        <w:rPr>
          <w:lang w:val="vi-VN"/>
        </w:rPr>
        <w:t xml:space="preserve">Đánh giá tổng thể các hoạt động của ngành </w:t>
      </w:r>
      <w:r w:rsidR="0005726D" w:rsidRPr="00A22976">
        <w:rPr>
          <w:lang w:val="vi-VN"/>
        </w:rPr>
        <w:t>CNTP</w:t>
      </w:r>
      <w:r w:rsidR="00C4314B" w:rsidRPr="00A22976">
        <w:rPr>
          <w:lang w:val="vi-VN"/>
        </w:rPr>
        <w:t xml:space="preserve"> </w:t>
      </w:r>
      <w:r w:rsidRPr="00A22976">
        <w:rPr>
          <w:lang w:val="vi-VN"/>
        </w:rPr>
        <w:t xml:space="preserve">theo tiêu chuẩn đánh giá chất lượng CTĐT của Bộ GD&amp;ĐT là một khâu quan trọng trong việc đảm bảo chất lượng CTĐT của Trường Đại học </w:t>
      </w:r>
      <w:r w:rsidR="004D0958" w:rsidRPr="00A22976">
        <w:rPr>
          <w:lang w:val="vi-VN"/>
        </w:rPr>
        <w:t>Kỹ thuật - Công nghệ Cần Thơ</w:t>
      </w:r>
      <w:r w:rsidRPr="00A22976">
        <w:rPr>
          <w:lang w:val="vi-VN"/>
        </w:rPr>
        <w:t>.</w:t>
      </w:r>
    </w:p>
    <w:p w14:paraId="3188C33C" w14:textId="5508726B" w:rsidR="00073B3D" w:rsidRPr="00A22976" w:rsidRDefault="002713D2">
      <w:pPr>
        <w:rPr>
          <w:lang w:val="vi-VN"/>
        </w:rPr>
      </w:pPr>
      <w:r w:rsidRPr="00A22976">
        <w:rPr>
          <w:lang w:val="vi-VN"/>
        </w:rPr>
        <w:t xml:space="preserve">Quá trình tự đánh giá giúp Nhà trường nói chung và ngành </w:t>
      </w:r>
      <w:r w:rsidR="0005726D" w:rsidRPr="00A22976">
        <w:rPr>
          <w:lang w:val="vi-VN"/>
        </w:rPr>
        <w:t>CNTP</w:t>
      </w:r>
      <w:r w:rsidR="0014623A" w:rsidRPr="00A22976">
        <w:rPr>
          <w:lang w:val="vi-VN"/>
        </w:rPr>
        <w:t xml:space="preserve"> </w:t>
      </w:r>
      <w:r w:rsidRPr="00A22976">
        <w:rPr>
          <w:lang w:val="vi-VN"/>
        </w:rPr>
        <w:t>nói riêng tự rà soát, xem xét, đánh giá thực trạng của CTĐT,</w:t>
      </w:r>
      <w:r w:rsidRPr="00A22976">
        <w:rPr>
          <w:lang w:val="fr-FR"/>
        </w:rPr>
        <w:t xml:space="preserve"> hiệu quả hoạt động đào tạo, nghiên cứu khoa học, nhân lực, cơ sở vật chất và các vấn đề liên quan khác thuộc CTĐT</w:t>
      </w:r>
      <w:r w:rsidRPr="00A22976">
        <w:rPr>
          <w:lang w:val="vi-VN"/>
        </w:rPr>
        <w:t>; xây dựng và triển khai các kế hoạch hành động nhằm cải tiến và nâng cao chất lượng CTĐT; từ đó tiến hành điều chỉnh các nguồn lực nhằm đạt tiêu chuẩn chất lượng đào tạo, tiệm cận tiêu chuẩn quốc tế của khu vực và các nước trên thế giới.</w:t>
      </w:r>
    </w:p>
    <w:p w14:paraId="66B6AB7D" w14:textId="77A6509D" w:rsidR="00073B3D" w:rsidRPr="00A22976" w:rsidRDefault="002713D2">
      <w:pPr>
        <w:rPr>
          <w:lang w:val="vi-VN"/>
        </w:rPr>
      </w:pPr>
      <w:r w:rsidRPr="00A22976">
        <w:rPr>
          <w:lang w:val="vi-VN"/>
        </w:rPr>
        <w:t xml:space="preserve">Tự đánh giá là cơ sở để đăng ký đánh giá ngoài và đề nghị công nhận đạt tiêu chuẩn chất lượng CTĐT ngành </w:t>
      </w:r>
      <w:r w:rsidR="0005726D" w:rsidRPr="00A22976">
        <w:rPr>
          <w:lang w:val="vi-VN"/>
        </w:rPr>
        <w:t>CNTP</w:t>
      </w:r>
      <w:r w:rsidRPr="00A22976">
        <w:rPr>
          <w:lang w:val="vi-VN"/>
        </w:rPr>
        <w:t>.</w:t>
      </w:r>
    </w:p>
    <w:p w14:paraId="08DDBA52" w14:textId="77777777" w:rsidR="00073B3D" w:rsidRPr="00A22976" w:rsidRDefault="002713D2">
      <w:pPr>
        <w:rPr>
          <w:lang w:val="vi-VN"/>
        </w:rPr>
      </w:pPr>
      <w:r w:rsidRPr="00A22976">
        <w:rPr>
          <w:lang w:val="vi-VN"/>
        </w:rPr>
        <w:t xml:space="preserve">Hoạt động tự đánh giá cũng thể hiện tính tự chủ </w:t>
      </w:r>
      <w:r w:rsidRPr="00A22976">
        <w:rPr>
          <w:lang w:val="fr-FR"/>
        </w:rPr>
        <w:t>và tự chịu trách nhiệm của Khoa trong toàn bộ hoạt động đào tạo, nghiên cứu khoa học, phục vụ cộng đồng theo chức năng, nhiệm vụ được giao, phù hợp với triết lý giáo dục, tầm nhìn, sứ mạng và giá trị cốt lõi của Nhà trường và của Khoa.</w:t>
      </w:r>
    </w:p>
    <w:p w14:paraId="3D41A272" w14:textId="77777777" w:rsidR="00073B3D" w:rsidRPr="00A22976" w:rsidRDefault="002713D2">
      <w:pPr>
        <w:rPr>
          <w:lang w:val="vi-VN"/>
        </w:rPr>
      </w:pPr>
      <w:r w:rsidRPr="00A22976">
        <w:rPr>
          <w:lang w:val="vi-VN"/>
        </w:rPr>
        <w:t>Quy trình tự đánh giá được thực hiện gồm các bước sau:</w:t>
      </w:r>
    </w:p>
    <w:p w14:paraId="1A01D445" w14:textId="49EDC03D" w:rsidR="00073B3D" w:rsidRPr="00A22976" w:rsidRDefault="002713D2">
      <w:pPr>
        <w:rPr>
          <w:lang w:val="vi-VN"/>
        </w:rPr>
      </w:pPr>
      <w:r w:rsidRPr="00A22976">
        <w:rPr>
          <w:lang w:val="vi-VN"/>
        </w:rPr>
        <w:t xml:space="preserve">Bước 1: Thành lập Hội đồng tự đánh giá chất lượng CTĐT ngành </w:t>
      </w:r>
      <w:r w:rsidR="0005726D" w:rsidRPr="00A22976">
        <w:rPr>
          <w:lang w:val="vi-VN"/>
        </w:rPr>
        <w:t>CNTP</w:t>
      </w:r>
      <w:r w:rsidR="0014623A" w:rsidRPr="00A22976">
        <w:rPr>
          <w:lang w:val="vi-VN"/>
        </w:rPr>
        <w:t>;</w:t>
      </w:r>
    </w:p>
    <w:p w14:paraId="53392146" w14:textId="0AF59779" w:rsidR="00073B3D" w:rsidRPr="00A22976" w:rsidRDefault="002713D2">
      <w:pPr>
        <w:rPr>
          <w:lang w:val="vi-VN"/>
        </w:rPr>
      </w:pPr>
      <w:r w:rsidRPr="00A22976">
        <w:rPr>
          <w:lang w:val="vi-VN"/>
        </w:rPr>
        <w:lastRenderedPageBreak/>
        <w:t xml:space="preserve">Bước 2: Lập kế hoạch tự đánh giá chất lượng CTĐT ngành </w:t>
      </w:r>
      <w:r w:rsidR="0005726D" w:rsidRPr="00A22976">
        <w:rPr>
          <w:lang w:val="vi-VN"/>
        </w:rPr>
        <w:t>CNTP</w:t>
      </w:r>
      <w:r w:rsidR="0014623A" w:rsidRPr="00A22976">
        <w:rPr>
          <w:lang w:val="vi-VN"/>
        </w:rPr>
        <w:t>;</w:t>
      </w:r>
    </w:p>
    <w:p w14:paraId="51BE5BD6" w14:textId="36CB7193" w:rsidR="00073B3D" w:rsidRPr="00A22976" w:rsidRDefault="002713D2">
      <w:pPr>
        <w:rPr>
          <w:lang w:val="vi-VN"/>
        </w:rPr>
      </w:pPr>
      <w:r w:rsidRPr="00A22976">
        <w:rPr>
          <w:lang w:val="vi-VN"/>
        </w:rPr>
        <w:t xml:space="preserve">Bước 3: Phân tích tiêu chí, thu thập thông tin và minh </w:t>
      </w:r>
      <w:r w:rsidR="0014623A" w:rsidRPr="00A22976">
        <w:rPr>
          <w:lang w:val="vi-VN"/>
        </w:rPr>
        <w:t>chứng;</w:t>
      </w:r>
    </w:p>
    <w:p w14:paraId="0ED5FFAE" w14:textId="334D887B" w:rsidR="00073B3D" w:rsidRPr="00A22976" w:rsidRDefault="002713D2">
      <w:pPr>
        <w:rPr>
          <w:lang w:val="vi-VN"/>
        </w:rPr>
      </w:pPr>
      <w:r w:rsidRPr="00A22976">
        <w:rPr>
          <w:lang w:val="vi-VN"/>
        </w:rPr>
        <w:t xml:space="preserve">Bước 4: Xử lý, phân tích các thông tin, minh chứng thu </w:t>
      </w:r>
      <w:r w:rsidR="0014623A" w:rsidRPr="00A22976">
        <w:rPr>
          <w:lang w:val="vi-VN"/>
        </w:rPr>
        <w:t>được;</w:t>
      </w:r>
    </w:p>
    <w:p w14:paraId="42BE6F02" w14:textId="77777777" w:rsidR="00073B3D" w:rsidRPr="00A22976" w:rsidRDefault="002713D2">
      <w:pPr>
        <w:rPr>
          <w:lang w:val="vi-VN"/>
        </w:rPr>
      </w:pPr>
      <w:r w:rsidRPr="00A22976">
        <w:rPr>
          <w:lang w:val="vi-VN"/>
        </w:rPr>
        <w:t>Bước 5: Viết báo cáo tự đánh giá.</w:t>
      </w:r>
    </w:p>
    <w:p w14:paraId="1EB56D6E" w14:textId="3C921A31" w:rsidR="00073B3D" w:rsidRPr="00A22976" w:rsidRDefault="002713D2">
      <w:pPr>
        <w:rPr>
          <w:lang w:val="vi-VN"/>
        </w:rPr>
      </w:pPr>
      <w:r w:rsidRPr="00A22976">
        <w:rPr>
          <w:lang w:val="vi-VN"/>
        </w:rPr>
        <w:t xml:space="preserve">Phương pháp tự đánh giá chủ yếu là thu thập thông tin, minh chứng từ các nguồn ở trong và ngoài trường giai đoạn </w:t>
      </w:r>
      <w:r w:rsidR="0014623A" w:rsidRPr="00A22976">
        <w:rPr>
          <w:lang w:val="vi-VN"/>
        </w:rPr>
        <w:t>2016</w:t>
      </w:r>
      <w:r w:rsidRPr="00A22976">
        <w:rPr>
          <w:lang w:val="vi-VN"/>
        </w:rPr>
        <w:t>-</w:t>
      </w:r>
      <w:r w:rsidR="0014623A" w:rsidRPr="00A22976">
        <w:rPr>
          <w:lang w:val="vi-VN"/>
        </w:rPr>
        <w:t>2020</w:t>
      </w:r>
      <w:r w:rsidRPr="00A22976">
        <w:rPr>
          <w:lang w:val="vi-VN"/>
        </w:rPr>
        <w:t>, trên cơ sở đó phân tích, đánh giá theo từng tiêu chuẩn, tiêu chí kiểm định chất lượng.</w:t>
      </w:r>
    </w:p>
    <w:p w14:paraId="3133D64D" w14:textId="77777777" w:rsidR="00073B3D" w:rsidRPr="00A22976" w:rsidRDefault="002713D2">
      <w:pPr>
        <w:rPr>
          <w:lang w:val="vi-VN"/>
        </w:rPr>
      </w:pPr>
      <w:r w:rsidRPr="00A22976">
        <w:rPr>
          <w:lang w:val="vi-VN"/>
        </w:rPr>
        <w:t xml:space="preserve">Phương pháp mã hóa minh chứng được thực hiện theo đúng hướng dẫn của công văn số 1075/KTKĐCLGD-KĐĐH của Bộ GD&amp;ĐT. Mã thông tin và minh chứng (Mã MC) được ký hiệu bằng chuỗi có ít nhất 11 ký tự, bao gồm 1 chữ cái, ba dấu chấm và 7 chữ số; cứ 2 chữ số có 1 dấu chấm (.) để phân cách theo công thức sau: </w:t>
      </w:r>
      <w:r w:rsidRPr="00A22976">
        <w:rPr>
          <w:b/>
          <w:bCs/>
          <w:lang w:val="vi-VN"/>
        </w:rPr>
        <w:t>Hn.ab.cd.ef</w:t>
      </w:r>
    </w:p>
    <w:p w14:paraId="2CB10A70" w14:textId="77777777" w:rsidR="00073B3D" w:rsidRPr="00A22976" w:rsidRDefault="002713D2">
      <w:pPr>
        <w:rPr>
          <w:lang w:val="vi-VN"/>
        </w:rPr>
      </w:pPr>
      <w:r w:rsidRPr="00A22976">
        <w:rPr>
          <w:lang w:val="vi-VN"/>
        </w:rPr>
        <w:t xml:space="preserve">Trong đó: </w:t>
      </w:r>
    </w:p>
    <w:p w14:paraId="1EEA2296" w14:textId="77777777" w:rsidR="00073B3D" w:rsidRPr="00A22976" w:rsidRDefault="002713D2">
      <w:pPr>
        <w:rPr>
          <w:lang w:val="vi-VN"/>
        </w:rPr>
      </w:pPr>
      <w:r w:rsidRPr="00A22976">
        <w:rPr>
          <w:lang w:val="vi-VN"/>
        </w:rPr>
        <w:t>- H: viết tắt “Hộp minh chứng” (Minh chứng của mỗi tiêu chuẩn được tập hợp trong 1 hộp hoặc một số hộp)</w:t>
      </w:r>
    </w:p>
    <w:p w14:paraId="173D9B4D" w14:textId="77777777" w:rsidR="00073B3D" w:rsidRPr="00A22976" w:rsidRDefault="002713D2">
      <w:pPr>
        <w:rPr>
          <w:lang w:val="vi-VN"/>
        </w:rPr>
      </w:pPr>
      <w:r w:rsidRPr="00A22976">
        <w:rPr>
          <w:lang w:val="vi-VN"/>
        </w:rPr>
        <w:t xml:space="preserve">- n: số thứ tự của hộp minh chứng được đánh số từ 1 đến hết </w:t>
      </w:r>
    </w:p>
    <w:p w14:paraId="317BA567" w14:textId="77777777" w:rsidR="00073B3D" w:rsidRPr="00A22976" w:rsidRDefault="002713D2">
      <w:pPr>
        <w:rPr>
          <w:lang w:val="vi-VN"/>
        </w:rPr>
      </w:pPr>
      <w:r w:rsidRPr="00A22976">
        <w:rPr>
          <w:lang w:val="vi-VN"/>
        </w:rPr>
        <w:t xml:space="preserve">  (trường hợp n ≥ 10 thì chuỗi ký hiệu có 12 ký tự trở lên).</w:t>
      </w:r>
    </w:p>
    <w:p w14:paraId="6F851E62" w14:textId="77777777" w:rsidR="00073B3D" w:rsidRPr="00A22976" w:rsidRDefault="002713D2">
      <w:pPr>
        <w:rPr>
          <w:lang w:val="vi-VN"/>
        </w:rPr>
      </w:pPr>
      <w:r w:rsidRPr="00A22976">
        <w:rPr>
          <w:lang w:val="vi-VN"/>
        </w:rPr>
        <w:t xml:space="preserve">- ab: số thứ tự của tiêu chuẩn (tiêu chuẩn 1 viết 01, tiêu chuẩn 10 viết 10) </w:t>
      </w:r>
    </w:p>
    <w:p w14:paraId="60EB77C2" w14:textId="77777777" w:rsidR="00073B3D" w:rsidRPr="00A22976" w:rsidRDefault="002713D2">
      <w:pPr>
        <w:rPr>
          <w:lang w:val="vi-VN"/>
        </w:rPr>
      </w:pPr>
      <w:r w:rsidRPr="00A22976">
        <w:rPr>
          <w:lang w:val="vi-VN"/>
        </w:rPr>
        <w:t xml:space="preserve">- cd: số thứ tự của tiêu chí (tiêu chí 1 viết 01, tiêu chí 10 viết 10) </w:t>
      </w:r>
    </w:p>
    <w:p w14:paraId="445E2584" w14:textId="77777777" w:rsidR="00073B3D" w:rsidRPr="00A22976" w:rsidRDefault="002713D2">
      <w:pPr>
        <w:rPr>
          <w:lang w:val="vi-VN"/>
        </w:rPr>
      </w:pPr>
      <w:r w:rsidRPr="00A22976">
        <w:rPr>
          <w:lang w:val="vi-VN"/>
        </w:rPr>
        <w:t>- ef: số thứ tự của minh chứng theo từng tiêu chí (thông tin và minh chứng thứ nhất viết 01, thứ 15 viết 15...)</w:t>
      </w:r>
    </w:p>
    <w:p w14:paraId="6AD22333" w14:textId="77777777" w:rsidR="00073B3D" w:rsidRPr="00A22976" w:rsidRDefault="002713D2">
      <w:pPr>
        <w:rPr>
          <w:lang w:val="vi-VN"/>
        </w:rPr>
      </w:pPr>
      <w:r w:rsidRPr="00A22976">
        <w:rPr>
          <w:lang w:val="vi-VN"/>
        </w:rPr>
        <w:t xml:space="preserve">Ví dụ: </w:t>
      </w:r>
    </w:p>
    <w:p w14:paraId="1A9D4B19" w14:textId="185ACA6C" w:rsidR="00073B3D" w:rsidRPr="00A22976" w:rsidRDefault="002713D2">
      <w:pPr>
        <w:rPr>
          <w:lang w:val="vi-VN"/>
        </w:rPr>
      </w:pPr>
      <w:r w:rsidRPr="00A22976">
        <w:rPr>
          <w:lang w:val="vi-VN"/>
        </w:rPr>
        <w:t xml:space="preserve">H1.01.01.01: là MC thứ nhất của tiêu chí 1 thuộc tiêu chuẩn 1, được đặt ở hộp </w:t>
      </w:r>
      <w:r w:rsidR="0014623A" w:rsidRPr="00A22976">
        <w:rPr>
          <w:lang w:val="vi-VN"/>
        </w:rPr>
        <w:t>1;</w:t>
      </w:r>
    </w:p>
    <w:p w14:paraId="1F56C365" w14:textId="14871033" w:rsidR="00073B3D" w:rsidRPr="00A22976" w:rsidRDefault="002713D2">
      <w:pPr>
        <w:rPr>
          <w:lang w:val="vi-VN"/>
        </w:rPr>
      </w:pPr>
      <w:r w:rsidRPr="00A22976">
        <w:rPr>
          <w:lang w:val="vi-VN"/>
        </w:rPr>
        <w:t xml:space="preserve">H3.03.02.15: là MC thứ 15 của tiêu chí 2 thuộc tiêu chuẩn 3, được đặt ở hộp </w:t>
      </w:r>
      <w:r w:rsidR="0014623A" w:rsidRPr="00A22976">
        <w:rPr>
          <w:lang w:val="vi-VN"/>
        </w:rPr>
        <w:t>3;</w:t>
      </w:r>
    </w:p>
    <w:p w14:paraId="5E92ADD7" w14:textId="5C7D3263" w:rsidR="00073B3D" w:rsidRPr="00A22976" w:rsidRDefault="002713D2">
      <w:pPr>
        <w:rPr>
          <w:lang w:val="vi-VN"/>
        </w:rPr>
      </w:pPr>
      <w:r w:rsidRPr="00A22976">
        <w:rPr>
          <w:lang w:val="vi-VN"/>
        </w:rPr>
        <w:t xml:space="preserve">H4.04.03.25: là MC thứ 25 của tiêu chí 03 thuộc tiêu chuẩn 4, được đặt ở hộp </w:t>
      </w:r>
      <w:r w:rsidR="0014623A" w:rsidRPr="00A22976">
        <w:rPr>
          <w:lang w:val="vi-VN"/>
        </w:rPr>
        <w:t>4;</w:t>
      </w:r>
    </w:p>
    <w:p w14:paraId="3C23FB21" w14:textId="100ED252" w:rsidR="00073B3D" w:rsidRPr="00A22976" w:rsidRDefault="002713D2">
      <w:pPr>
        <w:rPr>
          <w:lang w:val="vi-VN"/>
        </w:rPr>
      </w:pPr>
      <w:r w:rsidRPr="00A22976">
        <w:rPr>
          <w:lang w:val="vi-VN"/>
        </w:rPr>
        <w:t xml:space="preserve">H8.10.02.04: là MC thứ 4 của tiêu chí 2 thuộc tiêu chuẩn 10, được đặt ở hộp </w:t>
      </w:r>
      <w:r w:rsidR="0014623A" w:rsidRPr="00A22976">
        <w:rPr>
          <w:lang w:val="vi-VN"/>
        </w:rPr>
        <w:t>8;</w:t>
      </w:r>
    </w:p>
    <w:p w14:paraId="4B65FBA7" w14:textId="615DC04A" w:rsidR="00073B3D" w:rsidRPr="00A22976" w:rsidRDefault="002713D2">
      <w:pPr>
        <w:rPr>
          <w:lang w:val="vi-VN"/>
        </w:rPr>
      </w:pPr>
      <w:r w:rsidRPr="00A22976">
        <w:rPr>
          <w:lang w:val="vi-VN"/>
        </w:rPr>
        <w:t xml:space="preserve">H10.10.02.04: là MC thứ 4 của tiêu chí 2 thuộc tiêu chuẩn 10, được đặt ở hộp </w:t>
      </w:r>
      <w:r w:rsidR="0014623A" w:rsidRPr="00A22976">
        <w:rPr>
          <w:lang w:val="vi-VN"/>
        </w:rPr>
        <w:t>10.</w:t>
      </w:r>
    </w:p>
    <w:p w14:paraId="22740744" w14:textId="77777777" w:rsidR="00073B3D" w:rsidRPr="00A22976" w:rsidRDefault="002713D2">
      <w:pPr>
        <w:pStyle w:val="Heading2"/>
        <w:rPr>
          <w:lang w:val="vi-VN"/>
        </w:rPr>
      </w:pPr>
      <w:bookmarkStart w:id="21" w:name="_Toc47106016"/>
      <w:bookmarkStart w:id="22" w:name="_Toc56671224"/>
      <w:r w:rsidRPr="00A22976">
        <w:rPr>
          <w:lang w:val="vi-VN"/>
        </w:rPr>
        <w:lastRenderedPageBreak/>
        <w:t>1.2. Tổng quan chung</w:t>
      </w:r>
      <w:bookmarkEnd w:id="21"/>
      <w:bookmarkEnd w:id="22"/>
    </w:p>
    <w:p w14:paraId="6C781A67" w14:textId="5C724D3F" w:rsidR="00BA4669" w:rsidRPr="00A22976" w:rsidRDefault="00EF2ACB" w:rsidP="00BA4669">
      <w:pPr>
        <w:rPr>
          <w:b/>
          <w:bCs/>
          <w:i/>
          <w:iCs/>
          <w:lang w:val="vi-VN"/>
        </w:rPr>
      </w:pPr>
      <w:r w:rsidRPr="00A22976">
        <w:rPr>
          <w:b/>
          <w:bCs/>
          <w:i/>
          <w:iCs/>
          <w:lang w:val="vi-VN"/>
        </w:rPr>
        <w:t xml:space="preserve">1.2.1. </w:t>
      </w:r>
      <w:r w:rsidR="00BA4669" w:rsidRPr="00A22976">
        <w:rPr>
          <w:b/>
          <w:bCs/>
          <w:i/>
          <w:iCs/>
          <w:lang w:val="vi-VN"/>
        </w:rPr>
        <w:t>Khái quát về lịch sử phát triển</w:t>
      </w:r>
    </w:p>
    <w:p w14:paraId="5699D33C" w14:textId="77777777" w:rsidR="00BA4669" w:rsidRPr="00A22976" w:rsidRDefault="00BA4669" w:rsidP="00BA4669">
      <w:pPr>
        <w:rPr>
          <w:lang w:val="vi-VN"/>
        </w:rPr>
      </w:pPr>
      <w:r w:rsidRPr="00A22976">
        <w:rPr>
          <w:lang w:val="vi-VN"/>
        </w:rPr>
        <w:t>Ngày 29 tháng 01 năm 2013, Thủ tướng Chính phủ ra Quyết định số 249/QĐ-TTg thành lập Trường Đại học Kỹ thuật - Công nghệ Cần Thơ  (tên viết tắt CTUT, sau đây gọi là Trường) trên cơ sở nguồn nhân lực, cơ sở vật chất của Trung tâm Đại học Tại chức Cần Thơ. </w:t>
      </w:r>
    </w:p>
    <w:p w14:paraId="66497B56" w14:textId="77777777" w:rsidR="00BA4669" w:rsidRPr="00A22976" w:rsidRDefault="00BA4669" w:rsidP="00BA4669">
      <w:pPr>
        <w:rPr>
          <w:b/>
          <w:bCs/>
          <w:i/>
          <w:iCs/>
          <w:lang w:val="vi-VN"/>
        </w:rPr>
      </w:pPr>
      <w:bookmarkStart w:id="23" w:name="_Toc16239217"/>
      <w:bookmarkStart w:id="24" w:name="_Toc52953717"/>
      <w:r w:rsidRPr="00A22976">
        <w:rPr>
          <w:b/>
          <w:bCs/>
          <w:i/>
          <w:iCs/>
          <w:lang w:val="vi-VN"/>
        </w:rPr>
        <w:t>1.1.2. Tầm nhìn, sứ mạng và các giá trị của Trường</w:t>
      </w:r>
      <w:bookmarkEnd w:id="23"/>
      <w:bookmarkEnd w:id="24"/>
    </w:p>
    <w:p w14:paraId="2C0D8A94" w14:textId="77777777" w:rsidR="00BA4669" w:rsidRPr="00A22976" w:rsidRDefault="00BA4669" w:rsidP="00BA4669">
      <w:pPr>
        <w:rPr>
          <w:lang w:val="vi-VN"/>
        </w:rPr>
      </w:pPr>
      <w:r w:rsidRPr="00A22976">
        <w:rPr>
          <w:lang w:val="vi-VN"/>
        </w:rPr>
        <w:t>Sứ mạng: Trường Đại học Kỹ thuật - Công nghệ Cần Thơ là trung tâm đào tạo, bồi dưỡng nguồn nhân lực có đạo đức tốt và trình độ chuyên môn cao, có khả năng tiếp cận nghiên cứu khoa học, chuyển giao công nghệ tốt trong lĩnh vực kỹ thuật, công nghệ đáp ứng nhu cầu phát triển của thành phố Cần Thơ và cả nước.</w:t>
      </w:r>
    </w:p>
    <w:p w14:paraId="1E8A1EAB" w14:textId="77777777" w:rsidR="00BA4669" w:rsidRPr="00A22976" w:rsidRDefault="00BA4669" w:rsidP="00BA4669">
      <w:pPr>
        <w:rPr>
          <w:lang w:val="vi-VN"/>
        </w:rPr>
      </w:pPr>
      <w:r w:rsidRPr="00A22976">
        <w:rPr>
          <w:lang w:val="vi-VN"/>
        </w:rPr>
        <w:t>Tầm nhìn: Đến năm 2030, Trường Đại học Kỹ thuật - Công nghệ Cần Thơ trở thành trường đại học đào tạo chuyên ngành kỹ thuật công nghệ có chất lượng cao đáp ứng yêu cầu phát triển kinh tế - xã hội thời kỳ Cách mạng công nghệ công nghiệp 4.0.</w:t>
      </w:r>
    </w:p>
    <w:p w14:paraId="33C743DD" w14:textId="77777777" w:rsidR="00BA4669" w:rsidRPr="00A22976" w:rsidRDefault="00BA4669" w:rsidP="00BA4669">
      <w:pPr>
        <w:rPr>
          <w:lang w:val="vi-VN"/>
        </w:rPr>
      </w:pPr>
      <w:r w:rsidRPr="00A22976">
        <w:rPr>
          <w:lang w:val="vi-VN"/>
        </w:rPr>
        <w:t>Giá trị cốt lõi: " Chất lượng - Sáng tạo - Năng động- Phát triển ".</w:t>
      </w:r>
    </w:p>
    <w:p w14:paraId="7E834288" w14:textId="77777777" w:rsidR="00BA4669" w:rsidRPr="00A22976" w:rsidRDefault="00BA4669" w:rsidP="00BA4669">
      <w:pPr>
        <w:rPr>
          <w:lang w:val="vi-VN"/>
        </w:rPr>
      </w:pPr>
      <w:r w:rsidRPr="00A22976">
        <w:rPr>
          <w:lang w:val="vi-VN"/>
        </w:rPr>
        <w:t>Triết lý giáo dục: " Đức trí - Kỹ năng - Sáng tạo - Hội nhập".</w:t>
      </w:r>
    </w:p>
    <w:p w14:paraId="0C9C6607" w14:textId="77777777" w:rsidR="00BA4669" w:rsidRPr="00A22976" w:rsidRDefault="00BA4669" w:rsidP="00BA4669">
      <w:pPr>
        <w:rPr>
          <w:b/>
          <w:bCs/>
          <w:i/>
          <w:iCs/>
          <w:lang w:val="vi-VN"/>
        </w:rPr>
      </w:pPr>
      <w:bookmarkStart w:id="25" w:name="_Toc16239218"/>
      <w:bookmarkStart w:id="26" w:name="_Toc52953718"/>
      <w:r w:rsidRPr="00A22976">
        <w:rPr>
          <w:b/>
          <w:bCs/>
          <w:i/>
          <w:iCs/>
          <w:lang w:val="vi-VN"/>
        </w:rPr>
        <w:t>1.1.3. Đội ngũ cán bộ giảng viên, sinh viên và các hoạt động của Trường</w:t>
      </w:r>
      <w:bookmarkEnd w:id="25"/>
      <w:bookmarkEnd w:id="26"/>
    </w:p>
    <w:p w14:paraId="6702CF84" w14:textId="77777777" w:rsidR="00BA4669" w:rsidRPr="00A22976" w:rsidRDefault="00BA4669" w:rsidP="00BA4669">
      <w:pPr>
        <w:rPr>
          <w:b/>
          <w:i/>
          <w:lang w:val="vi-VN"/>
        </w:rPr>
      </w:pPr>
      <w:r w:rsidRPr="00A22976">
        <w:rPr>
          <w:b/>
          <w:i/>
          <w:lang w:val="vi-VN"/>
        </w:rPr>
        <w:t>Đội ngũ cán bộ giảng viên, sinh viên</w:t>
      </w:r>
    </w:p>
    <w:p w14:paraId="71DFE4E6" w14:textId="77777777" w:rsidR="00BA4669" w:rsidRPr="00A22976" w:rsidRDefault="00BA4669" w:rsidP="00BA4669">
      <w:pPr>
        <w:rPr>
          <w:lang w:val="vi-VN"/>
        </w:rPr>
      </w:pPr>
      <w:r w:rsidRPr="00A22976">
        <w:rPr>
          <w:lang w:val="vi-VN"/>
        </w:rPr>
        <w:t>Tính đến tháng 12 năm 2019, Trường có 07 phòng, 07 khoa và 03 trung tâm trực thuộc. Tổng số cán bộ, giảng viên và nhân viên của trường 196 người, trong đó giảng viên cơ hữu 169 người, giảng viên cơ hữu kiêm cán bộ quản lý 15 người, nhân viên 11 người. Phân loại giảng viên cơ hữu theo trình độ, Trường có 01 PGS, 22 TS, 125 ThS và 21 ĐH. Nhà trường có thỉnh giảng một số giảng viên hỗ trợ công tác giảng dạy, trong đó có 18 TS, 127 ThS. Tổng số sinh viên của trường là 3109 sinh viên thuộc 14 ngành đào tạo trình độ đại học chính quy.</w:t>
      </w:r>
    </w:p>
    <w:p w14:paraId="355D459D" w14:textId="77777777" w:rsidR="00BA4669" w:rsidRPr="00A22976" w:rsidRDefault="00BA4669" w:rsidP="00BA4669">
      <w:pPr>
        <w:rPr>
          <w:b/>
          <w:i/>
          <w:lang w:val="vi-VN"/>
        </w:rPr>
      </w:pPr>
      <w:r w:rsidRPr="00A22976">
        <w:rPr>
          <w:b/>
          <w:i/>
          <w:lang w:val="vi-VN"/>
        </w:rPr>
        <w:t xml:space="preserve">Hoạt động nghiên cứu khoa học </w:t>
      </w:r>
    </w:p>
    <w:p w14:paraId="56446DD4" w14:textId="77777777" w:rsidR="00BA4669" w:rsidRPr="00A22976" w:rsidRDefault="00BA4669" w:rsidP="00BA4669">
      <w:pPr>
        <w:rPr>
          <w:lang w:val="vi-VN"/>
        </w:rPr>
      </w:pPr>
      <w:r w:rsidRPr="00A22976">
        <w:rPr>
          <w:lang w:val="vi-VN"/>
        </w:rPr>
        <w:t xml:space="preserve">Nhà trường rất chú trọng công tác nghiên cứu khoa học (NCKH) và xem hoạt động NCKH là biện pháp nâng cao chất lượng đào tạo của Trường. Từ năm 2013 tới nay, Trường có 12 đề tài NCKH cấp cơ sở được nghiệm thu, đưa vào ứng dụng; 01 đề tài NCKH cấp Thành phố đã nghiệm thu, đăng ký giải pháp hữu ích. Trong năm 2018, Trường có 09 đề tài NCKH cấp cơ sở đăng ký mới, 04 đề tài NCKH cấp cơ sở đã được Hiệu trưởng ra quyết định công nhận kết quả thực hiện. Ngoài ra, từ năm 2014 tới nay, Trường đã có 36 bài báo khoa học đăng trên tạp chí quốc tế thuộc danh mục ISI/Scopus, 53 bài báo khoa học đăng trên tạp chí quốc tế có phản biện độc lập, 46 bài báo khoa học đăng trên tạp chí trong nước có </w:t>
      </w:r>
      <w:r w:rsidRPr="00A22976">
        <w:rPr>
          <w:lang w:val="vi-VN"/>
        </w:rPr>
        <w:lastRenderedPageBreak/>
        <w:t xml:space="preserve">phản biện và 01 sách chuyên khảo xuất bản quốc tế. Bên cạnh đó, nghiên cứu khoa học trong sinh viên cũng được quan tâm, một số đề tài đã đạt được thành tích cao trong các cuộc thi khoa học và công nghệ. </w:t>
      </w:r>
    </w:p>
    <w:p w14:paraId="1A363708" w14:textId="77777777" w:rsidR="00BA4669" w:rsidRPr="00A22976" w:rsidRDefault="00BA4669" w:rsidP="00BA4669">
      <w:pPr>
        <w:rPr>
          <w:lang w:val="vi-VN"/>
        </w:rPr>
      </w:pPr>
      <w:r w:rsidRPr="00A22976">
        <w:rPr>
          <w:lang w:val="vi-VN"/>
        </w:rPr>
        <w:t>Hằng năm, Nhà trường tổ chức các buổi báo cáo khoa học cấp khoa và cấp trường thu hút sự quan tâm của giảng viên, cán bộ viên chức và sinh viên. Từ năm 2014 đến nay, Trường có 137 báo cáo khoa học cấp khoa, 37 báo cáo khoa học cấp trường. Năm 2018, Trường đã tổ chức được 17 Báo cáo khoa học cấp Khoa và 05 Báo cáo khoa học cấp Trường.</w:t>
      </w:r>
    </w:p>
    <w:p w14:paraId="2CE9FFA8" w14:textId="77777777" w:rsidR="00BA4669" w:rsidRPr="00A22976" w:rsidRDefault="00BA4669" w:rsidP="00BA4669">
      <w:pPr>
        <w:rPr>
          <w:b/>
          <w:i/>
          <w:lang w:val="vi-VN"/>
        </w:rPr>
      </w:pPr>
      <w:r w:rsidRPr="00A22976">
        <w:rPr>
          <w:b/>
          <w:i/>
          <w:lang w:val="vi-VN"/>
        </w:rPr>
        <w:t xml:space="preserve">Hoạt động phục vụ cộng đồng </w:t>
      </w:r>
    </w:p>
    <w:p w14:paraId="28018A07" w14:textId="77777777" w:rsidR="00BA4669" w:rsidRPr="00A22976" w:rsidRDefault="00BA4669" w:rsidP="00BA4669">
      <w:pPr>
        <w:rPr>
          <w:lang w:val="vi-VN"/>
        </w:rPr>
      </w:pPr>
      <w:r w:rsidRPr="00A22976">
        <w:rPr>
          <w:lang w:val="vi-VN"/>
        </w:rPr>
        <w:t>Trường chú trọng tổ chức các buổi hội thảo, chuyên đề hướng nghiệp và ngày hội việc làm. Tại đây nhiều tập đoàn, doanh nghiệp trong và ngoài nước được mời để trao đổi và chia sẻ kinh nghiệm và kiến thức thực tiễn. Những hoạt động này cùng với những hỗ trợ/hợp tác khác đã giúp hàng trăm sinh viên có cơ hội thực tập và được tuyển dụng ngay khi tốt nghiệp.</w:t>
      </w:r>
    </w:p>
    <w:p w14:paraId="5E18F8A5" w14:textId="77777777" w:rsidR="00BA4669" w:rsidRPr="00A22976" w:rsidRDefault="00BA4669" w:rsidP="00BA4669">
      <w:pPr>
        <w:rPr>
          <w:lang w:val="vi-VN"/>
        </w:rPr>
      </w:pPr>
      <w:r w:rsidRPr="00A22976">
        <w:rPr>
          <w:lang w:val="vi-VN"/>
        </w:rPr>
        <w:t>Góp phần phục vụ và phát triển cộng đồng, các hoạt động hợp tác nghiên cứu phát triển, chuyển giao công nghệ và đào tạo nhân lực với các chính quyền địa phương đã được đẩy mạnh trong thời gian qua. Theo đó, Trường đã ký kết hợp tác với nhiều chính quyền địa phương. Nhiều hội thảo và kết quả nghiên cứu về phát triển kinh tế - xã hội đã được triển khai tại các địa phương và đem lại kết quả tích cực, đóng góp vào quá trình phát triển kinh tế - xã hội tại các địa phương.</w:t>
      </w:r>
    </w:p>
    <w:p w14:paraId="7F07C46E" w14:textId="77777777" w:rsidR="00BA4669" w:rsidRPr="00A22976" w:rsidRDefault="00BA4669" w:rsidP="00BA4669">
      <w:pPr>
        <w:rPr>
          <w:lang w:val="vi-VN"/>
        </w:rPr>
      </w:pPr>
      <w:r w:rsidRPr="00A22976">
        <w:rPr>
          <w:lang w:val="vi-VN"/>
        </w:rPr>
        <w:t>Ngoài ra, Nhà trường còn nhận nuôi 06 Bà mẹ Việt Nam anh hùng, đồng thời thăm hỏi những gia đình cán bộ chính sách, có công với đất nước. Hằng năm Nhà trường tổ chức cho tổ chức Đoàn Thanh niên cử sinh viên tham gia chiến dịch mùa hè xanh giúp đỡ những địa phương còn khó khăn về vật chất cũng như tinh thần, bên cạnh hoạt động mùa hè xanh Nhà trường còn tổ chức nhiều hoạt động khác như: chiến dịch tình nguyện hiến máu nhân đạo mỗi năm trên 100 đơn vị máu, tổ chức làm lồng đèn (gần 1000 chiếc) tặng cho các cháu thiếu nhi có hoàn cảnh khó khăn. Bên cạnh đó, Nhà trường còn thường xuyên hưởng ứng và tham gia các chương trình nhân đạo khác do Công đoàn cấp trên phát động.</w:t>
      </w:r>
    </w:p>
    <w:p w14:paraId="68079EC7" w14:textId="77777777" w:rsidR="00BA4669" w:rsidRPr="00A22976" w:rsidRDefault="00BA4669" w:rsidP="00BA4669">
      <w:pPr>
        <w:rPr>
          <w:b/>
          <w:i/>
          <w:lang w:val="vi-VN"/>
        </w:rPr>
      </w:pPr>
      <w:r w:rsidRPr="00A22976">
        <w:rPr>
          <w:b/>
          <w:i/>
          <w:lang w:val="vi-VN"/>
        </w:rPr>
        <w:t xml:space="preserve">Hoạt động quan hệ hợp tác </w:t>
      </w:r>
    </w:p>
    <w:p w14:paraId="07632B03" w14:textId="77777777" w:rsidR="00BA4669" w:rsidRPr="00A22976" w:rsidRDefault="00BA4669" w:rsidP="00BA4669">
      <w:pPr>
        <w:rPr>
          <w:lang w:val="vi-VN"/>
        </w:rPr>
      </w:pPr>
      <w:r w:rsidRPr="00A22976">
        <w:rPr>
          <w:lang w:val="vi-VN"/>
        </w:rPr>
        <w:t xml:space="preserve">Trường Đại học Kỹ thuật - Công nghệ Cần Thơ luôn tìm kiếm cơ hội hợp tác với các đối tác là các trường đại học, các công ty nước ngoài. Từ năm 2015 đến năm 2019, Trường đã ký kết được 10 Thỏa ước khung và Biên bản ghi nhớ hợp tác với các trường đại học và công ty nước ngoài như: Trường Đại học Ruse (Bulgaria), Trường Đại học Soonchunhyang (Hàn Quốc), Đại học Victoria Wellington (New Zealand), Trường Đại học Califonia Baptist (Hoa Kỳ), Trường Đại học Rajabhat Rajanagarindra (Thái Lan), Trường Đại học Khoa Học và Công Nghệ Quốc Gia Cao Hùng (Đài Loan), Công ty TNHH LinQ (New Zealand), </w:t>
      </w:r>
      <w:r w:rsidRPr="00A22976">
        <w:rPr>
          <w:lang w:val="vi-VN"/>
        </w:rPr>
        <w:lastRenderedPageBreak/>
        <w:t>Trường Đại học Chodang (Hàn Quốc), Học viện Máy tính Kobe (Nhật Bản) và Học viện Ngoại ngữ Okayama (Nhật Bản). Trường hợp tác với Học viện Okayama để mở trung tâm đào tạo Tiếng Nhật tại Trường trong năm 2019, triển khai thực hiện chương trình tiếp nhận, trao đổi tình nguyện viên với các tổ chức quốc tế như chương trình Fulbright (Hoa Kỳ), Đại học Rajahat Rajanagarinda (Thái Lan), chương trình KIV (Hàn Quốc).</w:t>
      </w:r>
    </w:p>
    <w:p w14:paraId="0275C917" w14:textId="77777777" w:rsidR="00BA4669" w:rsidRPr="00A22976" w:rsidRDefault="00BA4669" w:rsidP="00BA4669">
      <w:pPr>
        <w:rPr>
          <w:lang w:val="vi-VN"/>
        </w:rPr>
      </w:pPr>
      <w:r w:rsidRPr="00A22976">
        <w:rPr>
          <w:lang w:val="vi-VN"/>
        </w:rPr>
        <w:t xml:space="preserve">Trong năm 2019, Trường đã phối hợp với Công ty TNHH đào tạo và tư vấn du học Minh Tú tổ chức thành công Hội thảo quốc tế “Học tiếng Nhật và cơ hội việc làm cho sinh viên CTUT”. Năm 2018, Trường phối hợp với Trường Đại học Bách khoa Thành phố Hồ Chí Minh tổ chức Hội nghị quốc tế về Logistics và Kỹ thuật công nghiệp tại Trường Đại học Bách khoa TP. Hồ Chí Minh. Năm 2017, Trường phối hợp với Trung tâm Động lực học thủy khí môi trường Trường Đại học Khoa học Tự nhiên - Đại học Quốc gia Hà Nội tổ chức thành công Hội nghị Khoa học Cơ học thủy khí toàn quốc lần thứ 20 tại Cần Thơ. Năm 2016, Trường tổ chức thành công Hội thảo Gắn kết Nhà trường với Doanh nghiệp. Cũng trong năm 2016, Trường phối hợp với Trường Đại học Bách Khoa Thành phố Hồ Chí Minh tổ chức thành công Hội nghị Quốc tế ACOMP &amp; FDSE 2016 thu hút được sự quan tâm của nhiều nhà nghiên cứu, các giáo sư, phó giáo sư, chuyên gia, giảng viên, nghiên cứu sinh trong và ngoài nước tham dự. </w:t>
      </w:r>
    </w:p>
    <w:p w14:paraId="32452996" w14:textId="368BE901" w:rsidR="00A934C6" w:rsidRPr="00A22976" w:rsidRDefault="00BA4669" w:rsidP="00BA4669">
      <w:pPr>
        <w:rPr>
          <w:lang w:val="vi-VN"/>
        </w:rPr>
      </w:pPr>
      <w:bookmarkStart w:id="27" w:name="_Toc16239219"/>
      <w:r w:rsidRPr="00A22976">
        <w:rPr>
          <w:lang w:val="vi-VN"/>
        </w:rPr>
        <w:t>Trong quá trình thành lập và phát triển Trường, tập thể CBVC và các tổ chức đoàn thể, chính trị - xã hội của Trường đã nhận được nhiều bằng khen, giấy khen của UBND thành phố Cần Thơ, Đảng ủy Khối cơ quan Dân chính Đảng, Trung ương Đoàn và Thành đoàn Cần Thơ, Tổng Liên đoàn Lao động Việt Nam và Liên đoàn Lao động thành phố Cần Thơ.</w:t>
      </w:r>
    </w:p>
    <w:p w14:paraId="3076A01C" w14:textId="77777777" w:rsidR="00A934C6" w:rsidRPr="00A22976" w:rsidRDefault="00A934C6">
      <w:pPr>
        <w:spacing w:before="0" w:after="0" w:line="240" w:lineRule="auto"/>
        <w:ind w:firstLine="0"/>
        <w:jc w:val="left"/>
        <w:rPr>
          <w:lang w:val="vi-VN"/>
        </w:rPr>
      </w:pPr>
      <w:r w:rsidRPr="00A22976">
        <w:rPr>
          <w:lang w:val="vi-VN"/>
        </w:rPr>
        <w:br w:type="page"/>
      </w:r>
    </w:p>
    <w:p w14:paraId="2259300B" w14:textId="77777777" w:rsidR="00BA4669" w:rsidRPr="00A22976" w:rsidRDefault="00BA4669" w:rsidP="00BA4669">
      <w:pPr>
        <w:rPr>
          <w:b/>
          <w:bCs/>
          <w:lang w:val="vi-VN"/>
        </w:rPr>
      </w:pPr>
      <w:bookmarkStart w:id="28" w:name="_Toc52953719"/>
      <w:r w:rsidRPr="00A22976">
        <w:rPr>
          <w:b/>
          <w:bCs/>
          <w:lang w:val="vi-VN"/>
        </w:rPr>
        <w:lastRenderedPageBreak/>
        <w:t>1.4. Cơ cấu tổ chức của Trường Đại học Kỹ thuật – Công nghệ Cần Thơ</w:t>
      </w:r>
      <w:bookmarkEnd w:id="27"/>
      <w:bookmarkEnd w:id="28"/>
    </w:p>
    <w:p w14:paraId="5294D396" w14:textId="77777777" w:rsidR="00BA4669" w:rsidRPr="00A22976" w:rsidRDefault="00BA4669" w:rsidP="00BA4669">
      <w:pPr>
        <w:rPr>
          <w:b/>
          <w:bCs/>
          <w:i/>
          <w:iCs/>
          <w:lang w:val="vi-VN"/>
        </w:rPr>
      </w:pPr>
      <w:r w:rsidRPr="00A22976">
        <w:rPr>
          <w:b/>
          <w:bCs/>
          <w:i/>
          <w:iCs/>
          <w:noProof/>
        </w:rPr>
        <w:drawing>
          <wp:anchor distT="0" distB="0" distL="114300" distR="114300" simplePos="0" relativeHeight="251667456" behindDoc="0" locked="0" layoutInCell="1" allowOverlap="1" wp14:anchorId="72A9C03A" wp14:editId="754060EF">
            <wp:simplePos x="0" y="0"/>
            <wp:positionH relativeFrom="page">
              <wp:posOffset>1174115</wp:posOffset>
            </wp:positionH>
            <wp:positionV relativeFrom="paragraph">
              <wp:posOffset>403860</wp:posOffset>
            </wp:positionV>
            <wp:extent cx="5760085" cy="6129655"/>
            <wp:effectExtent l="0" t="0" r="0" b="444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6129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2976">
        <w:rPr>
          <w:b/>
          <w:bCs/>
          <w:i/>
          <w:iCs/>
          <w:lang w:val="vi-VN"/>
        </w:rPr>
        <w:t>1.4.1. Cơ cấu tổ chức của Trường</w:t>
      </w:r>
    </w:p>
    <w:p w14:paraId="3286072C" w14:textId="4B6FE50F" w:rsidR="00A934C6" w:rsidRPr="00A22976" w:rsidRDefault="00A934C6">
      <w:pPr>
        <w:spacing w:before="0" w:after="0" w:line="240" w:lineRule="auto"/>
        <w:ind w:firstLine="0"/>
        <w:jc w:val="left"/>
        <w:rPr>
          <w:b/>
          <w:i/>
          <w:sz w:val="26"/>
          <w:lang w:val="sv-SE"/>
        </w:rPr>
      </w:pPr>
      <w:r w:rsidRPr="00A22976">
        <w:rPr>
          <w:b/>
          <w:i/>
          <w:sz w:val="26"/>
          <w:lang w:val="sv-SE"/>
        </w:rPr>
        <w:br w:type="page"/>
      </w:r>
    </w:p>
    <w:p w14:paraId="5ACDE91E" w14:textId="77777777" w:rsidR="00BA4669" w:rsidRPr="00A22976" w:rsidRDefault="00BA4669" w:rsidP="00BA4669">
      <w:pPr>
        <w:rPr>
          <w:b/>
          <w:bCs/>
          <w:i/>
          <w:iCs/>
          <w:lang w:val="vi-VN"/>
        </w:rPr>
      </w:pPr>
      <w:r w:rsidRPr="00A22976">
        <w:rPr>
          <w:b/>
          <w:bCs/>
          <w:i/>
          <w:iCs/>
          <w:lang w:val="vi-VN"/>
        </w:rPr>
        <w:lastRenderedPageBreak/>
        <w:t xml:space="preserve">1.4.2. Cấu trúc tổ chức của Hội đồng Trường </w:t>
      </w:r>
    </w:p>
    <w:p w14:paraId="2874FE57" w14:textId="77777777" w:rsidR="00BA4669" w:rsidRPr="00A22976" w:rsidRDefault="00BA4669" w:rsidP="00BA4669">
      <w:pPr>
        <w:spacing w:line="300" w:lineRule="exact"/>
        <w:rPr>
          <w:sz w:val="26"/>
          <w:lang w:val="sv-SE"/>
        </w:rPr>
      </w:pPr>
      <w:r w:rsidRPr="00A22976">
        <w:rPr>
          <w:noProof/>
        </w:rPr>
        <w:drawing>
          <wp:anchor distT="0" distB="0" distL="114300" distR="114300" simplePos="0" relativeHeight="251668480" behindDoc="0" locked="0" layoutInCell="1" allowOverlap="1" wp14:anchorId="41D3B85F" wp14:editId="7254DE9D">
            <wp:simplePos x="0" y="0"/>
            <wp:positionH relativeFrom="margin">
              <wp:posOffset>99695</wp:posOffset>
            </wp:positionH>
            <wp:positionV relativeFrom="paragraph">
              <wp:posOffset>299720</wp:posOffset>
            </wp:positionV>
            <wp:extent cx="5760085" cy="4582795"/>
            <wp:effectExtent l="0" t="0" r="0" b="825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4582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1197D" w14:textId="520D984F" w:rsidR="00F70C5D" w:rsidRPr="00A22976" w:rsidRDefault="00F70C5D" w:rsidP="00F70C5D">
      <w:pPr>
        <w:rPr>
          <w:lang w:val="vi-VN"/>
        </w:rPr>
      </w:pPr>
      <w:r w:rsidRPr="00A22976">
        <w:rPr>
          <w:lang w:val="vi-VN"/>
        </w:rPr>
        <w:t xml:space="preserve"> Khoa Công nghệ thực phẩm và Công nghệ sinh học được thành lập theo Quyết định số 66/QĐ-ĐHKTCN ngày 11 tháng 4 năm 2013 của Trường Đại học Kỹ thuật – Công nghệ Cần Thơ. Năm năm 2020, tổng số CBGV là 19 người, trong đó có 5 CBGV nam và 15 CBGV nữ. Cơ cấu tổ chức của Khoa gồm Ban Chủ nhiệm Khoa có 01 CBGV giữ nhiệm vụ Phó Trưởng Khoa phụ trách điều hành Khoa, 01 CBGV được giao kiêm nhiệm công tác Trợ lý Khoa. Khoa có 02 Bộ môn là Bộ môn Công nghệ thực phẩm và Bộ môn Sinh Hóa được thành lập theo Quyết định số 117/QĐ-ĐHKTCNCT ngày 21 tháng 3 năm 2017 của Trường Đại học Kỹ thuật – Công nghệ Cần Thơ. Đối với Bộ môn Công nghệ thực phẩm có 01 CBGV giữ nhiệm vụ Phó Trưởng Bộ môn. Đối với Bộ môn Sinh hóa có 01 CBGV giữ nhiệm vụ Trưởng Bộ môn. Tổ chức Đoàn Khoa CNTP và CNSH gồm 01 Chi đoàn CBGV và 08 Chi đoàn sinh viên, 1 Liên chi hội sinh viên khoa CNTP&amp;CNSH, 1 Tổ Công đoàn Khoa có 19 công đoàn viên. Về trình độ chuyên môn: có 04 CBGV có trình độ Tiến sĩ, 17 CBGV có trình độ Thạc sĩ; 01 Kỹ sư. trong đó có 04 tiến sĩ, 14 thạc sĩ, 01 kỹ sư.  Về cơ sở vật chất, Khoa được trang bị Văn phòng Khoa và các phòng thí nghiệm thực hành đáp ứng yêu cầu công tác giảng dạy và NCKH. </w:t>
      </w:r>
    </w:p>
    <w:p w14:paraId="22CBB9FC" w14:textId="77777777" w:rsidR="00F70C5D" w:rsidRPr="00A22976" w:rsidRDefault="00F70C5D" w:rsidP="00F70C5D">
      <w:pPr>
        <w:rPr>
          <w:lang w:val="vi-VN"/>
        </w:rPr>
      </w:pPr>
      <w:r w:rsidRPr="00A22976">
        <w:rPr>
          <w:lang w:val="vi-VN"/>
        </w:rPr>
        <w:lastRenderedPageBreak/>
        <w:t>Khoa CNTP và CNSH đang phụ trách đào tạo 02 ngành trình độ đại học: Công nghệ thực phẩm và Công nghệ sinh học. Hiện nay, tổng số quy mô sinh viên của khoa là 634, trong đó có 495 SV ngành Công nghệ thực phẩm.</w:t>
      </w:r>
    </w:p>
    <w:p w14:paraId="7CAACFC3" w14:textId="77777777" w:rsidR="00F70C5D" w:rsidRPr="00A22976" w:rsidRDefault="00F70C5D" w:rsidP="00F70C5D">
      <w:pPr>
        <w:rPr>
          <w:lang w:val="vi-VN"/>
        </w:rPr>
      </w:pPr>
      <w:r w:rsidRPr="00A22976">
        <w:rPr>
          <w:lang w:val="vi-VN"/>
        </w:rPr>
        <w:t xml:space="preserve">Thường xuyên thực hiện phương châm “Lý thuyết đi đôi với thực hành”, năm học vừa qua, hằng năm Khoa tổ chức cho trên 500 lượt sinh viên ngành Công nghệ thực phẩm, Công nghệ sinh học đi tham quan thực tế, thực tập tại các Công ty, doanh nghiệp. Sinh viên của Khoa nhận được sự hài lòng của cơ sở thực tập cả về kiến thức chuyên môn lẫn đạo đức, tác phong trong công việc. Công tác gắn kết doanh nghiệp, giới thiệu việc làm cho sinh viên được đặc biệt quan tâm và có sự phát triển. Khoa đã tổ chức thành công Chương trình Tọa đàm kết nối “Doanh nghiệp - Sinh viên” năm 2019 và 2020. Chương trình Tọa đàm có nội dung phong phú, hấp dẫn, thiết thực đã thu hút hầu hết sinh viên tham dự. Qua đó, Khoa đã hợp tác với nhiều doanh nghiệp để trao quà, trao học bổng cho sinh viên, giải quyết việc làm cho sinh viên khi tốt nghiệp. </w:t>
      </w:r>
    </w:p>
    <w:p w14:paraId="3FF1562A" w14:textId="77777777" w:rsidR="00F70C5D" w:rsidRPr="00A22976" w:rsidRDefault="00F70C5D" w:rsidP="00F70C5D">
      <w:pPr>
        <w:rPr>
          <w:lang w:val="vi-VN"/>
        </w:rPr>
      </w:pPr>
      <w:r w:rsidRPr="00A22976">
        <w:rPr>
          <w:lang w:val="vi-VN"/>
        </w:rPr>
        <w:t>Tính đến tháng 10/2020, Khoa có 04 khóa sinh viên ngành Công nghệ thực phẩm tốt nghiệp, với 275 SV tốt nghiệp.</w:t>
      </w:r>
    </w:p>
    <w:p w14:paraId="28835982" w14:textId="77777777" w:rsidR="00F70C5D" w:rsidRPr="00A22976" w:rsidRDefault="00F70C5D" w:rsidP="00F70C5D">
      <w:pPr>
        <w:rPr>
          <w:lang w:val="vi-VN"/>
        </w:rPr>
      </w:pPr>
      <w:r w:rsidRPr="00A22976">
        <w:rPr>
          <w:lang w:val="vi-VN"/>
        </w:rPr>
        <w:t>Tập thể Khoa luôn hoàn thành tốt công việc được giao, 100% CBGV hoàn thành định mức giờ chuẩn giảng dạy được giao. Năm học 2019-2020, Khoa được Ủy ban Nhân dân Thành phố Cần Thơ tặng danh hiệu Tập thể hoàn thành xuất sắc nhiệm vụ.</w:t>
      </w:r>
    </w:p>
    <w:p w14:paraId="0F81E8F3" w14:textId="05EC71A9" w:rsidR="00073B3D" w:rsidRPr="00A22976" w:rsidRDefault="00073B3D" w:rsidP="00F70C5D">
      <w:pPr>
        <w:rPr>
          <w:lang w:val="vi-VN"/>
        </w:rPr>
      </w:pPr>
    </w:p>
    <w:p w14:paraId="05D261C9" w14:textId="77777777" w:rsidR="00073B3D" w:rsidRPr="00A22976" w:rsidRDefault="00073B3D">
      <w:pPr>
        <w:rPr>
          <w:lang w:val="vi-VN"/>
        </w:rPr>
      </w:pPr>
    </w:p>
    <w:p w14:paraId="72FE15A3" w14:textId="77777777" w:rsidR="00073B3D" w:rsidRPr="00A22976" w:rsidRDefault="002713D2">
      <w:pPr>
        <w:rPr>
          <w:lang w:val="vi-VN"/>
        </w:rPr>
      </w:pPr>
      <w:r w:rsidRPr="00A22976">
        <w:rPr>
          <w:lang w:val="vi-VN"/>
        </w:rPr>
        <w:br w:type="page"/>
      </w:r>
    </w:p>
    <w:p w14:paraId="18910235" w14:textId="77777777" w:rsidR="00073B3D" w:rsidRPr="00A22976" w:rsidRDefault="002713D2">
      <w:pPr>
        <w:pStyle w:val="Heading1"/>
      </w:pPr>
      <w:bookmarkStart w:id="29" w:name="_Toc47970644"/>
      <w:bookmarkStart w:id="30" w:name="_Toc47106017"/>
      <w:bookmarkStart w:id="31" w:name="_Toc56671225"/>
      <w:bookmarkStart w:id="32" w:name="_Toc47106027"/>
      <w:r w:rsidRPr="00A22976">
        <w:rPr>
          <w:rFonts w:eastAsia="Calibri"/>
        </w:rPr>
        <w:lastRenderedPageBreak/>
        <w:t>PHẦN II. TỰ ĐÁNH GIÁ</w:t>
      </w:r>
      <w:bookmarkEnd w:id="29"/>
      <w:bookmarkEnd w:id="30"/>
      <w:bookmarkEnd w:id="31"/>
    </w:p>
    <w:p w14:paraId="49B535BE" w14:textId="77777777" w:rsidR="004300E9" w:rsidRPr="00A22976" w:rsidRDefault="004300E9" w:rsidP="004300E9">
      <w:pPr>
        <w:pStyle w:val="Heading2"/>
        <w:rPr>
          <w:szCs w:val="28"/>
          <w:lang w:val="vi-VN"/>
        </w:rPr>
      </w:pPr>
      <w:bookmarkStart w:id="33" w:name="_Toc47106018"/>
      <w:bookmarkStart w:id="34" w:name="_Toc47455335"/>
      <w:bookmarkStart w:id="35" w:name="_Toc47970645"/>
      <w:bookmarkStart w:id="36" w:name="_Toc56671226"/>
      <w:bookmarkStart w:id="37" w:name="_Toc47970646"/>
      <w:bookmarkStart w:id="38" w:name="_Toc47455336"/>
      <w:bookmarkStart w:id="39" w:name="_Toc47106019"/>
      <w:r w:rsidRPr="00A22976">
        <w:rPr>
          <w:szCs w:val="28"/>
          <w:lang w:val="vi-VN"/>
        </w:rPr>
        <w:t>Tiêu chuẩn 1: Mục tiêu và chuẩn đầu ra của chương trình đào tạo</w:t>
      </w:r>
      <w:bookmarkEnd w:id="33"/>
      <w:bookmarkEnd w:id="34"/>
      <w:bookmarkEnd w:id="35"/>
      <w:bookmarkEnd w:id="36"/>
    </w:p>
    <w:p w14:paraId="47DBA878" w14:textId="77777777" w:rsidR="004300E9" w:rsidRPr="00A22976" w:rsidRDefault="004300E9" w:rsidP="004300E9">
      <w:pPr>
        <w:rPr>
          <w:b/>
          <w:bCs/>
          <w:szCs w:val="28"/>
          <w:lang w:val="vi-VN"/>
        </w:rPr>
      </w:pPr>
      <w:r w:rsidRPr="00A22976">
        <w:rPr>
          <w:b/>
          <w:bCs/>
          <w:szCs w:val="28"/>
          <w:lang w:val="vi-VN"/>
        </w:rPr>
        <w:t>Mở đầu:</w:t>
      </w:r>
    </w:p>
    <w:p w14:paraId="50DAD364" w14:textId="77777777" w:rsidR="004300E9" w:rsidRPr="00A22976" w:rsidRDefault="004300E9" w:rsidP="004300E9">
      <w:pPr>
        <w:rPr>
          <w:lang w:val="vi-VN"/>
        </w:rPr>
      </w:pPr>
      <w:r w:rsidRPr="00A22976">
        <w:rPr>
          <w:lang w:val="vi-VN"/>
        </w:rPr>
        <w:t>Mục tiêu của CTĐT phải được xác định rõ ràng, phù hợp với sứ mạng và tầm nhìn của nhà trường, phù hợp với mục tiêu của giáo dục đại học quy định tại Luật giáo dục đại học. Bên cạnh đó, CĐR của CTĐT được xác định rõ ràng, bao quát được cả các yêu cầu chung và yêu cầu chuyên biệt mà người học cần đạt được sau khi hoàn thành CTĐT. Đồng thời, CĐR của CTĐT phản ánh được yêu cầu của các bên liên quan, được định kỳ rà soát, điều chỉnh và được công bố công khai. CTĐT, CĐR ngành Công nghệ thực phẩm được cập nhật, bổ sung cho phù hợp với từng giai đoạn phát triển theo định hướng chiến lược kinh tế - xã hội của thành phố Cần Thơ của đất nước và phù hợp với xu thế hội nhập quốc tế. CTĐT ngành CNTP trình độ đại học đã có sự tham khảo CTĐT của các trường đại học có uy tín trong cả nước, của các nước trong khu vực và trên thế giới. CTĐT ngành CNTP thể hiện mục tiêu rõ ràng, cụ thể, cấu trúc hợp lý, được thiết kế một cách có hệ thống, đáp ứng đầy đủ các yêu cầu về chuẩn kiến thức, kỹ năng, mức tự chủ và trách nhiệm của đào tạo trình độ đại học và đáp ứng nhu cầu nhân lực của thị trường lao động. Mục tiêu và CĐR của CTĐT ngành CNTP được sự góp ý của các bên liên quan (giảng viên, cựu sinh viên, nhà tuyển dụng ...) và được sự thống nhất cao của các thành viên Hội đồng Khoa học và Đào tạo.</w:t>
      </w:r>
    </w:p>
    <w:p w14:paraId="75EC8E53" w14:textId="77777777" w:rsidR="004300E9" w:rsidRPr="00A22976" w:rsidRDefault="004300E9" w:rsidP="004300E9">
      <w:pPr>
        <w:pStyle w:val="Heading3"/>
        <w:rPr>
          <w:i w:val="0"/>
          <w:iCs/>
          <w:szCs w:val="28"/>
          <w:lang w:val="vi-VN"/>
        </w:rPr>
      </w:pPr>
      <w:r w:rsidRPr="00A22976">
        <w:rPr>
          <w:iCs/>
          <w:szCs w:val="28"/>
          <w:lang w:val="vi-VN"/>
        </w:rPr>
        <w:t>Tiêu chí 1.1: Mục tiêu của chương trình đào tạo được xác định rõ ràng, phù hợp với sứ mạng và tầm nhìn của cơ sở giáo dục đại học, phù hợp với mục tiêu của giáo dục đại học quy định tại Luật giáo dục đại học.</w:t>
      </w:r>
    </w:p>
    <w:p w14:paraId="0F1CEEAE" w14:textId="77777777" w:rsidR="004300E9" w:rsidRPr="00A22976" w:rsidRDefault="004300E9" w:rsidP="004300E9">
      <w:pPr>
        <w:pStyle w:val="Nubering"/>
        <w:numPr>
          <w:ilvl w:val="0"/>
          <w:numId w:val="2"/>
        </w:numPr>
        <w:rPr>
          <w:rFonts w:cs="Times New Roman"/>
          <w:szCs w:val="28"/>
        </w:rPr>
      </w:pPr>
      <w:r w:rsidRPr="00A22976">
        <w:rPr>
          <w:rFonts w:cs="Times New Roman"/>
          <w:szCs w:val="28"/>
        </w:rPr>
        <w:t>Mô tả:</w:t>
      </w:r>
    </w:p>
    <w:p w14:paraId="63FD4BAC" w14:textId="479F3361" w:rsidR="004300E9" w:rsidRPr="00A22976" w:rsidRDefault="004300E9" w:rsidP="004300E9">
      <w:pPr>
        <w:spacing w:line="288" w:lineRule="auto"/>
        <w:ind w:right="115" w:firstLineChars="207" w:firstLine="580"/>
        <w:rPr>
          <w:lang w:val="vi-VN"/>
        </w:rPr>
      </w:pPr>
      <w:r w:rsidRPr="00A22976">
        <w:rPr>
          <w:lang w:val="vi-VN"/>
        </w:rPr>
        <w:t xml:space="preserve">Nhà trường ban hành CTĐT ngành Công nghệ thực phẩm vào năm </w:t>
      </w:r>
      <w:r w:rsidRPr="00A22976">
        <w:t>2013</w:t>
      </w:r>
      <w:r w:rsidRPr="00A22976">
        <w:rPr>
          <w:lang w:val="vi-VN"/>
        </w:rPr>
        <w:t>, trong đó mục tiêu của CTĐT ngành CNTP được xác định rõ ràng, đó là: “</w:t>
      </w:r>
      <w:r w:rsidRPr="00A22976">
        <w:rPr>
          <w:rFonts w:eastAsia="Times New Roman"/>
        </w:rPr>
        <w:t>Chương trình đào tạo (CTĐT) được thiết kế với mục tiêu đào tạo kỹ sư Công nghệ thực phẩm có kiến thức chuyên môn về chế biến, bảo quản lương thực thực phẩm; có kỹ năng thực hiện các hoạt động quản lý, vận hành, kiểm tra chất lượng, thiết kế các quy trình chế biến thực phẩm; đồng thời có đạo đức nghề nghiệp trong lĩnh vực sản xuất kinh doanh thực phẩm, đáp ứng nhu cầu nguồn nhân lực địa phương và cả nước, đặc biệt cho vùng Đồng Bằng Sông Cửu Long dồi dào về nguyên liệu nông thủy sản.</w:t>
      </w:r>
      <w:r w:rsidRPr="00A22976">
        <w:rPr>
          <w:lang w:val="vi-VN"/>
        </w:rPr>
        <w:t>”</w:t>
      </w:r>
      <w:r w:rsidR="002B4C67" w:rsidRPr="00A22976">
        <w:t xml:space="preserve"> [H1.01.01.01]</w:t>
      </w:r>
      <w:r w:rsidRPr="00A22976">
        <w:rPr>
          <w:lang w:val="vi-VN"/>
        </w:rPr>
        <w:t xml:space="preserve">. CTĐT ngành Công nghệ thực phẩm được Nhà trường gửi đến </w:t>
      </w:r>
      <w:bookmarkStart w:id="40" w:name="_Hlk56247459"/>
      <w:r w:rsidRPr="00A22976">
        <w:rPr>
          <w:lang w:val="vi-VN"/>
        </w:rPr>
        <w:t xml:space="preserve">Khoa Công nghệ thực phẩm và Công nghệ sinh học </w:t>
      </w:r>
      <w:bookmarkEnd w:id="40"/>
      <w:r w:rsidRPr="00A22976">
        <w:rPr>
          <w:lang w:val="vi-VN"/>
        </w:rPr>
        <w:t>để thực hiện và thông báo, phổ biến đến GV, SV biết để thực hiện</w:t>
      </w:r>
      <w:r w:rsidR="002B4C67" w:rsidRPr="00A22976">
        <w:t xml:space="preserve"> [H1.01.01.02]</w:t>
      </w:r>
      <w:r w:rsidRPr="00A22976">
        <w:rPr>
          <w:lang w:val="vi-VN"/>
        </w:rPr>
        <w:t>. Ý kiến khảo sát của GV, SV, cựu SV, doanh nghiệp sử dụng lao động thể hiện mục tiêu của CTĐT ngành CNTP được xác định rõ ràng</w:t>
      </w:r>
      <w:r w:rsidR="002B4C67" w:rsidRPr="00A22976">
        <w:t xml:space="preserve"> [H1.01.01.03]</w:t>
      </w:r>
      <w:r w:rsidRPr="00A22976">
        <w:rPr>
          <w:lang w:val="vi-VN"/>
        </w:rPr>
        <w:t>.</w:t>
      </w:r>
    </w:p>
    <w:p w14:paraId="074CE3BF" w14:textId="566CE0DF" w:rsidR="004300E9" w:rsidRPr="00A22976" w:rsidRDefault="004300E9" w:rsidP="004300E9">
      <w:pPr>
        <w:rPr>
          <w:lang w:val="vi-VN"/>
        </w:rPr>
      </w:pPr>
      <w:r w:rsidRPr="00A22976">
        <w:rPr>
          <w:lang w:val="vi-VN"/>
        </w:rPr>
        <w:lastRenderedPageBreak/>
        <w:t>Ngay từ khi thành lập Trường Đại học Kỹ thuật - Công nghệ Cần Thơ, trong Đề án thành lập Trường, Nhà trường xác định mục tiêu: “</w:t>
      </w:r>
      <w:bookmarkStart w:id="41" w:name="OLE_LINK17"/>
      <w:bookmarkStart w:id="42" w:name="OLE_LINK18"/>
      <w:r w:rsidRPr="00A22976">
        <w:rPr>
          <w:lang w:val="vi-VN"/>
        </w:rPr>
        <w:t>Trường Đại học Kỹ thuật - Công nghệ Cần Thơ là cơ sở giáo dục đại học công lập, đào tạo trình độ cao đẳng, trình độ đại học các chuyên ngành kỹ thuật công nghệ; đáp ứng nguồn nhân lực kỹ thuật công nghệ cho thành phố Cần Thơ nói riêng và các tỉnh khu vực đồng bằng sông Cửu Long nói chung. Thông qua các hoạt động đào tạo, nghiên cứu khoa học, chuyển giao công nghệ và các hoạt động văn hóa xã hội khác, nhà trường đóng vai trò là nhân tố thúc đẩy, ảnh hưởng tích cực đến sự phát triển kinh tế - xã hội của thành phố Cần Thơ và các tỉnh Đồng bằng sông Cửu Long. Phấn đấu đến năm 2021, Trường Đại học Kỹ thuật - Công nghệ Cần Thơ trở thành trường đại học có uy tín trong nước</w:t>
      </w:r>
      <w:bookmarkEnd w:id="41"/>
      <w:bookmarkEnd w:id="42"/>
      <w:r w:rsidRPr="00A22976">
        <w:rPr>
          <w:lang w:val="vi-VN"/>
        </w:rPr>
        <w:t xml:space="preserve">” [H1.01.01.04]. Tháng 3 năm 2015, </w:t>
      </w:r>
      <w:r w:rsidRPr="00A22976">
        <w:t>TN</w:t>
      </w:r>
      <w:r w:rsidRPr="00A22976">
        <w:rPr>
          <w:lang w:val="vi-VN"/>
        </w:rPr>
        <w:t xml:space="preserve">, </w:t>
      </w:r>
      <w:r w:rsidRPr="00A22976">
        <w:t>SM</w:t>
      </w:r>
      <w:r w:rsidRPr="00A22976">
        <w:rPr>
          <w:lang w:val="vi-VN"/>
        </w:rPr>
        <w:t xml:space="preserve"> của Trường được công bố tại Quyết định số 16/QĐ-ĐHKTCN ngày 27/3/2015 của Hiệu trưởng</w:t>
      </w:r>
      <w:r w:rsidRPr="00A22976">
        <w:t xml:space="preserve"> Nhà</w:t>
      </w:r>
      <w:r w:rsidRPr="00A22976">
        <w:rPr>
          <w:lang w:val="vi-VN"/>
        </w:rPr>
        <w:t xml:space="preserve"> trường [H1.01.01.05]. Sứ mạng của Trường được xác định: “Trường Đại học Kỹ thuật - Công nghệ Cần Thơ là cơ sở giáo dục đại học công lập, đào tạo trình độ đại học các chuyên ngành kỹ thuật công nghệ; đáp ứng nguồn nhân lực kỹ thuật công nghệ cho thành phố Cần Thơ nói riêng và các tỉnh khu vực đồng bằng sông Cửu Long nói chung; Thông qua các hoạt động đào tạo, nghiên cứu khoa học, chuyển giao công nghệ và các hoạt động văn hóa xã hội khác, nhà trường đóng vai trò là nhân tố thúc đẩy, ảnh hưởng tích cực đến sự phát triển kinh tế - xã hội của thành phố Cần Thơ và các tỉnh Đồng bằng sông Cửu Long” [H1.01.01.05]. Tầm nhìn của Nhà trường được xác định: “Phấn đấu đến năm 2030, Trường Đại học Kỹ thuật - Công nghệ Cần Thơ trở thành trường đại học có uy tín trong nước” [H1.01.01.05]. Tháng 4 năm 2017, TN, SM của Trường được rà soát, cập nhật và bổ sung theo Quyết định số 155/QĐ-ĐHKTCN ngày 22/4/2017 của Hiệu trưởng về việc điều chỉnh, bổ sung TN, SM, giá trị cốt lõi và mục tiêu chiến lược [H1.01.01.06]. Sứ mạng của Nhà trường được xác định: “</w:t>
      </w:r>
      <w:bookmarkStart w:id="43" w:name="OLE_LINK35"/>
      <w:bookmarkStart w:id="44" w:name="OLE_LINK36"/>
      <w:r w:rsidRPr="00A22976">
        <w:rPr>
          <w:lang w:val="vi-VN"/>
        </w:rPr>
        <w:t>Đào tạo nguồn nhân lực có trình độ chuyên môn, có kỹ năng nghề nghiệp tiếp cận với thực tiễn trong các lĩnh vực kỹ thuật, công nghệ đáp ứng nhu cầu phát triển của thành phố Cần Thơ và vùng Đồng bằng sông Cửu Long” [H1.01.01.06]. Bên cạnh đó, tầm nhìn của Nhà trường là: “Hướng đến năm 2030, Trường Đại học Kỹ thuật - Công nghệ Cần Thơ trở thành trường đại học phát triển bền vững, đào tạo có chất lượng theo hướng nghiên cứu, thực hành ngang tầm các trường đại học khối ngành kỹ thuật - công nghệ trong nước”</w:t>
      </w:r>
      <w:bookmarkEnd w:id="43"/>
      <w:bookmarkEnd w:id="44"/>
      <w:r w:rsidRPr="00A22976">
        <w:rPr>
          <w:lang w:val="vi-VN"/>
        </w:rPr>
        <w:t xml:space="preserve"> [H1.01.01.06]. Tháng 02 năm 2020, TN, SM của Trường được rà soát, cập nhật và bổ sung theo Quyết định số 18/QĐ-ĐHKTCN ngày 16/01/2020 của Hiệu trưởng về việc điều chỉnh, bổ sung TN, SM, giá trị cốt lõi, triết lý giáo dục [H1.01.01.07]. Sứ mạng của Nhà trường được xác định: </w:t>
      </w:r>
      <w:bookmarkStart w:id="45" w:name="OLE_LINK37"/>
      <w:bookmarkStart w:id="46" w:name="OLE_LINK38"/>
      <w:r w:rsidRPr="00A22976">
        <w:rPr>
          <w:lang w:val="vi-VN"/>
        </w:rPr>
        <w:t xml:space="preserve">“Trường Đại học Kỹ thuật - Công nghệ Cần Thơ là trung tâm đào tạo, bồi dưỡng nguồn nhân lực có đạo đức tốt và trình độ chuyên môn cao, có khả năng tiếp cận nghiên cứu khoa học, chuyển giao công nghệ tốt trong lĩnh vực kỹ thuật, công nghệ đáp ứng nhu cầu phát triển của thành phố Cần Thơ và cả nước” </w:t>
      </w:r>
      <w:r w:rsidRPr="00A22976">
        <w:rPr>
          <w:lang w:val="vi-VN"/>
        </w:rPr>
        <w:lastRenderedPageBreak/>
        <w:t>[H1.01.01.07]. Tầm nhìn của Nhà trường được xác định là:</w:t>
      </w:r>
      <w:bookmarkEnd w:id="45"/>
      <w:bookmarkEnd w:id="46"/>
      <w:r w:rsidRPr="00A22976">
        <w:rPr>
          <w:lang w:val="vi-VN"/>
        </w:rPr>
        <w:t xml:space="preserve"> “Đến năm 2030, Trường Đại học Kỹ thuật - Công nghệ Cần Thơ trở thành trường đại học đào tạo chuyên ngành kỹ thuật công nghệ có chất lượng cao đáp ứng yêu cầu phát triển kinh tế - xã hội thời kỳ Cách mạng công nghệ công nghiệp 4.0” [H1.01.01.07]. Trên cơ sở </w:t>
      </w:r>
      <w:r w:rsidRPr="00A22976">
        <w:t>SM, TN</w:t>
      </w:r>
      <w:r w:rsidRPr="00A22976">
        <w:rPr>
          <w:lang w:val="vi-VN"/>
        </w:rPr>
        <w:t xml:space="preserve"> của Nhà trường đã được xác định, Khoa CNTP và CNSH xác định mục tiêu CTĐT ngành CNTP phù hợp với SM, TN của Trường. Trong quá trình xây dựng, rà soát, điều chỉnh CTĐT, CTĐT ngành CNTP được bàn bạc, trao đổi thảo luận qua các cuộc họp của Bộ môn Công nghệ thực phẩm, thông qua Hội đồng Khoa học và Đào tạo Trường, trong đó xem xét sự phù hợp giữa mục tiêu của CTĐT với SM, TN của Trường đã ban hành</w:t>
      </w:r>
      <w:r w:rsidR="00B0753E" w:rsidRPr="00A22976">
        <w:t xml:space="preserve"> [H1.01.01.08], [H1.01.01.09]</w:t>
      </w:r>
      <w:r w:rsidRPr="00A22976">
        <w:rPr>
          <w:lang w:val="vi-VN"/>
        </w:rPr>
        <w:t>. Ngoài ra,  Khoa CNTP và CNSH xem xét, tham khảo nhu cầu của thị trường lao động đối với ngành CNTP</w:t>
      </w:r>
      <w:r w:rsidR="00B0753E" w:rsidRPr="00A22976">
        <w:t xml:space="preserve"> [H1.01.01.10]</w:t>
      </w:r>
      <w:r w:rsidRPr="00A22976">
        <w:rPr>
          <w:lang w:val="vi-VN"/>
        </w:rPr>
        <w:t xml:space="preserve">. Dựa trên cơ sở của CTĐT ngành CNTP đã được ban hành, Nhà trường ban hành đề cương học phần ngành CNTP và Nhà trường ban hành ma trận kỹ năng </w:t>
      </w:r>
      <w:r w:rsidR="00A902C2" w:rsidRPr="00A22976">
        <w:t xml:space="preserve">vào năm 2013, </w:t>
      </w:r>
      <w:r w:rsidR="000B7DE6" w:rsidRPr="00A22976">
        <w:t>điều chỉnh vào năm 2019</w:t>
      </w:r>
      <w:r w:rsidR="00255F47" w:rsidRPr="00A22976">
        <w:t>, 2020</w:t>
      </w:r>
      <w:r w:rsidR="000B7DE6" w:rsidRPr="00A22976">
        <w:t xml:space="preserve"> </w:t>
      </w:r>
      <w:r w:rsidRPr="00A22976">
        <w:rPr>
          <w:lang w:val="vi-VN"/>
        </w:rPr>
        <w:t>và bản mô tả học phần của ngành CNTP</w:t>
      </w:r>
      <w:r w:rsidR="008B5F3C" w:rsidRPr="00A22976">
        <w:t xml:space="preserve"> </w:t>
      </w:r>
      <w:r w:rsidR="000B7DE6" w:rsidRPr="00A22976">
        <w:t xml:space="preserve">điều chỉnh vào </w:t>
      </w:r>
      <w:r w:rsidR="008B5F3C" w:rsidRPr="00A22976">
        <w:t xml:space="preserve">năm </w:t>
      </w:r>
      <w:r w:rsidRPr="00A22976">
        <w:rPr>
          <w:lang w:val="vi-VN"/>
        </w:rPr>
        <w:t xml:space="preserve"> </w:t>
      </w:r>
      <w:r w:rsidR="00CB675B" w:rsidRPr="00A22976">
        <w:rPr>
          <w:lang w:val="vi-VN"/>
        </w:rPr>
        <w:t>2019</w:t>
      </w:r>
      <w:r w:rsidR="008B5F3C" w:rsidRPr="00A22976">
        <w:t xml:space="preserve"> và năm 2020</w:t>
      </w:r>
      <w:r w:rsidR="000B7DE6" w:rsidRPr="00A22976">
        <w:rPr>
          <w:lang w:val="vi-VN"/>
        </w:rPr>
        <w:t>.</w:t>
      </w:r>
    </w:p>
    <w:p w14:paraId="2BC9DD32" w14:textId="7ABA8C14" w:rsidR="004300E9" w:rsidRPr="00A22976" w:rsidRDefault="004300E9" w:rsidP="004300E9">
      <w:pPr>
        <w:rPr>
          <w:lang w:val="vi-VN"/>
        </w:rPr>
      </w:pPr>
      <w:r w:rsidRPr="00A22976">
        <w:rPr>
          <w:lang w:val="vi-VN"/>
        </w:rPr>
        <w:t>Mục tiêu CTĐT ngành CNTP được xác định phù hợp với Luật GDĐH, Luật sửa đổi một số điều của Luật GDĐH</w:t>
      </w:r>
      <w:r w:rsidR="00B0753E" w:rsidRPr="00A22976">
        <w:t xml:space="preserve"> [H1.01.01.11]</w:t>
      </w:r>
      <w:r w:rsidRPr="00A22976">
        <w:rPr>
          <w:lang w:val="vi-VN"/>
        </w:rPr>
        <w:t xml:space="preserve">. Trong quá trình xây dựng, rà soát, điều chỉnh CTĐT, Nhà trường và Khoa CNTP và CNSH đã triển khai khảo sát, lấy ý kiến của GV, SV, cựu SV, </w:t>
      </w:r>
      <w:r w:rsidRPr="00A22976">
        <w:rPr>
          <w:szCs w:val="28"/>
          <w:lang w:val="vi-VN"/>
        </w:rPr>
        <w:t xml:space="preserve">nhà tuyển dụng </w:t>
      </w:r>
      <w:r w:rsidRPr="00A22976">
        <w:rPr>
          <w:lang w:val="vi-VN"/>
        </w:rPr>
        <w:t>về CTĐT và mục tiêu của CTĐT ngành CNTP</w:t>
      </w:r>
      <w:r w:rsidR="00B0753E" w:rsidRPr="00A22976">
        <w:t xml:space="preserve"> [H1.01.01.12]</w:t>
      </w:r>
      <w:r w:rsidRPr="00A22976">
        <w:rPr>
          <w:lang w:val="vi-VN"/>
        </w:rPr>
        <w:t xml:space="preserve">. Trên cơ sở đó, Khoa CNTP và CNSH tiếp thu ý kiến của GV, SV, cựu SV, </w:t>
      </w:r>
      <w:r w:rsidRPr="00A22976">
        <w:rPr>
          <w:szCs w:val="28"/>
          <w:lang w:val="vi-VN"/>
        </w:rPr>
        <w:t xml:space="preserve">nhà tuyển dụng </w:t>
      </w:r>
      <w:r w:rsidRPr="00A22976">
        <w:rPr>
          <w:lang w:val="vi-VN"/>
        </w:rPr>
        <w:t xml:space="preserve">trong quá trình rà soát, điều chỉnh CTĐT và mục tiêu của CTĐT ngành CNTP. </w:t>
      </w:r>
      <w:bookmarkStart w:id="47" w:name="_Hlk56273006"/>
      <w:r w:rsidRPr="00A22976">
        <w:rPr>
          <w:lang w:val="vi-VN"/>
        </w:rPr>
        <w:t>CTĐT ngành CNTP, trong đó có mục tiêu được đăng tải trên website của Nhà trường, của Khoa CNTP và CNSH; niêm yết trong Sổ tay GV, Sổ tay SV, Sổ tay CTĐT</w:t>
      </w:r>
      <w:r w:rsidR="00B0753E" w:rsidRPr="00A22976">
        <w:t xml:space="preserve"> [H1.01.01.13], [H1.01.01.1</w:t>
      </w:r>
      <w:r w:rsidR="00902FEC" w:rsidRPr="00A22976">
        <w:t>4</w:t>
      </w:r>
      <w:r w:rsidR="00B0753E" w:rsidRPr="00A22976">
        <w:t>], [H1.01.01.1</w:t>
      </w:r>
      <w:r w:rsidR="00902FEC" w:rsidRPr="00A22976">
        <w:t>5</w:t>
      </w:r>
      <w:r w:rsidR="00B0753E" w:rsidRPr="00A22976">
        <w:t xml:space="preserve">], </w:t>
      </w:r>
      <w:r w:rsidR="00902FEC" w:rsidRPr="00A22976">
        <w:t>[H1.01.01.16</w:t>
      </w:r>
      <w:r w:rsidR="00B0753E" w:rsidRPr="00A22976">
        <w:t>]</w:t>
      </w:r>
      <w:r w:rsidR="006E33CE" w:rsidRPr="00A22976">
        <w:t>, [H1.01.01.16]</w:t>
      </w:r>
      <w:r w:rsidRPr="00A22976">
        <w:rPr>
          <w:lang w:val="vi-VN"/>
        </w:rPr>
        <w:t xml:space="preserve">. </w:t>
      </w:r>
      <w:bookmarkEnd w:id="47"/>
    </w:p>
    <w:p w14:paraId="7A379396" w14:textId="77777777" w:rsidR="004300E9" w:rsidRPr="00A22976" w:rsidRDefault="004300E9" w:rsidP="004300E9">
      <w:pPr>
        <w:pStyle w:val="Nubering"/>
        <w:numPr>
          <w:ilvl w:val="0"/>
          <w:numId w:val="2"/>
        </w:numPr>
        <w:rPr>
          <w:rFonts w:cs="Times New Roman"/>
          <w:szCs w:val="28"/>
        </w:rPr>
      </w:pPr>
      <w:r w:rsidRPr="00A22976">
        <w:rPr>
          <w:rFonts w:cs="Times New Roman"/>
          <w:szCs w:val="28"/>
        </w:rPr>
        <w:t>Điểm mạnh:</w:t>
      </w:r>
    </w:p>
    <w:p w14:paraId="4125EC2F" w14:textId="77777777" w:rsidR="004300E9" w:rsidRPr="00A22976" w:rsidRDefault="004300E9" w:rsidP="004300E9">
      <w:pPr>
        <w:rPr>
          <w:lang w:val="vi-VN"/>
        </w:rPr>
      </w:pPr>
      <w:bookmarkStart w:id="48" w:name="_Hlk56274752"/>
      <w:r w:rsidRPr="00A22976">
        <w:rPr>
          <w:lang w:val="vi-VN"/>
        </w:rPr>
        <w:t>- Mục tiêu của CTĐT ngành CNTP được xác định rõ ràng; phù hợp với SM và TN của Nhà trường; phù hợp với mục tiêu của Luật GDĐH.</w:t>
      </w:r>
    </w:p>
    <w:p w14:paraId="66E2A94E" w14:textId="77777777" w:rsidR="004300E9" w:rsidRPr="00A22976" w:rsidRDefault="004300E9" w:rsidP="004300E9">
      <w:pPr>
        <w:rPr>
          <w:lang w:val="vi-VN"/>
        </w:rPr>
      </w:pPr>
      <w:r w:rsidRPr="00A22976">
        <w:rPr>
          <w:lang w:val="vi-VN"/>
        </w:rPr>
        <w:t xml:space="preserve">- Mục tiêu của CTĐT ngành CNTP tiếp thu ý kiến của các bên liên quan trong quá trình rà soát, điều chỉnh. </w:t>
      </w:r>
    </w:p>
    <w:p w14:paraId="2085F433" w14:textId="77777777" w:rsidR="004300E9" w:rsidRPr="00A22976" w:rsidRDefault="004300E9" w:rsidP="004300E9">
      <w:pPr>
        <w:rPr>
          <w:lang w:val="vi-VN"/>
        </w:rPr>
      </w:pPr>
      <w:r w:rsidRPr="00A22976">
        <w:rPr>
          <w:lang w:val="vi-VN"/>
        </w:rPr>
        <w:t>- Mục tiêu của CTĐT ngành CNTP được thông báo, phổ biến bằng nhiều hình thức khác nhau.</w:t>
      </w:r>
    </w:p>
    <w:p w14:paraId="4DF5FA5B" w14:textId="77777777" w:rsidR="004300E9" w:rsidRPr="00A22976" w:rsidRDefault="004300E9" w:rsidP="004300E9">
      <w:pPr>
        <w:pStyle w:val="Nubering"/>
        <w:numPr>
          <w:ilvl w:val="0"/>
          <w:numId w:val="2"/>
        </w:numPr>
        <w:rPr>
          <w:rFonts w:cs="Times New Roman"/>
          <w:szCs w:val="28"/>
        </w:rPr>
      </w:pPr>
      <w:r w:rsidRPr="00A22976">
        <w:rPr>
          <w:rFonts w:cs="Times New Roman"/>
          <w:szCs w:val="28"/>
        </w:rPr>
        <w:t xml:space="preserve">Điểm tồn tại: </w:t>
      </w:r>
    </w:p>
    <w:p w14:paraId="709246E1" w14:textId="77777777" w:rsidR="004300E9" w:rsidRPr="00A22976" w:rsidRDefault="004300E9" w:rsidP="004300E9">
      <w:pPr>
        <w:rPr>
          <w:szCs w:val="28"/>
          <w:lang w:val="vi-VN"/>
        </w:rPr>
      </w:pPr>
      <w:r w:rsidRPr="00A22976">
        <w:rPr>
          <w:szCs w:val="28"/>
          <w:lang w:val="vi-VN"/>
        </w:rPr>
        <w:t>Số lượng nhà tuyển dụng trả lời ý kiến phản hồi về CTĐT ngành CNTP chưa nhiều.</w:t>
      </w:r>
    </w:p>
    <w:bookmarkEnd w:id="48"/>
    <w:p w14:paraId="36B60D11" w14:textId="77777777" w:rsidR="004300E9" w:rsidRPr="00A22976" w:rsidRDefault="004300E9" w:rsidP="004300E9">
      <w:pPr>
        <w:pStyle w:val="Nubering"/>
        <w:numPr>
          <w:ilvl w:val="0"/>
          <w:numId w:val="2"/>
        </w:numPr>
        <w:rPr>
          <w:rFonts w:cs="Times New Roman"/>
          <w:szCs w:val="28"/>
        </w:rPr>
      </w:pPr>
      <w:r w:rsidRPr="00A22976">
        <w:rPr>
          <w:rFonts w:cs="Times New Roman"/>
          <w:szCs w:val="28"/>
        </w:rPr>
        <w:t>Kế hoạch hành động:</w:t>
      </w:r>
    </w:p>
    <w:p w14:paraId="01200B3D" w14:textId="77777777" w:rsidR="004300E9" w:rsidRPr="00A22976" w:rsidRDefault="004300E9" w:rsidP="004300E9">
      <w:pPr>
        <w:rPr>
          <w:szCs w:val="28"/>
          <w:lang w:val="vi-VN"/>
        </w:rPr>
      </w:pPr>
      <w:r w:rsidRPr="00A22976">
        <w:rPr>
          <w:szCs w:val="28"/>
          <w:lang w:val="vi-VN"/>
        </w:rPr>
        <w:lastRenderedPageBreak/>
        <w:t>Từ học kỳ 2 năm học 2020-2021, Phòng ĐBCL&amp;KT phối hợp với Khoa CNTP đa dạng hóa hình thức khảo sát ý kiến nhằm tăng số lượng nhà tuyển dụng trả lời ý kiến phản hồi về CTĐT ngành CNTP.</w:t>
      </w:r>
    </w:p>
    <w:p w14:paraId="455BD044" w14:textId="77777777" w:rsidR="004300E9" w:rsidRPr="00A22976" w:rsidRDefault="004300E9" w:rsidP="004300E9">
      <w:pPr>
        <w:pStyle w:val="Nubering"/>
        <w:numPr>
          <w:ilvl w:val="0"/>
          <w:numId w:val="2"/>
        </w:numPr>
        <w:rPr>
          <w:rFonts w:cs="Times New Roman"/>
          <w:szCs w:val="28"/>
          <w:lang w:val="vi-VN"/>
        </w:rPr>
      </w:pPr>
      <w:r w:rsidRPr="00A22976">
        <w:rPr>
          <w:rFonts w:cs="Times New Roman"/>
          <w:szCs w:val="28"/>
          <w:lang w:val="vi-VN"/>
        </w:rPr>
        <w:t>Tự đánh giá: Đạt mức 5/7</w:t>
      </w:r>
    </w:p>
    <w:p w14:paraId="6E51A7E1" w14:textId="77777777" w:rsidR="004300E9" w:rsidRPr="00A22976" w:rsidRDefault="004300E9" w:rsidP="004300E9">
      <w:pPr>
        <w:pStyle w:val="Heading3"/>
        <w:rPr>
          <w:i w:val="0"/>
          <w:iCs/>
          <w:szCs w:val="28"/>
          <w:lang w:val="vi-VN"/>
        </w:rPr>
      </w:pPr>
      <w:r w:rsidRPr="00A22976">
        <w:rPr>
          <w:iCs/>
          <w:szCs w:val="28"/>
          <w:lang w:val="vi-VN"/>
        </w:rPr>
        <w:t>Tiêu chí 1.2: Mục tiêu của chương trình đào tạo được xác định rõ ràng, phù hợp với sứ mạng và tầm nhìn của cơ sở giáo dục đại học, phù hợp với mục tiêu của giáo dục đại học quy định tại Luật giáo dục đại học.</w:t>
      </w:r>
    </w:p>
    <w:p w14:paraId="4DA24C9D" w14:textId="77777777" w:rsidR="004300E9" w:rsidRPr="00A22976" w:rsidRDefault="004300E9" w:rsidP="004300E9">
      <w:pPr>
        <w:pStyle w:val="Nubering"/>
        <w:numPr>
          <w:ilvl w:val="0"/>
          <w:numId w:val="3"/>
        </w:numPr>
        <w:rPr>
          <w:rFonts w:cs="Times New Roman"/>
          <w:szCs w:val="28"/>
        </w:rPr>
      </w:pPr>
      <w:r w:rsidRPr="00A22976">
        <w:rPr>
          <w:rFonts w:cs="Times New Roman"/>
          <w:szCs w:val="28"/>
        </w:rPr>
        <w:t xml:space="preserve">Mô tả: </w:t>
      </w:r>
    </w:p>
    <w:p w14:paraId="269FBFC1" w14:textId="57A452A0" w:rsidR="000B7DE6" w:rsidRPr="00A22976" w:rsidRDefault="004300E9" w:rsidP="000B7DE6">
      <w:pPr>
        <w:rPr>
          <w:lang w:val="vi-VN"/>
        </w:rPr>
      </w:pPr>
      <w:r w:rsidRPr="00A22976">
        <w:rPr>
          <w:szCs w:val="28"/>
        </w:rPr>
        <w:t xml:space="preserve"> Trong </w:t>
      </w:r>
      <w:r w:rsidRPr="00A22976">
        <w:rPr>
          <w:szCs w:val="28"/>
          <w:lang w:val="vi-VN"/>
        </w:rPr>
        <w:t xml:space="preserve">Quy định xây dựng, rà soát, cập nhật CĐR, CTĐT, đề cương học phần của </w:t>
      </w:r>
      <w:r w:rsidRPr="00A22976">
        <w:rPr>
          <w:szCs w:val="28"/>
        </w:rPr>
        <w:t>Nhà</w:t>
      </w:r>
      <w:r w:rsidRPr="00A22976">
        <w:rPr>
          <w:szCs w:val="28"/>
          <w:lang w:val="vi-VN"/>
        </w:rPr>
        <w:t xml:space="preserve"> trường đã ban hành có quy định về quy trình công bố CĐR của CTĐT [H1.</w:t>
      </w:r>
      <w:r w:rsidR="00CD4A80" w:rsidRPr="00A22976">
        <w:rPr>
          <w:szCs w:val="28"/>
        </w:rPr>
        <w:t>01</w:t>
      </w:r>
      <w:r w:rsidRPr="00A22976">
        <w:rPr>
          <w:szCs w:val="28"/>
          <w:lang w:val="vi-VN"/>
        </w:rPr>
        <w:t>.02.01]. Nhà trường thành lập Ban Chỉ đạo xây dựng và công bố CĐR của CTĐT của Trườ</w:t>
      </w:r>
      <w:r w:rsidR="00CD4A80" w:rsidRPr="00A22976">
        <w:rPr>
          <w:szCs w:val="28"/>
          <w:lang w:val="vi-VN"/>
        </w:rPr>
        <w:t>ng [H1.01</w:t>
      </w:r>
      <w:r w:rsidRPr="00A22976">
        <w:rPr>
          <w:szCs w:val="28"/>
          <w:lang w:val="vi-VN"/>
        </w:rPr>
        <w:t>.02.02]. Ban Chỉ đạo xây dựng và công bố CĐR của Trường tổ chức các phiên họp, thảo luận và thống nhất về mục tiêu, nội dung, cấu trúc, kế hoạch thời gian, cách thức triển khai, các nguồn lực và giao nhiệm vụ cho các Khoa CNTP và CNSH xây dựng CĐR của CTĐT ngành CNTP</w:t>
      </w:r>
      <w:r w:rsidR="00CD4A80" w:rsidRPr="00A22976">
        <w:rPr>
          <w:szCs w:val="28"/>
          <w:lang w:val="vi-VN"/>
        </w:rPr>
        <w:t xml:space="preserve"> [H1.01</w:t>
      </w:r>
      <w:r w:rsidRPr="00A22976">
        <w:rPr>
          <w:szCs w:val="28"/>
          <w:lang w:val="vi-VN"/>
        </w:rPr>
        <w:t xml:space="preserve">.02.03]. CĐR của các CTĐT của Nhà trường được xây dựng theo đúng quy định của Bộ GD&amp;ĐT và Quy định xây dựng, rà soát, cập nhật CĐR, CTĐT của Trường ban hành </w:t>
      </w:r>
      <w:r w:rsidR="00CD4A80" w:rsidRPr="00A22976">
        <w:rPr>
          <w:szCs w:val="28"/>
          <w:lang w:val="vi-VN"/>
        </w:rPr>
        <w:t>[H1.01</w:t>
      </w:r>
      <w:r w:rsidRPr="00A22976">
        <w:rPr>
          <w:szCs w:val="28"/>
          <w:lang w:val="vi-VN"/>
        </w:rPr>
        <w:t>.02.0</w:t>
      </w:r>
      <w:r w:rsidR="00D314CF" w:rsidRPr="00A22976">
        <w:rPr>
          <w:szCs w:val="28"/>
        </w:rPr>
        <w:t>1</w:t>
      </w:r>
      <w:r w:rsidRPr="00A22976">
        <w:rPr>
          <w:szCs w:val="28"/>
          <w:lang w:val="vi-VN"/>
        </w:rPr>
        <w:t>]. Theo đó, CĐR của các CTĐT do các Khoa đề xuất, thông qua Hội đồng KH&amp;ĐT, trình Hiệu trưởng ký ban hành [H1.</w:t>
      </w:r>
      <w:r w:rsidR="00D314CF" w:rsidRPr="00A22976">
        <w:rPr>
          <w:szCs w:val="28"/>
        </w:rPr>
        <w:t>01</w:t>
      </w:r>
      <w:r w:rsidRPr="00A22976">
        <w:rPr>
          <w:szCs w:val="28"/>
          <w:lang w:val="vi-VN"/>
        </w:rPr>
        <w:t>.02.0</w:t>
      </w:r>
      <w:r w:rsidR="00CD4A80" w:rsidRPr="00A22976">
        <w:rPr>
          <w:szCs w:val="28"/>
        </w:rPr>
        <w:t>4</w:t>
      </w:r>
      <w:r w:rsidRPr="00A22976">
        <w:rPr>
          <w:szCs w:val="28"/>
          <w:lang w:val="vi-VN"/>
        </w:rPr>
        <w:t>]. Khoa CNTP và CNSH triển khai xây dựng dự thảo CĐR của CTĐT ngành CNTP, tổ chức lấy kiến các bên liên quan, nhà khoa học, GV, các nhà tuyển dụng, cự</w:t>
      </w:r>
      <w:r w:rsidR="00D314CF" w:rsidRPr="00A22976">
        <w:rPr>
          <w:szCs w:val="28"/>
          <w:lang w:val="vi-VN"/>
        </w:rPr>
        <w:t>u SV [H1.01</w:t>
      </w:r>
      <w:r w:rsidRPr="00A22976">
        <w:rPr>
          <w:szCs w:val="28"/>
          <w:lang w:val="vi-VN"/>
        </w:rPr>
        <w:t>.02.01] [H1.</w:t>
      </w:r>
      <w:r w:rsidR="00CD4A80" w:rsidRPr="00A22976">
        <w:rPr>
          <w:szCs w:val="28"/>
        </w:rPr>
        <w:t>01</w:t>
      </w:r>
      <w:r w:rsidRPr="00A22976">
        <w:rPr>
          <w:szCs w:val="28"/>
          <w:lang w:val="vi-VN"/>
        </w:rPr>
        <w:t>.02.0</w:t>
      </w:r>
      <w:r w:rsidR="00CD4A80" w:rsidRPr="00A22976">
        <w:rPr>
          <w:szCs w:val="28"/>
        </w:rPr>
        <w:t>5</w:t>
      </w:r>
      <w:r w:rsidR="00CD4A80" w:rsidRPr="00A22976">
        <w:rPr>
          <w:szCs w:val="28"/>
          <w:lang w:val="vi-VN"/>
        </w:rPr>
        <w:t>], [H1.01</w:t>
      </w:r>
      <w:r w:rsidRPr="00A22976">
        <w:rPr>
          <w:szCs w:val="28"/>
          <w:lang w:val="vi-VN"/>
        </w:rPr>
        <w:t>.02.0</w:t>
      </w:r>
      <w:r w:rsidR="00CD4A80" w:rsidRPr="00A22976">
        <w:rPr>
          <w:szCs w:val="28"/>
        </w:rPr>
        <w:t>6</w:t>
      </w:r>
      <w:r w:rsidRPr="00A22976">
        <w:rPr>
          <w:szCs w:val="28"/>
          <w:lang w:val="vi-VN"/>
        </w:rPr>
        <w:t>]. Nhà trường ban hành CĐR của CTĐT ngành CNTP vào năm 2015. Trên cơ sở đó, Nhà trường tiến hành rà soát vào năm 2017, năm 2019, trong đó, các CĐR của CTĐT ngành CNTP sau rà soát được giữ nguyên trong năm 2017 và có những điều chi</w:t>
      </w:r>
      <w:r w:rsidR="00181E61" w:rsidRPr="00A22976">
        <w:rPr>
          <w:szCs w:val="28"/>
          <w:lang w:val="vi-VN"/>
        </w:rPr>
        <w:t>̉nh cụ thể vào năm 2019 [H1.01</w:t>
      </w:r>
      <w:r w:rsidRPr="00A22976">
        <w:rPr>
          <w:szCs w:val="28"/>
          <w:lang w:val="vi-VN"/>
        </w:rPr>
        <w:t>.02.</w:t>
      </w:r>
      <w:r w:rsidR="00181E61" w:rsidRPr="00A22976">
        <w:rPr>
          <w:szCs w:val="28"/>
        </w:rPr>
        <w:t>07</w:t>
      </w:r>
      <w:r w:rsidRPr="00A22976">
        <w:rPr>
          <w:szCs w:val="28"/>
          <w:lang w:val="vi-VN"/>
        </w:rPr>
        <w:t xml:space="preserve">]. Ngoài ra, </w:t>
      </w:r>
      <w:r w:rsidR="000B7DE6" w:rsidRPr="00A22976">
        <w:rPr>
          <w:lang w:val="vi-VN"/>
        </w:rPr>
        <w:t xml:space="preserve">Nhà trường ban hành ma trận kỹ năng </w:t>
      </w:r>
      <w:r w:rsidR="000B7DE6" w:rsidRPr="00A22976">
        <w:t xml:space="preserve">vào năm 2013, điều chỉnh vào năm 2019, 2020 </w:t>
      </w:r>
      <w:r w:rsidR="000B7DE6" w:rsidRPr="00A22976">
        <w:rPr>
          <w:lang w:val="vi-VN"/>
        </w:rPr>
        <w:t>và bản mô tả học phần của ngành CNTP</w:t>
      </w:r>
      <w:r w:rsidR="000B7DE6" w:rsidRPr="00A22976">
        <w:t xml:space="preserve"> điều chỉnh vào năm </w:t>
      </w:r>
      <w:r w:rsidR="000B7DE6" w:rsidRPr="00A22976">
        <w:rPr>
          <w:lang w:val="vi-VN"/>
        </w:rPr>
        <w:t xml:space="preserve"> 2019</w:t>
      </w:r>
      <w:r w:rsidR="000B7DE6" w:rsidRPr="00A22976">
        <w:t xml:space="preserve"> và năm 2020</w:t>
      </w:r>
      <w:r w:rsidR="000B7DE6" w:rsidRPr="00A22976">
        <w:rPr>
          <w:lang w:val="vi-VN"/>
        </w:rPr>
        <w:t>.</w:t>
      </w:r>
    </w:p>
    <w:p w14:paraId="563AC58C" w14:textId="2BDF0B34" w:rsidR="004300E9" w:rsidRPr="00A22976" w:rsidRDefault="004300E9" w:rsidP="004300E9">
      <w:pPr>
        <w:rPr>
          <w:szCs w:val="28"/>
          <w:lang w:val="vi-VN"/>
        </w:rPr>
      </w:pPr>
      <w:r w:rsidRPr="00A22976">
        <w:rPr>
          <w:szCs w:val="28"/>
          <w:lang w:val="vi-VN"/>
        </w:rPr>
        <w:t xml:space="preserve">CTĐT ngành CNTP được xây dựng và ban hành theo đúng quy định và nêu cụ thể kiến thức, kỹ năng, mức tự chủ và trách nhiệm đối với người học tốt nghiệp và triển vọng việc làm trong tương lai. </w:t>
      </w:r>
      <w:r w:rsidRPr="00A22976">
        <w:rPr>
          <w:szCs w:val="28"/>
        </w:rPr>
        <w:t>CĐR</w:t>
      </w:r>
      <w:r w:rsidRPr="00A22976">
        <w:rPr>
          <w:szCs w:val="28"/>
          <w:lang w:val="vi-VN"/>
        </w:rPr>
        <w:t xml:space="preserve"> của học phần ngành CNTP được thể hiện trong đề cương học phần. Trong văn bản Quy định xây dựng, rà soát, cập nhật CĐR, CTĐT, đề cương học phần của Trường ban hành có yêu cầu các Khoa phải thực hiện khảo sát ý kiến của các bên liên quan khi xây dựng, điều chỉnh CĐR của CTĐT [H1.</w:t>
      </w:r>
      <w:r w:rsidR="00181E61" w:rsidRPr="00A22976">
        <w:rPr>
          <w:szCs w:val="28"/>
        </w:rPr>
        <w:t>01</w:t>
      </w:r>
      <w:r w:rsidRPr="00A22976">
        <w:rPr>
          <w:szCs w:val="28"/>
          <w:lang w:val="vi-VN"/>
        </w:rPr>
        <w:t>.02.01]. Trong kế hoạch khảo sát ý kiến các bên liên quan của Trường có nội dung khảo sát về CĐR của CTĐT và đề cương học phần [</w:t>
      </w:r>
      <w:r w:rsidR="006B7DCB" w:rsidRPr="00A22976">
        <w:rPr>
          <w:szCs w:val="28"/>
          <w:lang w:val="vi-VN"/>
        </w:rPr>
        <w:t>H1.01.02.</w:t>
      </w:r>
      <w:r w:rsidR="006B7DCB" w:rsidRPr="00A22976">
        <w:rPr>
          <w:szCs w:val="28"/>
        </w:rPr>
        <w:t>08</w:t>
      </w:r>
      <w:r w:rsidRPr="00A22976">
        <w:rPr>
          <w:szCs w:val="28"/>
          <w:lang w:val="vi-VN"/>
        </w:rPr>
        <w:t>], [</w:t>
      </w:r>
      <w:r w:rsidR="006B7DCB" w:rsidRPr="00A22976">
        <w:rPr>
          <w:szCs w:val="28"/>
          <w:lang w:val="vi-VN"/>
        </w:rPr>
        <w:t>H1.01.02.</w:t>
      </w:r>
      <w:r w:rsidR="006B7DCB" w:rsidRPr="00A22976">
        <w:rPr>
          <w:szCs w:val="28"/>
        </w:rPr>
        <w:t>09</w:t>
      </w:r>
      <w:r w:rsidRPr="00A22976">
        <w:rPr>
          <w:szCs w:val="28"/>
          <w:lang w:val="vi-VN"/>
        </w:rPr>
        <w:t>], [</w:t>
      </w:r>
      <w:r w:rsidR="006B7DCB" w:rsidRPr="00A22976">
        <w:rPr>
          <w:szCs w:val="28"/>
          <w:lang w:val="vi-VN"/>
        </w:rPr>
        <w:t>H1.01.02.</w:t>
      </w:r>
      <w:r w:rsidR="006B7DCB" w:rsidRPr="00A22976">
        <w:rPr>
          <w:szCs w:val="28"/>
        </w:rPr>
        <w:t>10</w:t>
      </w:r>
      <w:r w:rsidRPr="00A22976">
        <w:rPr>
          <w:szCs w:val="28"/>
          <w:lang w:val="vi-VN"/>
        </w:rPr>
        <w:t>], [</w:t>
      </w:r>
      <w:r w:rsidR="006B7DCB" w:rsidRPr="00A22976">
        <w:rPr>
          <w:szCs w:val="28"/>
          <w:lang w:val="vi-VN"/>
        </w:rPr>
        <w:t>H1.01.02.</w:t>
      </w:r>
      <w:r w:rsidR="006B7DCB" w:rsidRPr="00A22976">
        <w:rPr>
          <w:szCs w:val="28"/>
        </w:rPr>
        <w:t>11</w:t>
      </w:r>
      <w:r w:rsidRPr="00A22976">
        <w:rPr>
          <w:szCs w:val="28"/>
          <w:lang w:val="vi-VN"/>
        </w:rPr>
        <w:t xml:space="preserve">]. Theo đó, Khoa CNTP và CNSH lấy ý kiến của GV, SV, cựu SV và các doanh nghiệp, nhà tuyển </w:t>
      </w:r>
      <w:r w:rsidRPr="00A22976">
        <w:rPr>
          <w:szCs w:val="28"/>
          <w:lang w:val="vi-VN"/>
        </w:rPr>
        <w:lastRenderedPageBreak/>
        <w:t>dụng về CĐR của CTĐT [</w:t>
      </w:r>
      <w:r w:rsidR="006B7DCB" w:rsidRPr="00A22976">
        <w:rPr>
          <w:szCs w:val="28"/>
          <w:lang w:val="vi-VN"/>
        </w:rPr>
        <w:t>H1.01.02.</w:t>
      </w:r>
      <w:r w:rsidR="006B7DCB" w:rsidRPr="00A22976">
        <w:rPr>
          <w:szCs w:val="28"/>
        </w:rPr>
        <w:t>12</w:t>
      </w:r>
      <w:r w:rsidRPr="00A22976">
        <w:rPr>
          <w:szCs w:val="28"/>
          <w:lang w:val="vi-VN"/>
        </w:rPr>
        <w:t>]. Phòng ĐBCL&amp;KT xử lý dữ liệu khảo sát các bên liên quan về CĐR của CTĐT, gửi đến Khoa để tham khảo trong quá trình điều chỉnh CĐR của các CTĐT [</w:t>
      </w:r>
      <w:r w:rsidR="006B7DCB" w:rsidRPr="00A22976">
        <w:rPr>
          <w:szCs w:val="28"/>
          <w:lang w:val="vi-VN"/>
        </w:rPr>
        <w:t>H1.01.02.</w:t>
      </w:r>
      <w:r w:rsidR="006B7DCB" w:rsidRPr="00A22976">
        <w:rPr>
          <w:szCs w:val="28"/>
        </w:rPr>
        <w:t>13</w:t>
      </w:r>
      <w:r w:rsidRPr="00A22976">
        <w:rPr>
          <w:szCs w:val="28"/>
          <w:lang w:val="vi-VN"/>
        </w:rPr>
        <w:t>]. Ngoài ra, tại hội thảo, hội nghị do Trường tổ chức về hoạt động đào tạo, Nhà trường đồng thời lấy ý kiến của cựu SV, các nhà tuyển dụng về CĐR của CTĐT và sử dụng tham khảo để điều chỉnh CĐR, CTĐT [</w:t>
      </w:r>
      <w:r w:rsidR="006B7DCB" w:rsidRPr="00A22976">
        <w:rPr>
          <w:szCs w:val="28"/>
          <w:lang w:val="vi-VN"/>
        </w:rPr>
        <w:t>H1.01.02.</w:t>
      </w:r>
      <w:r w:rsidR="006B7DCB" w:rsidRPr="00A22976">
        <w:rPr>
          <w:szCs w:val="28"/>
        </w:rPr>
        <w:t>14</w:t>
      </w:r>
      <w:r w:rsidRPr="00A22976">
        <w:rPr>
          <w:szCs w:val="28"/>
          <w:lang w:val="vi-VN"/>
        </w:rPr>
        <w:t>], [</w:t>
      </w:r>
      <w:r w:rsidR="006B7DCB" w:rsidRPr="00A22976">
        <w:rPr>
          <w:szCs w:val="28"/>
          <w:lang w:val="vi-VN"/>
        </w:rPr>
        <w:t>H1.01.02.</w:t>
      </w:r>
      <w:r w:rsidR="006B7DCB" w:rsidRPr="00A22976">
        <w:rPr>
          <w:szCs w:val="28"/>
        </w:rPr>
        <w:t>15</w:t>
      </w:r>
      <w:r w:rsidRPr="00A22976">
        <w:rPr>
          <w:szCs w:val="28"/>
          <w:lang w:val="vi-VN"/>
        </w:rPr>
        <w:t>]. CĐR của CTĐT ngành CNTP được đăng tải trên website của Nhà trường, của Khoa CNTP và CNSH; niêm yết trong Sổ tay GV, Sổ tay SV, Sổ tay CTĐT</w:t>
      </w:r>
      <w:r w:rsidR="006B7DCB" w:rsidRPr="00A22976">
        <w:rPr>
          <w:szCs w:val="28"/>
        </w:rPr>
        <w:t xml:space="preserve"> </w:t>
      </w:r>
      <w:r w:rsidR="006B7DCB" w:rsidRPr="00A22976">
        <w:rPr>
          <w:szCs w:val="28"/>
          <w:lang w:val="vi-VN"/>
        </w:rPr>
        <w:t>[H1.01.02.</w:t>
      </w:r>
      <w:r w:rsidR="006B7DCB" w:rsidRPr="00A22976">
        <w:rPr>
          <w:szCs w:val="28"/>
        </w:rPr>
        <w:t>16</w:t>
      </w:r>
      <w:r w:rsidR="006B7DCB" w:rsidRPr="00A22976">
        <w:rPr>
          <w:szCs w:val="28"/>
          <w:lang w:val="vi-VN"/>
        </w:rPr>
        <w:t>]</w:t>
      </w:r>
      <w:r w:rsidR="006B7DCB" w:rsidRPr="00A22976">
        <w:rPr>
          <w:szCs w:val="28"/>
        </w:rPr>
        <w:t xml:space="preserve">, </w:t>
      </w:r>
      <w:r w:rsidR="006B7DCB" w:rsidRPr="00A22976">
        <w:rPr>
          <w:szCs w:val="28"/>
          <w:lang w:val="vi-VN"/>
        </w:rPr>
        <w:t>[H1.01.02.</w:t>
      </w:r>
      <w:r w:rsidR="006B7DCB" w:rsidRPr="00A22976">
        <w:rPr>
          <w:szCs w:val="28"/>
        </w:rPr>
        <w:t>17</w:t>
      </w:r>
      <w:r w:rsidR="006B7DCB" w:rsidRPr="00A22976">
        <w:rPr>
          <w:szCs w:val="28"/>
          <w:lang w:val="vi-VN"/>
        </w:rPr>
        <w:t>]</w:t>
      </w:r>
      <w:r w:rsidR="006B7DCB" w:rsidRPr="00A22976">
        <w:rPr>
          <w:szCs w:val="28"/>
        </w:rPr>
        <w:t xml:space="preserve">, </w:t>
      </w:r>
      <w:r w:rsidR="006B7DCB" w:rsidRPr="00A22976">
        <w:rPr>
          <w:szCs w:val="28"/>
          <w:lang w:val="vi-VN"/>
        </w:rPr>
        <w:t>[H1.01.02.</w:t>
      </w:r>
      <w:r w:rsidR="006B7DCB" w:rsidRPr="00A22976">
        <w:rPr>
          <w:szCs w:val="28"/>
        </w:rPr>
        <w:t>18</w:t>
      </w:r>
      <w:r w:rsidR="006B7DCB" w:rsidRPr="00A22976">
        <w:rPr>
          <w:szCs w:val="28"/>
          <w:lang w:val="vi-VN"/>
        </w:rPr>
        <w:t>]</w:t>
      </w:r>
      <w:r w:rsidR="00B81D94" w:rsidRPr="00A22976">
        <w:rPr>
          <w:szCs w:val="28"/>
        </w:rPr>
        <w:t xml:space="preserve">, </w:t>
      </w:r>
      <w:r w:rsidR="00B81D94" w:rsidRPr="00A22976">
        <w:rPr>
          <w:szCs w:val="28"/>
          <w:lang w:val="vi-VN"/>
        </w:rPr>
        <w:t>[H1.01.02.</w:t>
      </w:r>
      <w:r w:rsidR="00B81D94" w:rsidRPr="00A22976">
        <w:rPr>
          <w:szCs w:val="28"/>
        </w:rPr>
        <w:t>19</w:t>
      </w:r>
      <w:r w:rsidR="00B81D94" w:rsidRPr="00A22976">
        <w:rPr>
          <w:szCs w:val="28"/>
          <w:lang w:val="vi-VN"/>
        </w:rPr>
        <w:t>]</w:t>
      </w:r>
      <w:r w:rsidR="00DA029D" w:rsidRPr="00A22976">
        <w:rPr>
          <w:szCs w:val="28"/>
        </w:rPr>
        <w:t xml:space="preserve">, </w:t>
      </w:r>
      <w:r w:rsidR="00DA029D" w:rsidRPr="00A22976">
        <w:rPr>
          <w:szCs w:val="28"/>
          <w:lang w:val="vi-VN"/>
        </w:rPr>
        <w:t>[H1.01.02.</w:t>
      </w:r>
      <w:r w:rsidR="00DA029D" w:rsidRPr="00A22976">
        <w:rPr>
          <w:szCs w:val="28"/>
        </w:rPr>
        <w:t>20</w:t>
      </w:r>
      <w:r w:rsidR="00DA029D" w:rsidRPr="00A22976">
        <w:rPr>
          <w:szCs w:val="28"/>
          <w:lang w:val="vi-VN"/>
        </w:rPr>
        <w:t>]</w:t>
      </w:r>
      <w:r w:rsidRPr="00A22976">
        <w:rPr>
          <w:szCs w:val="28"/>
          <w:lang w:val="vi-VN"/>
        </w:rPr>
        <w:t>.</w:t>
      </w:r>
    </w:p>
    <w:p w14:paraId="27B97FC6" w14:textId="77777777" w:rsidR="004300E9" w:rsidRPr="00A22976" w:rsidRDefault="004300E9" w:rsidP="004300E9">
      <w:pPr>
        <w:pStyle w:val="Nubering"/>
        <w:numPr>
          <w:ilvl w:val="0"/>
          <w:numId w:val="3"/>
        </w:numPr>
        <w:rPr>
          <w:rFonts w:cs="Times New Roman"/>
          <w:szCs w:val="28"/>
        </w:rPr>
      </w:pPr>
      <w:r w:rsidRPr="00A22976">
        <w:rPr>
          <w:rFonts w:cs="Times New Roman"/>
          <w:szCs w:val="28"/>
        </w:rPr>
        <w:t>Điểm mạnh:</w:t>
      </w:r>
    </w:p>
    <w:p w14:paraId="1267A8B2" w14:textId="77777777" w:rsidR="004300E9" w:rsidRPr="00A22976" w:rsidRDefault="004300E9" w:rsidP="004300E9">
      <w:pPr>
        <w:rPr>
          <w:szCs w:val="28"/>
          <w:lang w:val="vi-VN"/>
        </w:rPr>
      </w:pPr>
      <w:r w:rsidRPr="00A22976">
        <w:rPr>
          <w:szCs w:val="28"/>
          <w:lang w:val="vi-VN"/>
        </w:rPr>
        <w:t xml:space="preserve">- </w:t>
      </w:r>
      <w:bookmarkStart w:id="49" w:name="_Hlk56274827"/>
      <w:r w:rsidRPr="00A22976">
        <w:rPr>
          <w:szCs w:val="28"/>
          <w:lang w:val="vi-VN"/>
        </w:rPr>
        <w:t>CĐR của CTĐT ngành CNTP được xác định rõ ràng, phản ánh được mục tiêu của CTĐT.</w:t>
      </w:r>
    </w:p>
    <w:p w14:paraId="2DBF7F5E" w14:textId="77777777" w:rsidR="004300E9" w:rsidRPr="00A22976" w:rsidRDefault="004300E9" w:rsidP="004300E9">
      <w:pPr>
        <w:rPr>
          <w:szCs w:val="28"/>
          <w:lang w:val="vi-VN"/>
        </w:rPr>
      </w:pPr>
      <w:r w:rsidRPr="00A22976">
        <w:rPr>
          <w:szCs w:val="28"/>
          <w:lang w:val="vi-VN"/>
        </w:rPr>
        <w:t>- CĐR của CTĐT ngành CNTP xác định cụ thể kiến thức, kỹ năng, mức tự chủ và trách nhiệm đối với người học tốt nghiệp.</w:t>
      </w:r>
    </w:p>
    <w:p w14:paraId="268616A9" w14:textId="77777777" w:rsidR="004300E9" w:rsidRPr="00A22976" w:rsidRDefault="004300E9" w:rsidP="004300E9">
      <w:pPr>
        <w:rPr>
          <w:szCs w:val="28"/>
          <w:lang w:val="vi-VN"/>
        </w:rPr>
      </w:pPr>
      <w:r w:rsidRPr="00A22976">
        <w:rPr>
          <w:szCs w:val="28"/>
          <w:lang w:val="vi-VN"/>
        </w:rPr>
        <w:t>- Nhà trường, Khoa CNTP và CNSH khảo sát ý kiến của các bên liên quan về CĐR của CTĐT và tham khảo trong quá trình rà soát, điều chỉnh CĐR của CTĐT ngành CNTP</w:t>
      </w:r>
      <w:bookmarkEnd w:id="49"/>
      <w:r w:rsidRPr="00A22976">
        <w:rPr>
          <w:szCs w:val="28"/>
          <w:lang w:val="vi-VN"/>
        </w:rPr>
        <w:t>.</w:t>
      </w:r>
    </w:p>
    <w:p w14:paraId="01201F40" w14:textId="77777777" w:rsidR="004300E9" w:rsidRPr="00A22976" w:rsidRDefault="004300E9" w:rsidP="004300E9">
      <w:pPr>
        <w:pStyle w:val="Nubering"/>
        <w:numPr>
          <w:ilvl w:val="0"/>
          <w:numId w:val="3"/>
        </w:numPr>
        <w:rPr>
          <w:rFonts w:cs="Times New Roman"/>
          <w:szCs w:val="28"/>
        </w:rPr>
      </w:pPr>
      <w:r w:rsidRPr="00A22976">
        <w:rPr>
          <w:rFonts w:cs="Times New Roman"/>
          <w:szCs w:val="28"/>
        </w:rPr>
        <w:t xml:space="preserve">Điểm tồn tại: </w:t>
      </w:r>
    </w:p>
    <w:p w14:paraId="485B8329" w14:textId="77777777" w:rsidR="004300E9" w:rsidRPr="00A22976" w:rsidRDefault="004300E9" w:rsidP="004300E9">
      <w:pPr>
        <w:rPr>
          <w:szCs w:val="28"/>
          <w:lang w:val="vi-VN"/>
        </w:rPr>
      </w:pPr>
      <w:bookmarkStart w:id="50" w:name="_Hlk56274856"/>
      <w:r w:rsidRPr="00A22976">
        <w:rPr>
          <w:szCs w:val="28"/>
          <w:lang w:val="vi-VN"/>
        </w:rPr>
        <w:t>Khoa CNTP và CNSH chưa thực sự chủ động trong việc khảo sát ý kiến phản hồi của cựu SV, các nhà tuyển dụng về CĐR của CTĐT ngành CNTP.</w:t>
      </w:r>
      <w:bookmarkEnd w:id="50"/>
    </w:p>
    <w:p w14:paraId="79C39C7A" w14:textId="77777777" w:rsidR="004300E9" w:rsidRPr="00A22976" w:rsidRDefault="004300E9" w:rsidP="004300E9">
      <w:pPr>
        <w:pStyle w:val="Nubering"/>
        <w:numPr>
          <w:ilvl w:val="0"/>
          <w:numId w:val="3"/>
        </w:numPr>
        <w:rPr>
          <w:rFonts w:cs="Times New Roman"/>
          <w:szCs w:val="28"/>
        </w:rPr>
      </w:pPr>
      <w:r w:rsidRPr="00A22976">
        <w:rPr>
          <w:rFonts w:cs="Times New Roman"/>
          <w:szCs w:val="28"/>
        </w:rPr>
        <w:t>Kế hoạch hành động:</w:t>
      </w:r>
    </w:p>
    <w:p w14:paraId="6056DECB" w14:textId="77777777" w:rsidR="004300E9" w:rsidRPr="00A22976" w:rsidRDefault="004300E9" w:rsidP="004300E9">
      <w:pPr>
        <w:rPr>
          <w:szCs w:val="28"/>
          <w:lang w:val="vi-VN"/>
        </w:rPr>
      </w:pPr>
      <w:r w:rsidRPr="00A22976">
        <w:rPr>
          <w:szCs w:val="28"/>
          <w:lang w:val="vi-VN"/>
        </w:rPr>
        <w:t>Từ học kỳ 2 năm học 2020-2021, Khoa CNTP và CNSH tích cực khảo sát ý kiến phản hồi của cựu SV, các nhà tuyển dụng về CĐR của CTĐT ngành CNTP tại các hội nghị, hội thảo do Khoa tổ chức.</w:t>
      </w:r>
    </w:p>
    <w:p w14:paraId="7FADEFED" w14:textId="77777777" w:rsidR="004300E9" w:rsidRPr="00A22976" w:rsidRDefault="004300E9" w:rsidP="004300E9">
      <w:pPr>
        <w:pStyle w:val="Nubering"/>
        <w:numPr>
          <w:ilvl w:val="0"/>
          <w:numId w:val="3"/>
        </w:numPr>
        <w:rPr>
          <w:rFonts w:cs="Times New Roman"/>
          <w:szCs w:val="28"/>
          <w:lang w:val="vi-VN"/>
        </w:rPr>
      </w:pPr>
      <w:r w:rsidRPr="00A22976">
        <w:rPr>
          <w:rFonts w:cs="Times New Roman"/>
          <w:szCs w:val="28"/>
          <w:lang w:val="vi-VN"/>
        </w:rPr>
        <w:t>Tự đánh giá: Đạt mức 5/7</w:t>
      </w:r>
    </w:p>
    <w:p w14:paraId="4EDA63AA" w14:textId="77777777" w:rsidR="004300E9" w:rsidRPr="00A22976" w:rsidRDefault="004300E9" w:rsidP="004300E9">
      <w:pPr>
        <w:pStyle w:val="Heading3"/>
        <w:rPr>
          <w:i w:val="0"/>
          <w:iCs/>
          <w:szCs w:val="28"/>
          <w:lang w:val="vi-VN"/>
        </w:rPr>
      </w:pPr>
      <w:r w:rsidRPr="00A22976">
        <w:rPr>
          <w:iCs/>
          <w:szCs w:val="28"/>
          <w:lang w:val="vi-VN"/>
        </w:rPr>
        <w:t>Tiêu chí 1.3: CĐR của CTĐT phản ánh được yêu cầu của các bên liên quan, được định kỳ rà soát, điều chỉnh và được công bố công khai.</w:t>
      </w:r>
    </w:p>
    <w:p w14:paraId="2B2E414F" w14:textId="77777777" w:rsidR="004300E9" w:rsidRPr="00A22976" w:rsidRDefault="004300E9" w:rsidP="004300E9">
      <w:pPr>
        <w:pStyle w:val="Nubering"/>
        <w:numPr>
          <w:ilvl w:val="0"/>
          <w:numId w:val="4"/>
        </w:numPr>
        <w:rPr>
          <w:rFonts w:cs="Times New Roman"/>
          <w:szCs w:val="28"/>
        </w:rPr>
      </w:pPr>
      <w:r w:rsidRPr="00A22976">
        <w:rPr>
          <w:rFonts w:cs="Times New Roman"/>
          <w:szCs w:val="28"/>
        </w:rPr>
        <w:t xml:space="preserve">Mô tả: </w:t>
      </w:r>
    </w:p>
    <w:p w14:paraId="288C314B" w14:textId="67233037" w:rsidR="004300E9" w:rsidRPr="00A22976" w:rsidRDefault="004300E9" w:rsidP="004300E9">
      <w:pPr>
        <w:rPr>
          <w:szCs w:val="28"/>
          <w:lang w:val="vi-VN"/>
        </w:rPr>
      </w:pPr>
      <w:r w:rsidRPr="00A22976">
        <w:rPr>
          <w:szCs w:val="28"/>
          <w:lang w:val="vi-VN"/>
        </w:rPr>
        <w:t>Trong văn bản Quy định xây dựng, rà soát, cập nhật CĐR, CTĐT, đề cương học phần của Trường, Nhà trường có yêu cầu phải thực hiện khảo sát ý kiến của các bên liên quan khi xây dựng, điều chỉnh CĐR của CTĐT [H1.</w:t>
      </w:r>
      <w:r w:rsidR="006B40C2" w:rsidRPr="00A22976">
        <w:rPr>
          <w:szCs w:val="28"/>
        </w:rPr>
        <w:t>01</w:t>
      </w:r>
      <w:r w:rsidRPr="00A22976">
        <w:rPr>
          <w:szCs w:val="28"/>
          <w:lang w:val="vi-VN"/>
        </w:rPr>
        <w:t>.0</w:t>
      </w:r>
      <w:r w:rsidR="006B40C2" w:rsidRPr="00A22976">
        <w:rPr>
          <w:szCs w:val="28"/>
        </w:rPr>
        <w:t>3</w:t>
      </w:r>
      <w:r w:rsidRPr="00A22976">
        <w:rPr>
          <w:szCs w:val="28"/>
          <w:lang w:val="vi-VN"/>
        </w:rPr>
        <w:t>.01]. Nhà trường phân công Phòng ĐBCL&amp;KT là đơn vị chủ trì, phối hợp với các phòng, khoa thực hiện khảo sát ý kiến các bên liên quan khi xây dựng, điều chỉnh CĐR của CTĐT [</w:t>
      </w:r>
      <w:r w:rsidR="006B40C2" w:rsidRPr="00A22976">
        <w:rPr>
          <w:szCs w:val="28"/>
          <w:lang w:val="vi-VN"/>
        </w:rPr>
        <w:t>H1.</w:t>
      </w:r>
      <w:r w:rsidR="006B40C2" w:rsidRPr="00A22976">
        <w:rPr>
          <w:szCs w:val="28"/>
        </w:rPr>
        <w:t>01</w:t>
      </w:r>
      <w:r w:rsidR="006B40C2" w:rsidRPr="00A22976">
        <w:rPr>
          <w:szCs w:val="28"/>
          <w:lang w:val="vi-VN"/>
        </w:rPr>
        <w:t>.0</w:t>
      </w:r>
      <w:r w:rsidR="006B40C2" w:rsidRPr="00A22976">
        <w:rPr>
          <w:szCs w:val="28"/>
        </w:rPr>
        <w:t>3</w:t>
      </w:r>
      <w:r w:rsidR="006B40C2" w:rsidRPr="00A22976">
        <w:rPr>
          <w:szCs w:val="28"/>
          <w:lang w:val="vi-VN"/>
        </w:rPr>
        <w:t>.02</w:t>
      </w:r>
      <w:r w:rsidRPr="00A22976">
        <w:rPr>
          <w:szCs w:val="28"/>
          <w:lang w:val="vi-VN"/>
        </w:rPr>
        <w:t>], [</w:t>
      </w:r>
      <w:r w:rsidR="006B40C2" w:rsidRPr="00A22976">
        <w:rPr>
          <w:szCs w:val="28"/>
          <w:lang w:val="vi-VN"/>
        </w:rPr>
        <w:t>H1.</w:t>
      </w:r>
      <w:r w:rsidR="006B40C2" w:rsidRPr="00A22976">
        <w:rPr>
          <w:szCs w:val="28"/>
        </w:rPr>
        <w:t>01</w:t>
      </w:r>
      <w:r w:rsidR="006B40C2" w:rsidRPr="00A22976">
        <w:rPr>
          <w:szCs w:val="28"/>
          <w:lang w:val="vi-VN"/>
        </w:rPr>
        <w:t>.0</w:t>
      </w:r>
      <w:r w:rsidR="006B40C2" w:rsidRPr="00A22976">
        <w:rPr>
          <w:szCs w:val="28"/>
        </w:rPr>
        <w:t>3</w:t>
      </w:r>
      <w:r w:rsidR="006B40C2" w:rsidRPr="00A22976">
        <w:rPr>
          <w:szCs w:val="28"/>
          <w:lang w:val="vi-VN"/>
        </w:rPr>
        <w:t>.03</w:t>
      </w:r>
      <w:r w:rsidRPr="00A22976">
        <w:rPr>
          <w:szCs w:val="28"/>
          <w:lang w:val="vi-VN"/>
        </w:rPr>
        <w:t>]. Trong kế hoạch khảo sát ý kiến các bên liên quan của Trường có nội dung khảo sát về CĐR của CTĐT và đề cương học phần [</w:t>
      </w:r>
      <w:r w:rsidR="006B40C2" w:rsidRPr="00A22976">
        <w:rPr>
          <w:szCs w:val="28"/>
          <w:lang w:val="vi-VN"/>
        </w:rPr>
        <w:t>H1.</w:t>
      </w:r>
      <w:r w:rsidR="006B40C2" w:rsidRPr="00A22976">
        <w:rPr>
          <w:szCs w:val="28"/>
        </w:rPr>
        <w:t>01</w:t>
      </w:r>
      <w:r w:rsidR="006B40C2" w:rsidRPr="00A22976">
        <w:rPr>
          <w:szCs w:val="28"/>
          <w:lang w:val="vi-VN"/>
        </w:rPr>
        <w:t>.0</w:t>
      </w:r>
      <w:r w:rsidR="006B40C2" w:rsidRPr="00A22976">
        <w:rPr>
          <w:szCs w:val="28"/>
        </w:rPr>
        <w:t>3</w:t>
      </w:r>
      <w:r w:rsidR="006B40C2" w:rsidRPr="00A22976">
        <w:rPr>
          <w:szCs w:val="28"/>
          <w:lang w:val="vi-VN"/>
        </w:rPr>
        <w:t>.04</w:t>
      </w:r>
      <w:r w:rsidRPr="00A22976">
        <w:rPr>
          <w:szCs w:val="28"/>
          <w:lang w:val="vi-VN"/>
        </w:rPr>
        <w:t>], [</w:t>
      </w:r>
      <w:r w:rsidR="006B40C2" w:rsidRPr="00A22976">
        <w:rPr>
          <w:szCs w:val="28"/>
          <w:lang w:val="vi-VN"/>
        </w:rPr>
        <w:t>H1.</w:t>
      </w:r>
      <w:r w:rsidR="006B40C2" w:rsidRPr="00A22976">
        <w:rPr>
          <w:szCs w:val="28"/>
        </w:rPr>
        <w:t>01</w:t>
      </w:r>
      <w:r w:rsidR="006B40C2" w:rsidRPr="00A22976">
        <w:rPr>
          <w:szCs w:val="28"/>
          <w:lang w:val="vi-VN"/>
        </w:rPr>
        <w:t>.0</w:t>
      </w:r>
      <w:r w:rsidR="006B40C2" w:rsidRPr="00A22976">
        <w:rPr>
          <w:szCs w:val="28"/>
        </w:rPr>
        <w:t>3</w:t>
      </w:r>
      <w:r w:rsidR="006B40C2" w:rsidRPr="00A22976">
        <w:rPr>
          <w:szCs w:val="28"/>
          <w:lang w:val="vi-VN"/>
        </w:rPr>
        <w:t>.05</w:t>
      </w:r>
      <w:r w:rsidRPr="00A22976">
        <w:rPr>
          <w:szCs w:val="28"/>
          <w:lang w:val="vi-VN"/>
        </w:rPr>
        <w:t>], [</w:t>
      </w:r>
      <w:r w:rsidR="006B40C2" w:rsidRPr="00A22976">
        <w:rPr>
          <w:szCs w:val="28"/>
          <w:lang w:val="vi-VN"/>
        </w:rPr>
        <w:t>H1.</w:t>
      </w:r>
      <w:r w:rsidR="006B40C2" w:rsidRPr="00A22976">
        <w:rPr>
          <w:szCs w:val="28"/>
        </w:rPr>
        <w:t>01</w:t>
      </w:r>
      <w:r w:rsidR="006B40C2" w:rsidRPr="00A22976">
        <w:rPr>
          <w:szCs w:val="28"/>
          <w:lang w:val="vi-VN"/>
        </w:rPr>
        <w:t>.0</w:t>
      </w:r>
      <w:r w:rsidR="006B40C2" w:rsidRPr="00A22976">
        <w:rPr>
          <w:szCs w:val="28"/>
        </w:rPr>
        <w:t>3</w:t>
      </w:r>
      <w:r w:rsidR="006B40C2" w:rsidRPr="00A22976">
        <w:rPr>
          <w:szCs w:val="28"/>
          <w:lang w:val="vi-VN"/>
        </w:rPr>
        <w:t>.06</w:t>
      </w:r>
      <w:r w:rsidRPr="00A22976">
        <w:rPr>
          <w:szCs w:val="28"/>
          <w:lang w:val="vi-VN"/>
        </w:rPr>
        <w:t>], [</w:t>
      </w:r>
      <w:r w:rsidR="006B40C2" w:rsidRPr="00A22976">
        <w:rPr>
          <w:szCs w:val="28"/>
          <w:lang w:val="vi-VN"/>
        </w:rPr>
        <w:t>H1.</w:t>
      </w:r>
      <w:r w:rsidR="006B40C2" w:rsidRPr="00A22976">
        <w:rPr>
          <w:szCs w:val="28"/>
        </w:rPr>
        <w:t>01</w:t>
      </w:r>
      <w:r w:rsidR="006B40C2" w:rsidRPr="00A22976">
        <w:rPr>
          <w:szCs w:val="28"/>
          <w:lang w:val="vi-VN"/>
        </w:rPr>
        <w:t>.0</w:t>
      </w:r>
      <w:r w:rsidR="006B40C2" w:rsidRPr="00A22976">
        <w:rPr>
          <w:szCs w:val="28"/>
        </w:rPr>
        <w:t>3</w:t>
      </w:r>
      <w:r w:rsidR="006B40C2" w:rsidRPr="00A22976">
        <w:rPr>
          <w:szCs w:val="28"/>
          <w:lang w:val="vi-VN"/>
        </w:rPr>
        <w:t>.07</w:t>
      </w:r>
      <w:r w:rsidRPr="00A22976">
        <w:rPr>
          <w:szCs w:val="28"/>
          <w:lang w:val="vi-VN"/>
        </w:rPr>
        <w:t xml:space="preserve">]. Theo đó, Khoa </w:t>
      </w:r>
      <w:r w:rsidRPr="00A22976">
        <w:rPr>
          <w:szCs w:val="28"/>
          <w:lang w:val="vi-VN"/>
        </w:rPr>
        <w:lastRenderedPageBreak/>
        <w:t>CNTP và CNSH lấy ý kiến của GV, SV, cựu SV và các doanh nghiệp, nhà tuyển dụng về CĐR của CTĐT [</w:t>
      </w:r>
      <w:r w:rsidR="006B40C2" w:rsidRPr="00A22976">
        <w:rPr>
          <w:szCs w:val="28"/>
          <w:lang w:val="vi-VN"/>
        </w:rPr>
        <w:t>H1.</w:t>
      </w:r>
      <w:r w:rsidR="006B40C2" w:rsidRPr="00A22976">
        <w:rPr>
          <w:szCs w:val="28"/>
        </w:rPr>
        <w:t>01</w:t>
      </w:r>
      <w:r w:rsidR="006B40C2" w:rsidRPr="00A22976">
        <w:rPr>
          <w:szCs w:val="28"/>
          <w:lang w:val="vi-VN"/>
        </w:rPr>
        <w:t>.0</w:t>
      </w:r>
      <w:r w:rsidR="006B40C2" w:rsidRPr="00A22976">
        <w:rPr>
          <w:szCs w:val="28"/>
        </w:rPr>
        <w:t>3</w:t>
      </w:r>
      <w:r w:rsidR="006B40C2" w:rsidRPr="00A22976">
        <w:rPr>
          <w:szCs w:val="28"/>
          <w:lang w:val="vi-VN"/>
        </w:rPr>
        <w:t>.08</w:t>
      </w:r>
      <w:r w:rsidRPr="00A22976">
        <w:rPr>
          <w:szCs w:val="28"/>
          <w:lang w:val="vi-VN"/>
        </w:rPr>
        <w:t>]. Phòng ĐBCL&amp;KT xử lý dữ liệu khảo sát các bên liên quan về CĐR của CTĐT, gửi đến Khoa để tham khảo trong quá trình điều chỉnh CĐR của các CTĐT [</w:t>
      </w:r>
      <w:r w:rsidR="006B40C2" w:rsidRPr="00A22976">
        <w:rPr>
          <w:szCs w:val="28"/>
          <w:lang w:val="vi-VN"/>
        </w:rPr>
        <w:t>H1.</w:t>
      </w:r>
      <w:r w:rsidR="006B40C2" w:rsidRPr="00A22976">
        <w:rPr>
          <w:szCs w:val="28"/>
        </w:rPr>
        <w:t>01</w:t>
      </w:r>
      <w:r w:rsidR="006B40C2" w:rsidRPr="00A22976">
        <w:rPr>
          <w:szCs w:val="28"/>
          <w:lang w:val="vi-VN"/>
        </w:rPr>
        <w:t>.0</w:t>
      </w:r>
      <w:r w:rsidR="006B40C2" w:rsidRPr="00A22976">
        <w:rPr>
          <w:szCs w:val="28"/>
        </w:rPr>
        <w:t>3</w:t>
      </w:r>
      <w:r w:rsidR="006B40C2" w:rsidRPr="00A22976">
        <w:rPr>
          <w:szCs w:val="28"/>
          <w:lang w:val="vi-VN"/>
        </w:rPr>
        <w:t>.09</w:t>
      </w:r>
      <w:r w:rsidRPr="00A22976">
        <w:rPr>
          <w:szCs w:val="28"/>
          <w:lang w:val="vi-VN"/>
        </w:rPr>
        <w:t>]. Ngoài ra, tại hội thảo, hội nghị do Trường tổ chức về hoạt động đào tạo, Nhà trường và Khoa CNTP và CNSH đồng thời lấy ý kiến của cựu SV, các nhà tuyển dụng về CĐR của CTĐT ngành CNTP và sử dụng tham khảo để điều chỉnh CĐR, CTĐT ngành CNTP [</w:t>
      </w:r>
      <w:r w:rsidR="006B40C2" w:rsidRPr="00A22976">
        <w:rPr>
          <w:szCs w:val="28"/>
          <w:lang w:val="vi-VN"/>
        </w:rPr>
        <w:t>H1.</w:t>
      </w:r>
      <w:r w:rsidR="006B40C2" w:rsidRPr="00A22976">
        <w:rPr>
          <w:szCs w:val="28"/>
        </w:rPr>
        <w:t>01</w:t>
      </w:r>
      <w:r w:rsidR="006B40C2" w:rsidRPr="00A22976">
        <w:rPr>
          <w:szCs w:val="28"/>
          <w:lang w:val="vi-VN"/>
        </w:rPr>
        <w:t>.0</w:t>
      </w:r>
      <w:r w:rsidR="006B40C2" w:rsidRPr="00A22976">
        <w:rPr>
          <w:szCs w:val="28"/>
        </w:rPr>
        <w:t>3</w:t>
      </w:r>
      <w:r w:rsidR="006B40C2" w:rsidRPr="00A22976">
        <w:rPr>
          <w:szCs w:val="28"/>
          <w:lang w:val="vi-VN"/>
        </w:rPr>
        <w:t>.10</w:t>
      </w:r>
      <w:r w:rsidRPr="00A22976">
        <w:rPr>
          <w:szCs w:val="28"/>
          <w:lang w:val="vi-VN"/>
        </w:rPr>
        <w:t>], [</w:t>
      </w:r>
      <w:r w:rsidR="006B40C2" w:rsidRPr="00A22976">
        <w:rPr>
          <w:szCs w:val="28"/>
          <w:lang w:val="vi-VN"/>
        </w:rPr>
        <w:t>H1.</w:t>
      </w:r>
      <w:r w:rsidR="006B40C2" w:rsidRPr="00A22976">
        <w:rPr>
          <w:szCs w:val="28"/>
        </w:rPr>
        <w:t>01</w:t>
      </w:r>
      <w:r w:rsidR="006B40C2" w:rsidRPr="00A22976">
        <w:rPr>
          <w:szCs w:val="28"/>
          <w:lang w:val="vi-VN"/>
        </w:rPr>
        <w:t>.0</w:t>
      </w:r>
      <w:r w:rsidR="006B40C2" w:rsidRPr="00A22976">
        <w:rPr>
          <w:szCs w:val="28"/>
        </w:rPr>
        <w:t>3</w:t>
      </w:r>
      <w:r w:rsidR="006B40C2" w:rsidRPr="00A22976">
        <w:rPr>
          <w:szCs w:val="28"/>
          <w:lang w:val="vi-VN"/>
        </w:rPr>
        <w:t>.11</w:t>
      </w:r>
      <w:r w:rsidRPr="00A22976">
        <w:rPr>
          <w:szCs w:val="28"/>
          <w:lang w:val="vi-VN"/>
        </w:rPr>
        <w:t>]. Trong quá trình thông qua CTĐT và CĐR của CTĐT ngành CNTP được điều chỉnh, Bộ môn, Khoa và Hội đồng KH&amp;ĐT Nhà trường xem xét việc tiếp thu ý kiến của các bên liên quan, đặc biệt là các nhà tuyển dụng và nhu cầu của thị trường lao động đối với ngành CNTP.</w:t>
      </w:r>
    </w:p>
    <w:p w14:paraId="254BC990" w14:textId="201466CB" w:rsidR="004300E9" w:rsidRPr="00A22976" w:rsidRDefault="004300E9" w:rsidP="004300E9">
      <w:pPr>
        <w:rPr>
          <w:szCs w:val="28"/>
          <w:lang w:val="vi-VN"/>
        </w:rPr>
      </w:pPr>
      <w:r w:rsidRPr="00A22976">
        <w:rPr>
          <w:szCs w:val="28"/>
          <w:lang w:val="vi-VN"/>
        </w:rPr>
        <w:t>Năm 2019, Nhà trường ban hành Quy định về xây dựng, rà soát, cập nhật CĐR, CTĐT của Trường đã được điều chỉnh, trong đó điều chỉnh quy trình thiết kế và quy trình đánh giá CTDH của Trường và thông báo đến các đơn vị biết để triển khai thực hiện [</w:t>
      </w:r>
      <w:r w:rsidR="006B40C2" w:rsidRPr="00A22976">
        <w:rPr>
          <w:szCs w:val="28"/>
          <w:lang w:val="vi-VN"/>
        </w:rPr>
        <w:t>H1.</w:t>
      </w:r>
      <w:r w:rsidR="006B40C2" w:rsidRPr="00A22976">
        <w:rPr>
          <w:szCs w:val="28"/>
        </w:rPr>
        <w:t>01</w:t>
      </w:r>
      <w:r w:rsidR="006B40C2" w:rsidRPr="00A22976">
        <w:rPr>
          <w:szCs w:val="28"/>
          <w:lang w:val="vi-VN"/>
        </w:rPr>
        <w:t>.0</w:t>
      </w:r>
      <w:r w:rsidR="006B40C2" w:rsidRPr="00A22976">
        <w:rPr>
          <w:szCs w:val="28"/>
        </w:rPr>
        <w:t>3</w:t>
      </w:r>
      <w:r w:rsidR="006B40C2" w:rsidRPr="00A22976">
        <w:rPr>
          <w:szCs w:val="28"/>
          <w:lang w:val="vi-VN"/>
        </w:rPr>
        <w:t>.12</w:t>
      </w:r>
      <w:r w:rsidRPr="00A22976">
        <w:rPr>
          <w:szCs w:val="28"/>
          <w:lang w:val="vi-VN"/>
        </w:rPr>
        <w:t>]. Trong giai đoạn 2016-2020, Nhà trường ban hành kế hoạch rà soát, điều chỉnh, cải tiến CTDH của các CTĐT của Trường vào năm 2017, 2018 và 2019 và thông báo đến các Khoa để triển khai rà soát các CTĐT đã ban hành [</w:t>
      </w:r>
      <w:r w:rsidR="006B40C2" w:rsidRPr="00A22976">
        <w:rPr>
          <w:szCs w:val="28"/>
          <w:lang w:val="vi-VN"/>
        </w:rPr>
        <w:t>H1.</w:t>
      </w:r>
      <w:r w:rsidR="006B40C2" w:rsidRPr="00A22976">
        <w:rPr>
          <w:szCs w:val="28"/>
        </w:rPr>
        <w:t>01</w:t>
      </w:r>
      <w:r w:rsidR="006B40C2" w:rsidRPr="00A22976">
        <w:rPr>
          <w:szCs w:val="28"/>
          <w:lang w:val="vi-VN"/>
        </w:rPr>
        <w:t>.0</w:t>
      </w:r>
      <w:r w:rsidR="006B40C2" w:rsidRPr="00A22976">
        <w:rPr>
          <w:szCs w:val="28"/>
        </w:rPr>
        <w:t>3</w:t>
      </w:r>
      <w:r w:rsidR="006B40C2" w:rsidRPr="00A22976">
        <w:rPr>
          <w:szCs w:val="28"/>
          <w:lang w:val="vi-VN"/>
        </w:rPr>
        <w:t>.13</w:t>
      </w:r>
      <w:r w:rsidRPr="00A22976">
        <w:rPr>
          <w:szCs w:val="28"/>
          <w:lang w:val="vi-VN"/>
        </w:rPr>
        <w:t>], [</w:t>
      </w:r>
      <w:r w:rsidR="006B40C2" w:rsidRPr="00A22976">
        <w:rPr>
          <w:szCs w:val="28"/>
          <w:lang w:val="vi-VN"/>
        </w:rPr>
        <w:t>H1.</w:t>
      </w:r>
      <w:r w:rsidR="006B40C2" w:rsidRPr="00A22976">
        <w:rPr>
          <w:szCs w:val="28"/>
        </w:rPr>
        <w:t>01</w:t>
      </w:r>
      <w:r w:rsidR="006B40C2" w:rsidRPr="00A22976">
        <w:rPr>
          <w:szCs w:val="28"/>
          <w:lang w:val="vi-VN"/>
        </w:rPr>
        <w:t>.0</w:t>
      </w:r>
      <w:r w:rsidR="006B40C2" w:rsidRPr="00A22976">
        <w:rPr>
          <w:szCs w:val="28"/>
        </w:rPr>
        <w:t>3</w:t>
      </w:r>
      <w:r w:rsidR="006B40C2" w:rsidRPr="00A22976">
        <w:rPr>
          <w:szCs w:val="28"/>
          <w:lang w:val="vi-VN"/>
        </w:rPr>
        <w:t>.14</w:t>
      </w:r>
      <w:r w:rsidRPr="00A22976">
        <w:rPr>
          <w:szCs w:val="28"/>
          <w:lang w:val="vi-VN"/>
        </w:rPr>
        <w:t>]. Năm 2017, 2018, 2019, Nhà trường đã tiến hành điều chỉnh CTĐT, trong đó có điều chỉnh CĐR của CTĐT ngành CNTP  và thông báo đến các khoa, GV, SV biết để thực hiện [</w:t>
      </w:r>
      <w:r w:rsidR="002C167B" w:rsidRPr="00A22976">
        <w:rPr>
          <w:szCs w:val="28"/>
          <w:lang w:val="vi-VN"/>
        </w:rPr>
        <w:t>H1.</w:t>
      </w:r>
      <w:r w:rsidR="002C167B" w:rsidRPr="00A22976">
        <w:rPr>
          <w:szCs w:val="28"/>
        </w:rPr>
        <w:t>01</w:t>
      </w:r>
      <w:r w:rsidR="002C167B" w:rsidRPr="00A22976">
        <w:rPr>
          <w:szCs w:val="28"/>
          <w:lang w:val="vi-VN"/>
        </w:rPr>
        <w:t>.0</w:t>
      </w:r>
      <w:r w:rsidR="002C167B" w:rsidRPr="00A22976">
        <w:rPr>
          <w:szCs w:val="28"/>
        </w:rPr>
        <w:t>3</w:t>
      </w:r>
      <w:r w:rsidR="002C167B" w:rsidRPr="00A22976">
        <w:rPr>
          <w:szCs w:val="28"/>
          <w:lang w:val="vi-VN"/>
        </w:rPr>
        <w:t>.15</w:t>
      </w:r>
      <w:r w:rsidRPr="00A22976">
        <w:rPr>
          <w:szCs w:val="28"/>
          <w:lang w:val="vi-VN"/>
        </w:rPr>
        <w:t>], [</w:t>
      </w:r>
      <w:r w:rsidR="002C167B" w:rsidRPr="00A22976">
        <w:rPr>
          <w:szCs w:val="28"/>
          <w:lang w:val="vi-VN"/>
        </w:rPr>
        <w:t>H1.</w:t>
      </w:r>
      <w:r w:rsidR="002C167B" w:rsidRPr="00A22976">
        <w:rPr>
          <w:szCs w:val="28"/>
        </w:rPr>
        <w:t>01</w:t>
      </w:r>
      <w:r w:rsidR="002C167B" w:rsidRPr="00A22976">
        <w:rPr>
          <w:szCs w:val="28"/>
          <w:lang w:val="vi-VN"/>
        </w:rPr>
        <w:t>.0</w:t>
      </w:r>
      <w:r w:rsidR="002C167B" w:rsidRPr="00A22976">
        <w:rPr>
          <w:szCs w:val="28"/>
        </w:rPr>
        <w:t>3</w:t>
      </w:r>
      <w:r w:rsidR="002C167B" w:rsidRPr="00A22976">
        <w:rPr>
          <w:szCs w:val="28"/>
          <w:lang w:val="vi-VN"/>
        </w:rPr>
        <w:t>.16</w:t>
      </w:r>
      <w:r w:rsidRPr="00A22976">
        <w:rPr>
          <w:szCs w:val="28"/>
          <w:lang w:val="vi-VN"/>
        </w:rPr>
        <w:t>].</w:t>
      </w:r>
    </w:p>
    <w:p w14:paraId="67805F71" w14:textId="60410CE6" w:rsidR="004300E9" w:rsidRPr="00A22976" w:rsidRDefault="004300E9" w:rsidP="004300E9">
      <w:pPr>
        <w:rPr>
          <w:szCs w:val="28"/>
          <w:lang w:val="vi-VN"/>
        </w:rPr>
      </w:pPr>
      <w:r w:rsidRPr="00A22976">
        <w:rPr>
          <w:szCs w:val="28"/>
          <w:lang w:val="vi-VN"/>
        </w:rPr>
        <w:t>Nhà trường ban hành CĐR của ngành CNTP đã được điều chỉnh và gửi đến Khoa để thực hiện cũng như thông báo, phổ biến đến GV, SV biết để thực hiện. CĐR của ngành CNTP đồng thời được thể hiện trong ma trận kỹ năng và CĐR học phần được thể hiện trong đề cương học phần. CĐR của CTĐT ngành CNTP được đăng tải trên website của Nhà trường, của Khoa CNTP và CNSH; niêm yết trong Sổ tay GV, Sổ tay SV, Sổ tay CTĐT</w:t>
      </w:r>
      <w:r w:rsidR="002C167B" w:rsidRPr="00A22976">
        <w:rPr>
          <w:szCs w:val="28"/>
        </w:rPr>
        <w:t xml:space="preserve"> </w:t>
      </w:r>
      <w:r w:rsidR="002C167B" w:rsidRPr="00A22976">
        <w:rPr>
          <w:szCs w:val="28"/>
          <w:lang w:val="vi-VN"/>
        </w:rPr>
        <w:t>[H1.</w:t>
      </w:r>
      <w:r w:rsidR="002C167B" w:rsidRPr="00A22976">
        <w:rPr>
          <w:szCs w:val="28"/>
        </w:rPr>
        <w:t>01</w:t>
      </w:r>
      <w:r w:rsidR="002C167B" w:rsidRPr="00A22976">
        <w:rPr>
          <w:szCs w:val="28"/>
          <w:lang w:val="vi-VN"/>
        </w:rPr>
        <w:t>.0</w:t>
      </w:r>
      <w:r w:rsidR="002C167B" w:rsidRPr="00A22976">
        <w:rPr>
          <w:szCs w:val="28"/>
        </w:rPr>
        <w:t>3</w:t>
      </w:r>
      <w:r w:rsidR="002C167B" w:rsidRPr="00A22976">
        <w:rPr>
          <w:szCs w:val="28"/>
          <w:lang w:val="vi-VN"/>
        </w:rPr>
        <w:t>.17]</w:t>
      </w:r>
      <w:r w:rsidR="002C167B" w:rsidRPr="00A22976">
        <w:rPr>
          <w:szCs w:val="28"/>
        </w:rPr>
        <w:t xml:space="preserve">, </w:t>
      </w:r>
      <w:r w:rsidR="002C167B" w:rsidRPr="00A22976">
        <w:rPr>
          <w:szCs w:val="28"/>
          <w:lang w:val="vi-VN"/>
        </w:rPr>
        <w:t>[H1.</w:t>
      </w:r>
      <w:r w:rsidR="002C167B" w:rsidRPr="00A22976">
        <w:rPr>
          <w:szCs w:val="28"/>
        </w:rPr>
        <w:t>01</w:t>
      </w:r>
      <w:r w:rsidR="002C167B" w:rsidRPr="00A22976">
        <w:rPr>
          <w:szCs w:val="28"/>
          <w:lang w:val="vi-VN"/>
        </w:rPr>
        <w:t>.0</w:t>
      </w:r>
      <w:r w:rsidR="002C167B" w:rsidRPr="00A22976">
        <w:rPr>
          <w:szCs w:val="28"/>
        </w:rPr>
        <w:t>3</w:t>
      </w:r>
      <w:r w:rsidR="002C167B" w:rsidRPr="00A22976">
        <w:rPr>
          <w:szCs w:val="28"/>
          <w:lang w:val="vi-VN"/>
        </w:rPr>
        <w:t>.18]</w:t>
      </w:r>
      <w:r w:rsidR="002C167B" w:rsidRPr="00A22976">
        <w:rPr>
          <w:szCs w:val="28"/>
        </w:rPr>
        <w:t xml:space="preserve">, </w:t>
      </w:r>
      <w:r w:rsidR="002C167B" w:rsidRPr="00A22976">
        <w:rPr>
          <w:szCs w:val="28"/>
          <w:lang w:val="vi-VN"/>
        </w:rPr>
        <w:t>[H1.</w:t>
      </w:r>
      <w:r w:rsidR="002C167B" w:rsidRPr="00A22976">
        <w:rPr>
          <w:szCs w:val="28"/>
        </w:rPr>
        <w:t>01</w:t>
      </w:r>
      <w:r w:rsidR="002C167B" w:rsidRPr="00A22976">
        <w:rPr>
          <w:szCs w:val="28"/>
          <w:lang w:val="vi-VN"/>
        </w:rPr>
        <w:t>.0</w:t>
      </w:r>
      <w:r w:rsidR="002C167B" w:rsidRPr="00A22976">
        <w:rPr>
          <w:szCs w:val="28"/>
        </w:rPr>
        <w:t>3</w:t>
      </w:r>
      <w:r w:rsidR="002C167B" w:rsidRPr="00A22976">
        <w:rPr>
          <w:szCs w:val="28"/>
          <w:lang w:val="vi-VN"/>
        </w:rPr>
        <w:t>.19]</w:t>
      </w:r>
      <w:r w:rsidR="002C167B" w:rsidRPr="00A22976">
        <w:rPr>
          <w:szCs w:val="28"/>
        </w:rPr>
        <w:t xml:space="preserve">, </w:t>
      </w:r>
      <w:r w:rsidR="002C167B" w:rsidRPr="00A22976">
        <w:rPr>
          <w:szCs w:val="28"/>
          <w:lang w:val="vi-VN"/>
        </w:rPr>
        <w:t>[H1.</w:t>
      </w:r>
      <w:r w:rsidR="002C167B" w:rsidRPr="00A22976">
        <w:rPr>
          <w:szCs w:val="28"/>
        </w:rPr>
        <w:t>01</w:t>
      </w:r>
      <w:r w:rsidR="002C167B" w:rsidRPr="00A22976">
        <w:rPr>
          <w:szCs w:val="28"/>
          <w:lang w:val="vi-VN"/>
        </w:rPr>
        <w:t>.0</w:t>
      </w:r>
      <w:r w:rsidR="002C167B" w:rsidRPr="00A22976">
        <w:rPr>
          <w:szCs w:val="28"/>
        </w:rPr>
        <w:t>3</w:t>
      </w:r>
      <w:r w:rsidR="002C167B" w:rsidRPr="00A22976">
        <w:rPr>
          <w:szCs w:val="28"/>
          <w:lang w:val="vi-VN"/>
        </w:rPr>
        <w:t>.20]</w:t>
      </w:r>
      <w:r w:rsidR="00801B0B" w:rsidRPr="00A22976">
        <w:rPr>
          <w:szCs w:val="28"/>
        </w:rPr>
        <w:t xml:space="preserve">, </w:t>
      </w:r>
      <w:r w:rsidR="00801B0B" w:rsidRPr="00A22976">
        <w:rPr>
          <w:szCs w:val="28"/>
          <w:lang w:val="vi-VN"/>
        </w:rPr>
        <w:t>[H1.</w:t>
      </w:r>
      <w:r w:rsidR="00801B0B" w:rsidRPr="00A22976">
        <w:rPr>
          <w:szCs w:val="28"/>
        </w:rPr>
        <w:t>01</w:t>
      </w:r>
      <w:r w:rsidR="00801B0B" w:rsidRPr="00A22976">
        <w:rPr>
          <w:szCs w:val="28"/>
          <w:lang w:val="vi-VN"/>
        </w:rPr>
        <w:t>.0</w:t>
      </w:r>
      <w:r w:rsidR="00801B0B" w:rsidRPr="00A22976">
        <w:rPr>
          <w:szCs w:val="28"/>
        </w:rPr>
        <w:t>3</w:t>
      </w:r>
      <w:r w:rsidR="00801B0B" w:rsidRPr="00A22976">
        <w:rPr>
          <w:szCs w:val="28"/>
          <w:lang w:val="vi-VN"/>
        </w:rPr>
        <w:t>.21]</w:t>
      </w:r>
      <w:r w:rsidRPr="00A22976">
        <w:rPr>
          <w:szCs w:val="28"/>
          <w:lang w:val="vi-VN"/>
        </w:rPr>
        <w:t>. Bên cạnh đó, Nhà trường và Khoa CNTP và CNSH phổ biến đến SV về CĐR của CTĐT ngành CNTP tại Tuần sinh hoạt công dân đầu năm học, đầu khóa học</w:t>
      </w:r>
      <w:r w:rsidR="002C167B" w:rsidRPr="00A22976">
        <w:rPr>
          <w:szCs w:val="28"/>
        </w:rPr>
        <w:t xml:space="preserve"> </w:t>
      </w:r>
      <w:r w:rsidR="002C167B" w:rsidRPr="00A22976">
        <w:rPr>
          <w:szCs w:val="28"/>
          <w:lang w:val="vi-VN"/>
        </w:rPr>
        <w:t>[H1.</w:t>
      </w:r>
      <w:r w:rsidR="002C167B" w:rsidRPr="00A22976">
        <w:rPr>
          <w:szCs w:val="28"/>
        </w:rPr>
        <w:t>01</w:t>
      </w:r>
      <w:r w:rsidR="002C167B" w:rsidRPr="00A22976">
        <w:rPr>
          <w:szCs w:val="28"/>
          <w:lang w:val="vi-VN"/>
        </w:rPr>
        <w:t>.0</w:t>
      </w:r>
      <w:r w:rsidR="002C167B" w:rsidRPr="00A22976">
        <w:rPr>
          <w:szCs w:val="28"/>
        </w:rPr>
        <w:t>3</w:t>
      </w:r>
      <w:r w:rsidR="002C167B" w:rsidRPr="00A22976">
        <w:rPr>
          <w:szCs w:val="28"/>
          <w:lang w:val="vi-VN"/>
        </w:rPr>
        <w:t>.2</w:t>
      </w:r>
      <w:r w:rsidR="00801B0B" w:rsidRPr="00A22976">
        <w:rPr>
          <w:szCs w:val="28"/>
        </w:rPr>
        <w:t>2</w:t>
      </w:r>
      <w:r w:rsidR="002C167B" w:rsidRPr="00A22976">
        <w:rPr>
          <w:szCs w:val="28"/>
          <w:lang w:val="vi-VN"/>
        </w:rPr>
        <w:t>]</w:t>
      </w:r>
      <w:r w:rsidRPr="00A22976">
        <w:rPr>
          <w:szCs w:val="28"/>
          <w:lang w:val="vi-VN"/>
        </w:rPr>
        <w:t>. Ngoài ra, tại buổi học đầu tiên, GV bộ môn phổ biến đến SV đề cương học phần, trong đó có CĐR của học phần.</w:t>
      </w:r>
    </w:p>
    <w:p w14:paraId="42DA72DA" w14:textId="77777777" w:rsidR="004300E9" w:rsidRPr="00A22976" w:rsidRDefault="004300E9" w:rsidP="004300E9">
      <w:pPr>
        <w:pStyle w:val="Nubering"/>
        <w:numPr>
          <w:ilvl w:val="0"/>
          <w:numId w:val="4"/>
        </w:numPr>
        <w:rPr>
          <w:rFonts w:cs="Times New Roman"/>
          <w:szCs w:val="28"/>
          <w:lang w:val="en-US"/>
        </w:rPr>
      </w:pPr>
      <w:r w:rsidRPr="00A22976">
        <w:rPr>
          <w:rFonts w:cs="Times New Roman"/>
          <w:szCs w:val="28"/>
        </w:rPr>
        <w:t>Điểm mạnh:</w:t>
      </w:r>
    </w:p>
    <w:p w14:paraId="5174F840" w14:textId="77777777" w:rsidR="004300E9" w:rsidRPr="00A22976" w:rsidRDefault="004300E9" w:rsidP="004300E9">
      <w:pPr>
        <w:rPr>
          <w:szCs w:val="28"/>
          <w:lang w:val="vi-VN"/>
        </w:rPr>
      </w:pPr>
      <w:r w:rsidRPr="00A22976">
        <w:rPr>
          <w:szCs w:val="28"/>
          <w:lang w:val="vi-VN"/>
        </w:rPr>
        <w:t xml:space="preserve">- </w:t>
      </w:r>
      <w:bookmarkStart w:id="51" w:name="_Hlk56274872"/>
      <w:r w:rsidRPr="00A22976">
        <w:rPr>
          <w:szCs w:val="28"/>
          <w:lang w:val="vi-VN"/>
        </w:rPr>
        <w:t>CĐR của CTĐT ngành CNTP được xây dựng, rà soát, cập nhật đáp ứng yêu cầu của các bên liên quan, có tham khảo các ý kiến phản hồi từ các nhà tuyển dụng, SV, cựu SV và nhu cầu của thị trường lao động.</w:t>
      </w:r>
    </w:p>
    <w:p w14:paraId="0F648E0A" w14:textId="77777777" w:rsidR="004300E9" w:rsidRPr="00A22976" w:rsidRDefault="004300E9" w:rsidP="004300E9">
      <w:pPr>
        <w:rPr>
          <w:szCs w:val="28"/>
          <w:lang w:val="vi-VN"/>
        </w:rPr>
      </w:pPr>
      <w:r w:rsidRPr="00A22976">
        <w:rPr>
          <w:szCs w:val="28"/>
          <w:lang w:val="vi-VN"/>
        </w:rPr>
        <w:t>- CĐR của CTĐT ngành CNTP được định kỳ rà soát, cập nhật ít nhất 2 năm một lần theo kế hoạch của trường.</w:t>
      </w:r>
    </w:p>
    <w:p w14:paraId="1FA9C07E" w14:textId="77777777" w:rsidR="004300E9" w:rsidRPr="00A22976" w:rsidRDefault="004300E9" w:rsidP="004300E9">
      <w:pPr>
        <w:rPr>
          <w:szCs w:val="28"/>
          <w:lang w:val="vi-VN"/>
        </w:rPr>
      </w:pPr>
      <w:r w:rsidRPr="00A22976">
        <w:rPr>
          <w:szCs w:val="28"/>
          <w:lang w:val="vi-VN"/>
        </w:rPr>
        <w:lastRenderedPageBreak/>
        <w:t>- CĐR của CTĐT ngành CNTP được công bố công khai cho các bên liên quan trên các phương tiện thông tin và luôn được thể hiện trong CTĐT, trong đề cương học phần.</w:t>
      </w:r>
      <w:bookmarkEnd w:id="51"/>
    </w:p>
    <w:p w14:paraId="4E4A77B7" w14:textId="77777777" w:rsidR="004300E9" w:rsidRPr="00A22976" w:rsidRDefault="004300E9" w:rsidP="004300E9">
      <w:pPr>
        <w:pStyle w:val="Nubering"/>
        <w:numPr>
          <w:ilvl w:val="0"/>
          <w:numId w:val="4"/>
        </w:numPr>
        <w:rPr>
          <w:rFonts w:cs="Times New Roman"/>
          <w:szCs w:val="28"/>
        </w:rPr>
      </w:pPr>
      <w:r w:rsidRPr="00A22976">
        <w:rPr>
          <w:rFonts w:cs="Times New Roman"/>
          <w:szCs w:val="28"/>
        </w:rPr>
        <w:t xml:space="preserve">Điểm tồn tại: </w:t>
      </w:r>
    </w:p>
    <w:p w14:paraId="19DF8E6F" w14:textId="77777777" w:rsidR="004300E9" w:rsidRPr="00A22976" w:rsidRDefault="004300E9" w:rsidP="004300E9">
      <w:pPr>
        <w:rPr>
          <w:szCs w:val="28"/>
          <w:lang w:val="vi-VN"/>
        </w:rPr>
      </w:pPr>
      <w:bookmarkStart w:id="52" w:name="_Hlk56274918"/>
      <w:r w:rsidRPr="00A22976">
        <w:rPr>
          <w:szCs w:val="28"/>
          <w:lang w:val="vi-VN"/>
        </w:rPr>
        <w:t>Số lượng các nhà tuyển dụng có thương hiệu trong ngành CNTP ký kết hợp tác với Khoa CNTP và CNSH chưa nhiều.</w:t>
      </w:r>
      <w:bookmarkEnd w:id="52"/>
    </w:p>
    <w:p w14:paraId="306801D5" w14:textId="77777777" w:rsidR="004300E9" w:rsidRPr="00A22976" w:rsidRDefault="004300E9" w:rsidP="004300E9">
      <w:pPr>
        <w:pStyle w:val="Nubering"/>
        <w:numPr>
          <w:ilvl w:val="0"/>
          <w:numId w:val="4"/>
        </w:numPr>
        <w:rPr>
          <w:rFonts w:cs="Times New Roman"/>
          <w:szCs w:val="28"/>
        </w:rPr>
      </w:pPr>
      <w:r w:rsidRPr="00A22976">
        <w:rPr>
          <w:rFonts w:cs="Times New Roman"/>
          <w:szCs w:val="28"/>
        </w:rPr>
        <w:t>Kế hoạch hành động:</w:t>
      </w:r>
    </w:p>
    <w:p w14:paraId="211B0320" w14:textId="77777777" w:rsidR="004300E9" w:rsidRPr="00A22976" w:rsidRDefault="004300E9" w:rsidP="004300E9">
      <w:pPr>
        <w:rPr>
          <w:szCs w:val="28"/>
          <w:lang w:val="vi-VN"/>
        </w:rPr>
      </w:pPr>
      <w:r w:rsidRPr="00A22976">
        <w:rPr>
          <w:szCs w:val="28"/>
          <w:lang w:val="vi-VN"/>
        </w:rPr>
        <w:t>Từ học kỳ 2 năm học 2020-2021, Khoa CNTP và CNSH tăng cường ký kết hợp tác với các nhà tuyển dụng có thương hiệu trong ngành CNTP.</w:t>
      </w:r>
    </w:p>
    <w:p w14:paraId="2453A5B0" w14:textId="77777777" w:rsidR="004300E9" w:rsidRPr="00A22976" w:rsidRDefault="004300E9" w:rsidP="004300E9">
      <w:pPr>
        <w:pStyle w:val="Nubering"/>
        <w:numPr>
          <w:ilvl w:val="0"/>
          <w:numId w:val="4"/>
        </w:numPr>
        <w:rPr>
          <w:rFonts w:cs="Times New Roman"/>
          <w:szCs w:val="28"/>
          <w:lang w:val="vi-VN"/>
        </w:rPr>
      </w:pPr>
      <w:r w:rsidRPr="00A22976">
        <w:rPr>
          <w:rFonts w:cs="Times New Roman"/>
          <w:szCs w:val="28"/>
          <w:lang w:val="vi-VN"/>
        </w:rPr>
        <w:t>Tự đánh giá: Đạt mức 5/7</w:t>
      </w:r>
    </w:p>
    <w:p w14:paraId="38081A38" w14:textId="77777777" w:rsidR="004300E9" w:rsidRPr="00A22976" w:rsidRDefault="004300E9" w:rsidP="004300E9">
      <w:pPr>
        <w:pStyle w:val="Heading3"/>
        <w:rPr>
          <w:i w:val="0"/>
          <w:iCs/>
          <w:szCs w:val="28"/>
          <w:lang w:val="vi-VN"/>
        </w:rPr>
      </w:pPr>
      <w:r w:rsidRPr="00A22976">
        <w:rPr>
          <w:i w:val="0"/>
          <w:iCs/>
          <w:szCs w:val="28"/>
          <w:lang w:val="vi-VN"/>
        </w:rPr>
        <w:t>Kết luận về Tiêu chuẩn 1:</w:t>
      </w:r>
    </w:p>
    <w:p w14:paraId="29E2A28C" w14:textId="77777777" w:rsidR="004300E9" w:rsidRPr="00A22976" w:rsidRDefault="004300E9" w:rsidP="004300E9">
      <w:pPr>
        <w:rPr>
          <w:szCs w:val="28"/>
          <w:lang w:val="vi-VN"/>
        </w:rPr>
      </w:pPr>
      <w:r w:rsidRPr="00A22976">
        <w:rPr>
          <w:lang w:val="vi-VN"/>
        </w:rPr>
        <w:t xml:space="preserve">Mục tiêu của CTĐT ngành CNTP được xác định rõ ràng; phù hợp với SM và TN của Nhà trường; phù hợp với mục tiêu của Luật GDĐH. Mục tiêu của CTĐT ngành CNTP tiếp thu ý kiến của các bên liên quan trong quá trình rà soát, điều chỉnh và thông báo, phổ biến bằng nhiều hình thức khác nhau. </w:t>
      </w:r>
      <w:r w:rsidRPr="00A22976">
        <w:rPr>
          <w:szCs w:val="28"/>
          <w:lang w:val="vi-VN"/>
        </w:rPr>
        <w:t>CĐR của CTĐT ngành CNTP được xác định rõ ràng, phản ánh được mục tiêu của CTĐT. CĐR của CTĐT ngành CNTP xác định cụ thể kiến thức, kỹ năng, mức tự chủ và trách nhiệm đối với người học tốt nghiệp. CĐR của CTĐT ngành CNTP được xây dựng, rà soát, cập nhật đáp ứng yêu cầu của các bên liên quan, có tham khảo các ý kiến phản hồi từ các nhà tuyển dụng, SV, cựu SV và nhu cầu của thị trường lao động. CĐR của CTĐT ngành CNTP được định kỳ rà soát, cập nhật ít nhất 2 năm một lần theo kế hoạch của trường. CĐR của CTĐT ngành CNTP được công bố công khai cho các bên liên quan trên các phương tiện thông tin và luôn được thể hiện trong CTĐT, trong đề cương học phần.</w:t>
      </w:r>
    </w:p>
    <w:p w14:paraId="7682A448" w14:textId="77777777" w:rsidR="004300E9" w:rsidRPr="00A22976" w:rsidRDefault="004300E9" w:rsidP="004300E9">
      <w:pPr>
        <w:rPr>
          <w:szCs w:val="28"/>
          <w:lang w:val="vi-VN"/>
        </w:rPr>
      </w:pPr>
      <w:r w:rsidRPr="00A22976">
        <w:rPr>
          <w:lang w:val="vi-VN"/>
        </w:rPr>
        <w:t xml:space="preserve">Tuy nhiên, số lượng nhà tuyển dụng trả lời ý kiến phản hồi về CTĐT ngành CNTP chưa nhiều. </w:t>
      </w:r>
      <w:r w:rsidRPr="00A22976">
        <w:rPr>
          <w:szCs w:val="28"/>
          <w:lang w:val="vi-VN"/>
        </w:rPr>
        <w:t>Khoa CNTP và CNSH chưa thực sự chủ động trong việc khảo sát ý kiến phản hồi của cựu SV, các nhà tuyển dụng về CĐR của CTĐT ngành CNTP. Số lượng các nhà tuyển dụng có thương hiệu trong ngành CNTP ký kết hợp tác với Khoa CNTP và CNSH chưa nhiều.</w:t>
      </w:r>
    </w:p>
    <w:p w14:paraId="3BA556D5" w14:textId="77777777" w:rsidR="0044784F" w:rsidRPr="00A22976" w:rsidRDefault="0044784F" w:rsidP="0044784F">
      <w:pPr>
        <w:pStyle w:val="Heading2"/>
        <w:rPr>
          <w:rFonts w:eastAsia="Calibri"/>
          <w:szCs w:val="28"/>
          <w:lang w:val="vi-VN"/>
        </w:rPr>
      </w:pPr>
      <w:bookmarkStart w:id="53" w:name="_Toc56671227"/>
      <w:r w:rsidRPr="00A22976">
        <w:rPr>
          <w:szCs w:val="28"/>
          <w:lang w:val="vi-VN"/>
        </w:rPr>
        <w:t>Tiêu chuẩn 2: Bản mô tả chương trình đào tạo</w:t>
      </w:r>
      <w:bookmarkEnd w:id="53"/>
    </w:p>
    <w:p w14:paraId="5100EE50" w14:textId="77777777" w:rsidR="0044784F" w:rsidRPr="00A22976" w:rsidRDefault="0044784F" w:rsidP="0044784F">
      <w:pPr>
        <w:rPr>
          <w:b/>
          <w:bCs/>
          <w:szCs w:val="28"/>
          <w:lang w:val="vi-VN"/>
        </w:rPr>
      </w:pPr>
      <w:r w:rsidRPr="00A22976">
        <w:rPr>
          <w:b/>
          <w:bCs/>
          <w:szCs w:val="28"/>
          <w:lang w:val="vi-VN"/>
        </w:rPr>
        <w:t>Mở đầu:</w:t>
      </w:r>
    </w:p>
    <w:p w14:paraId="2BC35119" w14:textId="77777777" w:rsidR="0044784F" w:rsidRPr="00A22976" w:rsidRDefault="0044784F" w:rsidP="0044784F">
      <w:pPr>
        <w:rPr>
          <w:lang w:val="de-DE"/>
        </w:rPr>
      </w:pPr>
      <w:r w:rsidRPr="00A22976">
        <w:rPr>
          <w:lang w:val="de-DE"/>
        </w:rPr>
        <w:t>Bản mô tả CTĐT ngành</w:t>
      </w:r>
      <w:r w:rsidRPr="00A22976">
        <w:rPr>
          <w:lang w:val="vi-VN"/>
        </w:rPr>
        <w:t xml:space="preserve"> CNTP </w:t>
      </w:r>
      <w:r w:rsidRPr="00A22976">
        <w:rPr>
          <w:lang w:val="de-DE"/>
        </w:rPr>
        <w:t>đầy đủ thông tin và cập nhật bao gồm: tên CSGD; tên gọi của văn bằng; tên CTĐT; thời gian đào tạo; mục tiêu, CĐR của CTĐT; tiêu chí tuyển sinh; cấu trúc CTDH; ma trận kỹ năng (thể hiện sự đóng góp của các học phần vào việc đạt CĐR); đề cương các môn học/học phần; thời điểm thiết kế hoặc điều chỉnh bản mô tả CTĐT. Đề cương các học phần của</w:t>
      </w:r>
      <w:r w:rsidRPr="00A22976">
        <w:rPr>
          <w:lang w:val="vi-VN"/>
        </w:rPr>
        <w:t xml:space="preserve"> nhành </w:t>
      </w:r>
      <w:r w:rsidRPr="00A22976">
        <w:rPr>
          <w:lang w:val="vi-VN"/>
        </w:rPr>
        <w:lastRenderedPageBreak/>
        <w:t xml:space="preserve">CNTP </w:t>
      </w:r>
      <w:r w:rsidRPr="00A22976">
        <w:rPr>
          <w:lang w:val="de-DE"/>
        </w:rPr>
        <w:t>đầy đủ thông tin và cập nhật, được định kỳ rà soát, bổ sung, điều chỉnh, cập nhật theo kế hoạch của nhà trường. Bên cạnh đó, bản mô tả CTĐT và đề cương các học phần của</w:t>
      </w:r>
      <w:r w:rsidRPr="00A22976">
        <w:rPr>
          <w:lang w:val="vi-VN"/>
        </w:rPr>
        <w:t xml:space="preserve"> ngành CNTP </w:t>
      </w:r>
      <w:r w:rsidRPr="00A22976">
        <w:rPr>
          <w:lang w:val="de-DE"/>
        </w:rPr>
        <w:t>được công bố công khai và các bên liên quan dễ dàng tiếp cận.</w:t>
      </w:r>
    </w:p>
    <w:p w14:paraId="7F0B0458" w14:textId="77777777" w:rsidR="0044784F" w:rsidRPr="00A22976" w:rsidRDefault="0044784F" w:rsidP="0044784F">
      <w:pPr>
        <w:pStyle w:val="Heading3"/>
        <w:rPr>
          <w:i w:val="0"/>
          <w:iCs/>
          <w:szCs w:val="28"/>
          <w:lang w:val="vi-VN"/>
        </w:rPr>
      </w:pPr>
      <w:r w:rsidRPr="00A22976">
        <w:rPr>
          <w:iCs/>
          <w:szCs w:val="28"/>
          <w:lang w:val="vi-VN"/>
        </w:rPr>
        <w:t>Tiêu chí 2.1: Bản mô tả CTĐT đầy đủ thông tin và cập nhật.</w:t>
      </w:r>
    </w:p>
    <w:p w14:paraId="64B2A31F" w14:textId="77777777" w:rsidR="0044784F" w:rsidRPr="00A22976" w:rsidRDefault="0044784F" w:rsidP="0044784F">
      <w:pPr>
        <w:pStyle w:val="Nubering"/>
        <w:numPr>
          <w:ilvl w:val="1"/>
          <w:numId w:val="3"/>
        </w:numPr>
        <w:rPr>
          <w:rFonts w:cs="Times New Roman"/>
          <w:szCs w:val="28"/>
        </w:rPr>
      </w:pPr>
      <w:r w:rsidRPr="00A22976">
        <w:rPr>
          <w:rFonts w:cs="Times New Roman"/>
          <w:szCs w:val="28"/>
        </w:rPr>
        <w:t xml:space="preserve">Mô tả: </w:t>
      </w:r>
    </w:p>
    <w:p w14:paraId="3428BF8B" w14:textId="527F2F55" w:rsidR="0044784F" w:rsidRPr="00A22976" w:rsidRDefault="0044784F" w:rsidP="0044784F">
      <w:pPr>
        <w:rPr>
          <w:lang w:val="vi-VN"/>
        </w:rPr>
      </w:pPr>
      <w:r w:rsidRPr="00A22976">
        <w:rPr>
          <w:lang w:val="vi-VN"/>
        </w:rPr>
        <w:t xml:space="preserve">Năm </w:t>
      </w:r>
      <w:r w:rsidR="007D2C78" w:rsidRPr="00A22976">
        <w:t>2013</w:t>
      </w:r>
      <w:r w:rsidRPr="00A22976">
        <w:rPr>
          <w:lang w:val="vi-VN"/>
        </w:rPr>
        <w:t>, Nhà trường ban hành Bản mô tả CTĐT ngành CNTP</w:t>
      </w:r>
      <w:r w:rsidR="0090405D" w:rsidRPr="00A22976">
        <w:t xml:space="preserve"> [</w:t>
      </w:r>
      <w:r w:rsidR="00BB72A2" w:rsidRPr="00A22976">
        <w:t>H2.02</w:t>
      </w:r>
      <w:r w:rsidR="0090405D" w:rsidRPr="00A22976">
        <w:t>.01.01]</w:t>
      </w:r>
      <w:r w:rsidRPr="00A22976">
        <w:rPr>
          <w:lang w:val="vi-VN"/>
        </w:rPr>
        <w:t xml:space="preserve">. Năm 2020, sau khi tài liệu hướng dẫn đánh giá chất lượng CTĐT các trình độ của GDĐH do Cục QLCL, Bộ GD&amp;ĐT ban hành, Nhà trường ban hành </w:t>
      </w:r>
      <w:bookmarkStart w:id="54" w:name="_Hlk56327962"/>
      <w:r w:rsidRPr="00A22976">
        <w:rPr>
          <w:lang w:val="vi-VN"/>
        </w:rPr>
        <w:t xml:space="preserve">Kế hoạch rà soát, điều chỉnh CTĐT, CĐR, ĐC học phần, Bản mô tả CTĐT </w:t>
      </w:r>
      <w:bookmarkEnd w:id="54"/>
      <w:r w:rsidRPr="00A22976">
        <w:rPr>
          <w:lang w:val="vi-VN"/>
        </w:rPr>
        <w:t>và triển khai thực hiện</w:t>
      </w:r>
      <w:r w:rsidR="0090405D" w:rsidRPr="00A22976">
        <w:t xml:space="preserve"> [</w:t>
      </w:r>
      <w:r w:rsidR="00BB72A2" w:rsidRPr="00A22976">
        <w:t>H2.02</w:t>
      </w:r>
      <w:r w:rsidR="0090405D" w:rsidRPr="00A22976">
        <w:t>.01.02], [</w:t>
      </w:r>
      <w:r w:rsidR="00BB72A2" w:rsidRPr="00A22976">
        <w:t>H2.02</w:t>
      </w:r>
      <w:r w:rsidR="0090405D" w:rsidRPr="00A22976">
        <w:t>.01.03], [</w:t>
      </w:r>
      <w:r w:rsidR="00BB72A2" w:rsidRPr="00A22976">
        <w:t>H2.02</w:t>
      </w:r>
      <w:r w:rsidR="0090405D" w:rsidRPr="00A22976">
        <w:t>.01.04]</w:t>
      </w:r>
      <w:r w:rsidRPr="00A22976">
        <w:rPr>
          <w:lang w:val="vi-VN"/>
        </w:rPr>
        <w:t>. Trên cơ sở đó, Khoa CNTP và CNSH họp triển khai rà soát CTĐT ngành CNTP, CĐR, ĐC học phần, Bản mô tả CTĐT, tiếp thu ý kiến góp ý của GV; kết quả khảo sát ý kiến của GV, SV, cựu SV; tham khảo kết quả đối sánh với CTĐT ngành CNTP của Trường ĐH</w:t>
      </w:r>
      <w:r w:rsidR="005D61F6" w:rsidRPr="00A22976">
        <w:t xml:space="preserve"> SPKT Vĩnh Long, Trường Đại học Cần Thơ </w:t>
      </w:r>
      <w:r w:rsidRPr="00A22976">
        <w:rPr>
          <w:lang w:val="vi-VN"/>
        </w:rPr>
        <w:t>để điều chỉnh Bản mô tả CTĐT ngành CNTP</w:t>
      </w:r>
      <w:r w:rsidR="0090405D" w:rsidRPr="00A22976">
        <w:t xml:space="preserve"> [</w:t>
      </w:r>
      <w:r w:rsidR="00BB72A2" w:rsidRPr="00A22976">
        <w:t>H2.02</w:t>
      </w:r>
      <w:r w:rsidR="0090405D" w:rsidRPr="00A22976">
        <w:t>.01.05], [</w:t>
      </w:r>
      <w:r w:rsidR="00BB72A2" w:rsidRPr="00A22976">
        <w:t>H2.02</w:t>
      </w:r>
      <w:r w:rsidR="0090405D" w:rsidRPr="00A22976">
        <w:t>.01.06], [</w:t>
      </w:r>
      <w:r w:rsidR="00BB72A2" w:rsidRPr="00A22976">
        <w:t>H2.02</w:t>
      </w:r>
      <w:r w:rsidR="0090405D" w:rsidRPr="00A22976">
        <w:t>.01.07], [</w:t>
      </w:r>
      <w:r w:rsidR="00BB72A2" w:rsidRPr="00A22976">
        <w:t>H2.02</w:t>
      </w:r>
      <w:r w:rsidR="0090405D" w:rsidRPr="00A22976">
        <w:t>.01.08]</w:t>
      </w:r>
      <w:r w:rsidRPr="00A22976">
        <w:rPr>
          <w:lang w:val="vi-VN"/>
        </w:rPr>
        <w:t>. Bản mô tả CTĐT ngành CNTP bao gồm đầy đủ thông tin cần thiết bao gồm: tên CSGD; tên gọi của văn bằng; tên CTĐT; thời gian đào tạo; mục tiêu, CĐR của CTĐT; tiêu chí tuyển sinh; cấu trúc CTDH; ma trận kỹ năng (thể hiện sự đóng góp của các học phần vào việc đạt CĐR); đề cương các môn học; thời điểm điều chỉnh bản mô tả CTĐT. Nhà trường ban hành Bản mô tả CTĐT ngành CNTP đã được điều chỉnh, cập nhật</w:t>
      </w:r>
      <w:r w:rsidR="00B434B6" w:rsidRPr="00A22976">
        <w:t xml:space="preserve"> [</w:t>
      </w:r>
      <w:r w:rsidR="00BB72A2" w:rsidRPr="00A22976">
        <w:t>H2.02</w:t>
      </w:r>
      <w:r w:rsidR="00B434B6" w:rsidRPr="00A22976">
        <w:t>.01.09]</w:t>
      </w:r>
      <w:r w:rsidRPr="00A22976">
        <w:rPr>
          <w:lang w:val="vi-VN"/>
        </w:rPr>
        <w:t xml:space="preserve">. </w:t>
      </w:r>
    </w:p>
    <w:p w14:paraId="1A4904D3" w14:textId="45DEC438" w:rsidR="0044784F" w:rsidRPr="00A22976" w:rsidRDefault="0044784F" w:rsidP="0044784F">
      <w:pPr>
        <w:rPr>
          <w:lang w:val="vi-VN"/>
        </w:rPr>
      </w:pPr>
      <w:r w:rsidRPr="00A22976">
        <w:rPr>
          <w:lang w:val="vi-VN"/>
        </w:rPr>
        <w:t xml:space="preserve">Khoa CNTP và CNSH thực hiện báo cáo đối sánh giữa các Bản mô tả CTĐT, trong đó thể hiện Bản mô tả CTĐT ngành CNTP được ban hành vào năm </w:t>
      </w:r>
      <w:r w:rsidR="0090405D" w:rsidRPr="00A22976">
        <w:rPr>
          <w:lang w:val="vi-VN"/>
        </w:rPr>
        <w:t>2016, 2017, 2019</w:t>
      </w:r>
      <w:r w:rsidRPr="00A22976">
        <w:rPr>
          <w:lang w:val="vi-VN"/>
        </w:rPr>
        <w:t xml:space="preserve"> và năm 2020 có cập nhật ma trận kỹ năng (thể hiện sự đóng góp của các học phần vào việc đạt CĐR) so với Bản mô tả CTĐT được ban hành năm </w:t>
      </w:r>
      <w:r w:rsidR="0090405D" w:rsidRPr="00A22976">
        <w:t>2013</w:t>
      </w:r>
      <w:r w:rsidR="00B434B6" w:rsidRPr="00A22976">
        <w:t xml:space="preserve"> [</w:t>
      </w:r>
      <w:r w:rsidR="00BB72A2" w:rsidRPr="00A22976">
        <w:t>H2.02</w:t>
      </w:r>
      <w:r w:rsidR="00B434B6" w:rsidRPr="00A22976">
        <w:t>.01.10]</w:t>
      </w:r>
      <w:r w:rsidR="0090405D" w:rsidRPr="00A22976">
        <w:t xml:space="preserve">. </w:t>
      </w:r>
      <w:r w:rsidRPr="00A22976">
        <w:rPr>
          <w:lang w:val="vi-VN"/>
        </w:rPr>
        <w:t>Bên cạnh đó, năm 2020, Nhà trường và Khoa CNTP và CNSH triển khai để GV xây dựng Bản mô tả học phần. Trên cơ sở đó, Nhà trường ban hành Bản mô tả học phần đối với tất cả các học phần ngành CNTP. Bản mô tả CTĐT ngành CNTP được Nhà trường và Khoa CNTP và CNSH đăng tải trên website của Trường và của Khoa, niêm yết trong Sổ tay CTĐT, thể hiện trong phần mềm quản lý đào tạo</w:t>
      </w:r>
      <w:r w:rsidR="00B434B6" w:rsidRPr="00A22976">
        <w:t xml:space="preserve"> [</w:t>
      </w:r>
      <w:r w:rsidR="00BB72A2" w:rsidRPr="00A22976">
        <w:t>H2.02</w:t>
      </w:r>
      <w:r w:rsidR="00B434B6" w:rsidRPr="00A22976">
        <w:t>.01.11], [</w:t>
      </w:r>
      <w:r w:rsidR="00BB72A2" w:rsidRPr="00A22976">
        <w:t>H2.02</w:t>
      </w:r>
      <w:r w:rsidR="00B434B6" w:rsidRPr="00A22976">
        <w:t>.01.12], [</w:t>
      </w:r>
      <w:r w:rsidR="00BB72A2" w:rsidRPr="00A22976">
        <w:t>H2.02</w:t>
      </w:r>
      <w:r w:rsidR="00B434B6" w:rsidRPr="00A22976">
        <w:t>.01.13], [</w:t>
      </w:r>
      <w:r w:rsidR="00BB72A2" w:rsidRPr="00A22976">
        <w:t>H2.02</w:t>
      </w:r>
      <w:r w:rsidR="00B434B6" w:rsidRPr="00A22976">
        <w:t>.01.14]</w:t>
      </w:r>
      <w:r w:rsidRPr="00A22976">
        <w:rPr>
          <w:lang w:val="vi-VN"/>
        </w:rPr>
        <w:t>. Ngoài ra, SV được phổ biến về Bản mô tả CTĐT tại Tuần Sinh hoạt công dân đầu khóa học và đầu năm học cũng như tại các buổi sinh hoạt lớp</w:t>
      </w:r>
      <w:r w:rsidR="00B434B6" w:rsidRPr="00A22976">
        <w:t xml:space="preserve"> [</w:t>
      </w:r>
      <w:r w:rsidR="00BB72A2" w:rsidRPr="00A22976">
        <w:t>H2.02</w:t>
      </w:r>
      <w:r w:rsidR="00B434B6" w:rsidRPr="00A22976">
        <w:t>.01.15], [</w:t>
      </w:r>
      <w:r w:rsidR="00BB72A2" w:rsidRPr="00A22976">
        <w:t>H2.02</w:t>
      </w:r>
      <w:r w:rsidR="00B434B6" w:rsidRPr="00A22976">
        <w:t>.01.16]</w:t>
      </w:r>
      <w:r w:rsidR="00424EFF" w:rsidRPr="00A22976">
        <w:t>, [</w:t>
      </w:r>
      <w:r w:rsidR="00BB72A2" w:rsidRPr="00A22976">
        <w:t>H2.02</w:t>
      </w:r>
      <w:r w:rsidR="00424EFF" w:rsidRPr="00A22976">
        <w:t>.01.17], [</w:t>
      </w:r>
      <w:r w:rsidR="00BB72A2" w:rsidRPr="00A22976">
        <w:t>H2.02</w:t>
      </w:r>
      <w:r w:rsidR="00424EFF" w:rsidRPr="00A22976">
        <w:t>.01.18]</w:t>
      </w:r>
      <w:r w:rsidRPr="00A22976">
        <w:rPr>
          <w:lang w:val="vi-VN"/>
        </w:rPr>
        <w:t>.</w:t>
      </w:r>
    </w:p>
    <w:p w14:paraId="7E4AD782" w14:textId="77777777" w:rsidR="0044784F" w:rsidRPr="00A22976" w:rsidRDefault="0044784F" w:rsidP="0044784F">
      <w:pPr>
        <w:pStyle w:val="Nubering"/>
        <w:numPr>
          <w:ilvl w:val="1"/>
          <w:numId w:val="3"/>
        </w:numPr>
        <w:rPr>
          <w:rFonts w:cs="Times New Roman"/>
          <w:szCs w:val="28"/>
        </w:rPr>
      </w:pPr>
      <w:r w:rsidRPr="00A22976">
        <w:rPr>
          <w:rFonts w:cs="Times New Roman"/>
          <w:szCs w:val="28"/>
        </w:rPr>
        <w:t>Điểm mạnh:</w:t>
      </w:r>
    </w:p>
    <w:p w14:paraId="183A93A9" w14:textId="77777777" w:rsidR="0044784F" w:rsidRPr="00A22976" w:rsidRDefault="0044784F" w:rsidP="0044784F">
      <w:pPr>
        <w:rPr>
          <w:szCs w:val="28"/>
        </w:rPr>
      </w:pPr>
      <w:r w:rsidRPr="00A22976">
        <w:rPr>
          <w:szCs w:val="28"/>
        </w:rPr>
        <w:t xml:space="preserve"> - Nhà trường ban hành Bản mô tả CTĐT ngành CNTP và thông báo đến các bên liên quan</w:t>
      </w:r>
      <w:r w:rsidRPr="00A22976">
        <w:rPr>
          <w:szCs w:val="28"/>
          <w:lang w:val="vi-VN"/>
        </w:rPr>
        <w:t xml:space="preserve"> bên trong và bên ngoài trường</w:t>
      </w:r>
      <w:r w:rsidRPr="00A22976">
        <w:rPr>
          <w:szCs w:val="28"/>
        </w:rPr>
        <w:t xml:space="preserve"> bằng nhiều hình thức khác nhau.</w:t>
      </w:r>
    </w:p>
    <w:p w14:paraId="1A3F7092" w14:textId="77777777" w:rsidR="0044784F" w:rsidRPr="00A22976" w:rsidRDefault="0044784F" w:rsidP="0044784F">
      <w:pPr>
        <w:rPr>
          <w:szCs w:val="28"/>
        </w:rPr>
      </w:pPr>
      <w:r w:rsidRPr="00A22976">
        <w:rPr>
          <w:szCs w:val="28"/>
        </w:rPr>
        <w:lastRenderedPageBreak/>
        <w:t>- Năm</w:t>
      </w:r>
      <w:r w:rsidRPr="00A22976">
        <w:rPr>
          <w:szCs w:val="28"/>
          <w:lang w:val="vi-VN"/>
        </w:rPr>
        <w:t xml:space="preserve"> 2020, </w:t>
      </w:r>
      <w:r w:rsidRPr="00A22976">
        <w:rPr>
          <w:szCs w:val="28"/>
        </w:rPr>
        <w:t>Khoa CNTP và CNSH thực hiện điều chỉnh, cập nhật Bản mô tả CTĐT ngành CNTP với đầy đủ các thông tin cần thiết theo quy định</w:t>
      </w:r>
      <w:r w:rsidRPr="00A22976">
        <w:rPr>
          <w:szCs w:val="28"/>
          <w:lang w:val="vi-VN"/>
        </w:rPr>
        <w:t xml:space="preserve"> của </w:t>
      </w:r>
      <w:r w:rsidRPr="00A22976">
        <w:rPr>
          <w:lang w:val="vi-VN"/>
        </w:rPr>
        <w:t>tài liệu hướng dẫn đánh giá chất lượng CTĐT các trình độ của GDĐH do Cục QLCL, Bộ GD&amp;ĐT ban hành</w:t>
      </w:r>
      <w:r w:rsidRPr="00A22976">
        <w:rPr>
          <w:szCs w:val="28"/>
        </w:rPr>
        <w:t>.</w:t>
      </w:r>
    </w:p>
    <w:p w14:paraId="0ECE5108" w14:textId="77777777" w:rsidR="0044784F" w:rsidRPr="00A22976" w:rsidRDefault="0044784F" w:rsidP="0044784F">
      <w:pPr>
        <w:rPr>
          <w:szCs w:val="28"/>
        </w:rPr>
      </w:pPr>
      <w:r w:rsidRPr="00A22976">
        <w:rPr>
          <w:szCs w:val="28"/>
        </w:rPr>
        <w:t>- Năm</w:t>
      </w:r>
      <w:r w:rsidRPr="00A22976">
        <w:rPr>
          <w:szCs w:val="28"/>
          <w:lang w:val="vi-VN"/>
        </w:rPr>
        <w:t xml:space="preserve"> 2020, G</w:t>
      </w:r>
      <w:r w:rsidRPr="00A22976">
        <w:rPr>
          <w:szCs w:val="28"/>
        </w:rPr>
        <w:t>V Khoa CNTP và CNSH xây dựng Bản mô tả học phần và</w:t>
      </w:r>
      <w:r w:rsidRPr="00A22976">
        <w:rPr>
          <w:szCs w:val="28"/>
          <w:lang w:val="vi-VN"/>
        </w:rPr>
        <w:t xml:space="preserve"> trên cơ sở đó, Nhà trường ban hành </w:t>
      </w:r>
      <w:r w:rsidRPr="00A22976">
        <w:rPr>
          <w:szCs w:val="28"/>
        </w:rPr>
        <w:t>Bản mô tả học phần</w:t>
      </w:r>
      <w:r w:rsidRPr="00A22976">
        <w:rPr>
          <w:szCs w:val="28"/>
          <w:lang w:val="vi-VN"/>
        </w:rPr>
        <w:t xml:space="preserve"> </w:t>
      </w:r>
      <w:r w:rsidRPr="00A22976">
        <w:rPr>
          <w:szCs w:val="28"/>
        </w:rPr>
        <w:t>đối với tất cả các học</w:t>
      </w:r>
      <w:r w:rsidRPr="00A22976">
        <w:rPr>
          <w:szCs w:val="28"/>
          <w:lang w:val="vi-VN"/>
        </w:rPr>
        <w:t xml:space="preserve"> phần của ngành CNTP</w:t>
      </w:r>
      <w:r w:rsidRPr="00A22976">
        <w:rPr>
          <w:szCs w:val="28"/>
        </w:rPr>
        <w:t>.</w:t>
      </w:r>
    </w:p>
    <w:p w14:paraId="1C075808" w14:textId="77777777" w:rsidR="0044784F" w:rsidRPr="00A22976" w:rsidRDefault="0044784F" w:rsidP="0044784F">
      <w:pPr>
        <w:pStyle w:val="Nubering"/>
        <w:numPr>
          <w:ilvl w:val="1"/>
          <w:numId w:val="3"/>
        </w:numPr>
        <w:rPr>
          <w:rFonts w:cs="Times New Roman"/>
          <w:szCs w:val="28"/>
        </w:rPr>
      </w:pPr>
      <w:r w:rsidRPr="00A22976">
        <w:rPr>
          <w:rFonts w:cs="Times New Roman"/>
          <w:szCs w:val="28"/>
        </w:rPr>
        <w:t>Điểm tồn tại:</w:t>
      </w:r>
    </w:p>
    <w:p w14:paraId="60C8E041" w14:textId="1EB4C380" w:rsidR="0044784F" w:rsidRPr="00A22976" w:rsidRDefault="0044784F" w:rsidP="0044784F">
      <w:pPr>
        <w:rPr>
          <w:szCs w:val="28"/>
          <w:lang w:val="vi-VN"/>
        </w:rPr>
      </w:pPr>
      <w:r w:rsidRPr="00A22976">
        <w:rPr>
          <w:szCs w:val="28"/>
        </w:rPr>
        <w:t>Khoa CNTP và CNSH</w:t>
      </w:r>
      <w:r w:rsidRPr="00A22976">
        <w:rPr>
          <w:szCs w:val="28"/>
          <w:lang w:val="vi-VN"/>
        </w:rPr>
        <w:t xml:space="preserve"> chưa tham khảo </w:t>
      </w:r>
      <w:r w:rsidRPr="00A22976">
        <w:rPr>
          <w:szCs w:val="28"/>
        </w:rPr>
        <w:t>Bản mô tả CTĐT</w:t>
      </w:r>
      <w:r w:rsidRPr="00A22976">
        <w:rPr>
          <w:szCs w:val="28"/>
          <w:lang w:val="vi-VN"/>
        </w:rPr>
        <w:t xml:space="preserve"> của </w:t>
      </w:r>
      <w:r w:rsidRPr="00A22976">
        <w:rPr>
          <w:szCs w:val="28"/>
        </w:rPr>
        <w:t>các trường ĐH quốc tế để</w:t>
      </w:r>
      <w:r w:rsidRPr="00A22976">
        <w:rPr>
          <w:szCs w:val="28"/>
          <w:lang w:val="vi-VN"/>
        </w:rPr>
        <w:t xml:space="preserve"> </w:t>
      </w:r>
      <w:r w:rsidRPr="00A22976">
        <w:rPr>
          <w:szCs w:val="28"/>
        </w:rPr>
        <w:t xml:space="preserve">điều chỉnh Bản mô tả CTĐT. </w:t>
      </w:r>
    </w:p>
    <w:p w14:paraId="1550040B" w14:textId="77777777" w:rsidR="0044784F" w:rsidRPr="00A22976" w:rsidRDefault="0044784F" w:rsidP="0044784F">
      <w:pPr>
        <w:pStyle w:val="Nubering"/>
        <w:numPr>
          <w:ilvl w:val="1"/>
          <w:numId w:val="3"/>
        </w:numPr>
        <w:rPr>
          <w:rFonts w:cs="Times New Roman"/>
          <w:szCs w:val="28"/>
        </w:rPr>
      </w:pPr>
      <w:r w:rsidRPr="00A22976">
        <w:rPr>
          <w:rFonts w:cs="Times New Roman"/>
          <w:szCs w:val="28"/>
        </w:rPr>
        <w:t>Kế hoạch hành động:</w:t>
      </w:r>
    </w:p>
    <w:p w14:paraId="39B7D916" w14:textId="77777777" w:rsidR="0044784F" w:rsidRPr="00A22976" w:rsidRDefault="0044784F" w:rsidP="0044784F">
      <w:pPr>
        <w:rPr>
          <w:szCs w:val="28"/>
        </w:rPr>
      </w:pPr>
      <w:r w:rsidRPr="00A22976">
        <w:rPr>
          <w:szCs w:val="28"/>
        </w:rPr>
        <w:t>Từ học</w:t>
      </w:r>
      <w:r w:rsidRPr="00A22976">
        <w:rPr>
          <w:szCs w:val="28"/>
          <w:lang w:val="vi-VN"/>
        </w:rPr>
        <w:t xml:space="preserve"> kỳ 2 </w:t>
      </w:r>
      <w:r w:rsidRPr="00A22976">
        <w:rPr>
          <w:szCs w:val="28"/>
        </w:rPr>
        <w:t xml:space="preserve">năm học 2020-2021, Khoa CNTP và CNSH </w:t>
      </w:r>
      <w:r w:rsidRPr="00A22976">
        <w:rPr>
          <w:szCs w:val="28"/>
          <w:lang w:val="vi-VN"/>
        </w:rPr>
        <w:t xml:space="preserve">tham khảo </w:t>
      </w:r>
      <w:r w:rsidRPr="00A22976">
        <w:rPr>
          <w:szCs w:val="28"/>
        </w:rPr>
        <w:t>Bản mô tả CTĐT</w:t>
      </w:r>
      <w:r w:rsidRPr="00A22976">
        <w:rPr>
          <w:szCs w:val="28"/>
          <w:lang w:val="vi-VN"/>
        </w:rPr>
        <w:t xml:space="preserve"> </w:t>
      </w:r>
      <w:r w:rsidRPr="00A22976">
        <w:rPr>
          <w:szCs w:val="28"/>
        </w:rPr>
        <w:t>của các trường ĐH quốc tế để điều chỉnh Bản mô tả CTĐT.</w:t>
      </w:r>
    </w:p>
    <w:p w14:paraId="5D0FF895" w14:textId="77777777" w:rsidR="0044784F" w:rsidRPr="00A22976" w:rsidRDefault="0044784F" w:rsidP="0044784F">
      <w:pPr>
        <w:pStyle w:val="Nubering"/>
        <w:numPr>
          <w:ilvl w:val="1"/>
          <w:numId w:val="3"/>
        </w:numPr>
        <w:rPr>
          <w:rFonts w:cs="Times New Roman"/>
          <w:szCs w:val="28"/>
        </w:rPr>
      </w:pPr>
      <w:r w:rsidRPr="00A22976">
        <w:rPr>
          <w:rFonts w:cs="Times New Roman"/>
          <w:szCs w:val="28"/>
          <w:lang w:val="vi-VN"/>
        </w:rPr>
        <w:t xml:space="preserve">Tự đánh giá: </w:t>
      </w:r>
      <w:r w:rsidRPr="00A22976">
        <w:rPr>
          <w:rFonts w:cs="Times New Roman"/>
          <w:szCs w:val="28"/>
        </w:rPr>
        <w:t>Đạt mức 5/7</w:t>
      </w:r>
    </w:p>
    <w:p w14:paraId="48C052EE" w14:textId="77777777" w:rsidR="0044784F" w:rsidRPr="00A22976" w:rsidRDefault="0044784F" w:rsidP="0044784F">
      <w:pPr>
        <w:pStyle w:val="Heading3"/>
        <w:rPr>
          <w:i w:val="0"/>
          <w:iCs/>
          <w:szCs w:val="28"/>
        </w:rPr>
      </w:pPr>
      <w:r w:rsidRPr="00A22976">
        <w:rPr>
          <w:iCs/>
          <w:szCs w:val="28"/>
        </w:rPr>
        <w:t>Tiêu chí 2.2: Đề cương các học phần đầy đủ thông tin và cập nhật.</w:t>
      </w:r>
    </w:p>
    <w:p w14:paraId="153A5665" w14:textId="77777777" w:rsidR="0044784F" w:rsidRPr="00A22976" w:rsidRDefault="0044784F" w:rsidP="0044784F">
      <w:pPr>
        <w:pStyle w:val="Nubering"/>
        <w:numPr>
          <w:ilvl w:val="0"/>
          <w:numId w:val="5"/>
        </w:numPr>
        <w:rPr>
          <w:rFonts w:cs="Times New Roman"/>
          <w:szCs w:val="28"/>
        </w:rPr>
      </w:pPr>
      <w:r w:rsidRPr="00A22976">
        <w:rPr>
          <w:rFonts w:cs="Times New Roman"/>
          <w:szCs w:val="28"/>
        </w:rPr>
        <w:t xml:space="preserve">Mô tả: </w:t>
      </w:r>
    </w:p>
    <w:p w14:paraId="7A1123AD" w14:textId="325B9D63" w:rsidR="0044784F" w:rsidRPr="00A22976" w:rsidRDefault="00541C68" w:rsidP="0044784F">
      <w:pPr>
        <w:rPr>
          <w:szCs w:val="28"/>
          <w:lang w:val="vi-VN"/>
        </w:rPr>
      </w:pPr>
      <w:r w:rsidRPr="00A22976">
        <w:rPr>
          <w:szCs w:val="28"/>
          <w:shd w:val="clear" w:color="auto" w:fill="FFFFFF"/>
          <w:lang w:val="vi-VN"/>
        </w:rPr>
        <w:t>Trong Quy định xây dựng, rà soát, cập nhật CĐR, CTĐT của Trường ban hành năm 2015; </w:t>
      </w:r>
      <w:bookmarkStart w:id="55" w:name="m_-8055279175389445696__Hlk56328522"/>
      <w:r w:rsidRPr="00A22976">
        <w:rPr>
          <w:szCs w:val="28"/>
          <w:shd w:val="clear" w:color="auto" w:fill="FFFFFF"/>
          <w:lang w:val="vi-VN"/>
        </w:rPr>
        <w:t>Quy định xây dựng, rà soát, cập nhật CĐR, CTĐT của Trường ban hành năm 2020 và Q</w:t>
      </w:r>
      <w:bookmarkStart w:id="56" w:name="m_-8055279175389445696__Hlk56364481"/>
      <w:bookmarkEnd w:id="55"/>
      <w:r w:rsidRPr="00A22976">
        <w:rPr>
          <w:shd w:val="clear" w:color="auto" w:fill="FFFFFF"/>
        </w:rPr>
        <w:t>uy trình biên soạn, hiệu chỉnh, thẩm định đề cương chi tiết học phần </w:t>
      </w:r>
      <w:bookmarkEnd w:id="56"/>
      <w:r w:rsidRPr="00A22976">
        <w:rPr>
          <w:szCs w:val="28"/>
          <w:shd w:val="clear" w:color="auto" w:fill="FFFFFF"/>
        </w:rPr>
        <w:t>có hướng dẫn cụ thể về việc xây dựng ĐC</w:t>
      </w:r>
      <w:r w:rsidRPr="00A22976">
        <w:rPr>
          <w:szCs w:val="28"/>
          <w:shd w:val="clear" w:color="auto" w:fill="FFFFFF"/>
          <w:lang w:val="vi-VN"/>
        </w:rPr>
        <w:t> học phần</w:t>
      </w:r>
      <w:r w:rsidRPr="00A22976">
        <w:rPr>
          <w:szCs w:val="28"/>
          <w:shd w:val="clear" w:color="auto" w:fill="FFFFFF"/>
        </w:rPr>
        <w:t xml:space="preserve"> với các biểu mẫu thực hiện cụ thể </w:t>
      </w:r>
      <w:r w:rsidR="00910C59" w:rsidRPr="00A22976">
        <w:rPr>
          <w:szCs w:val="28"/>
        </w:rPr>
        <w:t>[</w:t>
      </w:r>
      <w:r w:rsidR="00BB72A2" w:rsidRPr="00A22976">
        <w:rPr>
          <w:szCs w:val="28"/>
        </w:rPr>
        <w:t>H2.02</w:t>
      </w:r>
      <w:r w:rsidR="00910C59" w:rsidRPr="00A22976">
        <w:rPr>
          <w:szCs w:val="28"/>
        </w:rPr>
        <w:t>.02.01], [</w:t>
      </w:r>
      <w:r w:rsidR="00BB72A2" w:rsidRPr="00A22976">
        <w:rPr>
          <w:szCs w:val="28"/>
        </w:rPr>
        <w:t>H2.02</w:t>
      </w:r>
      <w:r w:rsidR="00910C59" w:rsidRPr="00A22976">
        <w:rPr>
          <w:szCs w:val="28"/>
        </w:rPr>
        <w:t>.02.02]</w:t>
      </w:r>
      <w:r w:rsidR="0044784F" w:rsidRPr="00A22976">
        <w:rPr>
          <w:szCs w:val="28"/>
        </w:rPr>
        <w:t>. Nhà trường thông báo đến các</w:t>
      </w:r>
      <w:r w:rsidR="0044784F" w:rsidRPr="00A22976">
        <w:rPr>
          <w:szCs w:val="28"/>
          <w:lang w:val="vi-VN"/>
        </w:rPr>
        <w:t xml:space="preserve"> </w:t>
      </w:r>
      <w:r w:rsidR="0044784F" w:rsidRPr="00A22976">
        <w:rPr>
          <w:szCs w:val="28"/>
        </w:rPr>
        <w:t>Khoa để thực hiện và trên cơ sở đó, Khoa CNTP và CNSH triển khai để GV rà</w:t>
      </w:r>
      <w:r w:rsidR="0044784F" w:rsidRPr="00A22976">
        <w:rPr>
          <w:szCs w:val="28"/>
          <w:lang w:val="vi-VN"/>
        </w:rPr>
        <w:t xml:space="preserve"> soát, điều chỉnh </w:t>
      </w:r>
      <w:r w:rsidR="0044784F" w:rsidRPr="00A22976">
        <w:rPr>
          <w:szCs w:val="28"/>
        </w:rPr>
        <w:t>ĐC học phần</w:t>
      </w:r>
      <w:r w:rsidR="004D662E" w:rsidRPr="00A22976">
        <w:rPr>
          <w:szCs w:val="28"/>
        </w:rPr>
        <w:t xml:space="preserve"> [</w:t>
      </w:r>
      <w:r w:rsidR="00BB72A2" w:rsidRPr="00A22976">
        <w:rPr>
          <w:szCs w:val="28"/>
        </w:rPr>
        <w:t>H2.02</w:t>
      </w:r>
      <w:r w:rsidR="004D662E" w:rsidRPr="00A22976">
        <w:rPr>
          <w:szCs w:val="28"/>
        </w:rPr>
        <w:t>.02.03], [</w:t>
      </w:r>
      <w:r w:rsidR="00BB72A2" w:rsidRPr="00A22976">
        <w:rPr>
          <w:szCs w:val="28"/>
        </w:rPr>
        <w:t>H2.02</w:t>
      </w:r>
      <w:r w:rsidR="004D662E" w:rsidRPr="00A22976">
        <w:rPr>
          <w:szCs w:val="28"/>
        </w:rPr>
        <w:t>.02.04]</w:t>
      </w:r>
      <w:r w:rsidR="0044784F" w:rsidRPr="00A22976">
        <w:rPr>
          <w:szCs w:val="28"/>
        </w:rPr>
        <w:t>.</w:t>
      </w:r>
      <w:r w:rsidR="0044784F" w:rsidRPr="00A22976">
        <w:rPr>
          <w:szCs w:val="28"/>
          <w:lang w:val="vi-VN"/>
        </w:rPr>
        <w:t xml:space="preserve"> </w:t>
      </w:r>
      <w:r w:rsidR="0044784F" w:rsidRPr="00A22976">
        <w:rPr>
          <w:szCs w:val="28"/>
        </w:rPr>
        <w:t>Nhà trường cử GV tham gia các khóa tập huấn về xây dựng CĐR và ĐC</w:t>
      </w:r>
      <w:r w:rsidR="0044784F" w:rsidRPr="00A22976">
        <w:rPr>
          <w:szCs w:val="28"/>
          <w:lang w:val="vi-VN"/>
        </w:rPr>
        <w:t xml:space="preserve"> </w:t>
      </w:r>
      <w:r w:rsidR="0044784F" w:rsidRPr="00A22976">
        <w:rPr>
          <w:szCs w:val="28"/>
        </w:rPr>
        <w:t>học</w:t>
      </w:r>
      <w:r w:rsidR="0044784F" w:rsidRPr="00A22976">
        <w:rPr>
          <w:szCs w:val="28"/>
          <w:lang w:val="vi-VN"/>
        </w:rPr>
        <w:t xml:space="preserve"> phần</w:t>
      </w:r>
      <w:r w:rsidR="0044784F" w:rsidRPr="00A22976">
        <w:rPr>
          <w:szCs w:val="28"/>
        </w:rPr>
        <w:t>, đồng thời Nhà trường tổ chức tập huấn cho các Khoa và GV về việc xây dựng CĐR và ĐC</w:t>
      </w:r>
      <w:r w:rsidR="0044784F" w:rsidRPr="00A22976">
        <w:rPr>
          <w:szCs w:val="28"/>
          <w:lang w:val="vi-VN"/>
        </w:rPr>
        <w:t xml:space="preserve"> </w:t>
      </w:r>
      <w:r w:rsidR="0044784F" w:rsidRPr="00A22976">
        <w:rPr>
          <w:szCs w:val="28"/>
        </w:rPr>
        <w:t xml:space="preserve">học phần dựa trên CĐR của CTĐT </w:t>
      </w:r>
      <w:r w:rsidR="002110B6" w:rsidRPr="00A22976">
        <w:rPr>
          <w:szCs w:val="28"/>
        </w:rPr>
        <w:t>[</w:t>
      </w:r>
      <w:r w:rsidR="00BB72A2" w:rsidRPr="00A22976">
        <w:rPr>
          <w:szCs w:val="28"/>
        </w:rPr>
        <w:t>H2.02</w:t>
      </w:r>
      <w:r w:rsidR="002110B6" w:rsidRPr="00A22976">
        <w:rPr>
          <w:szCs w:val="28"/>
        </w:rPr>
        <w:t>.02.05]</w:t>
      </w:r>
      <w:r w:rsidR="0044784F" w:rsidRPr="00A22976">
        <w:rPr>
          <w:szCs w:val="28"/>
        </w:rPr>
        <w:t>.</w:t>
      </w:r>
      <w:r w:rsidR="0044784F" w:rsidRPr="00A22976">
        <w:rPr>
          <w:szCs w:val="28"/>
          <w:lang w:val="vi-VN"/>
        </w:rPr>
        <w:t xml:space="preserve"> </w:t>
      </w:r>
      <w:r w:rsidR="0044784F" w:rsidRPr="00A22976">
        <w:rPr>
          <w:szCs w:val="28"/>
        </w:rPr>
        <w:t>Bên cạnh đó, tại các cuộc họp Khoa CNTP</w:t>
      </w:r>
      <w:r w:rsidR="0044784F" w:rsidRPr="00A22976">
        <w:rPr>
          <w:szCs w:val="28"/>
          <w:lang w:val="vi-VN"/>
        </w:rPr>
        <w:t xml:space="preserve"> và CNSH </w:t>
      </w:r>
      <w:r w:rsidR="0044784F" w:rsidRPr="00A22976">
        <w:rPr>
          <w:szCs w:val="28"/>
        </w:rPr>
        <w:t>và trong quá trình triển khai xây dựng ĐC</w:t>
      </w:r>
      <w:r w:rsidR="0044784F" w:rsidRPr="00A22976">
        <w:rPr>
          <w:szCs w:val="28"/>
          <w:lang w:val="vi-VN"/>
        </w:rPr>
        <w:t xml:space="preserve"> </w:t>
      </w:r>
      <w:r w:rsidR="0044784F" w:rsidRPr="00A22976">
        <w:rPr>
          <w:szCs w:val="28"/>
        </w:rPr>
        <w:t>học phần, BCN Khoa CNTP</w:t>
      </w:r>
      <w:r w:rsidR="0044784F" w:rsidRPr="00A22976">
        <w:rPr>
          <w:szCs w:val="28"/>
          <w:lang w:val="vi-VN"/>
        </w:rPr>
        <w:t xml:space="preserve"> và CNSH </w:t>
      </w:r>
      <w:r w:rsidR="0044784F" w:rsidRPr="00A22976">
        <w:rPr>
          <w:szCs w:val="28"/>
        </w:rPr>
        <w:t xml:space="preserve">luôn hướng dẫn, yêu cầu GV phải dựa trên CĐR của CTĐT </w:t>
      </w:r>
      <w:r w:rsidR="0012709C" w:rsidRPr="00A22976">
        <w:rPr>
          <w:szCs w:val="28"/>
        </w:rPr>
        <w:t>[</w:t>
      </w:r>
      <w:r w:rsidR="00BB72A2" w:rsidRPr="00A22976">
        <w:rPr>
          <w:szCs w:val="28"/>
        </w:rPr>
        <w:t>H2.02</w:t>
      </w:r>
      <w:r w:rsidR="0012709C" w:rsidRPr="00A22976">
        <w:rPr>
          <w:szCs w:val="28"/>
        </w:rPr>
        <w:t>.02.06]</w:t>
      </w:r>
      <w:r w:rsidR="0044784F" w:rsidRPr="00A22976">
        <w:rPr>
          <w:szCs w:val="28"/>
        </w:rPr>
        <w:t>.</w:t>
      </w:r>
      <w:r w:rsidR="0044784F" w:rsidRPr="00A22976">
        <w:rPr>
          <w:szCs w:val="28"/>
          <w:lang w:val="vi-VN"/>
        </w:rPr>
        <w:t xml:space="preserve"> </w:t>
      </w:r>
      <w:r w:rsidR="0044784F" w:rsidRPr="00A22976">
        <w:rPr>
          <w:szCs w:val="28"/>
        </w:rPr>
        <w:t>Trong Quy định xây dựng, rà soát, cập nhật CĐR, CTĐT của Trường, Nhà trường quy định cụ thể về trách nhiệm của các hội đồng, Phòng ĐT, các Khoa trong quá trình xây dựng, rà soát, cập nhật CĐR, CTĐT của Trường. Nhà trường giao trách</w:t>
      </w:r>
      <w:r w:rsidR="0044784F" w:rsidRPr="00A22976">
        <w:rPr>
          <w:szCs w:val="28"/>
          <w:lang w:val="vi-VN"/>
        </w:rPr>
        <w:t xml:space="preserve"> nhiệm cho </w:t>
      </w:r>
      <w:r w:rsidR="0044784F" w:rsidRPr="00A22976">
        <w:rPr>
          <w:szCs w:val="28"/>
        </w:rPr>
        <w:t>Hội đồng KH</w:t>
      </w:r>
      <w:r w:rsidR="0044784F" w:rsidRPr="00A22976">
        <w:rPr>
          <w:szCs w:val="28"/>
          <w:lang w:val="vi-VN"/>
        </w:rPr>
        <w:t xml:space="preserve">&amp;ĐT </w:t>
      </w:r>
      <w:r w:rsidR="0044784F" w:rsidRPr="00A22976">
        <w:rPr>
          <w:szCs w:val="28"/>
        </w:rPr>
        <w:t>thành lập Ban rà soát xây dựng, điều chỉnh CTĐT, CĐR của CTĐT (Ban rà soát) vào năm 2017 và năm 2019, theo đó Ban rà soát có trách nhiệm lập kế hoạch xây dựng, rà soát, điều chỉnh CTĐT, CĐR của CTĐT, ĐC</w:t>
      </w:r>
      <w:r w:rsidR="0044784F" w:rsidRPr="00A22976">
        <w:rPr>
          <w:szCs w:val="28"/>
          <w:lang w:val="vi-VN"/>
        </w:rPr>
        <w:t xml:space="preserve"> học </w:t>
      </w:r>
      <w:r w:rsidR="0044784F" w:rsidRPr="00A22976">
        <w:rPr>
          <w:szCs w:val="28"/>
        </w:rPr>
        <w:t>phần và trình Hội đồng KH&amp;ĐT Trường phê duyệt [</w:t>
      </w:r>
      <w:r w:rsidR="00BB72A2" w:rsidRPr="00A22976">
        <w:rPr>
          <w:szCs w:val="28"/>
        </w:rPr>
        <w:t>H2.02</w:t>
      </w:r>
      <w:r w:rsidR="0012709C" w:rsidRPr="00A22976">
        <w:rPr>
          <w:szCs w:val="28"/>
        </w:rPr>
        <w:t>.02.07]</w:t>
      </w:r>
      <w:r w:rsidR="0044784F" w:rsidRPr="00A22976">
        <w:rPr>
          <w:szCs w:val="28"/>
        </w:rPr>
        <w:t xml:space="preserve">, </w:t>
      </w:r>
      <w:r w:rsidR="0012709C" w:rsidRPr="00A22976">
        <w:rPr>
          <w:szCs w:val="28"/>
        </w:rPr>
        <w:t>[</w:t>
      </w:r>
      <w:r w:rsidR="00BB72A2" w:rsidRPr="00A22976">
        <w:rPr>
          <w:szCs w:val="28"/>
        </w:rPr>
        <w:t>H2.02</w:t>
      </w:r>
      <w:r w:rsidR="0012709C" w:rsidRPr="00A22976">
        <w:rPr>
          <w:szCs w:val="28"/>
        </w:rPr>
        <w:t>.02.08]</w:t>
      </w:r>
      <w:r w:rsidR="0044784F" w:rsidRPr="00A22976">
        <w:rPr>
          <w:szCs w:val="28"/>
        </w:rPr>
        <w:t>. Phòng ĐT có trách nhiệm kiểm tra tính hợp lệ, đầy đủ của hồ sơ liên quan đến CĐR, CTĐT, ĐC</w:t>
      </w:r>
      <w:r w:rsidR="0044784F" w:rsidRPr="00A22976">
        <w:rPr>
          <w:szCs w:val="28"/>
          <w:lang w:val="vi-VN"/>
        </w:rPr>
        <w:t xml:space="preserve"> </w:t>
      </w:r>
      <w:r w:rsidR="0044784F" w:rsidRPr="00A22976">
        <w:rPr>
          <w:szCs w:val="28"/>
        </w:rPr>
        <w:t xml:space="preserve">học phần, đồng thời trình </w:t>
      </w:r>
      <w:r w:rsidR="0044784F" w:rsidRPr="00A22976">
        <w:rPr>
          <w:szCs w:val="28"/>
        </w:rPr>
        <w:lastRenderedPageBreak/>
        <w:t>Hiệu trưởng ban hành quyết định điều chỉnh CTĐT, CĐR, ĐC</w:t>
      </w:r>
      <w:r w:rsidR="0044784F" w:rsidRPr="00A22976">
        <w:rPr>
          <w:szCs w:val="28"/>
          <w:lang w:val="vi-VN"/>
        </w:rPr>
        <w:t xml:space="preserve"> </w:t>
      </w:r>
      <w:r w:rsidR="0044784F" w:rsidRPr="00A22976">
        <w:rPr>
          <w:szCs w:val="28"/>
        </w:rPr>
        <w:t>học phần</w:t>
      </w:r>
      <w:r w:rsidR="0044784F" w:rsidRPr="00A22976">
        <w:rPr>
          <w:szCs w:val="28"/>
          <w:lang w:val="vi-VN"/>
        </w:rPr>
        <w:t xml:space="preserve"> </w:t>
      </w:r>
      <w:r w:rsidR="0012709C" w:rsidRPr="00A22976">
        <w:rPr>
          <w:szCs w:val="28"/>
        </w:rPr>
        <w:t>[</w:t>
      </w:r>
      <w:r w:rsidR="00BB72A2" w:rsidRPr="00A22976">
        <w:rPr>
          <w:szCs w:val="28"/>
        </w:rPr>
        <w:t>H2.02</w:t>
      </w:r>
      <w:r w:rsidR="0012709C" w:rsidRPr="00A22976">
        <w:rPr>
          <w:szCs w:val="28"/>
        </w:rPr>
        <w:t>.02.09]</w:t>
      </w:r>
      <w:r w:rsidR="0044784F" w:rsidRPr="00A22976">
        <w:rPr>
          <w:szCs w:val="28"/>
        </w:rPr>
        <w:t xml:space="preserve">, </w:t>
      </w:r>
      <w:r w:rsidR="0012709C" w:rsidRPr="00A22976">
        <w:rPr>
          <w:szCs w:val="28"/>
        </w:rPr>
        <w:t>[</w:t>
      </w:r>
      <w:r w:rsidR="00BB72A2" w:rsidRPr="00A22976">
        <w:rPr>
          <w:szCs w:val="28"/>
        </w:rPr>
        <w:t>H2.02</w:t>
      </w:r>
      <w:r w:rsidR="0012709C" w:rsidRPr="00A22976">
        <w:rPr>
          <w:szCs w:val="28"/>
        </w:rPr>
        <w:t>.02.10]</w:t>
      </w:r>
      <w:r w:rsidR="0044784F" w:rsidRPr="00A22976">
        <w:rPr>
          <w:szCs w:val="28"/>
        </w:rPr>
        <w:t>, [</w:t>
      </w:r>
      <w:r w:rsidR="00BB72A2" w:rsidRPr="00A22976">
        <w:rPr>
          <w:szCs w:val="28"/>
        </w:rPr>
        <w:t>H2.02</w:t>
      </w:r>
      <w:r w:rsidR="0012709C" w:rsidRPr="00A22976">
        <w:rPr>
          <w:szCs w:val="28"/>
        </w:rPr>
        <w:t>.02.11</w:t>
      </w:r>
      <w:r w:rsidR="0044784F" w:rsidRPr="00A22976">
        <w:rPr>
          <w:szCs w:val="28"/>
        </w:rPr>
        <w:t>], [</w:t>
      </w:r>
      <w:r w:rsidR="00BB72A2" w:rsidRPr="00A22976">
        <w:rPr>
          <w:szCs w:val="28"/>
        </w:rPr>
        <w:t>H2.02</w:t>
      </w:r>
      <w:r w:rsidR="0012709C" w:rsidRPr="00A22976">
        <w:rPr>
          <w:szCs w:val="28"/>
        </w:rPr>
        <w:t>.02.12</w:t>
      </w:r>
      <w:r w:rsidR="0044784F" w:rsidRPr="00A22976">
        <w:rPr>
          <w:szCs w:val="28"/>
        </w:rPr>
        <w:t>]. Các Khoa có trách nhiệm triển</w:t>
      </w:r>
      <w:r w:rsidR="0044784F" w:rsidRPr="00A22976">
        <w:rPr>
          <w:szCs w:val="28"/>
          <w:lang w:val="vi-VN"/>
        </w:rPr>
        <w:t xml:space="preserve"> khai </w:t>
      </w:r>
      <w:r w:rsidR="0044784F" w:rsidRPr="00A22976">
        <w:rPr>
          <w:szCs w:val="28"/>
        </w:rPr>
        <w:t>điều chỉnh CĐR, CTĐT, ĐC</w:t>
      </w:r>
      <w:r w:rsidR="0044784F" w:rsidRPr="00A22976">
        <w:rPr>
          <w:szCs w:val="28"/>
          <w:lang w:val="vi-VN"/>
        </w:rPr>
        <w:t xml:space="preserve"> </w:t>
      </w:r>
      <w:r w:rsidR="0044784F" w:rsidRPr="00A22976">
        <w:rPr>
          <w:szCs w:val="28"/>
        </w:rPr>
        <w:t>học phần theo quy định</w:t>
      </w:r>
      <w:r w:rsidR="0044784F" w:rsidRPr="00A22976">
        <w:rPr>
          <w:szCs w:val="28"/>
          <w:lang w:val="vi-VN"/>
        </w:rPr>
        <w:t xml:space="preserve"> </w:t>
      </w:r>
      <w:r w:rsidR="00E07D48" w:rsidRPr="00A22976">
        <w:rPr>
          <w:szCs w:val="28"/>
        </w:rPr>
        <w:t>[</w:t>
      </w:r>
      <w:r w:rsidR="00BB72A2" w:rsidRPr="00A22976">
        <w:rPr>
          <w:szCs w:val="28"/>
        </w:rPr>
        <w:t>H2.02</w:t>
      </w:r>
      <w:r w:rsidR="00E07D48" w:rsidRPr="00A22976">
        <w:rPr>
          <w:szCs w:val="28"/>
        </w:rPr>
        <w:t>.02.09], [</w:t>
      </w:r>
      <w:r w:rsidR="00BB72A2" w:rsidRPr="00A22976">
        <w:rPr>
          <w:szCs w:val="28"/>
        </w:rPr>
        <w:t>H2.02</w:t>
      </w:r>
      <w:r w:rsidR="00E07D48" w:rsidRPr="00A22976">
        <w:rPr>
          <w:szCs w:val="28"/>
        </w:rPr>
        <w:t>.02.10], [</w:t>
      </w:r>
      <w:r w:rsidR="00BB72A2" w:rsidRPr="00A22976">
        <w:rPr>
          <w:szCs w:val="28"/>
        </w:rPr>
        <w:t>H2.02</w:t>
      </w:r>
      <w:r w:rsidR="00E07D48" w:rsidRPr="00A22976">
        <w:rPr>
          <w:szCs w:val="28"/>
        </w:rPr>
        <w:t>.02.11], [</w:t>
      </w:r>
      <w:r w:rsidR="00BB72A2" w:rsidRPr="00A22976">
        <w:rPr>
          <w:szCs w:val="28"/>
        </w:rPr>
        <w:t>H2.02</w:t>
      </w:r>
      <w:r w:rsidR="00E07D48" w:rsidRPr="00A22976">
        <w:rPr>
          <w:szCs w:val="28"/>
        </w:rPr>
        <w:t>.02.12]</w:t>
      </w:r>
      <w:r w:rsidR="0044784F" w:rsidRPr="00A22976">
        <w:rPr>
          <w:szCs w:val="28"/>
        </w:rPr>
        <w:t>. GV có trách nhiệm</w:t>
      </w:r>
      <w:r w:rsidR="0044784F" w:rsidRPr="00A22976">
        <w:rPr>
          <w:szCs w:val="28"/>
          <w:lang w:val="vi-VN"/>
        </w:rPr>
        <w:t xml:space="preserve"> thực hiện rà soát, điều chỉnh ĐC học phần và tham gia góp ý </w:t>
      </w:r>
      <w:r w:rsidR="0044784F" w:rsidRPr="00A22976">
        <w:rPr>
          <w:szCs w:val="28"/>
        </w:rPr>
        <w:t>CTĐT, CĐR của CTĐT</w:t>
      </w:r>
      <w:r w:rsidR="0044784F" w:rsidRPr="00A22976">
        <w:rPr>
          <w:szCs w:val="28"/>
          <w:lang w:val="vi-VN"/>
        </w:rPr>
        <w:t xml:space="preserve"> </w:t>
      </w:r>
      <w:r w:rsidR="0044784F" w:rsidRPr="00A22976">
        <w:rPr>
          <w:szCs w:val="28"/>
        </w:rPr>
        <w:t>[</w:t>
      </w:r>
      <w:r w:rsidR="00BB72A2" w:rsidRPr="00A22976">
        <w:rPr>
          <w:szCs w:val="28"/>
        </w:rPr>
        <w:t>H2.02</w:t>
      </w:r>
      <w:r w:rsidR="00E07D48" w:rsidRPr="00A22976">
        <w:rPr>
          <w:szCs w:val="28"/>
        </w:rPr>
        <w:t>.02.13</w:t>
      </w:r>
      <w:r w:rsidR="0044784F" w:rsidRPr="00A22976">
        <w:rPr>
          <w:szCs w:val="28"/>
        </w:rPr>
        <w:t>]. Khoa CNTP và CNSH</w:t>
      </w:r>
      <w:r w:rsidR="0044784F" w:rsidRPr="00A22976">
        <w:rPr>
          <w:szCs w:val="28"/>
          <w:lang w:val="vi-VN"/>
        </w:rPr>
        <w:t xml:space="preserve"> </w:t>
      </w:r>
      <w:r w:rsidR="0044784F" w:rsidRPr="00A22976">
        <w:rPr>
          <w:szCs w:val="28"/>
        </w:rPr>
        <w:t>phân công GV biên</w:t>
      </w:r>
      <w:r w:rsidR="0044784F" w:rsidRPr="00A22976">
        <w:rPr>
          <w:szCs w:val="28"/>
          <w:lang w:val="vi-VN"/>
        </w:rPr>
        <w:t xml:space="preserve"> soạn ĐC </w:t>
      </w:r>
      <w:r w:rsidR="0044784F" w:rsidRPr="00A22976">
        <w:rPr>
          <w:szCs w:val="28"/>
        </w:rPr>
        <w:t>học phần</w:t>
      </w:r>
      <w:r w:rsidR="0044784F" w:rsidRPr="00A22976">
        <w:rPr>
          <w:szCs w:val="28"/>
          <w:lang w:val="vi-VN"/>
        </w:rPr>
        <w:t xml:space="preserve"> </w:t>
      </w:r>
      <w:r w:rsidR="0044784F" w:rsidRPr="00A22976">
        <w:rPr>
          <w:szCs w:val="28"/>
        </w:rPr>
        <w:t>theo biểu mẫu đã ban hành</w:t>
      </w:r>
      <w:r w:rsidR="0044784F" w:rsidRPr="00A22976">
        <w:rPr>
          <w:szCs w:val="28"/>
          <w:lang w:val="vi-VN"/>
        </w:rPr>
        <w:t xml:space="preserve">, trong </w:t>
      </w:r>
      <w:r w:rsidR="0044784F" w:rsidRPr="00A22976">
        <w:rPr>
          <w:szCs w:val="28"/>
        </w:rPr>
        <w:t>đó có lưu ý đảm</w:t>
      </w:r>
      <w:r w:rsidR="0044784F" w:rsidRPr="00A22976">
        <w:rPr>
          <w:szCs w:val="28"/>
          <w:lang w:val="vi-VN"/>
        </w:rPr>
        <w:t xml:space="preserve"> bảo đầy đủ thông tin theo quy định</w:t>
      </w:r>
      <w:r w:rsidR="0044784F" w:rsidRPr="00A22976">
        <w:rPr>
          <w:szCs w:val="28"/>
        </w:rPr>
        <w:t>. ĐC học</w:t>
      </w:r>
      <w:r w:rsidR="0044784F" w:rsidRPr="00A22976">
        <w:rPr>
          <w:szCs w:val="28"/>
          <w:lang w:val="vi-VN"/>
        </w:rPr>
        <w:t xml:space="preserve"> phần do GV </w:t>
      </w:r>
      <w:r w:rsidR="0044784F" w:rsidRPr="00A22976">
        <w:rPr>
          <w:szCs w:val="28"/>
        </w:rPr>
        <w:t>biên soạn được thông qua Bộ môn và thông qua Khoa</w:t>
      </w:r>
      <w:r w:rsidR="0044784F" w:rsidRPr="00A22976">
        <w:rPr>
          <w:szCs w:val="28"/>
          <w:lang w:val="vi-VN"/>
        </w:rPr>
        <w:t xml:space="preserve"> CNTP và CNSH</w:t>
      </w:r>
      <w:r w:rsidR="0044784F" w:rsidRPr="00A22976">
        <w:rPr>
          <w:szCs w:val="28"/>
        </w:rPr>
        <w:t>, trong đó ĐC học phần</w:t>
      </w:r>
      <w:r w:rsidR="0044784F" w:rsidRPr="00A22976">
        <w:rPr>
          <w:szCs w:val="28"/>
          <w:lang w:val="vi-VN"/>
        </w:rPr>
        <w:t xml:space="preserve"> </w:t>
      </w:r>
      <w:r w:rsidR="0044784F" w:rsidRPr="00A22976">
        <w:rPr>
          <w:szCs w:val="28"/>
        </w:rPr>
        <w:t>đảm</w:t>
      </w:r>
      <w:r w:rsidR="0044784F" w:rsidRPr="00A22976">
        <w:rPr>
          <w:szCs w:val="28"/>
          <w:lang w:val="vi-VN"/>
        </w:rPr>
        <w:t xml:space="preserve"> bảo đầy đủ thông tin theo quy định</w:t>
      </w:r>
      <w:r w:rsidR="0044784F" w:rsidRPr="00A22976">
        <w:rPr>
          <w:szCs w:val="28"/>
        </w:rPr>
        <w:t>. Khoa CNTP và CNSH</w:t>
      </w:r>
      <w:r w:rsidR="0044784F" w:rsidRPr="00A22976">
        <w:rPr>
          <w:szCs w:val="28"/>
          <w:lang w:val="vi-VN"/>
        </w:rPr>
        <w:t xml:space="preserve"> </w:t>
      </w:r>
      <w:r w:rsidR="0044784F" w:rsidRPr="00A22976">
        <w:rPr>
          <w:szCs w:val="28"/>
        </w:rPr>
        <w:t>tổng hợp ĐC học phần</w:t>
      </w:r>
      <w:r w:rsidR="0044784F" w:rsidRPr="00A22976">
        <w:rPr>
          <w:szCs w:val="28"/>
          <w:lang w:val="vi-VN"/>
        </w:rPr>
        <w:t xml:space="preserve"> </w:t>
      </w:r>
      <w:r w:rsidR="0044784F" w:rsidRPr="00A22976">
        <w:rPr>
          <w:szCs w:val="28"/>
        </w:rPr>
        <w:t>do GV xây dựng đã được Hội đồng KH</w:t>
      </w:r>
      <w:r w:rsidR="0044784F" w:rsidRPr="00A22976">
        <w:rPr>
          <w:szCs w:val="28"/>
          <w:lang w:val="vi-VN"/>
        </w:rPr>
        <w:t xml:space="preserve">&amp;ĐT Khoa </w:t>
      </w:r>
      <w:r w:rsidR="0044784F" w:rsidRPr="00A22976">
        <w:rPr>
          <w:szCs w:val="28"/>
        </w:rPr>
        <w:t>thông qua và gửi về Phòng ĐT</w:t>
      </w:r>
      <w:r w:rsidR="0044784F" w:rsidRPr="00A22976">
        <w:rPr>
          <w:szCs w:val="28"/>
          <w:lang w:val="vi-VN"/>
        </w:rPr>
        <w:t>, trên cơ sở đó,</w:t>
      </w:r>
      <w:r w:rsidR="0044784F" w:rsidRPr="00A22976">
        <w:rPr>
          <w:szCs w:val="28"/>
        </w:rPr>
        <w:t xml:space="preserve"> Phòng ĐT kiểm tra định dạng, một số yêu cầu chung</w:t>
      </w:r>
      <w:r w:rsidR="0044784F" w:rsidRPr="00A22976">
        <w:rPr>
          <w:szCs w:val="28"/>
          <w:lang w:val="vi-VN"/>
        </w:rPr>
        <w:t xml:space="preserve">, thông qua Hội đồng KH&amp;ĐT Trường, trình Hiệu trưởng ký ban hành. </w:t>
      </w:r>
      <w:r w:rsidR="0044784F" w:rsidRPr="00A22976">
        <w:rPr>
          <w:szCs w:val="28"/>
        </w:rPr>
        <w:t>Trong</w:t>
      </w:r>
      <w:r w:rsidR="0044784F" w:rsidRPr="00A22976">
        <w:rPr>
          <w:szCs w:val="28"/>
          <w:lang w:val="vi-VN"/>
        </w:rPr>
        <w:t xml:space="preserve"> </w:t>
      </w:r>
      <w:r w:rsidR="0044784F" w:rsidRPr="00A22976">
        <w:rPr>
          <w:szCs w:val="28"/>
          <w:shd w:val="clear" w:color="auto" w:fill="FFFFFF"/>
        </w:rPr>
        <w:t>ĐC học phần của ngành CNTP đầy đủ thông tin bao gồm: tên môn học; số tín chỉ; mục tiêu, CĐR của môn học, ma trận liên kết nội dung chương mục với CĐR; các yêu cầu của môn học; cấu trúc môn học; phương pháp dạy học; phương thức KTĐG; tài liệu chính và tài liệu tham khảo; tên GV phụ trách môn học</w:t>
      </w:r>
      <w:r w:rsidR="0044784F" w:rsidRPr="00A22976">
        <w:rPr>
          <w:szCs w:val="28"/>
        </w:rPr>
        <w:t>.</w:t>
      </w:r>
    </w:p>
    <w:p w14:paraId="7E928C85" w14:textId="171AD49A" w:rsidR="0044784F" w:rsidRPr="00A22976" w:rsidRDefault="0044784F" w:rsidP="0044784F">
      <w:pPr>
        <w:rPr>
          <w:szCs w:val="28"/>
          <w:shd w:val="clear" w:color="auto" w:fill="FFFFFF"/>
          <w:lang w:val="vi-VN"/>
        </w:rPr>
      </w:pPr>
      <w:r w:rsidRPr="00A22976">
        <w:rPr>
          <w:szCs w:val="28"/>
          <w:shd w:val="clear" w:color="auto" w:fill="FFFFFF"/>
        </w:rPr>
        <w:t>Theo Quy định xây dựng, rà soát, cập nhật CĐR, CTĐT, ĐC học phần của Trường ban hành, khi triển khai xây dựng, điều chỉnh CĐR, CTĐT đều tiến hành lấy ý kiến của các bên liên quan. Phòng ĐBCL&amp;KT xây dựng kế hoạch khảo sát và phối hợp các Khoa tiến hành khảo sát ý kiến của các bên liên quan trong quá trình điều chỉnh CĐR, CTĐT</w:t>
      </w:r>
      <w:r w:rsidRPr="00A22976">
        <w:rPr>
          <w:szCs w:val="28"/>
          <w:shd w:val="clear" w:color="auto" w:fill="FFFFFF"/>
          <w:lang w:val="vi-VN"/>
        </w:rPr>
        <w:t>, ĐC học phần</w:t>
      </w:r>
      <w:r w:rsidRPr="00A22976">
        <w:rPr>
          <w:szCs w:val="28"/>
          <w:shd w:val="clear" w:color="auto" w:fill="FFFFFF"/>
        </w:rPr>
        <w:t>. Kết quả khảo sát ý kiến của các bên liên quan được gửi đến các Khoa để tham khảo, sử dụng trong quá trình điều chỉnh CĐR, CTĐT</w:t>
      </w:r>
      <w:r w:rsidRPr="00A22976">
        <w:rPr>
          <w:szCs w:val="28"/>
          <w:shd w:val="clear" w:color="auto" w:fill="FFFFFF"/>
          <w:lang w:val="vi-VN"/>
        </w:rPr>
        <w:t>, ĐC học phần</w:t>
      </w:r>
      <w:r w:rsidRPr="00A22976">
        <w:rPr>
          <w:szCs w:val="28"/>
          <w:shd w:val="clear" w:color="auto" w:fill="FFFFFF"/>
        </w:rPr>
        <w:t xml:space="preserve"> [</w:t>
      </w:r>
      <w:r w:rsidR="00BB72A2" w:rsidRPr="00A22976">
        <w:rPr>
          <w:szCs w:val="28"/>
        </w:rPr>
        <w:t>H2.02</w:t>
      </w:r>
      <w:r w:rsidR="00E07D48" w:rsidRPr="00A22976">
        <w:rPr>
          <w:szCs w:val="28"/>
        </w:rPr>
        <w:t>.02.14</w:t>
      </w:r>
      <w:r w:rsidRPr="00A22976">
        <w:rPr>
          <w:szCs w:val="28"/>
          <w:shd w:val="clear" w:color="auto" w:fill="FFFFFF"/>
        </w:rPr>
        <w:t>], [</w:t>
      </w:r>
      <w:r w:rsidR="00BB72A2" w:rsidRPr="00A22976">
        <w:rPr>
          <w:szCs w:val="28"/>
        </w:rPr>
        <w:t>H2.02</w:t>
      </w:r>
      <w:r w:rsidR="00E07D48" w:rsidRPr="00A22976">
        <w:rPr>
          <w:szCs w:val="28"/>
        </w:rPr>
        <w:t>.02.15</w:t>
      </w:r>
      <w:r w:rsidRPr="00A22976">
        <w:rPr>
          <w:szCs w:val="28"/>
          <w:shd w:val="clear" w:color="auto" w:fill="FFFFFF"/>
        </w:rPr>
        <w:t>], [</w:t>
      </w:r>
      <w:r w:rsidR="00BB72A2" w:rsidRPr="00A22976">
        <w:rPr>
          <w:szCs w:val="28"/>
        </w:rPr>
        <w:t>H2.02</w:t>
      </w:r>
      <w:r w:rsidR="00E07D48" w:rsidRPr="00A22976">
        <w:rPr>
          <w:szCs w:val="28"/>
        </w:rPr>
        <w:t>.02.16</w:t>
      </w:r>
      <w:r w:rsidRPr="00A22976">
        <w:rPr>
          <w:szCs w:val="28"/>
          <w:shd w:val="clear" w:color="auto" w:fill="FFFFFF"/>
        </w:rPr>
        <w:t>], [</w:t>
      </w:r>
      <w:r w:rsidR="00BB72A2" w:rsidRPr="00A22976">
        <w:rPr>
          <w:szCs w:val="28"/>
        </w:rPr>
        <w:t>H2.02</w:t>
      </w:r>
      <w:r w:rsidR="00E07D48" w:rsidRPr="00A22976">
        <w:rPr>
          <w:szCs w:val="28"/>
        </w:rPr>
        <w:t>.02.17</w:t>
      </w:r>
      <w:r w:rsidRPr="00A22976">
        <w:rPr>
          <w:szCs w:val="28"/>
          <w:shd w:val="clear" w:color="auto" w:fill="FFFFFF"/>
        </w:rPr>
        <w:t>], [</w:t>
      </w:r>
      <w:r w:rsidR="00BB72A2" w:rsidRPr="00A22976">
        <w:rPr>
          <w:szCs w:val="28"/>
        </w:rPr>
        <w:t>H2.02</w:t>
      </w:r>
      <w:r w:rsidR="00E07D48" w:rsidRPr="00A22976">
        <w:rPr>
          <w:szCs w:val="28"/>
        </w:rPr>
        <w:t>.02.18</w:t>
      </w:r>
      <w:r w:rsidRPr="00A22976">
        <w:rPr>
          <w:szCs w:val="28"/>
          <w:shd w:val="clear" w:color="auto" w:fill="FFFFFF"/>
        </w:rPr>
        <w:t>], [</w:t>
      </w:r>
      <w:r w:rsidR="00BB72A2" w:rsidRPr="00A22976">
        <w:rPr>
          <w:szCs w:val="28"/>
        </w:rPr>
        <w:t>H2.02</w:t>
      </w:r>
      <w:r w:rsidR="00E07D48" w:rsidRPr="00A22976">
        <w:rPr>
          <w:szCs w:val="28"/>
        </w:rPr>
        <w:t>.02.19</w:t>
      </w:r>
      <w:r w:rsidRPr="00A22976">
        <w:rPr>
          <w:szCs w:val="28"/>
          <w:shd w:val="clear" w:color="auto" w:fill="FFFFFF"/>
        </w:rPr>
        <w:t>], [</w:t>
      </w:r>
      <w:r w:rsidR="00BB72A2" w:rsidRPr="00A22976">
        <w:rPr>
          <w:szCs w:val="28"/>
        </w:rPr>
        <w:t>H2.02</w:t>
      </w:r>
      <w:r w:rsidR="00E07D48" w:rsidRPr="00A22976">
        <w:rPr>
          <w:szCs w:val="28"/>
        </w:rPr>
        <w:t>.02.20</w:t>
      </w:r>
      <w:r w:rsidRPr="00A22976">
        <w:rPr>
          <w:szCs w:val="28"/>
          <w:shd w:val="clear" w:color="auto" w:fill="FFFFFF"/>
        </w:rPr>
        <w:t>].</w:t>
      </w:r>
      <w:r w:rsidRPr="00A22976">
        <w:rPr>
          <w:szCs w:val="28"/>
          <w:shd w:val="clear" w:color="auto" w:fill="FFFFFF"/>
          <w:lang w:val="vi-VN"/>
        </w:rPr>
        <w:t xml:space="preserve"> </w:t>
      </w:r>
      <w:r w:rsidRPr="00A22976">
        <w:rPr>
          <w:szCs w:val="28"/>
          <w:shd w:val="clear" w:color="auto" w:fill="FFFFFF"/>
        </w:rPr>
        <w:t>Trong giai đoạn 2016-2020, Nhà trường ban hành kế hoạch rà soát, điều chỉnh, cải tiến CTDH của các CTĐT vào năm 2017, 2018 và 2019 và thông báo đến các Khoa để triển khai rà soát các CTĐT đã ban hành [</w:t>
      </w:r>
      <w:r w:rsidR="00BB72A2" w:rsidRPr="00A22976">
        <w:rPr>
          <w:szCs w:val="28"/>
        </w:rPr>
        <w:t>H2.02</w:t>
      </w:r>
      <w:r w:rsidR="00190979" w:rsidRPr="00A22976">
        <w:rPr>
          <w:szCs w:val="28"/>
        </w:rPr>
        <w:t>.02.11</w:t>
      </w:r>
      <w:r w:rsidRPr="00A22976">
        <w:rPr>
          <w:szCs w:val="28"/>
          <w:shd w:val="clear" w:color="auto" w:fill="FFFFFF"/>
        </w:rPr>
        <w:t>], [</w:t>
      </w:r>
      <w:r w:rsidR="00BB72A2" w:rsidRPr="00A22976">
        <w:rPr>
          <w:szCs w:val="28"/>
        </w:rPr>
        <w:t>H2.02</w:t>
      </w:r>
      <w:r w:rsidR="00190979" w:rsidRPr="00A22976">
        <w:rPr>
          <w:szCs w:val="28"/>
        </w:rPr>
        <w:t>.02.21</w:t>
      </w:r>
      <w:r w:rsidRPr="00A22976">
        <w:rPr>
          <w:szCs w:val="28"/>
          <w:shd w:val="clear" w:color="auto" w:fill="FFFFFF"/>
        </w:rPr>
        <w:t>]. Trong kế hoạch rà soát, điều chỉnh, cải tiến CTDH của các CTĐT của</w:t>
      </w:r>
      <w:r w:rsidRPr="00A22976">
        <w:rPr>
          <w:szCs w:val="28"/>
          <w:shd w:val="clear" w:color="auto" w:fill="FFFFFF"/>
          <w:lang w:val="vi-VN"/>
        </w:rPr>
        <w:t xml:space="preserve"> Nhà trường ban hành đồng thời yêu cầu các Khoa triển khai rà soát, điều chỉnh ĐC học phần. </w:t>
      </w:r>
      <w:r w:rsidRPr="00A22976">
        <w:rPr>
          <w:szCs w:val="28"/>
          <w:shd w:val="clear" w:color="auto" w:fill="FFFFFF"/>
        </w:rPr>
        <w:t>Năm 2017, 2018, 2019, Nhà trường đã tiến hành điều chỉnh CTĐT và thông báo đến các khoa, GV, SV biết để thực hiện</w:t>
      </w:r>
      <w:r w:rsidRPr="00A22976">
        <w:rPr>
          <w:szCs w:val="28"/>
          <w:shd w:val="clear" w:color="auto" w:fill="FFFFFF"/>
          <w:lang w:val="vi-VN"/>
        </w:rPr>
        <w:t xml:space="preserve"> Đồng thời, ĐC học phần ngành CNTP đã được Khoa CNTP và CNSH rà soát, điều chỉnh</w:t>
      </w:r>
      <w:r w:rsidRPr="00A22976">
        <w:rPr>
          <w:szCs w:val="28"/>
          <w:shd w:val="clear" w:color="auto" w:fill="FFFFFF"/>
        </w:rPr>
        <w:t xml:space="preserve"> vào</w:t>
      </w:r>
      <w:r w:rsidRPr="00A22976">
        <w:rPr>
          <w:szCs w:val="28"/>
          <w:shd w:val="clear" w:color="auto" w:fill="FFFFFF"/>
          <w:lang w:val="vi-VN"/>
        </w:rPr>
        <w:t xml:space="preserve"> năm </w:t>
      </w:r>
      <w:r w:rsidR="004E5298" w:rsidRPr="00A22976">
        <w:rPr>
          <w:szCs w:val="28"/>
          <w:shd w:val="clear" w:color="auto" w:fill="FFFFFF"/>
        </w:rPr>
        <w:t xml:space="preserve">2019, 2020 </w:t>
      </w:r>
      <w:r w:rsidRPr="00A22976">
        <w:rPr>
          <w:szCs w:val="28"/>
          <w:shd w:val="clear" w:color="auto" w:fill="FFFFFF"/>
        </w:rPr>
        <w:t>[</w:t>
      </w:r>
      <w:r w:rsidR="00BB72A2" w:rsidRPr="00A22976">
        <w:rPr>
          <w:szCs w:val="28"/>
        </w:rPr>
        <w:t>H2.02</w:t>
      </w:r>
      <w:r w:rsidR="004E5298" w:rsidRPr="00A22976">
        <w:rPr>
          <w:szCs w:val="28"/>
        </w:rPr>
        <w:t>.02.22</w:t>
      </w:r>
      <w:r w:rsidRPr="00A22976">
        <w:rPr>
          <w:szCs w:val="28"/>
          <w:shd w:val="clear" w:color="auto" w:fill="FFFFFF"/>
        </w:rPr>
        <w:t>], [</w:t>
      </w:r>
      <w:r w:rsidR="00BB72A2" w:rsidRPr="00A22976">
        <w:rPr>
          <w:szCs w:val="28"/>
        </w:rPr>
        <w:t>H2.02</w:t>
      </w:r>
      <w:r w:rsidR="004E5298" w:rsidRPr="00A22976">
        <w:rPr>
          <w:szCs w:val="28"/>
        </w:rPr>
        <w:t>.02.23</w:t>
      </w:r>
      <w:r w:rsidRPr="00A22976">
        <w:rPr>
          <w:szCs w:val="28"/>
          <w:shd w:val="clear" w:color="auto" w:fill="FFFFFF"/>
        </w:rPr>
        <w:t>].</w:t>
      </w:r>
      <w:r w:rsidRPr="00A22976">
        <w:rPr>
          <w:szCs w:val="28"/>
          <w:shd w:val="clear" w:color="auto" w:fill="FFFFFF"/>
          <w:lang w:val="vi-VN"/>
        </w:rPr>
        <w:t xml:space="preserve"> Bên cạnh đó, năm 2020, Nhà trường ban hành Bản mô tả học phần của CTĐT ngành CNTP. Khoa CNTP và CNSH thông báo, phổ biến đến GV, SV biết để thực hiện.</w:t>
      </w:r>
    </w:p>
    <w:p w14:paraId="5E6CF25B" w14:textId="77777777" w:rsidR="0044784F" w:rsidRPr="00A22976" w:rsidRDefault="0044784F" w:rsidP="0044784F">
      <w:pPr>
        <w:pStyle w:val="Nubering"/>
        <w:numPr>
          <w:ilvl w:val="0"/>
          <w:numId w:val="5"/>
        </w:numPr>
        <w:rPr>
          <w:rFonts w:cs="Times New Roman"/>
          <w:szCs w:val="28"/>
        </w:rPr>
      </w:pPr>
      <w:r w:rsidRPr="00A22976">
        <w:rPr>
          <w:rFonts w:cs="Times New Roman"/>
          <w:szCs w:val="28"/>
        </w:rPr>
        <w:t>Điểm mạnh:</w:t>
      </w:r>
    </w:p>
    <w:p w14:paraId="149A81F3" w14:textId="77777777" w:rsidR="0044784F" w:rsidRPr="00A22976" w:rsidRDefault="0044784F" w:rsidP="0044784F">
      <w:pPr>
        <w:rPr>
          <w:szCs w:val="28"/>
        </w:rPr>
      </w:pPr>
      <w:r w:rsidRPr="00A22976">
        <w:rPr>
          <w:szCs w:val="28"/>
        </w:rPr>
        <w:lastRenderedPageBreak/>
        <w:t>- Nhà</w:t>
      </w:r>
      <w:r w:rsidRPr="00A22976">
        <w:rPr>
          <w:szCs w:val="28"/>
          <w:lang w:val="vi-VN"/>
        </w:rPr>
        <w:t xml:space="preserve"> trường ban hành Quy định xây dựng, rà soát, cập nhật CĐR, CTĐT của Trường ban hành năm 2015 và Quy định xây dựng, rà soát, cập nhật CĐR, CTĐT của Trường ban hành năm 2020.</w:t>
      </w:r>
    </w:p>
    <w:p w14:paraId="0678088B" w14:textId="77777777" w:rsidR="0044784F" w:rsidRPr="00A22976" w:rsidRDefault="0044784F" w:rsidP="0044784F">
      <w:pPr>
        <w:rPr>
          <w:szCs w:val="28"/>
        </w:rPr>
      </w:pPr>
      <w:r w:rsidRPr="00A22976">
        <w:rPr>
          <w:szCs w:val="28"/>
          <w:lang w:val="vi-VN"/>
        </w:rPr>
        <w:t xml:space="preserve">- Nhà trường ban hành </w:t>
      </w:r>
      <w:r w:rsidRPr="00A22976">
        <w:rPr>
          <w:szCs w:val="28"/>
        </w:rPr>
        <w:t xml:space="preserve">đầy đủ ĐCCT học phần ngành CNTP và đảm bảo đầy đủ thông tin theo quy định. </w:t>
      </w:r>
    </w:p>
    <w:p w14:paraId="45EC77FD" w14:textId="34DAF0B3" w:rsidR="0044784F" w:rsidRPr="00A22976" w:rsidRDefault="0044784F" w:rsidP="0044784F">
      <w:pPr>
        <w:rPr>
          <w:szCs w:val="28"/>
        </w:rPr>
      </w:pPr>
      <w:r w:rsidRPr="00A22976">
        <w:rPr>
          <w:szCs w:val="28"/>
          <w:lang w:val="vi-VN"/>
        </w:rPr>
        <w:t xml:space="preserve">- </w:t>
      </w:r>
      <w:r w:rsidRPr="00A22976">
        <w:rPr>
          <w:szCs w:val="28"/>
        </w:rPr>
        <w:t>ĐCCT học phần ngành CNTP</w:t>
      </w:r>
      <w:r w:rsidRPr="00A22976">
        <w:rPr>
          <w:szCs w:val="28"/>
          <w:lang w:val="vi-VN"/>
        </w:rPr>
        <w:t xml:space="preserve"> được rà soát, điều chỉnh vào năm </w:t>
      </w:r>
      <w:r w:rsidR="00617146" w:rsidRPr="00A22976">
        <w:rPr>
          <w:szCs w:val="28"/>
        </w:rPr>
        <w:t>2019 và 2020.</w:t>
      </w:r>
    </w:p>
    <w:p w14:paraId="1BC4074B" w14:textId="77777777" w:rsidR="0044784F" w:rsidRPr="00A22976" w:rsidRDefault="0044784F" w:rsidP="0044784F">
      <w:pPr>
        <w:rPr>
          <w:szCs w:val="28"/>
        </w:rPr>
      </w:pPr>
      <w:r w:rsidRPr="00A22976">
        <w:rPr>
          <w:szCs w:val="28"/>
        </w:rPr>
        <w:t>- Nhà</w:t>
      </w:r>
      <w:r w:rsidRPr="00A22976">
        <w:rPr>
          <w:szCs w:val="28"/>
          <w:lang w:val="vi-VN"/>
        </w:rPr>
        <w:t xml:space="preserve"> trường, </w:t>
      </w:r>
      <w:r w:rsidRPr="00A22976">
        <w:rPr>
          <w:szCs w:val="28"/>
        </w:rPr>
        <w:t>Khoa CNTP và CNSH xây dựng và</w:t>
      </w:r>
      <w:r w:rsidRPr="00A22976">
        <w:rPr>
          <w:szCs w:val="28"/>
          <w:lang w:val="vi-VN"/>
        </w:rPr>
        <w:t xml:space="preserve"> ban hành </w:t>
      </w:r>
      <w:r w:rsidRPr="00A22976">
        <w:rPr>
          <w:szCs w:val="28"/>
        </w:rPr>
        <w:t>Bản mô tả học phần đối ngành</w:t>
      </w:r>
      <w:r w:rsidRPr="00A22976">
        <w:rPr>
          <w:szCs w:val="28"/>
          <w:lang w:val="vi-VN"/>
        </w:rPr>
        <w:t xml:space="preserve"> CNTP </w:t>
      </w:r>
      <w:r w:rsidRPr="00A22976">
        <w:rPr>
          <w:szCs w:val="28"/>
        </w:rPr>
        <w:t>với tất cả các học</w:t>
      </w:r>
      <w:r w:rsidRPr="00A22976">
        <w:rPr>
          <w:szCs w:val="28"/>
          <w:lang w:val="vi-VN"/>
        </w:rPr>
        <w:t xml:space="preserve"> phần</w:t>
      </w:r>
      <w:r w:rsidRPr="00A22976">
        <w:rPr>
          <w:szCs w:val="28"/>
        </w:rPr>
        <w:t>.</w:t>
      </w:r>
    </w:p>
    <w:p w14:paraId="4A588EAE" w14:textId="77777777" w:rsidR="0044784F" w:rsidRPr="00A22976" w:rsidRDefault="0044784F" w:rsidP="0044784F">
      <w:pPr>
        <w:pStyle w:val="Nubering"/>
        <w:numPr>
          <w:ilvl w:val="0"/>
          <w:numId w:val="5"/>
        </w:numPr>
        <w:rPr>
          <w:rFonts w:cs="Times New Roman"/>
          <w:szCs w:val="28"/>
        </w:rPr>
      </w:pPr>
      <w:r w:rsidRPr="00A22976">
        <w:rPr>
          <w:rFonts w:cs="Times New Roman"/>
          <w:szCs w:val="28"/>
        </w:rPr>
        <w:t xml:space="preserve">Điểm tồn tại: </w:t>
      </w:r>
    </w:p>
    <w:p w14:paraId="42667929" w14:textId="77777777" w:rsidR="0044784F" w:rsidRPr="00A22976" w:rsidRDefault="0044784F" w:rsidP="0044784F">
      <w:pPr>
        <w:rPr>
          <w:szCs w:val="28"/>
          <w:lang w:val="vi-VN"/>
        </w:rPr>
      </w:pPr>
      <w:r w:rsidRPr="00A22976">
        <w:rPr>
          <w:szCs w:val="28"/>
        </w:rPr>
        <w:t>Biểu</w:t>
      </w:r>
      <w:r w:rsidRPr="00A22976">
        <w:rPr>
          <w:szCs w:val="28"/>
          <w:lang w:val="vi-VN"/>
        </w:rPr>
        <w:t xml:space="preserve"> mẫu ĐC học phần của ngành CNTP chưa tham khảo hoàn toàn ĐC học phần của CDIO.</w:t>
      </w:r>
    </w:p>
    <w:p w14:paraId="7042EC76" w14:textId="77777777" w:rsidR="0044784F" w:rsidRPr="00A22976" w:rsidRDefault="0044784F" w:rsidP="0044784F">
      <w:pPr>
        <w:pStyle w:val="Nubering"/>
        <w:numPr>
          <w:ilvl w:val="0"/>
          <w:numId w:val="5"/>
        </w:numPr>
        <w:rPr>
          <w:rFonts w:cs="Times New Roman"/>
          <w:szCs w:val="28"/>
        </w:rPr>
      </w:pPr>
      <w:r w:rsidRPr="00A22976">
        <w:rPr>
          <w:rFonts w:cs="Times New Roman"/>
          <w:szCs w:val="28"/>
        </w:rPr>
        <w:t>Kế hoạch hành động:</w:t>
      </w:r>
    </w:p>
    <w:p w14:paraId="52767183" w14:textId="77777777" w:rsidR="0044784F" w:rsidRPr="00A22976" w:rsidRDefault="0044784F" w:rsidP="0044784F">
      <w:pPr>
        <w:rPr>
          <w:szCs w:val="28"/>
          <w:lang w:val="vi-VN"/>
        </w:rPr>
      </w:pPr>
      <w:r w:rsidRPr="00A22976">
        <w:rPr>
          <w:szCs w:val="28"/>
          <w:lang w:val="vi-VN"/>
        </w:rPr>
        <w:t>Từ học kỳ 2 năm học 2020-2021, Khoa CNTP và CNSH tham khảo ĐC học phần của CDIO để phục vụ rà soát, điều chỉnh ĐC học phần ngành CNTP.</w:t>
      </w:r>
    </w:p>
    <w:p w14:paraId="24ED982A" w14:textId="77777777" w:rsidR="0044784F" w:rsidRPr="00A22976" w:rsidRDefault="0044784F" w:rsidP="0044784F">
      <w:pPr>
        <w:pStyle w:val="Nubering"/>
        <w:numPr>
          <w:ilvl w:val="0"/>
          <w:numId w:val="5"/>
        </w:numPr>
        <w:rPr>
          <w:rFonts w:cs="Times New Roman"/>
          <w:szCs w:val="28"/>
        </w:rPr>
      </w:pPr>
      <w:r w:rsidRPr="00A22976">
        <w:rPr>
          <w:rFonts w:cs="Times New Roman"/>
          <w:szCs w:val="28"/>
          <w:lang w:val="vi-VN"/>
        </w:rPr>
        <w:t xml:space="preserve">Tự đánh giá: </w:t>
      </w:r>
      <w:r w:rsidRPr="00A22976">
        <w:rPr>
          <w:rFonts w:cs="Times New Roman"/>
          <w:szCs w:val="28"/>
        </w:rPr>
        <w:t>Đạt mức 5/7</w:t>
      </w:r>
    </w:p>
    <w:p w14:paraId="49F35A79" w14:textId="77777777" w:rsidR="0044784F" w:rsidRPr="00A22976" w:rsidRDefault="0044784F" w:rsidP="0044784F">
      <w:pPr>
        <w:pStyle w:val="Heading3"/>
        <w:rPr>
          <w:i w:val="0"/>
          <w:iCs/>
          <w:szCs w:val="28"/>
        </w:rPr>
      </w:pPr>
      <w:r w:rsidRPr="00A22976">
        <w:rPr>
          <w:iCs/>
          <w:szCs w:val="28"/>
        </w:rPr>
        <w:t xml:space="preserve">Tiêu chí 2.3: Bản mô tả CTĐT và đề cương các học phần được công bố công khai và các bên liên quan dễ dàng tiếp cận. </w:t>
      </w:r>
    </w:p>
    <w:p w14:paraId="17E2BE48" w14:textId="77777777" w:rsidR="0044784F" w:rsidRPr="00A22976" w:rsidRDefault="0044784F" w:rsidP="0044784F">
      <w:pPr>
        <w:pStyle w:val="Nubering"/>
        <w:numPr>
          <w:ilvl w:val="1"/>
          <w:numId w:val="2"/>
        </w:numPr>
        <w:rPr>
          <w:rFonts w:cs="Times New Roman"/>
          <w:szCs w:val="28"/>
        </w:rPr>
      </w:pPr>
      <w:r w:rsidRPr="00A22976">
        <w:rPr>
          <w:rFonts w:cs="Times New Roman"/>
          <w:szCs w:val="28"/>
        </w:rPr>
        <w:t xml:space="preserve">Mô tả: </w:t>
      </w:r>
    </w:p>
    <w:p w14:paraId="70AAA054" w14:textId="24710F09" w:rsidR="0044784F" w:rsidRPr="00A22976" w:rsidRDefault="0044784F" w:rsidP="0044784F">
      <w:pPr>
        <w:rPr>
          <w:szCs w:val="28"/>
        </w:rPr>
      </w:pPr>
      <w:r w:rsidRPr="00A22976">
        <w:rPr>
          <w:szCs w:val="28"/>
        </w:rPr>
        <w:t>Bản mô tả CTĐT ngành CNTP được đăng tải trên website của Nhà trường và Khoa CNTP và CNSH</w:t>
      </w:r>
      <w:r w:rsidR="00617146" w:rsidRPr="00A22976">
        <w:rPr>
          <w:szCs w:val="28"/>
        </w:rPr>
        <w:t xml:space="preserve"> [</w:t>
      </w:r>
      <w:r w:rsidR="00BB72A2" w:rsidRPr="00A22976">
        <w:rPr>
          <w:szCs w:val="28"/>
        </w:rPr>
        <w:t>H2.02</w:t>
      </w:r>
      <w:r w:rsidR="00617146" w:rsidRPr="00A22976">
        <w:rPr>
          <w:szCs w:val="28"/>
        </w:rPr>
        <w:t>.03.01], [</w:t>
      </w:r>
      <w:r w:rsidR="00BB72A2" w:rsidRPr="00A22976">
        <w:rPr>
          <w:szCs w:val="28"/>
        </w:rPr>
        <w:t>H2.02</w:t>
      </w:r>
      <w:r w:rsidR="00617146" w:rsidRPr="00A22976">
        <w:rPr>
          <w:szCs w:val="28"/>
        </w:rPr>
        <w:t>.03.02]</w:t>
      </w:r>
      <w:r w:rsidRPr="00A22976">
        <w:rPr>
          <w:szCs w:val="28"/>
        </w:rPr>
        <w:t>. Bên cạnh đó, Bản mô tả CTĐT ngành CNTP được niêm yết trong Sổ tay SV, Sổ tay GV,</w:t>
      </w:r>
      <w:r w:rsidRPr="00A22976">
        <w:rPr>
          <w:szCs w:val="28"/>
          <w:lang w:val="vi-VN"/>
        </w:rPr>
        <w:t xml:space="preserve"> </w:t>
      </w:r>
      <w:r w:rsidRPr="00A22976">
        <w:rPr>
          <w:szCs w:val="28"/>
        </w:rPr>
        <w:t>Sổ tay CTĐT, thể hiện trong phần mềm quản lý đào tạo</w:t>
      </w:r>
      <w:r w:rsidR="00617146" w:rsidRPr="00A22976">
        <w:rPr>
          <w:szCs w:val="28"/>
        </w:rPr>
        <w:t xml:space="preserve"> [</w:t>
      </w:r>
      <w:r w:rsidR="00BB72A2" w:rsidRPr="00A22976">
        <w:rPr>
          <w:szCs w:val="28"/>
        </w:rPr>
        <w:t>H2.02</w:t>
      </w:r>
      <w:r w:rsidR="00617146" w:rsidRPr="00A22976">
        <w:rPr>
          <w:szCs w:val="28"/>
        </w:rPr>
        <w:t>.03.03], [</w:t>
      </w:r>
      <w:r w:rsidR="00BB72A2" w:rsidRPr="00A22976">
        <w:rPr>
          <w:szCs w:val="28"/>
        </w:rPr>
        <w:t>H2.02</w:t>
      </w:r>
      <w:r w:rsidR="00617146" w:rsidRPr="00A22976">
        <w:rPr>
          <w:szCs w:val="28"/>
        </w:rPr>
        <w:t>.03.04]</w:t>
      </w:r>
      <w:r w:rsidRPr="00A22976">
        <w:rPr>
          <w:szCs w:val="28"/>
        </w:rPr>
        <w:t>. Ngoài ra, SV được phổ biến về Bản mô tả CTĐT tại Tuần Sinh hoạt công dân đầu khóa học và đầu năm học cũng như tại các buổi sinh hoạt lớp</w:t>
      </w:r>
      <w:r w:rsidR="00617146" w:rsidRPr="00A22976">
        <w:rPr>
          <w:szCs w:val="28"/>
        </w:rPr>
        <w:t xml:space="preserve"> [</w:t>
      </w:r>
      <w:r w:rsidR="00BB72A2" w:rsidRPr="00A22976">
        <w:rPr>
          <w:szCs w:val="28"/>
        </w:rPr>
        <w:t>H2.02</w:t>
      </w:r>
      <w:r w:rsidR="00617146" w:rsidRPr="00A22976">
        <w:rPr>
          <w:szCs w:val="28"/>
        </w:rPr>
        <w:t>.03.05], [</w:t>
      </w:r>
      <w:r w:rsidR="00BB72A2" w:rsidRPr="00A22976">
        <w:rPr>
          <w:szCs w:val="28"/>
        </w:rPr>
        <w:t>H2.02</w:t>
      </w:r>
      <w:r w:rsidR="00617146" w:rsidRPr="00A22976">
        <w:rPr>
          <w:szCs w:val="28"/>
        </w:rPr>
        <w:t>.03.06],  [</w:t>
      </w:r>
      <w:r w:rsidR="00BB72A2" w:rsidRPr="00A22976">
        <w:rPr>
          <w:szCs w:val="28"/>
        </w:rPr>
        <w:t>H2.02</w:t>
      </w:r>
      <w:r w:rsidR="00617146" w:rsidRPr="00A22976">
        <w:rPr>
          <w:szCs w:val="28"/>
        </w:rPr>
        <w:t>.03.07], [</w:t>
      </w:r>
      <w:r w:rsidR="00BB72A2" w:rsidRPr="00A22976">
        <w:rPr>
          <w:szCs w:val="28"/>
        </w:rPr>
        <w:t>H2.02</w:t>
      </w:r>
      <w:r w:rsidR="00617146" w:rsidRPr="00A22976">
        <w:rPr>
          <w:szCs w:val="28"/>
        </w:rPr>
        <w:t>.03.08]</w:t>
      </w:r>
      <w:r w:rsidRPr="00A22976">
        <w:rPr>
          <w:szCs w:val="28"/>
        </w:rPr>
        <w:t>.</w:t>
      </w:r>
    </w:p>
    <w:p w14:paraId="5CD59DFD" w14:textId="674B8C61" w:rsidR="0044784F" w:rsidRPr="00A22976" w:rsidRDefault="0044784F" w:rsidP="0044784F">
      <w:pPr>
        <w:rPr>
          <w:szCs w:val="28"/>
        </w:rPr>
      </w:pPr>
      <w:r w:rsidRPr="00A22976">
        <w:rPr>
          <w:szCs w:val="28"/>
        </w:rPr>
        <w:t>ĐCCT học phần ngành CNTP được đăng tải trên website Nh</w:t>
      </w:r>
      <w:r w:rsidR="004239A6" w:rsidRPr="00A22976">
        <w:rPr>
          <w:szCs w:val="28"/>
        </w:rPr>
        <w:t>à trường và Khoa CNTP và CNS.</w:t>
      </w:r>
      <w:r w:rsidRPr="00A22976">
        <w:rPr>
          <w:szCs w:val="28"/>
        </w:rPr>
        <w:t xml:space="preserve"> Bên cạnh đó, ĐCCT học phần ngành CNTP được niêm yết trong Sổ tay SV, Sổ tay GV, Sổ tay CTĐT, thể hiện trong phần mềm quản lý đào tạo. Ngoài ra, SV được phổ biến về ĐCCT học phần ngành CNTP tại Tuần Sinh hoạt công dân đầu khóa học và đầu năm học cũng như tại các buổi sinh hoạt lớp, đặc biệt là GV thông báo ngay tại buổi học đầu tiên của học phần. Tại các cuộc họp giao ban, BGH Nhà trường yêu cầu BCN</w:t>
      </w:r>
      <w:r w:rsidRPr="00A22976">
        <w:rPr>
          <w:szCs w:val="28"/>
          <w:lang w:val="vi-VN"/>
        </w:rPr>
        <w:t xml:space="preserve"> </w:t>
      </w:r>
      <w:r w:rsidRPr="00A22976">
        <w:rPr>
          <w:szCs w:val="28"/>
        </w:rPr>
        <w:t>Khoa quán triệt GV phổ biến đầy đủ về đề cương các học phần đến người học trong buổi học đầu tiên và nội dung này được thể hiện trong Quy định đào tạo trình độ đại học chính quy theo hệ thống tín chỉ của Trườ</w:t>
      </w:r>
      <w:r w:rsidR="004239A6" w:rsidRPr="00A22976">
        <w:rPr>
          <w:szCs w:val="28"/>
        </w:rPr>
        <w:t>ng [</w:t>
      </w:r>
      <w:r w:rsidR="00BB72A2" w:rsidRPr="00A22976">
        <w:rPr>
          <w:szCs w:val="28"/>
        </w:rPr>
        <w:t>H2.02</w:t>
      </w:r>
      <w:r w:rsidR="004239A6" w:rsidRPr="00A22976">
        <w:rPr>
          <w:szCs w:val="28"/>
        </w:rPr>
        <w:t>.03.09], [</w:t>
      </w:r>
      <w:r w:rsidR="00BB72A2" w:rsidRPr="00A22976">
        <w:rPr>
          <w:szCs w:val="28"/>
        </w:rPr>
        <w:t>H2.02</w:t>
      </w:r>
      <w:r w:rsidR="004239A6" w:rsidRPr="00A22976">
        <w:rPr>
          <w:szCs w:val="28"/>
        </w:rPr>
        <w:t>.03.10]</w:t>
      </w:r>
      <w:r w:rsidRPr="00A22976">
        <w:rPr>
          <w:szCs w:val="28"/>
        </w:rPr>
        <w:t>, [</w:t>
      </w:r>
      <w:r w:rsidR="004239A6" w:rsidRPr="00A22976">
        <w:rPr>
          <w:szCs w:val="28"/>
        </w:rPr>
        <w:t>[</w:t>
      </w:r>
      <w:r w:rsidR="00BB72A2" w:rsidRPr="00A22976">
        <w:rPr>
          <w:szCs w:val="28"/>
        </w:rPr>
        <w:t>H2.02</w:t>
      </w:r>
      <w:r w:rsidR="004239A6" w:rsidRPr="00A22976">
        <w:rPr>
          <w:szCs w:val="28"/>
        </w:rPr>
        <w:t>.03.11], [</w:t>
      </w:r>
      <w:r w:rsidR="00BB72A2" w:rsidRPr="00A22976">
        <w:rPr>
          <w:szCs w:val="28"/>
        </w:rPr>
        <w:t>H2.02</w:t>
      </w:r>
      <w:r w:rsidR="004239A6" w:rsidRPr="00A22976">
        <w:rPr>
          <w:szCs w:val="28"/>
        </w:rPr>
        <w:t xml:space="preserve">.03.12], </w:t>
      </w:r>
      <w:r w:rsidR="004239A6" w:rsidRPr="00A22976">
        <w:rPr>
          <w:szCs w:val="28"/>
        </w:rPr>
        <w:lastRenderedPageBreak/>
        <w:t>[</w:t>
      </w:r>
      <w:r w:rsidR="00BB72A2" w:rsidRPr="00A22976">
        <w:rPr>
          <w:szCs w:val="28"/>
        </w:rPr>
        <w:t>H2.02</w:t>
      </w:r>
      <w:r w:rsidR="004239A6" w:rsidRPr="00A22976">
        <w:rPr>
          <w:szCs w:val="28"/>
        </w:rPr>
        <w:t>.03.13]</w:t>
      </w:r>
      <w:r w:rsidRPr="00A22976">
        <w:rPr>
          <w:szCs w:val="28"/>
        </w:rPr>
        <w:t>. Trên cơ sở đó, tại cuộc họp của Khoa</w:t>
      </w:r>
      <w:r w:rsidRPr="00A22976">
        <w:rPr>
          <w:szCs w:val="28"/>
          <w:lang w:val="vi-VN"/>
        </w:rPr>
        <w:t xml:space="preserve"> CNTP và CNSH</w:t>
      </w:r>
      <w:r w:rsidRPr="00A22976">
        <w:rPr>
          <w:szCs w:val="28"/>
        </w:rPr>
        <w:t>, BCN Khoa thường xuyên nhắc nhở, lưu ý GV phổ biến đầy đủ về ĐC học phần đến người học trong buổi học đầu tiên và GV của Trường thông báo, phổ biến đến người học về ĐC</w:t>
      </w:r>
      <w:r w:rsidRPr="00A22976">
        <w:rPr>
          <w:szCs w:val="28"/>
          <w:lang w:val="vi-VN"/>
        </w:rPr>
        <w:t xml:space="preserve"> </w:t>
      </w:r>
      <w:r w:rsidRPr="00A22976">
        <w:rPr>
          <w:szCs w:val="28"/>
        </w:rPr>
        <w:t>học phần</w:t>
      </w:r>
      <w:r w:rsidR="004239A6" w:rsidRPr="00A22976">
        <w:rPr>
          <w:szCs w:val="28"/>
        </w:rPr>
        <w:t xml:space="preserve"> ngay tại buổi học đầu tiên.</w:t>
      </w:r>
    </w:p>
    <w:p w14:paraId="0A1AED46" w14:textId="1C7488ED" w:rsidR="0044784F" w:rsidRPr="00A22976" w:rsidRDefault="00122B3A" w:rsidP="0044784F">
      <w:pPr>
        <w:rPr>
          <w:szCs w:val="28"/>
        </w:rPr>
      </w:pPr>
      <w:r w:rsidRPr="00A22976">
        <w:rPr>
          <w:szCs w:val="28"/>
        </w:rPr>
        <w:t>Năm 2019</w:t>
      </w:r>
      <w:r w:rsidR="0044784F" w:rsidRPr="00A22976">
        <w:rPr>
          <w:szCs w:val="28"/>
        </w:rPr>
        <w:t>, Nhà trường ban hành Quy định về khảo sát ý kiến các bên liên quan trong công tác đảm bảo chất lượng giáo dục</w:t>
      </w:r>
      <w:r w:rsidR="0044784F" w:rsidRPr="00A22976">
        <w:rPr>
          <w:szCs w:val="28"/>
          <w:lang w:val="vi-VN"/>
        </w:rPr>
        <w:t xml:space="preserve"> </w:t>
      </w:r>
      <w:r w:rsidR="0044784F" w:rsidRPr="00A22976">
        <w:rPr>
          <w:szCs w:val="28"/>
        </w:rPr>
        <w:t>và triển khai thực hiện</w:t>
      </w:r>
      <w:r w:rsidR="004239A6" w:rsidRPr="00A22976">
        <w:rPr>
          <w:szCs w:val="28"/>
        </w:rPr>
        <w:t xml:space="preserve"> [</w:t>
      </w:r>
      <w:r w:rsidR="00BB72A2" w:rsidRPr="00A22976">
        <w:rPr>
          <w:szCs w:val="28"/>
        </w:rPr>
        <w:t>H2.02</w:t>
      </w:r>
      <w:r w:rsidR="004239A6" w:rsidRPr="00A22976">
        <w:rPr>
          <w:szCs w:val="28"/>
        </w:rPr>
        <w:t>.03.14], [</w:t>
      </w:r>
      <w:r w:rsidR="00BB72A2" w:rsidRPr="00A22976">
        <w:rPr>
          <w:szCs w:val="28"/>
        </w:rPr>
        <w:t>H2.02</w:t>
      </w:r>
      <w:r w:rsidR="004239A6" w:rsidRPr="00A22976">
        <w:rPr>
          <w:szCs w:val="28"/>
        </w:rPr>
        <w:t>.03.15]</w:t>
      </w:r>
      <w:r w:rsidR="0044784F" w:rsidRPr="00A22976">
        <w:rPr>
          <w:szCs w:val="28"/>
        </w:rPr>
        <w:t>. Hằng năm, Nhà trường ban hành kế hoạch khảo sát ý kiến phản hồi của các bên liên quan và phân công Phòng ĐBCL</w:t>
      </w:r>
      <w:r w:rsidR="0044784F" w:rsidRPr="00A22976">
        <w:rPr>
          <w:szCs w:val="28"/>
          <w:lang w:val="vi-VN"/>
        </w:rPr>
        <w:t>&amp;KT</w:t>
      </w:r>
      <w:r w:rsidR="0044784F" w:rsidRPr="00A22976">
        <w:rPr>
          <w:szCs w:val="28"/>
        </w:rPr>
        <w:t xml:space="preserve"> là đơn vị chủ trì thực hiện</w:t>
      </w:r>
      <w:r w:rsidR="004239A6" w:rsidRPr="00A22976">
        <w:rPr>
          <w:szCs w:val="28"/>
        </w:rPr>
        <w:t xml:space="preserve"> [</w:t>
      </w:r>
      <w:r w:rsidR="00BB72A2" w:rsidRPr="00A22976">
        <w:rPr>
          <w:szCs w:val="28"/>
        </w:rPr>
        <w:t>H2.02</w:t>
      </w:r>
      <w:r w:rsidR="004239A6" w:rsidRPr="00A22976">
        <w:rPr>
          <w:szCs w:val="28"/>
        </w:rPr>
        <w:t>.03.16], [</w:t>
      </w:r>
      <w:r w:rsidR="00BB72A2" w:rsidRPr="00A22976">
        <w:rPr>
          <w:szCs w:val="28"/>
        </w:rPr>
        <w:t>H2.02</w:t>
      </w:r>
      <w:r w:rsidR="004239A6" w:rsidRPr="00A22976">
        <w:rPr>
          <w:szCs w:val="28"/>
        </w:rPr>
        <w:t>.03.17], [</w:t>
      </w:r>
      <w:r w:rsidR="00BB72A2" w:rsidRPr="00A22976">
        <w:rPr>
          <w:szCs w:val="28"/>
        </w:rPr>
        <w:t>H2.02</w:t>
      </w:r>
      <w:r w:rsidR="004239A6" w:rsidRPr="00A22976">
        <w:rPr>
          <w:szCs w:val="28"/>
        </w:rPr>
        <w:t>.03.18], [</w:t>
      </w:r>
      <w:r w:rsidR="00BB72A2" w:rsidRPr="00A22976">
        <w:rPr>
          <w:szCs w:val="28"/>
        </w:rPr>
        <w:t>H2.02</w:t>
      </w:r>
      <w:r w:rsidR="004239A6" w:rsidRPr="00A22976">
        <w:rPr>
          <w:szCs w:val="28"/>
        </w:rPr>
        <w:t>.03.19], [</w:t>
      </w:r>
      <w:r w:rsidR="00BB72A2" w:rsidRPr="00A22976">
        <w:rPr>
          <w:szCs w:val="28"/>
        </w:rPr>
        <w:t>H2.02</w:t>
      </w:r>
      <w:r w:rsidR="004239A6" w:rsidRPr="00A22976">
        <w:rPr>
          <w:szCs w:val="28"/>
        </w:rPr>
        <w:t>.03.20]</w:t>
      </w:r>
      <w:r w:rsidR="0044784F" w:rsidRPr="00A22976">
        <w:rPr>
          <w:szCs w:val="28"/>
        </w:rPr>
        <w:t xml:space="preserve">. Trong nội dung khảo sát ý kiến phản hồi của các bên liên quan có nội dung khảo sát về CTĐT. </w:t>
      </w:r>
      <w:bookmarkStart w:id="57" w:name="_Hlk54789946"/>
      <w:r w:rsidR="0044784F" w:rsidRPr="00A22976">
        <w:rPr>
          <w:szCs w:val="28"/>
        </w:rPr>
        <w:t>Bên</w:t>
      </w:r>
      <w:r w:rsidR="0044784F" w:rsidRPr="00A22976">
        <w:rPr>
          <w:szCs w:val="28"/>
          <w:lang w:val="vi-VN"/>
        </w:rPr>
        <w:t xml:space="preserve"> </w:t>
      </w:r>
      <w:r w:rsidR="0044784F" w:rsidRPr="00A22976">
        <w:rPr>
          <w:szCs w:val="28"/>
        </w:rPr>
        <w:t>c</w:t>
      </w:r>
      <w:r w:rsidR="0044784F" w:rsidRPr="00A22976">
        <w:rPr>
          <w:szCs w:val="28"/>
          <w:lang w:val="vi-VN"/>
        </w:rPr>
        <w:t>ạ</w:t>
      </w:r>
      <w:r w:rsidRPr="00A22976">
        <w:rPr>
          <w:szCs w:val="28"/>
          <w:lang w:val="vi-VN"/>
        </w:rPr>
        <w:t>nh đó, năm 2020</w:t>
      </w:r>
      <w:r w:rsidR="0044784F" w:rsidRPr="00A22976">
        <w:rPr>
          <w:szCs w:val="28"/>
          <w:lang w:val="vi-VN"/>
        </w:rPr>
        <w:t>, Nhà trường ban hành quy định lấy ý kiến phản hồi từ người học về hoạt động giảng dạy của GV và triển khai thực hiện</w:t>
      </w:r>
      <w:bookmarkEnd w:id="57"/>
      <w:r w:rsidR="00614BD0" w:rsidRPr="00A22976">
        <w:rPr>
          <w:szCs w:val="28"/>
        </w:rPr>
        <w:t xml:space="preserve"> [</w:t>
      </w:r>
      <w:r w:rsidR="00BB72A2" w:rsidRPr="00A22976">
        <w:rPr>
          <w:szCs w:val="28"/>
        </w:rPr>
        <w:t>H2.02</w:t>
      </w:r>
      <w:r w:rsidR="00614BD0" w:rsidRPr="00A22976">
        <w:rPr>
          <w:szCs w:val="28"/>
        </w:rPr>
        <w:t>.03.21]</w:t>
      </w:r>
      <w:r w:rsidR="0044784F" w:rsidRPr="00A22976">
        <w:rPr>
          <w:szCs w:val="28"/>
          <w:lang w:val="vi-VN"/>
        </w:rPr>
        <w:t xml:space="preserve">. </w:t>
      </w:r>
      <w:r w:rsidR="0044784F" w:rsidRPr="00A22976">
        <w:rPr>
          <w:szCs w:val="28"/>
        </w:rPr>
        <w:t>Kết quả khảo sát thể hiện các bên liên quan dễ dàng tiếp cận Bản mô tả CTĐT và ĐC học phần. Ngoài</w:t>
      </w:r>
      <w:r w:rsidR="0044784F" w:rsidRPr="00A22976">
        <w:rPr>
          <w:szCs w:val="28"/>
          <w:lang w:val="vi-VN"/>
        </w:rPr>
        <w:t xml:space="preserve"> ra</w:t>
      </w:r>
      <w:r w:rsidR="0044784F" w:rsidRPr="00A22976">
        <w:rPr>
          <w:szCs w:val="28"/>
        </w:rPr>
        <w:t>, ý kiến của SV tại diễn đàn đối thoại giữa BGH với SV hằng năm và các buổi sinh hoạt lớp thể hiện SV dễ dàng và thuận tiện trong việc tiếp cận Bản mô tả CTĐT và ĐC học phần</w:t>
      </w:r>
      <w:r w:rsidR="0044784F" w:rsidRPr="00A22976">
        <w:rPr>
          <w:szCs w:val="28"/>
          <w:lang w:val="vi-VN"/>
        </w:rPr>
        <w:t xml:space="preserve"> </w:t>
      </w:r>
      <w:r w:rsidR="0044784F" w:rsidRPr="00A22976">
        <w:rPr>
          <w:sz w:val="26"/>
          <w:lang w:val="en-GB"/>
        </w:rPr>
        <w:t>[</w:t>
      </w:r>
      <w:r w:rsidR="00BB72A2" w:rsidRPr="00A22976">
        <w:rPr>
          <w:szCs w:val="28"/>
        </w:rPr>
        <w:t>H2.02</w:t>
      </w:r>
      <w:r w:rsidR="00614BD0" w:rsidRPr="00A22976">
        <w:rPr>
          <w:szCs w:val="28"/>
        </w:rPr>
        <w:t>.03.22</w:t>
      </w:r>
      <w:r w:rsidR="0044784F" w:rsidRPr="00A22976">
        <w:rPr>
          <w:sz w:val="26"/>
          <w:lang w:val="en-GB"/>
        </w:rPr>
        <w:t>]</w:t>
      </w:r>
      <w:r w:rsidR="0044784F" w:rsidRPr="00A22976">
        <w:rPr>
          <w:szCs w:val="28"/>
        </w:rPr>
        <w:t xml:space="preserve">. </w:t>
      </w:r>
    </w:p>
    <w:p w14:paraId="460D3B4B" w14:textId="77777777" w:rsidR="0044784F" w:rsidRPr="00A22976" w:rsidRDefault="0044784F" w:rsidP="0044784F">
      <w:pPr>
        <w:pStyle w:val="Nubering"/>
        <w:numPr>
          <w:ilvl w:val="1"/>
          <w:numId w:val="2"/>
        </w:numPr>
        <w:rPr>
          <w:rFonts w:cs="Times New Roman"/>
          <w:szCs w:val="28"/>
        </w:rPr>
      </w:pPr>
      <w:r w:rsidRPr="00A22976">
        <w:rPr>
          <w:rFonts w:cs="Times New Roman"/>
          <w:szCs w:val="28"/>
        </w:rPr>
        <w:t>Điểm mạnh:</w:t>
      </w:r>
    </w:p>
    <w:p w14:paraId="04A8942D" w14:textId="77777777" w:rsidR="0044784F" w:rsidRPr="00A22976" w:rsidRDefault="0044784F" w:rsidP="0044784F">
      <w:pPr>
        <w:rPr>
          <w:szCs w:val="28"/>
          <w:lang w:val="vi-VN"/>
        </w:rPr>
      </w:pPr>
      <w:r w:rsidRPr="00A22976">
        <w:rPr>
          <w:szCs w:val="28"/>
          <w:lang w:val="vi-VN"/>
        </w:rPr>
        <w:t xml:space="preserve">- Nhà trường, Khoa CNTP và CNSH xây dựng và ban hành </w:t>
      </w:r>
      <w:r w:rsidRPr="00A22976">
        <w:rPr>
          <w:szCs w:val="28"/>
        </w:rPr>
        <w:t>Bản mô tả CTĐT</w:t>
      </w:r>
      <w:r w:rsidRPr="00A22976">
        <w:rPr>
          <w:szCs w:val="28"/>
          <w:lang w:val="vi-VN"/>
        </w:rPr>
        <w:t>, ĐC học phần</w:t>
      </w:r>
      <w:r w:rsidRPr="00A22976">
        <w:rPr>
          <w:szCs w:val="28"/>
        </w:rPr>
        <w:t xml:space="preserve"> ngành CNTP</w:t>
      </w:r>
      <w:r w:rsidRPr="00A22976">
        <w:rPr>
          <w:szCs w:val="28"/>
          <w:lang w:val="vi-VN"/>
        </w:rPr>
        <w:t xml:space="preserve">. </w:t>
      </w:r>
    </w:p>
    <w:p w14:paraId="5249335A" w14:textId="77777777" w:rsidR="0044784F" w:rsidRPr="00A22976" w:rsidRDefault="0044784F" w:rsidP="0044784F">
      <w:pPr>
        <w:rPr>
          <w:szCs w:val="28"/>
        </w:rPr>
      </w:pPr>
      <w:r w:rsidRPr="00A22976">
        <w:rPr>
          <w:szCs w:val="28"/>
        </w:rPr>
        <w:t>- Bản mô tả CTĐT</w:t>
      </w:r>
      <w:r w:rsidRPr="00A22976">
        <w:rPr>
          <w:szCs w:val="28"/>
          <w:lang w:val="vi-VN"/>
        </w:rPr>
        <w:t xml:space="preserve">, ĐCCT học phần </w:t>
      </w:r>
      <w:r w:rsidRPr="00A22976">
        <w:rPr>
          <w:szCs w:val="28"/>
        </w:rPr>
        <w:t xml:space="preserve">ngành CNTP được công bố công khai bằng nhiều hình thức khác nhau. </w:t>
      </w:r>
    </w:p>
    <w:p w14:paraId="5D43D597" w14:textId="77777777" w:rsidR="0044784F" w:rsidRPr="00A22976" w:rsidRDefault="0044784F" w:rsidP="0044784F">
      <w:pPr>
        <w:rPr>
          <w:szCs w:val="28"/>
          <w:lang w:val="vi-VN"/>
        </w:rPr>
      </w:pPr>
      <w:r w:rsidRPr="00A22976">
        <w:rPr>
          <w:szCs w:val="28"/>
          <w:lang w:val="vi-VN"/>
        </w:rPr>
        <w:t xml:space="preserve">- ĐCCT học phần </w:t>
      </w:r>
      <w:r w:rsidRPr="00A22976">
        <w:rPr>
          <w:szCs w:val="28"/>
        </w:rPr>
        <w:t>ngành CNTP</w:t>
      </w:r>
      <w:r w:rsidRPr="00A22976">
        <w:rPr>
          <w:szCs w:val="28"/>
          <w:lang w:val="vi-VN"/>
        </w:rPr>
        <w:t xml:space="preserve"> được thông báo đến SV </w:t>
      </w:r>
      <w:r w:rsidRPr="00A22976">
        <w:rPr>
          <w:szCs w:val="28"/>
        </w:rPr>
        <w:t>ngay tại buổi học đầu tiên.</w:t>
      </w:r>
    </w:p>
    <w:p w14:paraId="0E65F027" w14:textId="77777777" w:rsidR="0044784F" w:rsidRPr="00A22976" w:rsidRDefault="0044784F" w:rsidP="0044784F">
      <w:pPr>
        <w:rPr>
          <w:szCs w:val="28"/>
        </w:rPr>
      </w:pPr>
      <w:r w:rsidRPr="00A22976">
        <w:rPr>
          <w:szCs w:val="28"/>
        </w:rPr>
        <w:t>- Hằng năm, Nhà trường khảo sát sát ý kiến phản hồi của các bên liên quan, trong đó có nội dung khảo sát về CTĐT</w:t>
      </w:r>
      <w:r w:rsidRPr="00A22976">
        <w:rPr>
          <w:szCs w:val="28"/>
          <w:lang w:val="vi-VN"/>
        </w:rPr>
        <w:t xml:space="preserve"> với k</w:t>
      </w:r>
      <w:r w:rsidRPr="00A22976">
        <w:rPr>
          <w:szCs w:val="28"/>
        </w:rPr>
        <w:t>ết quả khảo sát ý kiến phản hồi của các bên liên quan thể hiện các bên liên quan dễ dàng tiếp cận Bản mô tả CTĐT và ĐC học phần.</w:t>
      </w:r>
    </w:p>
    <w:p w14:paraId="77BACA07" w14:textId="77777777" w:rsidR="0044784F" w:rsidRPr="00A22976" w:rsidRDefault="0044784F" w:rsidP="0044784F">
      <w:pPr>
        <w:pStyle w:val="Nubering"/>
        <w:numPr>
          <w:ilvl w:val="1"/>
          <w:numId w:val="2"/>
        </w:numPr>
        <w:rPr>
          <w:rFonts w:cs="Times New Roman"/>
          <w:szCs w:val="28"/>
        </w:rPr>
      </w:pPr>
      <w:r w:rsidRPr="00A22976">
        <w:rPr>
          <w:rFonts w:cs="Times New Roman"/>
          <w:szCs w:val="28"/>
        </w:rPr>
        <w:t xml:space="preserve">Điểm tồn tại: </w:t>
      </w:r>
    </w:p>
    <w:p w14:paraId="53E561C8" w14:textId="77777777" w:rsidR="0044784F" w:rsidRPr="00A22976" w:rsidRDefault="0044784F" w:rsidP="0044784F">
      <w:pPr>
        <w:rPr>
          <w:szCs w:val="28"/>
          <w:lang w:val="vi-VN"/>
        </w:rPr>
      </w:pPr>
      <w:r w:rsidRPr="00A22976">
        <w:rPr>
          <w:szCs w:val="28"/>
        </w:rPr>
        <w:t>Nhà</w:t>
      </w:r>
      <w:r w:rsidRPr="00A22976">
        <w:rPr>
          <w:szCs w:val="28"/>
          <w:lang w:val="vi-VN"/>
        </w:rPr>
        <w:t xml:space="preserve"> trường chưa đánh giá tính hiệu quả của các hình thức phổ biến </w:t>
      </w:r>
      <w:r w:rsidRPr="00A22976">
        <w:rPr>
          <w:szCs w:val="28"/>
        </w:rPr>
        <w:t>Bản mô tả CTĐT</w:t>
      </w:r>
      <w:r w:rsidRPr="00A22976">
        <w:rPr>
          <w:szCs w:val="28"/>
          <w:lang w:val="vi-VN"/>
        </w:rPr>
        <w:t xml:space="preserve">, ĐCCT học phần </w:t>
      </w:r>
      <w:r w:rsidRPr="00A22976">
        <w:rPr>
          <w:szCs w:val="28"/>
        </w:rPr>
        <w:t>ngành CNTP</w:t>
      </w:r>
      <w:r w:rsidRPr="00A22976">
        <w:rPr>
          <w:szCs w:val="28"/>
          <w:lang w:val="vi-VN"/>
        </w:rPr>
        <w:t xml:space="preserve"> đến các bên liên quan. </w:t>
      </w:r>
    </w:p>
    <w:p w14:paraId="21E51D95" w14:textId="77777777" w:rsidR="0044784F" w:rsidRPr="00A22976" w:rsidRDefault="0044784F" w:rsidP="0044784F">
      <w:pPr>
        <w:pStyle w:val="Nubering"/>
        <w:numPr>
          <w:ilvl w:val="1"/>
          <w:numId w:val="2"/>
        </w:numPr>
        <w:rPr>
          <w:rFonts w:cs="Times New Roman"/>
          <w:szCs w:val="28"/>
        </w:rPr>
      </w:pPr>
      <w:r w:rsidRPr="00A22976">
        <w:rPr>
          <w:rFonts w:cs="Times New Roman"/>
          <w:szCs w:val="28"/>
        </w:rPr>
        <w:t>Kế hoạch hành động:</w:t>
      </w:r>
    </w:p>
    <w:p w14:paraId="6DACB47E" w14:textId="77777777" w:rsidR="0044784F" w:rsidRPr="00A22976" w:rsidRDefault="0044784F" w:rsidP="0044784F">
      <w:pPr>
        <w:rPr>
          <w:szCs w:val="28"/>
          <w:lang w:val="vi-VN"/>
        </w:rPr>
      </w:pPr>
      <w:r w:rsidRPr="00A22976">
        <w:rPr>
          <w:szCs w:val="28"/>
        </w:rPr>
        <w:t>Từ học</w:t>
      </w:r>
      <w:r w:rsidRPr="00A22976">
        <w:rPr>
          <w:szCs w:val="28"/>
          <w:lang w:val="vi-VN"/>
        </w:rPr>
        <w:t xml:space="preserve"> kỳ 2 </w:t>
      </w:r>
      <w:r w:rsidRPr="00A22976">
        <w:rPr>
          <w:szCs w:val="28"/>
        </w:rPr>
        <w:t>năm học 2020-2021, hằng</w:t>
      </w:r>
      <w:r w:rsidRPr="00A22976">
        <w:rPr>
          <w:szCs w:val="28"/>
          <w:lang w:val="vi-VN"/>
        </w:rPr>
        <w:t xml:space="preserve"> năm, Phòng ĐBCL&amp;KT phối hợp với Khoa CNTP và CNSH đánh giá tính hiệu quả của các hình thức phổ biến </w:t>
      </w:r>
      <w:r w:rsidRPr="00A22976">
        <w:rPr>
          <w:szCs w:val="28"/>
        </w:rPr>
        <w:t>Bản mô tả CTĐT</w:t>
      </w:r>
      <w:r w:rsidRPr="00A22976">
        <w:rPr>
          <w:szCs w:val="28"/>
          <w:lang w:val="vi-VN"/>
        </w:rPr>
        <w:t xml:space="preserve">, ĐCCT học phần </w:t>
      </w:r>
      <w:r w:rsidRPr="00A22976">
        <w:rPr>
          <w:szCs w:val="28"/>
        </w:rPr>
        <w:t>ngành CNTP</w:t>
      </w:r>
      <w:r w:rsidRPr="00A22976">
        <w:rPr>
          <w:szCs w:val="28"/>
          <w:lang w:val="vi-VN"/>
        </w:rPr>
        <w:t xml:space="preserve"> đến các bên liên quan.</w:t>
      </w:r>
    </w:p>
    <w:p w14:paraId="15953E09" w14:textId="77777777" w:rsidR="0044784F" w:rsidRPr="00A22976" w:rsidRDefault="0044784F" w:rsidP="0044784F">
      <w:pPr>
        <w:pStyle w:val="Nubering"/>
        <w:numPr>
          <w:ilvl w:val="1"/>
          <w:numId w:val="2"/>
        </w:numPr>
        <w:rPr>
          <w:rFonts w:cs="Times New Roman"/>
          <w:szCs w:val="28"/>
        </w:rPr>
      </w:pPr>
      <w:r w:rsidRPr="00A22976">
        <w:rPr>
          <w:rFonts w:cs="Times New Roman"/>
          <w:szCs w:val="28"/>
          <w:lang w:val="vi-VN"/>
        </w:rPr>
        <w:t xml:space="preserve">Tự đánh giá: </w:t>
      </w:r>
      <w:r w:rsidRPr="00A22976">
        <w:rPr>
          <w:rFonts w:cs="Times New Roman"/>
          <w:szCs w:val="28"/>
        </w:rPr>
        <w:t>Đạt mức 5/7</w:t>
      </w:r>
    </w:p>
    <w:p w14:paraId="1979A747" w14:textId="77777777" w:rsidR="0044784F" w:rsidRPr="00A22976" w:rsidRDefault="0044784F" w:rsidP="0044784F">
      <w:pPr>
        <w:pStyle w:val="Heading3"/>
        <w:rPr>
          <w:i w:val="0"/>
          <w:iCs/>
          <w:szCs w:val="28"/>
        </w:rPr>
      </w:pPr>
      <w:r w:rsidRPr="00A22976">
        <w:rPr>
          <w:i w:val="0"/>
          <w:iCs/>
          <w:szCs w:val="28"/>
        </w:rPr>
        <w:lastRenderedPageBreak/>
        <w:t>Kết luận về Tiêu chuẩn 2:</w:t>
      </w:r>
    </w:p>
    <w:p w14:paraId="0FAC2BF0" w14:textId="73A43814" w:rsidR="00614BD0" w:rsidRPr="00A22976" w:rsidRDefault="00614BD0" w:rsidP="00614BD0">
      <w:pPr>
        <w:rPr>
          <w:szCs w:val="28"/>
        </w:rPr>
      </w:pPr>
      <w:r w:rsidRPr="00A22976">
        <w:rPr>
          <w:szCs w:val="28"/>
        </w:rPr>
        <w:t>Nhà trường ban hành Bản mô tả CTĐT ngành CNTP và thông báo đến các bên liên quan</w:t>
      </w:r>
      <w:r w:rsidRPr="00A22976">
        <w:rPr>
          <w:szCs w:val="28"/>
          <w:lang w:val="vi-VN"/>
        </w:rPr>
        <w:t xml:space="preserve"> bên trong và bên ngoài trường</w:t>
      </w:r>
      <w:r w:rsidRPr="00A22976">
        <w:rPr>
          <w:szCs w:val="28"/>
        </w:rPr>
        <w:t xml:space="preserve"> bằng nhiều hình thức khác nhau. Năm</w:t>
      </w:r>
      <w:r w:rsidRPr="00A22976">
        <w:rPr>
          <w:szCs w:val="28"/>
          <w:lang w:val="vi-VN"/>
        </w:rPr>
        <w:t xml:space="preserve"> 2020, </w:t>
      </w:r>
      <w:r w:rsidRPr="00A22976">
        <w:rPr>
          <w:szCs w:val="28"/>
        </w:rPr>
        <w:t>Khoa CNTP và CNSH thực hiện điều chỉnh, cập nhật Bản mô tả CTĐT ngành CNTP với đầy đủ các thông tin cần thiết theo quy định</w:t>
      </w:r>
      <w:r w:rsidRPr="00A22976">
        <w:rPr>
          <w:szCs w:val="28"/>
          <w:lang w:val="vi-VN"/>
        </w:rPr>
        <w:t xml:space="preserve"> của </w:t>
      </w:r>
      <w:r w:rsidRPr="00A22976">
        <w:rPr>
          <w:lang w:val="vi-VN"/>
        </w:rPr>
        <w:t>tài liệu hướng dẫn đánh giá chất lượng CTĐT các trình độ của GDĐH do Cục QLCL, Bộ GD&amp;ĐT ban hành</w:t>
      </w:r>
      <w:r w:rsidRPr="00A22976">
        <w:rPr>
          <w:szCs w:val="28"/>
        </w:rPr>
        <w:t xml:space="preserve">. Bên cạnh đó, </w:t>
      </w:r>
      <w:r w:rsidRPr="00A22976">
        <w:rPr>
          <w:szCs w:val="28"/>
          <w:lang w:val="vi-VN"/>
        </w:rPr>
        <w:t>G</w:t>
      </w:r>
      <w:r w:rsidRPr="00A22976">
        <w:rPr>
          <w:szCs w:val="28"/>
        </w:rPr>
        <w:t>V Khoa CNTP và CNSH xây dựng Bản mô tả học phần và</w:t>
      </w:r>
      <w:r w:rsidRPr="00A22976">
        <w:rPr>
          <w:szCs w:val="28"/>
          <w:lang w:val="vi-VN"/>
        </w:rPr>
        <w:t xml:space="preserve"> trên cơ sở đó, Nhà trường ban hành </w:t>
      </w:r>
      <w:r w:rsidRPr="00A22976">
        <w:rPr>
          <w:szCs w:val="28"/>
        </w:rPr>
        <w:t>Bản mô tả học phần</w:t>
      </w:r>
      <w:r w:rsidRPr="00A22976">
        <w:rPr>
          <w:szCs w:val="28"/>
          <w:lang w:val="vi-VN"/>
        </w:rPr>
        <w:t xml:space="preserve"> </w:t>
      </w:r>
      <w:r w:rsidRPr="00A22976">
        <w:rPr>
          <w:szCs w:val="28"/>
        </w:rPr>
        <w:t>đối với tất cả các học</w:t>
      </w:r>
      <w:r w:rsidRPr="00A22976">
        <w:rPr>
          <w:szCs w:val="28"/>
          <w:lang w:val="vi-VN"/>
        </w:rPr>
        <w:t xml:space="preserve"> phần của ngành CNTP</w:t>
      </w:r>
      <w:r w:rsidRPr="00A22976">
        <w:rPr>
          <w:szCs w:val="28"/>
        </w:rPr>
        <w:t xml:space="preserve">. </w:t>
      </w:r>
      <w:r w:rsidRPr="00A22976">
        <w:rPr>
          <w:szCs w:val="28"/>
          <w:lang w:val="vi-VN"/>
        </w:rPr>
        <w:t xml:space="preserve">Nhà trường ban hành </w:t>
      </w:r>
      <w:r w:rsidRPr="00A22976">
        <w:rPr>
          <w:szCs w:val="28"/>
        </w:rPr>
        <w:t>đầy đủ ĐCCT học phần ngành CNTP và đảm bảo đầy đủ thông tin theo quy định. ĐCCT học phần ngành CNTP</w:t>
      </w:r>
      <w:r w:rsidRPr="00A22976">
        <w:rPr>
          <w:szCs w:val="28"/>
          <w:lang w:val="vi-VN"/>
        </w:rPr>
        <w:t xml:space="preserve"> được rà soát, điều chỉnh vào năm </w:t>
      </w:r>
      <w:r w:rsidRPr="00A22976">
        <w:rPr>
          <w:szCs w:val="28"/>
        </w:rPr>
        <w:t>2019 và 2020. Nhà</w:t>
      </w:r>
      <w:r w:rsidRPr="00A22976">
        <w:rPr>
          <w:szCs w:val="28"/>
          <w:lang w:val="vi-VN"/>
        </w:rPr>
        <w:t xml:space="preserve"> trường, </w:t>
      </w:r>
      <w:r w:rsidRPr="00A22976">
        <w:rPr>
          <w:szCs w:val="28"/>
        </w:rPr>
        <w:t>Khoa CNTP và CNSH xây dựng và</w:t>
      </w:r>
      <w:r w:rsidRPr="00A22976">
        <w:rPr>
          <w:szCs w:val="28"/>
          <w:lang w:val="vi-VN"/>
        </w:rPr>
        <w:t xml:space="preserve"> ban hành </w:t>
      </w:r>
      <w:r w:rsidRPr="00A22976">
        <w:rPr>
          <w:szCs w:val="28"/>
        </w:rPr>
        <w:t>Bản mô tả học phần đối ngành</w:t>
      </w:r>
      <w:r w:rsidRPr="00A22976">
        <w:rPr>
          <w:szCs w:val="28"/>
          <w:lang w:val="vi-VN"/>
        </w:rPr>
        <w:t xml:space="preserve"> CNTP </w:t>
      </w:r>
      <w:r w:rsidRPr="00A22976">
        <w:rPr>
          <w:szCs w:val="28"/>
        </w:rPr>
        <w:t>với tất cả các học</w:t>
      </w:r>
      <w:r w:rsidRPr="00A22976">
        <w:rPr>
          <w:szCs w:val="28"/>
          <w:lang w:val="vi-VN"/>
        </w:rPr>
        <w:t xml:space="preserve"> phần</w:t>
      </w:r>
      <w:r w:rsidRPr="00A22976">
        <w:rPr>
          <w:szCs w:val="28"/>
        </w:rPr>
        <w:t>. Bản mô tả CTĐT</w:t>
      </w:r>
      <w:r w:rsidRPr="00A22976">
        <w:rPr>
          <w:szCs w:val="28"/>
          <w:lang w:val="vi-VN"/>
        </w:rPr>
        <w:t xml:space="preserve">, ĐCCT học phần </w:t>
      </w:r>
      <w:r w:rsidRPr="00A22976">
        <w:rPr>
          <w:szCs w:val="28"/>
        </w:rPr>
        <w:t xml:space="preserve">ngành CNTP được công bố công khai bằng nhiều hình thức khác nhau. </w:t>
      </w:r>
      <w:r w:rsidRPr="00A22976">
        <w:rPr>
          <w:szCs w:val="28"/>
          <w:lang w:val="vi-VN"/>
        </w:rPr>
        <w:t xml:space="preserve">ĐCCT học phần </w:t>
      </w:r>
      <w:r w:rsidRPr="00A22976">
        <w:rPr>
          <w:szCs w:val="28"/>
        </w:rPr>
        <w:t>ngành CNTP</w:t>
      </w:r>
      <w:r w:rsidRPr="00A22976">
        <w:rPr>
          <w:szCs w:val="28"/>
          <w:lang w:val="vi-VN"/>
        </w:rPr>
        <w:t xml:space="preserve"> được thông báo đến SV </w:t>
      </w:r>
      <w:r w:rsidRPr="00A22976">
        <w:rPr>
          <w:szCs w:val="28"/>
        </w:rPr>
        <w:t>ngay tại buổi học đầu tiên. Hằng năm, Nhà trường khảo sát sát ý kiến phản hồi của các bên liên quan, trong đó có nội dung khảo sát về CTĐT</w:t>
      </w:r>
      <w:r w:rsidRPr="00A22976">
        <w:rPr>
          <w:szCs w:val="28"/>
          <w:lang w:val="vi-VN"/>
        </w:rPr>
        <w:t xml:space="preserve"> với k</w:t>
      </w:r>
      <w:r w:rsidRPr="00A22976">
        <w:rPr>
          <w:szCs w:val="28"/>
        </w:rPr>
        <w:t>ết quả khảo sát ý kiến phản hồi của các bên liên quan thể hiện các bên liên quan dễ dàng tiếp cận Bản mô tả CTĐT và ĐC học phần.</w:t>
      </w:r>
    </w:p>
    <w:p w14:paraId="683C8B75" w14:textId="68A15374" w:rsidR="00614BD0" w:rsidRPr="00A22976" w:rsidRDefault="0044784F" w:rsidP="00614BD0">
      <w:pPr>
        <w:rPr>
          <w:szCs w:val="28"/>
          <w:lang w:val="vi-VN"/>
        </w:rPr>
      </w:pPr>
      <w:r w:rsidRPr="00A22976">
        <w:rPr>
          <w:lang w:val="vi-VN"/>
        </w:rPr>
        <w:t xml:space="preserve">Tuy nhiên, </w:t>
      </w:r>
      <w:r w:rsidR="00614BD0" w:rsidRPr="00A22976">
        <w:rPr>
          <w:szCs w:val="28"/>
        </w:rPr>
        <w:t>Khoa CNTP và CNSH</w:t>
      </w:r>
      <w:r w:rsidR="00614BD0" w:rsidRPr="00A22976">
        <w:rPr>
          <w:szCs w:val="28"/>
          <w:lang w:val="vi-VN"/>
        </w:rPr>
        <w:t xml:space="preserve"> chưa tham khảo </w:t>
      </w:r>
      <w:r w:rsidR="00614BD0" w:rsidRPr="00A22976">
        <w:rPr>
          <w:szCs w:val="28"/>
        </w:rPr>
        <w:t>Bản mô tả CTĐT</w:t>
      </w:r>
      <w:r w:rsidR="00614BD0" w:rsidRPr="00A22976">
        <w:rPr>
          <w:szCs w:val="28"/>
          <w:lang w:val="vi-VN"/>
        </w:rPr>
        <w:t xml:space="preserve"> của </w:t>
      </w:r>
      <w:r w:rsidR="00614BD0" w:rsidRPr="00A22976">
        <w:rPr>
          <w:szCs w:val="28"/>
        </w:rPr>
        <w:t>các trường ĐH quốc tế để</w:t>
      </w:r>
      <w:r w:rsidR="00614BD0" w:rsidRPr="00A22976">
        <w:rPr>
          <w:szCs w:val="28"/>
          <w:lang w:val="vi-VN"/>
        </w:rPr>
        <w:t xml:space="preserve"> </w:t>
      </w:r>
      <w:r w:rsidR="00614BD0" w:rsidRPr="00A22976">
        <w:rPr>
          <w:szCs w:val="28"/>
        </w:rPr>
        <w:t>điều chỉnh Bản mô tả CTĐT. Biểu</w:t>
      </w:r>
      <w:r w:rsidR="00614BD0" w:rsidRPr="00A22976">
        <w:rPr>
          <w:szCs w:val="28"/>
          <w:lang w:val="vi-VN"/>
        </w:rPr>
        <w:t xml:space="preserve"> mẫu ĐC học phần của ngành CNTP chưa tham khảo hoàn toàn ĐC học phần của CDIO.</w:t>
      </w:r>
      <w:r w:rsidR="00614BD0" w:rsidRPr="00A22976">
        <w:rPr>
          <w:szCs w:val="28"/>
        </w:rPr>
        <w:t xml:space="preserve"> Nhà</w:t>
      </w:r>
      <w:r w:rsidR="00614BD0" w:rsidRPr="00A22976">
        <w:rPr>
          <w:szCs w:val="28"/>
          <w:lang w:val="vi-VN"/>
        </w:rPr>
        <w:t xml:space="preserve"> trường chưa đánh giá tính hiệu quả của các hình thức phổ biến </w:t>
      </w:r>
      <w:r w:rsidR="00614BD0" w:rsidRPr="00A22976">
        <w:rPr>
          <w:szCs w:val="28"/>
        </w:rPr>
        <w:t>Bản mô tả CTĐT</w:t>
      </w:r>
      <w:r w:rsidR="00614BD0" w:rsidRPr="00A22976">
        <w:rPr>
          <w:szCs w:val="28"/>
          <w:lang w:val="vi-VN"/>
        </w:rPr>
        <w:t xml:space="preserve">, ĐCCT học phần </w:t>
      </w:r>
      <w:r w:rsidR="00614BD0" w:rsidRPr="00A22976">
        <w:rPr>
          <w:szCs w:val="28"/>
        </w:rPr>
        <w:t>ngành CNTP</w:t>
      </w:r>
      <w:r w:rsidR="00614BD0" w:rsidRPr="00A22976">
        <w:rPr>
          <w:szCs w:val="28"/>
          <w:lang w:val="vi-VN"/>
        </w:rPr>
        <w:t xml:space="preserve"> đến các bên liên quan. </w:t>
      </w:r>
    </w:p>
    <w:p w14:paraId="3F86CB88" w14:textId="70F3255F" w:rsidR="00F74F34" w:rsidRPr="00A22976" w:rsidRDefault="0044784F" w:rsidP="00F74F34">
      <w:pPr>
        <w:rPr>
          <w:szCs w:val="28"/>
        </w:rPr>
      </w:pPr>
      <w:r w:rsidRPr="00A22976">
        <w:t>Tiêu</w:t>
      </w:r>
      <w:r w:rsidRPr="00A22976">
        <w:rPr>
          <w:lang w:val="vi-VN"/>
        </w:rPr>
        <w:t xml:space="preserve"> chuẩn 2 có 3 tiêu chí, Khoa CNTP và CNSH tự đánh giá cả 3 tiêu chí đạt 5/7 điểm. </w:t>
      </w:r>
      <w:r w:rsidRPr="00A22976">
        <w:t xml:space="preserve"> </w:t>
      </w:r>
      <w:bookmarkStart w:id="58" w:name="_Toc47455337"/>
      <w:bookmarkStart w:id="59" w:name="_Toc47970647"/>
      <w:bookmarkStart w:id="60" w:name="_Toc47106021"/>
      <w:bookmarkStart w:id="61" w:name="_Toc47970648"/>
      <w:bookmarkStart w:id="62" w:name="_Toc47455338"/>
      <w:bookmarkEnd w:id="37"/>
      <w:bookmarkEnd w:id="38"/>
    </w:p>
    <w:p w14:paraId="7A475829" w14:textId="227D7ED9" w:rsidR="00F74F34" w:rsidRPr="00A22976" w:rsidRDefault="00F74F34" w:rsidP="00F74F34">
      <w:pPr>
        <w:pStyle w:val="Heading2"/>
        <w:jc w:val="both"/>
        <w:rPr>
          <w:rFonts w:eastAsia="Calibri"/>
          <w:szCs w:val="28"/>
        </w:rPr>
      </w:pPr>
      <w:bookmarkStart w:id="63" w:name="_Toc56671228"/>
      <w:r w:rsidRPr="00A22976">
        <w:rPr>
          <w:szCs w:val="28"/>
        </w:rPr>
        <w:t>Tiêu chuẩn 3: Cấu trúc và nội dung chương trình dạy học</w:t>
      </w:r>
      <w:bookmarkEnd w:id="58"/>
      <w:bookmarkEnd w:id="59"/>
      <w:bookmarkEnd w:id="63"/>
    </w:p>
    <w:p w14:paraId="1E0E0619" w14:textId="77777777" w:rsidR="00F74F34" w:rsidRPr="00A22976" w:rsidRDefault="00F74F34" w:rsidP="00F74F34">
      <w:pPr>
        <w:rPr>
          <w:b/>
          <w:bCs/>
          <w:szCs w:val="28"/>
        </w:rPr>
      </w:pPr>
      <w:r w:rsidRPr="00A22976">
        <w:rPr>
          <w:b/>
          <w:bCs/>
          <w:szCs w:val="28"/>
        </w:rPr>
        <w:t>Mở đầu:</w:t>
      </w:r>
    </w:p>
    <w:p w14:paraId="1B0CA176" w14:textId="77777777" w:rsidR="00F74F34" w:rsidRPr="00A22976" w:rsidRDefault="00F74F34" w:rsidP="00F74F34">
      <w:pPr>
        <w:rPr>
          <w:lang w:val="vi-VN"/>
        </w:rPr>
      </w:pPr>
      <w:r w:rsidRPr="00A22976">
        <w:rPr>
          <w:szCs w:val="28"/>
        </w:rPr>
        <w:t>Chương trình dạy học của một chương trình đào tạo ở một trình độ cụ thể bao gồm: mục tiêu chung, mục tiêu cụ thể và chuẩn đầu ra đối với ngành học và mỗi học phần; nội dung đào tạo, phương pháp đánh giá và thời lượng đối với ngành học và mỗi học phần.</w:t>
      </w:r>
      <w:r w:rsidRPr="00A22976">
        <w:rPr>
          <w:szCs w:val="28"/>
          <w:lang w:val="vi-VN"/>
        </w:rPr>
        <w:t xml:space="preserve"> </w:t>
      </w:r>
      <w:r w:rsidRPr="00A22976">
        <w:rPr>
          <w:lang w:val="de-DE"/>
        </w:rPr>
        <w:t>CTDH ngành</w:t>
      </w:r>
      <w:r w:rsidRPr="00A22976">
        <w:rPr>
          <w:lang w:val="vi-VN"/>
        </w:rPr>
        <w:t xml:space="preserve"> CNTP </w:t>
      </w:r>
      <w:r w:rsidRPr="00A22976">
        <w:rPr>
          <w:lang w:val="de-DE"/>
        </w:rPr>
        <w:t>được thiết kế dựa trên CĐR, trong đó</w:t>
      </w:r>
      <w:r w:rsidRPr="00A22976">
        <w:rPr>
          <w:lang w:val="vi-VN"/>
        </w:rPr>
        <w:t xml:space="preserve"> </w:t>
      </w:r>
      <w:r w:rsidRPr="00A22976">
        <w:rPr>
          <w:lang w:val="de-DE"/>
        </w:rPr>
        <w:t>đóng góp của mỗi học phần trong việc đạt được CĐR là rõ ràng</w:t>
      </w:r>
      <w:r w:rsidRPr="00A22976">
        <w:rPr>
          <w:lang w:val="vi-VN"/>
        </w:rPr>
        <w:t xml:space="preserve">. Bên cạnh đó, </w:t>
      </w:r>
      <w:r w:rsidRPr="00A22976">
        <w:rPr>
          <w:lang w:val="de-DE"/>
        </w:rPr>
        <w:t>CTDH ngành</w:t>
      </w:r>
      <w:r w:rsidRPr="00A22976">
        <w:rPr>
          <w:lang w:val="vi-VN"/>
        </w:rPr>
        <w:t xml:space="preserve"> CNTP</w:t>
      </w:r>
      <w:r w:rsidRPr="00A22976">
        <w:rPr>
          <w:lang w:val="de-DE"/>
        </w:rPr>
        <w:t xml:space="preserve"> có cấu trúc, trình tự logic; nội dung cập nhật và có tính tích hợp</w:t>
      </w:r>
      <w:r w:rsidRPr="00A22976">
        <w:rPr>
          <w:lang w:val="vi-VN"/>
        </w:rPr>
        <w:t>.</w:t>
      </w:r>
    </w:p>
    <w:p w14:paraId="4E9ADE12" w14:textId="77777777" w:rsidR="00F74F34" w:rsidRPr="00A22976" w:rsidRDefault="00F74F34" w:rsidP="00F74F34">
      <w:pPr>
        <w:pStyle w:val="Heading3"/>
        <w:rPr>
          <w:i w:val="0"/>
          <w:iCs/>
          <w:szCs w:val="28"/>
        </w:rPr>
      </w:pPr>
      <w:r w:rsidRPr="00A22976">
        <w:rPr>
          <w:iCs/>
          <w:szCs w:val="28"/>
        </w:rPr>
        <w:t>Tiêu chí 3.1: CTDH được thiết kế dựa trên CĐR.</w:t>
      </w:r>
    </w:p>
    <w:p w14:paraId="264626D7" w14:textId="77777777" w:rsidR="00F74F34" w:rsidRPr="00A22976" w:rsidRDefault="00F74F34" w:rsidP="00F74F34">
      <w:pPr>
        <w:pStyle w:val="Nubering"/>
        <w:numPr>
          <w:ilvl w:val="0"/>
          <w:numId w:val="6"/>
        </w:numPr>
        <w:rPr>
          <w:rFonts w:cs="Times New Roman"/>
          <w:szCs w:val="28"/>
        </w:rPr>
      </w:pPr>
      <w:r w:rsidRPr="00A22976">
        <w:rPr>
          <w:rFonts w:cs="Times New Roman"/>
          <w:szCs w:val="28"/>
        </w:rPr>
        <w:t xml:space="preserve">Mô tả: </w:t>
      </w:r>
    </w:p>
    <w:p w14:paraId="6C4CD8D3" w14:textId="2F281BF7" w:rsidR="00F74F34" w:rsidRPr="00A22976" w:rsidRDefault="00F74F34" w:rsidP="00F74F34">
      <w:pPr>
        <w:rPr>
          <w:szCs w:val="28"/>
        </w:rPr>
      </w:pPr>
      <w:r w:rsidRPr="00A22976">
        <w:rPr>
          <w:szCs w:val="28"/>
        </w:rPr>
        <w:lastRenderedPageBreak/>
        <w:t>Trong Quy chế tổ chức và hoạt động của Trường, Quy định về chức năng và nhiệm vụ của các đơn vị, Phòng ĐT là đơn vị tham mưu BGH xây dựng hệ thống văn bản liên quan đến lĩnh vực đào tạo để thiết kế, phát triển, giám sát, rà soát, thẩm định, phê duyệt và trình Hiệu trưởng ban hành các CTĐT và các học phần của Trường [</w:t>
      </w:r>
      <w:r w:rsidR="00BB72A2" w:rsidRPr="00A22976">
        <w:rPr>
          <w:szCs w:val="28"/>
        </w:rPr>
        <w:t>H3.03</w:t>
      </w:r>
      <w:r w:rsidRPr="00A22976">
        <w:rPr>
          <w:szCs w:val="28"/>
        </w:rPr>
        <w:t>.01.01], [</w:t>
      </w:r>
      <w:r w:rsidR="00BB72A2" w:rsidRPr="00A22976">
        <w:rPr>
          <w:szCs w:val="28"/>
        </w:rPr>
        <w:t>H3.03</w:t>
      </w:r>
      <w:r w:rsidRPr="00A22976">
        <w:rPr>
          <w:szCs w:val="28"/>
        </w:rPr>
        <w:t>.01.02], [</w:t>
      </w:r>
      <w:r w:rsidR="00BB72A2" w:rsidRPr="00A22976">
        <w:rPr>
          <w:szCs w:val="28"/>
        </w:rPr>
        <w:t>H3.03</w:t>
      </w:r>
      <w:r w:rsidRPr="00A22976">
        <w:rPr>
          <w:szCs w:val="28"/>
        </w:rPr>
        <w:t>.01.</w:t>
      </w:r>
      <w:r w:rsidR="00193888" w:rsidRPr="00A22976">
        <w:rPr>
          <w:szCs w:val="28"/>
        </w:rPr>
        <w:t>03], [</w:t>
      </w:r>
      <w:r w:rsidR="00BB72A2" w:rsidRPr="00A22976">
        <w:rPr>
          <w:szCs w:val="28"/>
        </w:rPr>
        <w:t>H3.03</w:t>
      </w:r>
      <w:r w:rsidR="00193888" w:rsidRPr="00A22976">
        <w:rPr>
          <w:szCs w:val="28"/>
        </w:rPr>
        <w:t>.01.04], [H1.01</w:t>
      </w:r>
      <w:r w:rsidRPr="00A22976">
        <w:rPr>
          <w:szCs w:val="28"/>
        </w:rPr>
        <w:t>.01.05]. Căn cứ các văn bản quy định về đào tạo trình độ đại học, Thông tư quy định về khối lượng kiến thức tối thiểu, yêu cầu về năng lực mà người học đạt được sau khi tốt nghiệp đối với mỗi trình độ đào tạo của giáo dục đại học và quy trình xây dựng, thẩm định, ban hành chương trình đào tạo trình độ đại học, thạc sĩ, tiến sĩ, Phòng ĐT dự thảo Quy định xây dựng, rà soát, cập nhật CĐR, CTĐT của Trường, gửi đến các Khoa để lấy ý kiến góp ý và điều chỉnh, bổ sung, thông qua cuộc họp giữa BGH với lãnh đạo các đơn vị, cuộc họp của Hội đồng KH&amp;ĐT của Trường và trình Hiệu trưởng ký ban hành [H1.</w:t>
      </w:r>
      <w:r w:rsidR="00193888" w:rsidRPr="00A22976">
        <w:rPr>
          <w:szCs w:val="28"/>
        </w:rPr>
        <w:t>01.01.06], [</w:t>
      </w:r>
      <w:r w:rsidR="00BB72A2" w:rsidRPr="00A22976">
        <w:rPr>
          <w:szCs w:val="28"/>
        </w:rPr>
        <w:t>H3.03</w:t>
      </w:r>
      <w:r w:rsidRPr="00A22976">
        <w:rPr>
          <w:szCs w:val="28"/>
        </w:rPr>
        <w:t>.01.07], [</w:t>
      </w:r>
      <w:r w:rsidR="00BB72A2" w:rsidRPr="00A22976">
        <w:rPr>
          <w:szCs w:val="28"/>
        </w:rPr>
        <w:t>H3.03</w:t>
      </w:r>
      <w:r w:rsidRPr="00A22976">
        <w:rPr>
          <w:szCs w:val="28"/>
        </w:rPr>
        <w:t>.01.08], [</w:t>
      </w:r>
      <w:r w:rsidR="00BB72A2" w:rsidRPr="00A22976">
        <w:rPr>
          <w:szCs w:val="28"/>
        </w:rPr>
        <w:t>H3.03</w:t>
      </w:r>
      <w:r w:rsidRPr="00A22976">
        <w:rPr>
          <w:szCs w:val="28"/>
        </w:rPr>
        <w:t>.01.09], [</w:t>
      </w:r>
      <w:r w:rsidR="00BB72A2" w:rsidRPr="00A22976">
        <w:rPr>
          <w:szCs w:val="28"/>
        </w:rPr>
        <w:t>H3.03</w:t>
      </w:r>
      <w:r w:rsidRPr="00A22976">
        <w:rPr>
          <w:szCs w:val="28"/>
        </w:rPr>
        <w:t>.01.10], [</w:t>
      </w:r>
      <w:r w:rsidR="00BB72A2" w:rsidRPr="00A22976">
        <w:rPr>
          <w:szCs w:val="28"/>
        </w:rPr>
        <w:t>H3.03</w:t>
      </w:r>
      <w:r w:rsidR="00193888" w:rsidRPr="00A22976">
        <w:rPr>
          <w:szCs w:val="28"/>
        </w:rPr>
        <w:t>.01.11], [</w:t>
      </w:r>
      <w:r w:rsidR="00BB72A2" w:rsidRPr="00A22976">
        <w:rPr>
          <w:szCs w:val="28"/>
        </w:rPr>
        <w:t>H3.03</w:t>
      </w:r>
      <w:r w:rsidRPr="00A22976">
        <w:rPr>
          <w:szCs w:val="28"/>
        </w:rPr>
        <w:t>.01.12], [</w:t>
      </w:r>
      <w:r w:rsidR="00BB72A2" w:rsidRPr="00A22976">
        <w:rPr>
          <w:szCs w:val="28"/>
        </w:rPr>
        <w:t>H3.03</w:t>
      </w:r>
      <w:r w:rsidRPr="00A22976">
        <w:rPr>
          <w:szCs w:val="28"/>
        </w:rPr>
        <w:t>.01.13], [</w:t>
      </w:r>
      <w:r w:rsidR="00BB72A2" w:rsidRPr="00A22976">
        <w:rPr>
          <w:szCs w:val="28"/>
        </w:rPr>
        <w:t>H3.03</w:t>
      </w:r>
      <w:r w:rsidRPr="00A22976">
        <w:rPr>
          <w:szCs w:val="28"/>
        </w:rPr>
        <w:t>.01.14], [</w:t>
      </w:r>
      <w:r w:rsidR="00BB72A2" w:rsidRPr="00A22976">
        <w:rPr>
          <w:szCs w:val="28"/>
        </w:rPr>
        <w:t>H3.03</w:t>
      </w:r>
      <w:r w:rsidRPr="00A22976">
        <w:rPr>
          <w:szCs w:val="28"/>
        </w:rPr>
        <w:t>.01.15], [</w:t>
      </w:r>
      <w:r w:rsidR="00BB72A2" w:rsidRPr="00A22976">
        <w:rPr>
          <w:szCs w:val="28"/>
        </w:rPr>
        <w:t>H3.03</w:t>
      </w:r>
      <w:r w:rsidR="00193888" w:rsidRPr="00A22976">
        <w:rPr>
          <w:szCs w:val="28"/>
        </w:rPr>
        <w:t>.</w:t>
      </w:r>
      <w:r w:rsidRPr="00A22976">
        <w:rPr>
          <w:szCs w:val="28"/>
        </w:rPr>
        <w:t>01.16]. Năm 2015, Nhà trường ban hành Quy định xây dựng, rà soát, cập nhật CĐR, CTĐT của Trường</w:t>
      </w:r>
      <w:r w:rsidR="00193888" w:rsidRPr="00A22976">
        <w:rPr>
          <w:szCs w:val="28"/>
        </w:rPr>
        <w:t xml:space="preserve"> [</w:t>
      </w:r>
      <w:r w:rsidR="00BB72A2" w:rsidRPr="00A22976">
        <w:rPr>
          <w:szCs w:val="28"/>
        </w:rPr>
        <w:t>H3.03</w:t>
      </w:r>
      <w:r w:rsidRPr="00A22976">
        <w:rPr>
          <w:szCs w:val="28"/>
        </w:rPr>
        <w:t>.01.16]. Năm</w:t>
      </w:r>
      <w:r w:rsidRPr="00A22976">
        <w:rPr>
          <w:szCs w:val="28"/>
          <w:lang w:val="vi-VN"/>
        </w:rPr>
        <w:t xml:space="preserve"> 2020, Phòng ĐT tổ chức họp với các đơn vị để rà soát </w:t>
      </w:r>
      <w:r w:rsidRPr="00A22976">
        <w:rPr>
          <w:szCs w:val="28"/>
        </w:rPr>
        <w:t>Quy định xây dựng, rà soát, cập nhật CĐR, CTĐT của Trường</w:t>
      </w:r>
      <w:r w:rsidRPr="00A22976">
        <w:rPr>
          <w:szCs w:val="28"/>
          <w:lang w:val="vi-VN"/>
        </w:rPr>
        <w:t xml:space="preserve"> đã ban hành năm 2015, tiếp thu ý kiến góp ý của các đơn vị để chỉnh sửa </w:t>
      </w:r>
      <w:r w:rsidRPr="00A22976">
        <w:rPr>
          <w:szCs w:val="28"/>
        </w:rPr>
        <w:t>Quy định xây dựng, rà soát, cập nhật CĐR, CTĐT và</w:t>
      </w:r>
      <w:r w:rsidRPr="00A22976">
        <w:rPr>
          <w:szCs w:val="28"/>
          <w:lang w:val="vi-VN"/>
        </w:rPr>
        <w:t xml:space="preserve"> trình Hiệu trưởng ký ban hành Quy định xây dựng, rà soát, cập nhật CĐR, CTĐT đã được điều chỉnh. </w:t>
      </w:r>
      <w:r w:rsidRPr="00A22976">
        <w:rPr>
          <w:szCs w:val="28"/>
        </w:rPr>
        <w:t>Nhà trường thông báo Quy định xây dựng, rà soát, cập nhật CĐR, CTĐT của Trường đến các đơn vị để thực hiện, đồng thời yêu cầu các đơn vị phổ biến đến GV biết để thực hiện [</w:t>
      </w:r>
      <w:r w:rsidR="00BB72A2" w:rsidRPr="00A22976">
        <w:rPr>
          <w:szCs w:val="28"/>
        </w:rPr>
        <w:t>H3.03</w:t>
      </w:r>
      <w:r w:rsidR="00193888" w:rsidRPr="00A22976">
        <w:rPr>
          <w:szCs w:val="28"/>
        </w:rPr>
        <w:t>.01.17</w:t>
      </w:r>
      <w:r w:rsidRPr="00A22976">
        <w:rPr>
          <w:szCs w:val="28"/>
        </w:rPr>
        <w:t>]. Quy định xây dựng, rà soát, cập nhật CĐR, CTĐT của Trường được đăng tải trên website của Trường, Phòng ĐT và các Khoa [</w:t>
      </w:r>
      <w:r w:rsidR="00BB72A2" w:rsidRPr="00A22976">
        <w:rPr>
          <w:szCs w:val="28"/>
        </w:rPr>
        <w:t>H3.03</w:t>
      </w:r>
      <w:r w:rsidR="00066349" w:rsidRPr="00A22976">
        <w:rPr>
          <w:szCs w:val="28"/>
        </w:rPr>
        <w:t>.01.18</w:t>
      </w:r>
      <w:r w:rsidRPr="00A22976">
        <w:rPr>
          <w:szCs w:val="28"/>
        </w:rPr>
        <w:t>], [</w:t>
      </w:r>
      <w:r w:rsidR="00BB72A2" w:rsidRPr="00A22976">
        <w:rPr>
          <w:szCs w:val="28"/>
        </w:rPr>
        <w:t>H3.03</w:t>
      </w:r>
      <w:r w:rsidR="00066349" w:rsidRPr="00A22976">
        <w:rPr>
          <w:szCs w:val="28"/>
        </w:rPr>
        <w:t>.01.19</w:t>
      </w:r>
      <w:r w:rsidRPr="00A22976">
        <w:rPr>
          <w:szCs w:val="28"/>
        </w:rPr>
        <w:t>]. Trong văn bản Quy định xây dựng, rà soát, cập nhật CĐR, CTĐT của Trường ban hành quy định CTDH được xây dựng dựa trên CĐR</w:t>
      </w:r>
      <w:r w:rsidRPr="00A22976">
        <w:rPr>
          <w:szCs w:val="28"/>
          <w:lang w:val="vi-VN"/>
        </w:rPr>
        <w:t xml:space="preserve">, đặc biệt là trong </w:t>
      </w:r>
      <w:bookmarkStart w:id="64" w:name="_Hlk56345129"/>
      <w:r w:rsidRPr="00A22976">
        <w:rPr>
          <w:szCs w:val="28"/>
        </w:rPr>
        <w:t xml:space="preserve">Quy định xây dựng, rà soát, cập nhật CĐR, CTĐT của Trường ban hành </w:t>
      </w:r>
      <w:bookmarkEnd w:id="64"/>
      <w:r w:rsidRPr="00A22976">
        <w:rPr>
          <w:szCs w:val="28"/>
        </w:rPr>
        <w:t>năm</w:t>
      </w:r>
      <w:r w:rsidRPr="00A22976">
        <w:rPr>
          <w:szCs w:val="28"/>
          <w:lang w:val="vi-VN"/>
        </w:rPr>
        <w:t xml:space="preserve"> 2020 nêu rõ </w:t>
      </w:r>
      <w:r w:rsidRPr="00A22976">
        <w:rPr>
          <w:szCs w:val="28"/>
        </w:rPr>
        <w:t>CTDH được xây dựng dựa trên CĐR về kiến thức, kỹ năng, mức tự chủ và trách nhiệm.</w:t>
      </w:r>
      <w:r w:rsidRPr="00A22976">
        <w:rPr>
          <w:szCs w:val="28"/>
          <w:lang w:val="vi-VN"/>
        </w:rPr>
        <w:t xml:space="preserve"> </w:t>
      </w:r>
      <w:r w:rsidRPr="00A22976">
        <w:rPr>
          <w:szCs w:val="28"/>
        </w:rPr>
        <w:t>Nhà trường cử GV tham gia các khóa tập huấn về xây dựng CT</w:t>
      </w:r>
      <w:r w:rsidRPr="00A22976">
        <w:rPr>
          <w:szCs w:val="28"/>
          <w:lang w:val="vi-VN"/>
        </w:rPr>
        <w:t xml:space="preserve">ĐT dựa trên </w:t>
      </w:r>
      <w:r w:rsidRPr="00A22976">
        <w:rPr>
          <w:szCs w:val="28"/>
        </w:rPr>
        <w:t>CĐR, đồng thời Nhà trường tổ chức tập huấn cho các Khoa và GV về việc xây dựng CT</w:t>
      </w:r>
      <w:r w:rsidRPr="00A22976">
        <w:rPr>
          <w:szCs w:val="28"/>
          <w:lang w:val="vi-VN"/>
        </w:rPr>
        <w:t xml:space="preserve">ĐT dựa trên </w:t>
      </w:r>
      <w:r w:rsidRPr="00A22976">
        <w:rPr>
          <w:szCs w:val="28"/>
        </w:rPr>
        <w:t>CĐR [</w:t>
      </w:r>
      <w:r w:rsidR="00BB72A2" w:rsidRPr="00A22976">
        <w:rPr>
          <w:szCs w:val="28"/>
        </w:rPr>
        <w:t>H3.03</w:t>
      </w:r>
      <w:r w:rsidR="00066349" w:rsidRPr="00A22976">
        <w:rPr>
          <w:szCs w:val="28"/>
        </w:rPr>
        <w:t>.01.20</w:t>
      </w:r>
      <w:r w:rsidRPr="00A22976">
        <w:rPr>
          <w:szCs w:val="28"/>
        </w:rPr>
        <w:t>].</w:t>
      </w:r>
      <w:r w:rsidRPr="00A22976">
        <w:rPr>
          <w:szCs w:val="28"/>
          <w:lang w:val="vi-VN"/>
        </w:rPr>
        <w:t xml:space="preserve"> </w:t>
      </w:r>
      <w:r w:rsidRPr="00A22976">
        <w:rPr>
          <w:szCs w:val="28"/>
        </w:rPr>
        <w:t>Bên cạnh đó, tại các cuộc họp Khoa CNTP</w:t>
      </w:r>
      <w:r w:rsidRPr="00A22976">
        <w:rPr>
          <w:szCs w:val="28"/>
          <w:lang w:val="vi-VN"/>
        </w:rPr>
        <w:t xml:space="preserve"> và CNSH </w:t>
      </w:r>
      <w:r w:rsidRPr="00A22976">
        <w:rPr>
          <w:szCs w:val="28"/>
        </w:rPr>
        <w:t>và trong quá trình triển khai xây dựng,</w:t>
      </w:r>
      <w:r w:rsidRPr="00A22976">
        <w:rPr>
          <w:szCs w:val="28"/>
          <w:lang w:val="vi-VN"/>
        </w:rPr>
        <w:t xml:space="preserve"> rà soát CTDH,</w:t>
      </w:r>
      <w:r w:rsidRPr="00A22976">
        <w:rPr>
          <w:szCs w:val="28"/>
        </w:rPr>
        <w:t xml:space="preserve"> BCN Khoa CNTP</w:t>
      </w:r>
      <w:r w:rsidRPr="00A22976">
        <w:rPr>
          <w:szCs w:val="28"/>
          <w:lang w:val="vi-VN"/>
        </w:rPr>
        <w:t xml:space="preserve"> và CNSH </w:t>
      </w:r>
      <w:r w:rsidRPr="00A22976">
        <w:rPr>
          <w:szCs w:val="28"/>
        </w:rPr>
        <w:t>hướng</w:t>
      </w:r>
      <w:r w:rsidRPr="00A22976">
        <w:rPr>
          <w:szCs w:val="28"/>
          <w:lang w:val="vi-VN"/>
        </w:rPr>
        <w:t xml:space="preserve"> dẫn </w:t>
      </w:r>
      <w:r w:rsidRPr="00A22976">
        <w:rPr>
          <w:szCs w:val="28"/>
        </w:rPr>
        <w:t>GV về</w:t>
      </w:r>
      <w:r w:rsidRPr="00A22976">
        <w:rPr>
          <w:szCs w:val="28"/>
          <w:lang w:val="vi-VN"/>
        </w:rPr>
        <w:t xml:space="preserve"> xây dựng CTĐT d</w:t>
      </w:r>
      <w:r w:rsidRPr="00A22976">
        <w:rPr>
          <w:szCs w:val="28"/>
        </w:rPr>
        <w:t>ựa trên CĐR [</w:t>
      </w:r>
      <w:r w:rsidR="00BB72A2" w:rsidRPr="00A22976">
        <w:rPr>
          <w:szCs w:val="28"/>
        </w:rPr>
        <w:t>H3.03</w:t>
      </w:r>
      <w:r w:rsidR="00066349" w:rsidRPr="00A22976">
        <w:rPr>
          <w:szCs w:val="28"/>
        </w:rPr>
        <w:t>.01.21</w:t>
      </w:r>
      <w:r w:rsidRPr="00A22976">
        <w:rPr>
          <w:szCs w:val="28"/>
        </w:rPr>
        <w:t>]. Theo Quy định xây dựng, rà soát, cập nhật CĐR, CTĐT, ĐC</w:t>
      </w:r>
      <w:r w:rsidRPr="00A22976">
        <w:rPr>
          <w:szCs w:val="28"/>
          <w:lang w:val="vi-VN"/>
        </w:rPr>
        <w:t xml:space="preserve"> </w:t>
      </w:r>
      <w:r w:rsidRPr="00A22976">
        <w:rPr>
          <w:szCs w:val="28"/>
        </w:rPr>
        <w:t>học phần của Trường ban hành, khi triển khai xây dựng, điều chỉnh CĐR, CTDH đều tiến hành lấy ý kiến của các bên liên quan. Trên cơ sở đó, Phòng ĐBCL&amp;KT xây dựng kế hoạch khảo sát và phối hợp Khoa CNTP</w:t>
      </w:r>
      <w:r w:rsidRPr="00A22976">
        <w:rPr>
          <w:szCs w:val="28"/>
          <w:lang w:val="vi-VN"/>
        </w:rPr>
        <w:t xml:space="preserve"> và CNSH </w:t>
      </w:r>
      <w:r w:rsidRPr="00A22976">
        <w:rPr>
          <w:szCs w:val="28"/>
        </w:rPr>
        <w:t>tiến hành khảo sát ý kiến của các bên liên quan trong quá trình điều chỉnh CTDH</w:t>
      </w:r>
      <w:r w:rsidRPr="00A22976">
        <w:rPr>
          <w:szCs w:val="28"/>
          <w:lang w:val="vi-VN"/>
        </w:rPr>
        <w:t xml:space="preserve"> ngành CNTP</w:t>
      </w:r>
      <w:r w:rsidRPr="00A22976">
        <w:rPr>
          <w:szCs w:val="28"/>
        </w:rPr>
        <w:t>. Kết quả khảo sát ý kiến của các bên liên quan được gửi đến Khoa CNTP</w:t>
      </w:r>
      <w:r w:rsidRPr="00A22976">
        <w:rPr>
          <w:szCs w:val="28"/>
          <w:lang w:val="vi-VN"/>
        </w:rPr>
        <w:t xml:space="preserve"> và CNSH </w:t>
      </w:r>
      <w:r w:rsidRPr="00A22976">
        <w:rPr>
          <w:szCs w:val="28"/>
        </w:rPr>
        <w:lastRenderedPageBreak/>
        <w:t>để tham khảo, sử dụng trong quá trình điều chỉnh CTDH</w:t>
      </w:r>
      <w:r w:rsidRPr="00A22976">
        <w:rPr>
          <w:szCs w:val="28"/>
          <w:lang w:val="vi-VN"/>
        </w:rPr>
        <w:t xml:space="preserve"> ngành CNTP. </w:t>
      </w:r>
      <w:r w:rsidRPr="00A22976">
        <w:rPr>
          <w:szCs w:val="28"/>
        </w:rPr>
        <w:t xml:space="preserve">Trong giai đoạn 2016-2020, Nhà trường ban hành 07 CTĐT của Trường, điều chỉnh 11 CTĐT của Trường </w:t>
      </w:r>
      <w:r w:rsidR="00066349" w:rsidRPr="00A22976">
        <w:rPr>
          <w:szCs w:val="28"/>
        </w:rPr>
        <w:t>[</w:t>
      </w:r>
      <w:r w:rsidR="00BB72A2" w:rsidRPr="00A22976">
        <w:rPr>
          <w:szCs w:val="28"/>
        </w:rPr>
        <w:t>H3.03</w:t>
      </w:r>
      <w:r w:rsidR="00066349" w:rsidRPr="00A22976">
        <w:rPr>
          <w:szCs w:val="28"/>
        </w:rPr>
        <w:t>.01.22], [</w:t>
      </w:r>
      <w:r w:rsidR="00BB72A2" w:rsidRPr="00A22976">
        <w:rPr>
          <w:szCs w:val="28"/>
        </w:rPr>
        <w:t>H3.03</w:t>
      </w:r>
      <w:r w:rsidR="00066349" w:rsidRPr="00A22976">
        <w:rPr>
          <w:szCs w:val="28"/>
        </w:rPr>
        <w:t>.01.23]</w:t>
      </w:r>
      <w:r w:rsidRPr="00A22976">
        <w:rPr>
          <w:szCs w:val="28"/>
        </w:rPr>
        <w:t>.</w:t>
      </w:r>
      <w:r w:rsidRPr="00A22976">
        <w:rPr>
          <w:szCs w:val="28"/>
          <w:lang w:val="vi-VN"/>
        </w:rPr>
        <w:t xml:space="preserve"> </w:t>
      </w:r>
      <w:r w:rsidRPr="00A22976">
        <w:rPr>
          <w:szCs w:val="28"/>
        </w:rPr>
        <w:t>CTDH ngành CNTP của Nhà trường được thiết kế dựa trên các yêu cầu của CĐR về kiến thức, kỹ năng, mức tự chủ và trách nhiệm.</w:t>
      </w:r>
    </w:p>
    <w:p w14:paraId="5B2704DF" w14:textId="62254DC5" w:rsidR="00F74F34" w:rsidRPr="00A22976" w:rsidRDefault="00F74F34" w:rsidP="00F74F34">
      <w:pPr>
        <w:rPr>
          <w:szCs w:val="28"/>
        </w:rPr>
      </w:pPr>
      <w:r w:rsidRPr="00A22976">
        <w:rPr>
          <w:szCs w:val="28"/>
        </w:rPr>
        <w:t xml:space="preserve">Trong văn bản Quy định xây dựng, rà soát, cập nhật CĐR, CTĐT của Trường </w:t>
      </w:r>
      <w:r w:rsidRPr="00A22976">
        <w:rPr>
          <w:szCs w:val="28"/>
          <w:lang w:val="vi-VN"/>
        </w:rPr>
        <w:t xml:space="preserve">năm 2020 </w:t>
      </w:r>
      <w:r w:rsidRPr="00A22976">
        <w:rPr>
          <w:szCs w:val="28"/>
        </w:rPr>
        <w:t>do Nhà trường ban hành có hướng dẫn về việc xác định các phương pháp giảng dạy, học tập, phương pháp KTĐG KQHTcủa SV phù hợp, góp phần đạt được CĐR</w:t>
      </w:r>
      <w:r w:rsidRPr="00A22976">
        <w:rPr>
          <w:szCs w:val="28"/>
          <w:lang w:val="vi-VN"/>
        </w:rPr>
        <w:t xml:space="preserve">. Bên cạnh đó, Nhà trường ban hành </w:t>
      </w:r>
      <w:r w:rsidRPr="00A22976">
        <w:rPr>
          <w:szCs w:val="28"/>
        </w:rPr>
        <w:t>văn bản hướng dẫn về việc xác định các PPGD, học tập, phương pháp KTĐG KQHT của SV</w:t>
      </w:r>
      <w:r w:rsidR="00145682" w:rsidRPr="00A22976">
        <w:rPr>
          <w:szCs w:val="28"/>
        </w:rPr>
        <w:t xml:space="preserve"> [H3.03</w:t>
      </w:r>
      <w:r w:rsidR="00221C27" w:rsidRPr="00A22976">
        <w:rPr>
          <w:szCs w:val="28"/>
        </w:rPr>
        <w:t>.01.24</w:t>
      </w:r>
      <w:r w:rsidR="00145682" w:rsidRPr="00A22976">
        <w:rPr>
          <w:szCs w:val="28"/>
        </w:rPr>
        <w:t>]</w:t>
      </w:r>
      <w:r w:rsidRPr="00A22976">
        <w:rPr>
          <w:szCs w:val="28"/>
        </w:rPr>
        <w:t>.</w:t>
      </w:r>
      <w:r w:rsidRPr="00A22976">
        <w:rPr>
          <w:szCs w:val="28"/>
          <w:lang w:val="vi-VN"/>
        </w:rPr>
        <w:t xml:space="preserve"> Tại các cuộc họp Khoa CNTP và CNSH, BCN Khoa hướng dẫn, yêu cầu GV </w:t>
      </w:r>
      <w:r w:rsidRPr="00A22976">
        <w:rPr>
          <w:szCs w:val="28"/>
        </w:rPr>
        <w:t>xác định các PPGD, học tập, phương pháp KTĐG KQHT</w:t>
      </w:r>
      <w:r w:rsidRPr="00A22976">
        <w:rPr>
          <w:szCs w:val="28"/>
          <w:lang w:val="vi-VN"/>
        </w:rPr>
        <w:t xml:space="preserve"> </w:t>
      </w:r>
      <w:r w:rsidRPr="00A22976">
        <w:rPr>
          <w:szCs w:val="28"/>
        </w:rPr>
        <w:t>của SV phù hợp, góp phần đạt được CĐR</w:t>
      </w:r>
      <w:r w:rsidRPr="00A22976">
        <w:rPr>
          <w:szCs w:val="28"/>
          <w:lang w:val="vi-VN"/>
        </w:rPr>
        <w:t xml:space="preserve"> của ngành CNTP đã xác định cũng như CĐR của học phần</w:t>
      </w:r>
      <w:r w:rsidR="00221C27" w:rsidRPr="00A22976">
        <w:rPr>
          <w:szCs w:val="28"/>
        </w:rPr>
        <w:t xml:space="preserve"> [H3.03.01.25]</w:t>
      </w:r>
      <w:r w:rsidRPr="00A22976">
        <w:rPr>
          <w:szCs w:val="28"/>
          <w:lang w:val="vi-VN"/>
        </w:rPr>
        <w:t xml:space="preserve">. Trên cơ sở đó, GV Khoa CNTP và CNSH xác định các </w:t>
      </w:r>
      <w:r w:rsidRPr="00A22976">
        <w:rPr>
          <w:szCs w:val="28"/>
        </w:rPr>
        <w:t>PPGD, học tập, phương pháp KTĐG KQHT của SV</w:t>
      </w:r>
      <w:r w:rsidRPr="00A22976">
        <w:rPr>
          <w:szCs w:val="28"/>
          <w:lang w:val="vi-VN"/>
        </w:rPr>
        <w:t xml:space="preserve"> và thể hiện trong ĐC học phần</w:t>
      </w:r>
      <w:r w:rsidR="00221C27" w:rsidRPr="00A22976">
        <w:rPr>
          <w:szCs w:val="28"/>
        </w:rPr>
        <w:t xml:space="preserve"> [H3.03.01.26]</w:t>
      </w:r>
      <w:r w:rsidRPr="00A22976">
        <w:rPr>
          <w:szCs w:val="28"/>
          <w:lang w:val="vi-VN"/>
        </w:rPr>
        <w:t>. Ngoài ra, hằng năm, tất cả GV Khoa CNTP và CNSH kê khai lịch trình giảng dạy và được lưu trữ trong hồ sơ GV</w:t>
      </w:r>
      <w:r w:rsidR="00221C27" w:rsidRPr="00A22976">
        <w:rPr>
          <w:szCs w:val="28"/>
        </w:rPr>
        <w:t xml:space="preserve"> </w:t>
      </w:r>
      <w:r w:rsidRPr="00A22976">
        <w:rPr>
          <w:szCs w:val="28"/>
          <w:lang w:val="vi-VN"/>
        </w:rPr>
        <w:t xml:space="preserve">. Năm 2020, Nhà trường ban hành ma trận kỹ năng ngành CNTP và </w:t>
      </w:r>
      <w:r w:rsidRPr="00A22976">
        <w:rPr>
          <w:szCs w:val="28"/>
        </w:rPr>
        <w:t>kế hoạch thể hiện đầy đủ các nguồn lực và tiến độ trong việc thực hiện CTDH</w:t>
      </w:r>
      <w:r w:rsidRPr="00A22976">
        <w:rPr>
          <w:szCs w:val="28"/>
          <w:lang w:val="vi-VN"/>
        </w:rPr>
        <w:t xml:space="preserve"> ngành CNTP</w:t>
      </w:r>
      <w:r w:rsidR="00221C27" w:rsidRPr="00A22976">
        <w:rPr>
          <w:szCs w:val="28"/>
        </w:rPr>
        <w:t xml:space="preserve"> [H3.03.01.27]</w:t>
      </w:r>
      <w:r w:rsidRPr="00A22976">
        <w:rPr>
          <w:szCs w:val="28"/>
          <w:lang w:val="vi-VN"/>
        </w:rPr>
        <w:t xml:space="preserve">. </w:t>
      </w:r>
    </w:p>
    <w:p w14:paraId="02F2C059" w14:textId="77777777" w:rsidR="00F74F34" w:rsidRPr="00A22976" w:rsidRDefault="00F74F34" w:rsidP="00F74F34">
      <w:pPr>
        <w:pStyle w:val="Nubering"/>
        <w:numPr>
          <w:ilvl w:val="0"/>
          <w:numId w:val="6"/>
        </w:numPr>
        <w:rPr>
          <w:rFonts w:cs="Times New Roman"/>
          <w:szCs w:val="28"/>
        </w:rPr>
      </w:pPr>
      <w:r w:rsidRPr="00A22976">
        <w:rPr>
          <w:rFonts w:cs="Times New Roman"/>
          <w:szCs w:val="28"/>
        </w:rPr>
        <w:t>Điểm mạnh:</w:t>
      </w:r>
    </w:p>
    <w:p w14:paraId="35C9C7EF" w14:textId="77777777" w:rsidR="00F74F34" w:rsidRPr="00A22976" w:rsidRDefault="00F74F34" w:rsidP="00F74F34">
      <w:r w:rsidRPr="00A22976">
        <w:t xml:space="preserve">- Căn cứ các quy định của Bộ GD&amp;ĐT, Nhà trường ban hành Quy định về xây dựng, rà soát, cập nhật CĐR, CTĐT, trong đó thể hiện rõ quy trình xây dựng, rà soát, đánh giá CTDH và phân công trách nhiệm cụ thể cho các đơn vị, cá nhân thực hiện.  </w:t>
      </w:r>
    </w:p>
    <w:p w14:paraId="1907FF1C" w14:textId="77777777" w:rsidR="00F74F34" w:rsidRPr="00A22976" w:rsidRDefault="00F74F34" w:rsidP="00F74F34">
      <w:r w:rsidRPr="00A22976">
        <w:t xml:space="preserve">- Nhà trường triển khai xây dựng, rà soát, cập nhật CTDH theo văn bản của Trường ban hành, trong </w:t>
      </w:r>
      <w:r w:rsidRPr="00A22976">
        <w:rPr>
          <w:lang w:val="vi-VN"/>
        </w:rPr>
        <w:t xml:space="preserve">đó </w:t>
      </w:r>
      <w:r w:rsidRPr="00A22976">
        <w:t>CTDH ngành</w:t>
      </w:r>
      <w:r w:rsidRPr="00A22976">
        <w:rPr>
          <w:lang w:val="vi-VN"/>
        </w:rPr>
        <w:t xml:space="preserve"> CNTP </w:t>
      </w:r>
      <w:r w:rsidRPr="00A22976">
        <w:t>được thiết kế dựa trên các yêu cầu của CĐR về kiến thức, kỹ năng, mức tự chủ và trách nhiệm.</w:t>
      </w:r>
    </w:p>
    <w:p w14:paraId="62D29323" w14:textId="77777777" w:rsidR="00F74F34" w:rsidRPr="00A22976" w:rsidRDefault="00F74F34" w:rsidP="00F74F34">
      <w:pPr>
        <w:rPr>
          <w:szCs w:val="28"/>
        </w:rPr>
      </w:pPr>
      <w:r w:rsidRPr="00A22976">
        <w:rPr>
          <w:lang w:val="vi-VN"/>
        </w:rPr>
        <w:t xml:space="preserve">- GV ngành CNTP </w:t>
      </w:r>
      <w:r w:rsidRPr="00A22976">
        <w:t xml:space="preserve">xác định tổ hợp các PPGD, học tập, </w:t>
      </w:r>
      <w:r w:rsidRPr="00A22976">
        <w:rPr>
          <w:szCs w:val="28"/>
        </w:rPr>
        <w:t>phương pháp KTĐG KQHT của SV</w:t>
      </w:r>
      <w:r w:rsidRPr="00A22976">
        <w:rPr>
          <w:szCs w:val="28"/>
          <w:lang w:val="vi-VN"/>
        </w:rPr>
        <w:t xml:space="preserve"> </w:t>
      </w:r>
      <w:r w:rsidRPr="00A22976">
        <w:t>trong CTDH phù hợp, góp phần đạt được CĐR.</w:t>
      </w:r>
    </w:p>
    <w:p w14:paraId="436387DF" w14:textId="77777777" w:rsidR="00F74F34" w:rsidRPr="00A22976" w:rsidRDefault="00F74F34" w:rsidP="00F74F34">
      <w:pPr>
        <w:pStyle w:val="Nubering"/>
        <w:numPr>
          <w:ilvl w:val="0"/>
          <w:numId w:val="6"/>
        </w:numPr>
        <w:rPr>
          <w:rFonts w:cs="Times New Roman"/>
          <w:szCs w:val="28"/>
        </w:rPr>
      </w:pPr>
      <w:r w:rsidRPr="00A22976">
        <w:rPr>
          <w:rFonts w:cs="Times New Roman"/>
          <w:szCs w:val="28"/>
        </w:rPr>
        <w:t xml:space="preserve">Điểm tồn tại: </w:t>
      </w:r>
    </w:p>
    <w:p w14:paraId="5C604DE7" w14:textId="77777777" w:rsidR="00F74F34" w:rsidRPr="00A22976" w:rsidRDefault="00F74F34" w:rsidP="00F74F34">
      <w:pPr>
        <w:rPr>
          <w:lang w:val="vi-VN"/>
        </w:rPr>
      </w:pPr>
      <w:r w:rsidRPr="00A22976">
        <w:t>Các</w:t>
      </w:r>
      <w:r w:rsidRPr="00A22976">
        <w:rPr>
          <w:lang w:val="vi-VN"/>
        </w:rPr>
        <w:t xml:space="preserve"> PPGD hiện đại được GV Khoa CNTP xác định trong ĐC học phần chưa nhiều.</w:t>
      </w:r>
    </w:p>
    <w:p w14:paraId="7599733A" w14:textId="77777777" w:rsidR="00F74F34" w:rsidRPr="00A22976" w:rsidRDefault="00F74F34" w:rsidP="00F74F34">
      <w:pPr>
        <w:pStyle w:val="Nubering"/>
        <w:numPr>
          <w:ilvl w:val="0"/>
          <w:numId w:val="6"/>
        </w:numPr>
        <w:rPr>
          <w:rFonts w:cs="Times New Roman"/>
          <w:szCs w:val="28"/>
        </w:rPr>
      </w:pPr>
      <w:r w:rsidRPr="00A22976">
        <w:rPr>
          <w:rFonts w:cs="Times New Roman"/>
          <w:szCs w:val="28"/>
        </w:rPr>
        <w:t>Kế hoạch hành động:</w:t>
      </w:r>
    </w:p>
    <w:p w14:paraId="1AE66FE2" w14:textId="77777777" w:rsidR="00F74F34" w:rsidRPr="00A22976" w:rsidRDefault="00F74F34" w:rsidP="00F74F34">
      <w:pPr>
        <w:rPr>
          <w:lang w:val="vi-VN"/>
        </w:rPr>
      </w:pPr>
      <w:r w:rsidRPr="00A22976">
        <w:rPr>
          <w:lang w:val="vi-VN"/>
        </w:rPr>
        <w:t xml:space="preserve">Từ học kỳ 2 năm học 2020-2021, Khoa CNTP triển khai để GV tăng cường xác định các PPGD hiện đại trong ĐC học phần để từ đó áp dụng trong quá trình giảng dạy nhằm đạt CĐR. </w:t>
      </w:r>
    </w:p>
    <w:p w14:paraId="155EF5AA" w14:textId="77777777" w:rsidR="00F74F34" w:rsidRPr="00A22976" w:rsidRDefault="00F74F34" w:rsidP="00F74F34">
      <w:pPr>
        <w:pStyle w:val="Nubering"/>
        <w:numPr>
          <w:ilvl w:val="0"/>
          <w:numId w:val="6"/>
        </w:numPr>
        <w:rPr>
          <w:rFonts w:cs="Times New Roman"/>
          <w:szCs w:val="28"/>
        </w:rPr>
      </w:pPr>
      <w:r w:rsidRPr="00A22976">
        <w:rPr>
          <w:rFonts w:cs="Times New Roman"/>
          <w:szCs w:val="28"/>
          <w:lang w:val="vi-VN"/>
        </w:rPr>
        <w:t xml:space="preserve">Tự đánh giá: </w:t>
      </w:r>
      <w:r w:rsidRPr="00A22976">
        <w:rPr>
          <w:rFonts w:cs="Times New Roman"/>
          <w:szCs w:val="28"/>
        </w:rPr>
        <w:t>Đạt mức 5/7</w:t>
      </w:r>
    </w:p>
    <w:p w14:paraId="770335F3" w14:textId="77777777" w:rsidR="00F74F34" w:rsidRPr="00A22976" w:rsidRDefault="00F74F34" w:rsidP="00F74F34">
      <w:pPr>
        <w:pStyle w:val="Heading3"/>
        <w:rPr>
          <w:i w:val="0"/>
          <w:iCs/>
          <w:szCs w:val="28"/>
        </w:rPr>
      </w:pPr>
      <w:r w:rsidRPr="00A22976">
        <w:rPr>
          <w:iCs/>
          <w:szCs w:val="28"/>
        </w:rPr>
        <w:lastRenderedPageBreak/>
        <w:t>Tiêu chí 3.2: Đóng góp của mỗi học phần trong việc đạt được CĐR là rõ ràng.</w:t>
      </w:r>
    </w:p>
    <w:p w14:paraId="51399826" w14:textId="77777777" w:rsidR="00F74F34" w:rsidRPr="00A22976" w:rsidRDefault="00F74F34" w:rsidP="00F74F34">
      <w:pPr>
        <w:pStyle w:val="Nubering"/>
        <w:numPr>
          <w:ilvl w:val="0"/>
          <w:numId w:val="7"/>
        </w:numPr>
        <w:rPr>
          <w:rFonts w:cs="Times New Roman"/>
          <w:szCs w:val="28"/>
        </w:rPr>
      </w:pPr>
      <w:r w:rsidRPr="00A22976">
        <w:rPr>
          <w:rFonts w:cs="Times New Roman"/>
          <w:szCs w:val="28"/>
        </w:rPr>
        <w:t xml:space="preserve">Mô tả: </w:t>
      </w:r>
    </w:p>
    <w:p w14:paraId="298EC0CC" w14:textId="3B9FFD2A" w:rsidR="00F74F34" w:rsidRPr="00A22976" w:rsidRDefault="00F74F34" w:rsidP="00F74F34">
      <w:pPr>
        <w:rPr>
          <w:lang w:val="vi-VN"/>
        </w:rPr>
      </w:pPr>
      <w:r w:rsidRPr="00A22976">
        <w:rPr>
          <w:szCs w:val="28"/>
        </w:rPr>
        <w:t xml:space="preserve"> </w:t>
      </w:r>
      <w:r w:rsidRPr="00A22976">
        <w:rPr>
          <w:lang w:val="vi-VN"/>
        </w:rPr>
        <w:t>Trong văn bản Quy định xây dựng, rà soát, cập nhật CĐR, CTĐT của Trường ban hành năm 2015 và năm 2020 có hướng dẫn xác định các học phần trong CTDH tương thích về nội dung và thể hiện được sự đóng góp cụ thể của mỗi học phần nhằm đạt được CĐR thông qua việc xác lập ma trận kỹ năng</w:t>
      </w:r>
      <w:r w:rsidR="00066349" w:rsidRPr="00A22976">
        <w:t xml:space="preserve"> [</w:t>
      </w:r>
      <w:r w:rsidR="00BB72A2" w:rsidRPr="00A22976">
        <w:t>H3.03</w:t>
      </w:r>
      <w:r w:rsidR="00066349" w:rsidRPr="00A22976">
        <w:t>.02.01]</w:t>
      </w:r>
      <w:r w:rsidRPr="00A22976">
        <w:rPr>
          <w:lang w:val="vi-VN"/>
        </w:rPr>
        <w:t>. Tại các cuộc họp của Khoa CNTP và CNSH, BCN Khoa hướng dẫn hướng dẫn GV xác định các học phần trong CTDH tương thích về nội dung và thể hiện được sự đóng góp cụ thể của mỗi học phần nhằm đạt được CĐR cũng như xác định các ma trận kỹ năng</w:t>
      </w:r>
      <w:r w:rsidR="00E15CE5" w:rsidRPr="00A22976">
        <w:t xml:space="preserve"> [</w:t>
      </w:r>
      <w:r w:rsidR="00BB72A2" w:rsidRPr="00A22976">
        <w:t>H3.03</w:t>
      </w:r>
      <w:r w:rsidR="00E15CE5" w:rsidRPr="00A22976">
        <w:t>.02.02]</w:t>
      </w:r>
      <w:r w:rsidRPr="00A22976">
        <w:rPr>
          <w:lang w:val="vi-VN"/>
        </w:rPr>
        <w:t xml:space="preserve">. Trên cơ sở đó, GV Khoa CNTP và CNSH tham khảo CTĐT ngành CNTP  của Trường ĐH </w:t>
      </w:r>
      <w:r w:rsidR="00E15CE5" w:rsidRPr="00A22976">
        <w:t>SPKT Vĩnh Long, Trường Đại học Cần Thơ</w:t>
      </w:r>
      <w:r w:rsidRPr="00A22976">
        <w:rPr>
          <w:lang w:val="vi-VN"/>
        </w:rPr>
        <w:t xml:space="preserve"> để xác định các học phần trong CTDH tương thích về nội dung và thể hiện được sự đóng góp cụ thể của mỗi học phần nhằm đạt được CĐR</w:t>
      </w:r>
      <w:r w:rsidR="00163245" w:rsidRPr="00A22976">
        <w:t xml:space="preserve"> [</w:t>
      </w:r>
      <w:r w:rsidR="00BB72A2" w:rsidRPr="00A22976">
        <w:t>H3.03</w:t>
      </w:r>
      <w:r w:rsidR="00163245" w:rsidRPr="00A22976">
        <w:t>.02.03], [</w:t>
      </w:r>
      <w:r w:rsidR="00BB72A2" w:rsidRPr="00A22976">
        <w:t>H3.03</w:t>
      </w:r>
      <w:r w:rsidR="00163245" w:rsidRPr="00A22976">
        <w:t>.02.04]</w:t>
      </w:r>
      <w:r w:rsidRPr="00A22976">
        <w:rPr>
          <w:lang w:val="vi-VN"/>
        </w:rPr>
        <w:t>. Bên cạnh đó, trong quá trình thông qua CTDH ngành CNTP, Hội đồng KH&amp;ĐT Khoa và Hội đồng KH&amp;ĐT Trường xem xét đến việc các học phần trong CTDH có sự tương thích về nội dung và thể hiện được sự đóng góp cụ thể của mỗi học phần nhằm đạt được CĐR</w:t>
      </w:r>
      <w:r w:rsidR="00163245" w:rsidRPr="00A22976">
        <w:t xml:space="preserve"> [</w:t>
      </w:r>
      <w:r w:rsidR="00BB72A2" w:rsidRPr="00A22976">
        <w:t>H3.03</w:t>
      </w:r>
      <w:r w:rsidR="00163245" w:rsidRPr="00A22976">
        <w:t>.02.05]</w:t>
      </w:r>
      <w:r w:rsidRPr="00A22976">
        <w:rPr>
          <w:lang w:val="vi-VN"/>
        </w:rPr>
        <w:t>. Các học phần trong CTDH ngành CNTP có sự tương thích về nội dung và thể hiện được sự đóng góp cụ thể của mỗi học phần nhằm đạt được CĐR được xác định và thể hiện rõ trong ma trận kỹ năng, trong Bản mô tả CTĐT, Bản mô tả học phần. CTDH ngành CNTP  được công bố công khai đến các bên liên quan bên trong và bên ngoài trường bằng nhiều hình thức khác nhau</w:t>
      </w:r>
      <w:r w:rsidR="00163245" w:rsidRPr="00A22976">
        <w:t xml:space="preserve"> [</w:t>
      </w:r>
      <w:r w:rsidR="00BB72A2" w:rsidRPr="00A22976">
        <w:t>H3.03</w:t>
      </w:r>
      <w:r w:rsidR="00163245" w:rsidRPr="00A22976">
        <w:t>.02.06], [</w:t>
      </w:r>
      <w:r w:rsidR="00BB72A2" w:rsidRPr="00A22976">
        <w:t>H3.03</w:t>
      </w:r>
      <w:r w:rsidR="00163245" w:rsidRPr="00A22976">
        <w:t>.02.07]</w:t>
      </w:r>
      <w:r w:rsidRPr="00A22976">
        <w:rPr>
          <w:lang w:val="vi-VN"/>
        </w:rPr>
        <w:t xml:space="preserve">.     </w:t>
      </w:r>
    </w:p>
    <w:p w14:paraId="64872787" w14:textId="5762B319" w:rsidR="00F74F34" w:rsidRPr="00A22976" w:rsidRDefault="00F74F34" w:rsidP="00F74F34">
      <w:pPr>
        <w:rPr>
          <w:lang w:val="vi-VN"/>
        </w:rPr>
      </w:pPr>
      <w:r w:rsidRPr="00A22976">
        <w:rPr>
          <w:lang w:val="vi-VN"/>
        </w:rPr>
        <w:t xml:space="preserve">Trong văn bản </w:t>
      </w:r>
      <w:bookmarkStart w:id="65" w:name="_Hlk56346690"/>
      <w:r w:rsidRPr="00A22976">
        <w:rPr>
          <w:lang w:val="vi-VN"/>
        </w:rPr>
        <w:t>Quy định xây dựng, rà soát, cập nhật CĐR, CTĐT của Trường ban hành năm 2015 và năm 2020 có</w:t>
      </w:r>
      <w:bookmarkEnd w:id="65"/>
      <w:r w:rsidRPr="00A22976">
        <w:rPr>
          <w:lang w:val="vi-VN"/>
        </w:rPr>
        <w:t xml:space="preserve"> hướng dẫn xác định rõ tổ hợp các phương pháp dạy và học, phương pháp KTĐG của môn học phần phù hợp và hỗ trợ nhau tốt nhất để đảm bảo việc đạt được CĐR</w:t>
      </w:r>
      <w:r w:rsidR="00043BBB" w:rsidRPr="00A22976">
        <w:t xml:space="preserve"> [</w:t>
      </w:r>
      <w:r w:rsidR="00BB72A2" w:rsidRPr="00A22976">
        <w:t>H3.03</w:t>
      </w:r>
      <w:r w:rsidR="00043BBB" w:rsidRPr="00A22976">
        <w:t>.02.01]</w:t>
      </w:r>
      <w:r w:rsidRPr="00A22976">
        <w:rPr>
          <w:lang w:val="vi-VN"/>
        </w:rPr>
        <w:t xml:space="preserve">. Tại </w:t>
      </w:r>
      <w:bookmarkStart w:id="66" w:name="_Hlk56346761"/>
      <w:r w:rsidRPr="00A22976">
        <w:rPr>
          <w:lang w:val="vi-VN"/>
        </w:rPr>
        <w:t>các cuộc họp của Khoa CNTP và CNSH, BCN Khoa hướng dẫn hướng dẫn GV xác định các phương pháp dạy và học, phương pháp KTĐG của học phần phù hợp và hỗ trợ nhau tốt nhất để đảm bảo việc đạt được CĐR</w:t>
      </w:r>
      <w:bookmarkEnd w:id="66"/>
      <w:r w:rsidR="00221C27" w:rsidRPr="00A22976">
        <w:t xml:space="preserve"> [H3.03.02.02]</w:t>
      </w:r>
      <w:r w:rsidRPr="00A22976">
        <w:rPr>
          <w:lang w:val="vi-VN"/>
        </w:rPr>
        <w:t>. Nhà trường ban hành văn bản hướng dẫn về phương pháp KTĐG KQHT của SV, hướng dẫn rubric đánh giá, hướng dẫn các phương pháp dạy học tích cực</w:t>
      </w:r>
      <w:r w:rsidR="00221C27" w:rsidRPr="00A22976">
        <w:t xml:space="preserve"> [H3.03.02.08]</w:t>
      </w:r>
      <w:r w:rsidRPr="00A22976">
        <w:rPr>
          <w:lang w:val="vi-VN"/>
        </w:rPr>
        <w:t>.</w:t>
      </w:r>
      <w:r w:rsidR="00221C27" w:rsidRPr="00A22976">
        <w:t xml:space="preserve"> </w:t>
      </w:r>
      <w:r w:rsidRPr="00A22976">
        <w:rPr>
          <w:lang w:val="vi-VN"/>
        </w:rPr>
        <w:t xml:space="preserve"> Trên cơ sở đó, GV Khoa CNTP và CNSH xác định các phương pháp dạy và học, phương pháp KTĐG của học phần phù hợp và hỗ trợ nhau tốt nhất để đảm bảo việc đạt được CĐR. Hằng năm, căn cứ CTDH đã được phê duyệt, Phòng ĐT xây dựng kế hoạch thể hiện đầy đủ các nguồn lực và tiến độ trong việc thực hiện CTDH, trình Hiệu trưởng ký ban hành và triển khai thực hiện</w:t>
      </w:r>
      <w:r w:rsidR="00221C27" w:rsidRPr="00A22976">
        <w:t xml:space="preserve"> [H3.03.02.09]</w:t>
      </w:r>
      <w:r w:rsidRPr="00A22976">
        <w:rPr>
          <w:lang w:val="vi-VN"/>
        </w:rPr>
        <w:t>. Bên cạnh đó, Nhà trường ban hành và triển khai kế hoạch năm học trong toàn trường</w:t>
      </w:r>
      <w:r w:rsidR="00221C27" w:rsidRPr="00A22976">
        <w:t xml:space="preserve"> [H3.03.02.10]</w:t>
      </w:r>
      <w:r w:rsidRPr="00A22976">
        <w:rPr>
          <w:lang w:val="vi-VN"/>
        </w:rPr>
        <w:t>.</w:t>
      </w:r>
    </w:p>
    <w:p w14:paraId="30044295" w14:textId="4254C0CA" w:rsidR="00F74F34" w:rsidRPr="00A22976" w:rsidRDefault="00F74F34" w:rsidP="00F74F34">
      <w:pPr>
        <w:rPr>
          <w:lang w:val="vi-VN"/>
        </w:rPr>
      </w:pPr>
      <w:r w:rsidRPr="00A22976">
        <w:rPr>
          <w:lang w:val="vi-VN"/>
        </w:rPr>
        <w:lastRenderedPageBreak/>
        <w:t xml:space="preserve">Nội dung các môn học trong CTDH ngành CNTP với việc đạt được CĐR được thể hiện trong ma trận kỹ năng, Bản mô tả CTĐT, Bản mô tả học phần, ĐC học phần. Năm </w:t>
      </w:r>
      <w:r w:rsidR="00043BBB" w:rsidRPr="00A22976">
        <w:t>2019</w:t>
      </w:r>
      <w:r w:rsidRPr="00A22976">
        <w:rPr>
          <w:lang w:val="vi-VN"/>
        </w:rPr>
        <w:t>, Nhà trường ban hành quy định khảo sát ý kiến phản hồi của các bên liên quan và hằng năm ban hành kế hoạch khảo sát ý kiến phản hồi của các bên liên quan của Trường. Trong nội dung khảo sát ý kiến của các bên liên quan trong đó có nội dung khảo sát về CTĐT, trong đó có khảo sát về nội dung các môn học trong CTDH thể hiện việc đạt được CĐR ngành CNTP</w:t>
      </w:r>
      <w:r w:rsidR="00A644F7" w:rsidRPr="00A22976">
        <w:t xml:space="preserve"> [H3.03.02.11], [H3.03.02.12], [H3.03.02.13], [H3.03.02.14], [H3.03.02.15], [H3.03.02.16]</w:t>
      </w:r>
      <w:r w:rsidRPr="00A22976">
        <w:rPr>
          <w:lang w:val="vi-VN"/>
        </w:rPr>
        <w:t xml:space="preserve">. Bên cạnh đó, năm </w:t>
      </w:r>
      <w:r w:rsidR="00043BBB" w:rsidRPr="00A22976">
        <w:t>2020</w:t>
      </w:r>
      <w:r w:rsidRPr="00A22976">
        <w:rPr>
          <w:lang w:val="vi-VN"/>
        </w:rPr>
        <w:t>, Nhà trường ban hành quy định lấy ý kiến phản hồi từ người học về hoạt động giảng dạy của GV và triển khai thực hiện</w:t>
      </w:r>
      <w:r w:rsidR="00A644F7" w:rsidRPr="00A22976">
        <w:t xml:space="preserve"> [H3.03.02.17]</w:t>
      </w:r>
      <w:r w:rsidRPr="00A22976">
        <w:rPr>
          <w:lang w:val="vi-VN"/>
        </w:rPr>
        <w:t>. Kết quả khảo sát ý kiến của các bên liên quan được Khoa CNTP và CNSH sử dụng trong quá trình điều chỉnh CTDH ngành CNTP</w:t>
      </w:r>
      <w:r w:rsidR="00A644F7" w:rsidRPr="00A22976">
        <w:t xml:space="preserve"> [H3.03.02.18]</w:t>
      </w:r>
      <w:r w:rsidRPr="00A22976">
        <w:rPr>
          <w:lang w:val="vi-VN"/>
        </w:rPr>
        <w:t>. Ngoài ra, trong các cuộc họp nghiệm thu CTDH và ĐC học phần ngành CNTP luôn chú trọng đến việc tham khảo, tiếp thu ý kiến của các bên liên quan</w:t>
      </w:r>
      <w:r w:rsidR="00F31BA4" w:rsidRPr="00A22976">
        <w:t xml:space="preserve"> [H3.03.02.19]</w:t>
      </w:r>
      <w:r w:rsidRPr="00A22976">
        <w:rPr>
          <w:lang w:val="vi-VN"/>
        </w:rPr>
        <w:t>.</w:t>
      </w:r>
    </w:p>
    <w:p w14:paraId="2E7B0E1E" w14:textId="77777777" w:rsidR="00F74F34" w:rsidRPr="00A22976" w:rsidRDefault="00F74F34" w:rsidP="00F74F34">
      <w:pPr>
        <w:pStyle w:val="Nubering"/>
        <w:numPr>
          <w:ilvl w:val="0"/>
          <w:numId w:val="7"/>
        </w:numPr>
        <w:rPr>
          <w:rFonts w:cs="Times New Roman"/>
          <w:szCs w:val="28"/>
        </w:rPr>
      </w:pPr>
      <w:r w:rsidRPr="00A22976">
        <w:rPr>
          <w:rFonts w:cs="Times New Roman"/>
          <w:szCs w:val="28"/>
        </w:rPr>
        <w:t>Điểm mạnh:</w:t>
      </w:r>
    </w:p>
    <w:p w14:paraId="41D97362" w14:textId="77777777" w:rsidR="00F74F34" w:rsidRPr="00A22976" w:rsidRDefault="00F74F34" w:rsidP="00F74F34">
      <w:pPr>
        <w:rPr>
          <w:lang w:val="vi-VN"/>
        </w:rPr>
      </w:pPr>
      <w:r w:rsidRPr="00A22976">
        <w:rPr>
          <w:lang w:val="vi-VN"/>
        </w:rPr>
        <w:t xml:space="preserve">- Các học phần trong CTDH ngành CNTP được cấu trúc thành từng khối kiến thức gắn kết giữa khối kiến thức giáo dục đại cương, kiến thức cơ sở ngành và kiến thức chuyên ngành. </w:t>
      </w:r>
    </w:p>
    <w:p w14:paraId="4E2C5250" w14:textId="77777777" w:rsidR="00F74F34" w:rsidRPr="00A22976" w:rsidRDefault="00F74F34" w:rsidP="00F74F34">
      <w:pPr>
        <w:rPr>
          <w:lang w:val="vi-VN"/>
        </w:rPr>
      </w:pPr>
      <w:r w:rsidRPr="00A22976">
        <w:rPr>
          <w:lang w:val="vi-VN"/>
        </w:rPr>
        <w:t xml:space="preserve">- Tất cả các học phần trong CTDH ngành CNTP có sự tương thích về nội dung và thể hiện được sự đóng góp cụ thể của mỗi học phần nhằm đạt được CĐR. </w:t>
      </w:r>
    </w:p>
    <w:p w14:paraId="155EAD7E" w14:textId="77777777" w:rsidR="00F74F34" w:rsidRPr="00A22976" w:rsidRDefault="00F74F34" w:rsidP="00F74F34">
      <w:pPr>
        <w:rPr>
          <w:lang w:val="vi-VN"/>
        </w:rPr>
      </w:pPr>
      <w:r w:rsidRPr="00A22976">
        <w:rPr>
          <w:lang w:val="vi-VN"/>
        </w:rPr>
        <w:t>- Tất cả ĐC học phần trong CTDH ngành CNTP xác định rõ tổ hợp các phương pháp dạy và học, phương pháp KTĐG phù hợp và hỗ trợ nhau tốt nhất để đảm bảo việc đạt được CĐR.</w:t>
      </w:r>
    </w:p>
    <w:p w14:paraId="6C3279DC" w14:textId="77777777" w:rsidR="00F74F34" w:rsidRPr="00A22976" w:rsidRDefault="00F74F34" w:rsidP="00F74F34">
      <w:pPr>
        <w:rPr>
          <w:lang w:val="vi-VN"/>
        </w:rPr>
      </w:pPr>
      <w:r w:rsidRPr="00A22976">
        <w:rPr>
          <w:lang w:val="vi-VN"/>
        </w:rPr>
        <w:t>- Nội dung các môn học/học phần trong CTDH ngành ngành CNTP thể hiện việc đạt được CĐR.</w:t>
      </w:r>
    </w:p>
    <w:p w14:paraId="6779EAE0" w14:textId="77777777" w:rsidR="00F74F34" w:rsidRPr="00A22976" w:rsidRDefault="00F74F34" w:rsidP="00F74F34">
      <w:pPr>
        <w:rPr>
          <w:lang w:val="vi-VN"/>
        </w:rPr>
      </w:pPr>
      <w:r w:rsidRPr="00A22976">
        <w:rPr>
          <w:lang w:val="vi-VN"/>
        </w:rPr>
        <w:t>- Hằng năm, Nhà trường triển khai lấy ý kiến phản hồi của các bên liên quan, trong đó có nội dung về CTDH ngành CNTP.</w:t>
      </w:r>
    </w:p>
    <w:p w14:paraId="4B347A40" w14:textId="77777777" w:rsidR="00F74F34" w:rsidRPr="00A22976" w:rsidRDefault="00F74F34" w:rsidP="00F74F34">
      <w:pPr>
        <w:pStyle w:val="Nubering"/>
        <w:numPr>
          <w:ilvl w:val="0"/>
          <w:numId w:val="7"/>
        </w:numPr>
        <w:rPr>
          <w:rFonts w:cs="Times New Roman"/>
          <w:szCs w:val="28"/>
        </w:rPr>
      </w:pPr>
      <w:r w:rsidRPr="00A22976">
        <w:rPr>
          <w:rFonts w:cs="Times New Roman"/>
          <w:szCs w:val="28"/>
        </w:rPr>
        <w:t xml:space="preserve">Điểm tồn tại: </w:t>
      </w:r>
    </w:p>
    <w:p w14:paraId="3742D227" w14:textId="77777777" w:rsidR="00F74F34" w:rsidRPr="00A22976" w:rsidRDefault="00F74F34" w:rsidP="00F74F34">
      <w:pPr>
        <w:rPr>
          <w:lang w:val="vi-VN"/>
        </w:rPr>
      </w:pPr>
      <w:r w:rsidRPr="00A22976">
        <w:rPr>
          <w:lang w:val="vi-VN"/>
        </w:rPr>
        <w:t>Số lượng nhà tuyển dụng và cựu SV góp ý về CTDH ngành CNTP tại các hội nghị, hội thảo do Khoa CNTP và CNSH tổ chức chưa nhiều.</w:t>
      </w:r>
    </w:p>
    <w:p w14:paraId="1984E109" w14:textId="77777777" w:rsidR="00F74F34" w:rsidRPr="00A22976" w:rsidRDefault="00F74F34" w:rsidP="00F74F34">
      <w:pPr>
        <w:pStyle w:val="Nubering"/>
        <w:numPr>
          <w:ilvl w:val="0"/>
          <w:numId w:val="7"/>
        </w:numPr>
        <w:rPr>
          <w:rFonts w:cs="Times New Roman"/>
          <w:szCs w:val="28"/>
        </w:rPr>
      </w:pPr>
      <w:r w:rsidRPr="00A22976">
        <w:rPr>
          <w:rFonts w:cs="Times New Roman"/>
          <w:szCs w:val="28"/>
        </w:rPr>
        <w:t>Kế hoạch hành động:</w:t>
      </w:r>
    </w:p>
    <w:p w14:paraId="19B9D8F5" w14:textId="77777777" w:rsidR="00F74F34" w:rsidRPr="00A22976" w:rsidRDefault="00F74F34" w:rsidP="00F74F34">
      <w:pPr>
        <w:rPr>
          <w:lang w:val="vi-VN"/>
        </w:rPr>
      </w:pPr>
      <w:r w:rsidRPr="00A22976">
        <w:rPr>
          <w:lang w:val="vi-VN"/>
        </w:rPr>
        <w:t>Từ học kỳ 2 năm học 2020-2021, hằng năm, Khoa CNTP tổ chức hội nghị, hội thảo và tại các hội nghị, hội thảo do Khoa tổ chức, Khoa CNTP tăng cường lấy ý kiến góp ý của nhà tuyển dụng và cựu SV về CTDH ngành CNTP.</w:t>
      </w:r>
    </w:p>
    <w:p w14:paraId="09C4FBCF" w14:textId="77777777" w:rsidR="00F74F34" w:rsidRPr="00A22976" w:rsidRDefault="00F74F34" w:rsidP="00F74F34">
      <w:pPr>
        <w:pStyle w:val="Nubering"/>
        <w:numPr>
          <w:ilvl w:val="0"/>
          <w:numId w:val="7"/>
        </w:numPr>
        <w:rPr>
          <w:rFonts w:cs="Times New Roman"/>
          <w:szCs w:val="28"/>
        </w:rPr>
      </w:pPr>
      <w:r w:rsidRPr="00A22976">
        <w:rPr>
          <w:rFonts w:cs="Times New Roman"/>
          <w:szCs w:val="28"/>
          <w:lang w:val="vi-VN"/>
        </w:rPr>
        <w:t xml:space="preserve">Tự đánh giá: </w:t>
      </w:r>
      <w:r w:rsidRPr="00A22976">
        <w:rPr>
          <w:rFonts w:cs="Times New Roman"/>
          <w:szCs w:val="28"/>
        </w:rPr>
        <w:t>Đạt mức 5/7</w:t>
      </w:r>
    </w:p>
    <w:p w14:paraId="64FCEEA4" w14:textId="77777777" w:rsidR="00F74F34" w:rsidRPr="00A22976" w:rsidRDefault="00F74F34" w:rsidP="00F74F34">
      <w:pPr>
        <w:pStyle w:val="Heading3"/>
        <w:rPr>
          <w:i w:val="0"/>
          <w:iCs/>
          <w:szCs w:val="28"/>
        </w:rPr>
      </w:pPr>
      <w:r w:rsidRPr="00A22976">
        <w:rPr>
          <w:iCs/>
          <w:szCs w:val="28"/>
        </w:rPr>
        <w:lastRenderedPageBreak/>
        <w:t xml:space="preserve">Tiêu chí 3.3: CTDH có cấu trúc, trình tự logic; nội dung cập nhật và có tính tích hợp. </w:t>
      </w:r>
    </w:p>
    <w:p w14:paraId="565BFD7E" w14:textId="77777777" w:rsidR="00F74F34" w:rsidRPr="00A22976" w:rsidRDefault="00F74F34" w:rsidP="00F74F34">
      <w:pPr>
        <w:pStyle w:val="Nubering"/>
        <w:numPr>
          <w:ilvl w:val="0"/>
          <w:numId w:val="8"/>
        </w:numPr>
        <w:rPr>
          <w:rFonts w:cs="Times New Roman"/>
          <w:szCs w:val="28"/>
        </w:rPr>
      </w:pPr>
      <w:r w:rsidRPr="00A22976">
        <w:rPr>
          <w:rFonts w:cs="Times New Roman"/>
          <w:szCs w:val="28"/>
        </w:rPr>
        <w:t xml:space="preserve">Mô tả: </w:t>
      </w:r>
    </w:p>
    <w:p w14:paraId="2218A48A" w14:textId="154024B3" w:rsidR="00F74F34" w:rsidRPr="00A22976" w:rsidRDefault="00F74F34" w:rsidP="00F74F34">
      <w:pPr>
        <w:ind w:firstLine="709"/>
      </w:pPr>
      <w:r w:rsidRPr="00A22976">
        <w:t>Trong văn bản Quy định xây dựng, rà soát, cập nhật CĐR, CTĐT của Trường ban hành năm 2015 và năm 2020 có yêu cầu và hướng dẫn xác định các học phần trong CTDH có cấu trúc đảm bảo sự gắn kết và liền mạch giữa các học phần đại cương, cơ sở ngành và chuyên ngành, đảm bảo chương trình trở thành một khối thống nhất với các biểu mẫu cụ thể để thực hiện</w:t>
      </w:r>
      <w:r w:rsidR="00F31BA4" w:rsidRPr="00A22976">
        <w:t xml:space="preserve"> [H3.03.03.01]</w:t>
      </w:r>
      <w:r w:rsidRPr="00A22976">
        <w:t>. Tại các cuộc họp của Khoa CNTP và CNSH, BCN Khoa hướng dẫn hướng dẫn GV xác định các học phần trong cấu trúc của CTDH nhằm đảm bảo sự gắn kết và liền mạch giữa các học phần đại cương, cơ sở ngành và chuyên ngành, đảm bảo chương trình trở thành một khối thống nhất</w:t>
      </w:r>
      <w:r w:rsidR="00F31BA4" w:rsidRPr="00A22976">
        <w:t xml:space="preserve"> [H3.03.03.02]</w:t>
      </w:r>
      <w:r w:rsidRPr="00A22976">
        <w:t xml:space="preserve">. Bên cạnh đó, Khoa CNTP và CNSH tổ chức hướng dẫn, thảo luận với GV về việc xác định các môn học trong cấu trúc của CTDH nhằm đảm bảo sự gắn kết và liền mạch giữa các học phần đại cương, cơ sở ngành và chuyên ngành, đảm bảo chương trình trở thành một khối thống nhất. Trên cơ sở đó, GV Khoa CNTP và CNSH tham khảo CTĐT ngành CNTP  của Trường ĐH </w:t>
      </w:r>
      <w:r w:rsidR="00F31BA4" w:rsidRPr="00A22976">
        <w:t xml:space="preserve">SPKT Vĩnh Long, Trường ĐH Cần Thơ </w:t>
      </w:r>
      <w:r w:rsidRPr="00A22976">
        <w:t>để xác định các học phần trong cấu trúc của CTDH nhằm đảm bảo sự gắn kết và liền mạch giữa các học phần đại cương, cơ sở ngành và chuyên ngành, đảm bảo chương trình trở thành một khối thống nhất</w:t>
      </w:r>
      <w:r w:rsidR="00F31BA4" w:rsidRPr="00A22976">
        <w:t xml:space="preserve"> [H3.03.03.03], [H3.03.03.04]</w:t>
      </w:r>
      <w:r w:rsidR="000F35FB" w:rsidRPr="00A22976">
        <w:t xml:space="preserve">. CTDH ngành CNTP </w:t>
      </w:r>
      <w:r w:rsidRPr="00A22976">
        <w:t>được thông qua Hội đồng KH&amp;ĐT Khoa, Hội đồng KH&amp;ĐT Trường, trong đó chú ý xem xét về các môn học trong cấu trúc của CTDH nhằm đảm bảo sự gắn kết và liền mạch giữa các học phần đại cương, cơ sở ngành và chuyên ngành, đảm bảo chương trình trở thành một khối thống nhất.</w:t>
      </w:r>
      <w:r w:rsidR="000F35FB" w:rsidRPr="00A22976">
        <w:t xml:space="preserve"> [H3.03.03.05]. </w:t>
      </w:r>
      <w:r w:rsidR="00194A91" w:rsidRPr="00A22976">
        <w:t xml:space="preserve">Năm 2015, CTDH ngành CNTP  gồm </w:t>
      </w:r>
      <w:r w:rsidR="00194A91" w:rsidRPr="00A22976">
        <w:rPr>
          <w:lang w:val="vi-VN"/>
        </w:rPr>
        <w:t>143</w:t>
      </w:r>
      <w:r w:rsidR="00194A91" w:rsidRPr="00A22976">
        <w:t xml:space="preserve"> tín chỉ, được cập nhật vào năm 2020 bao gồm </w:t>
      </w:r>
      <w:r w:rsidR="00194A91" w:rsidRPr="00A22976">
        <w:rPr>
          <w:lang w:val="vi-VN"/>
        </w:rPr>
        <w:t>141</w:t>
      </w:r>
      <w:r w:rsidR="00194A91" w:rsidRPr="00A22976">
        <w:t xml:space="preserve"> tín chỉ</w:t>
      </w:r>
      <w:r w:rsidR="00194A91" w:rsidRPr="00A22976">
        <w:rPr>
          <w:lang w:val="vi-VN"/>
        </w:rPr>
        <w:t xml:space="preserve"> đối với hệ Cử nhân</w:t>
      </w:r>
      <w:r w:rsidR="00194A91" w:rsidRPr="00A22976">
        <w:t>,</w:t>
      </w:r>
      <w:r w:rsidR="00194A91" w:rsidRPr="00A22976">
        <w:rPr>
          <w:lang w:val="vi-VN"/>
        </w:rPr>
        <w:t xml:space="preserve"> 161 tín chỉ đối với hệ Kỹ sư,</w:t>
      </w:r>
      <w:r w:rsidR="00194A91" w:rsidRPr="00A22976">
        <w:t xml:space="preserve">với các khối kiến thức đại cương, cơ sở ngành và chuyên ngành, có cấu trúc chặt chẽ, gắn kết, liền mạch và là một khối thống nhất. CTDH ngành CNTP  năm 2020 với khối kiến thức đại cương có 41 tín chỉ bao gồm các môn học: Môn bắt buộc: 39 ; Môn tự chọn: 02 ; cơ sở ngành có 37 tín chỉ bao gồm các môn học: Môn bắt buộc: 33 ; Môn tự chọn: 04; chuyên ngành có 72 tín chỉ (hệ kỹ sư) bao gồm các môn học: Môn bắt buộc: 62; Môn tự chọn: 08; chuyên ngành có 52 tín chỉ (hệ cử nhân) bao gồm các môn học: Môn bắt buộc: 44; Môn tự chọn: 08  (Chưa bao gồm GDTC và GDQP: 11 TC) </w:t>
      </w:r>
      <w:r w:rsidR="000F35FB" w:rsidRPr="00A22976">
        <w:t>[H3.03.03.06]</w:t>
      </w:r>
    </w:p>
    <w:p w14:paraId="266D0CD7" w14:textId="14CF21C1" w:rsidR="00F74F34" w:rsidRPr="00A22976" w:rsidRDefault="00F74F34" w:rsidP="00F74F34">
      <w:pPr>
        <w:ind w:firstLine="709"/>
      </w:pPr>
      <w:r w:rsidRPr="00A22976">
        <w:t>Trong văn bản Quy định xây dựng, rà soát, cập nhật CĐR, CTĐT của Trường ban hành năm 2015 và năm 2020 có yêu cầu và hướng dẫn bố trí hợp lý các môn học trong CTDH</w:t>
      </w:r>
      <w:r w:rsidR="000F35FB" w:rsidRPr="00A22976">
        <w:t xml:space="preserve"> [H3.03.03.01]</w:t>
      </w:r>
      <w:r w:rsidRPr="00A22976">
        <w:t xml:space="preserve">. Trong quá trình xây dựng, rà soát, điều chỉnh CTDH ngành CNTP, Khoa CNTP và CNSH luôn chú trọng đến việc bố trí hợp lý của các học phần và thảo luận cụ thể trong các cuộc họp của Khoa cũng </w:t>
      </w:r>
      <w:r w:rsidRPr="00A22976">
        <w:lastRenderedPageBreak/>
        <w:t xml:space="preserve">như của bộ môn. Bên cạnh đó, Hội đồng KH&amp;ĐT Khoa và Hội đồng KH&amp;ĐT Trường xem xét đến việc bố trí hợp lý của các học phần khi thông qua CTDH ngành CNTP. CTDH ngành CNTP được bố trí theo học phần điều kiện, tiên quyết; thời lượng cho mỗi học phần; thời điểm/học kỳ thực hiện,... </w:t>
      </w:r>
      <w:r w:rsidR="000F35FB" w:rsidRPr="00A22976">
        <w:t xml:space="preserve">[H3.03.03.06]. </w:t>
      </w:r>
      <w:r w:rsidRPr="00A22976">
        <w:t>Ngoài ra, Nhà trường ban hành Bản mô tả CTĐT, Bản mô tả học phần của CTĐT ngành CNTP.</w:t>
      </w:r>
    </w:p>
    <w:p w14:paraId="40924B41" w14:textId="52552402" w:rsidR="00F74F34" w:rsidRPr="00A22976" w:rsidRDefault="00F74F34" w:rsidP="00F74F34">
      <w:pPr>
        <w:ind w:firstLine="709"/>
      </w:pPr>
      <w:r w:rsidRPr="00A22976">
        <w:t>Trong giai đoạn 2016-2020, Nhà trường ban hành kế hoạch rà soát, điều chỉnh, cải tiến CTDH của các CTĐT của Trường vào năm 2017, 2018, 2019, 2020 và thông báo đến các Khoa để triển khai rà soát các CTDH đã ban hành [</w:t>
      </w:r>
      <w:r w:rsidR="00085FFA" w:rsidRPr="00A22976">
        <w:t>H3.03.03.07</w:t>
      </w:r>
      <w:r w:rsidRPr="00A22976">
        <w:t>], [</w:t>
      </w:r>
      <w:r w:rsidR="00085FFA" w:rsidRPr="00A22976">
        <w:t>H3.03.03.08</w:t>
      </w:r>
      <w:r w:rsidRPr="00A22976">
        <w:t>]. Trong kế hoạch rà soát, cập nhật, đánh giá CTDH, Nhà trường yêu cầu các Khoa trong quá trình điều chỉnh CTDH phải tham khảo các CTDH tiên tiến trong nước và quốc tế, đồng thời lấy kiến phản hồi của các bên liên quan. Trong kế hoạch lấy ý kiến các bên liên quan của Nhà trường luôn có nội dung khảo sát về CTĐT [</w:t>
      </w:r>
      <w:r w:rsidR="00085FFA" w:rsidRPr="00A22976">
        <w:t>H3.03.03.09</w:t>
      </w:r>
      <w:r w:rsidRPr="00A22976">
        <w:t>], [</w:t>
      </w:r>
      <w:r w:rsidR="00085FFA" w:rsidRPr="00A22976">
        <w:t>H3.03.03.10</w:t>
      </w:r>
      <w:r w:rsidRPr="00A22976">
        <w:t>], [</w:t>
      </w:r>
      <w:r w:rsidR="00085FFA" w:rsidRPr="00A22976">
        <w:t>H3.03.03.11</w:t>
      </w:r>
      <w:r w:rsidRPr="00A22976">
        <w:t>], [</w:t>
      </w:r>
      <w:r w:rsidR="00085FFA" w:rsidRPr="00A22976">
        <w:t>H3.03.03.12</w:t>
      </w:r>
      <w:r w:rsidRPr="00A22976">
        <w:t>], [</w:t>
      </w:r>
      <w:r w:rsidR="00085FFA" w:rsidRPr="00A22976">
        <w:t>H3.03.03.13</w:t>
      </w:r>
      <w:r w:rsidRPr="00A22976">
        <w:t>], [</w:t>
      </w:r>
      <w:r w:rsidR="00085FFA" w:rsidRPr="00A22976">
        <w:t>H3.03.03.14</w:t>
      </w:r>
      <w:r w:rsidRPr="00A22976">
        <w:t>], [</w:t>
      </w:r>
      <w:r w:rsidR="00085FFA" w:rsidRPr="00A22976">
        <w:t>H3.03.03.15</w:t>
      </w:r>
      <w:r w:rsidRPr="00A22976">
        <w:t>]. Kết quả khảo sát ý kiến của các bên liên quan về CTĐT được Phòng ĐBCL&amp;KT xử lý và gửi đến các Khoa để tham khảo và sử dụng trong quá trình điều chỉnh CTDH [</w:t>
      </w:r>
      <w:r w:rsidR="00085FFA" w:rsidRPr="00A22976">
        <w:t>H3.03.03.16</w:t>
      </w:r>
      <w:r w:rsidRPr="00A22976">
        <w:t>]. Ngoài ra, tại các hội nghị, hội thảo do Trường tổ chức, Nhà trường đồng thời lấy ý kiến của các doanh nghiệp sử dụng lao động về CTDH và các Khoa đã sử dụng kết quả để tham khảo trong quá trình điều chỉnh CTDH [</w:t>
      </w:r>
      <w:r w:rsidR="00085FFA" w:rsidRPr="00A22976">
        <w:t>H3.03.03.17</w:t>
      </w:r>
      <w:r w:rsidRPr="00A22976">
        <w:t>], [</w:t>
      </w:r>
      <w:r w:rsidR="00085FFA" w:rsidRPr="00A22976">
        <w:t>H3.03.03.18</w:t>
      </w:r>
      <w:r w:rsidRPr="00A22976">
        <w:t>]. CTDH ngành CNTP tiếp thu ý kiến của các bên liên quan trong quá trình rà soát, điều chỉnh. Hằng năm, Phòng ĐT xây dựng kế hoạch thể hiện đầy đủ các nguồn lực và tiến độ trong việc thực hiện CTDH, trình Hiệu trưởng ký ban hành và triển khai thực hiện</w:t>
      </w:r>
      <w:r w:rsidR="00085FFA" w:rsidRPr="00A22976">
        <w:t xml:space="preserve"> [H3.03.03.19], [H3.03.03.20]</w:t>
      </w:r>
      <w:r w:rsidRPr="00A22976">
        <w:t>.</w:t>
      </w:r>
    </w:p>
    <w:p w14:paraId="475DCA77" w14:textId="440C7280" w:rsidR="00F74F34" w:rsidRPr="00A22976" w:rsidRDefault="00F74F34" w:rsidP="00F74F34">
      <w:pPr>
        <w:ind w:firstLine="709"/>
      </w:pPr>
      <w:r w:rsidRPr="00A22976">
        <w:t xml:space="preserve">Khoa CNTP và CNSH họp và lựa chọn CTDH trong nước và quốc tế để tham khảo. Khoa CNTP và CNSH xác định tham khảo CTDH trong nước cua Trường ĐH </w:t>
      </w:r>
      <w:r w:rsidR="00085FFA" w:rsidRPr="00A22976">
        <w:t>SPKT Vĩnh Long, Trường ĐH Cần Thơ</w:t>
      </w:r>
      <w:r w:rsidRPr="00A22976">
        <w:t xml:space="preserve"> và CTDH quốc tế của Trườ</w:t>
      </w:r>
      <w:r w:rsidR="00085FFA" w:rsidRPr="00A22976">
        <w:t>ng ĐH UPC (Universitat Politècnica de Catalunya)</w:t>
      </w:r>
      <w:r w:rsidRPr="00A22976">
        <w:t xml:space="preserve"> </w:t>
      </w:r>
      <w:r w:rsidR="00CC619E" w:rsidRPr="00A22976">
        <w:t xml:space="preserve">[H3.03.03.03] [H3.03.03.04] [H3.03.03.21]. </w:t>
      </w:r>
      <w:r w:rsidRPr="00A22976">
        <w:t>Trên cơ sở đó, Khoa CNTP và CNSH tham khảo CTĐT ngành CNTP  của các trường ĐH trong nước và quốc tế để điều chỉnh CTDH nhằm đảm bảo tính linh hoạt và tích hợp. CTDH ngành CNTP  được công khai bằng nhiều hình thức khác nhau</w:t>
      </w:r>
      <w:r w:rsidR="00CC619E" w:rsidRPr="00A22976">
        <w:t xml:space="preserve"> [H3.03.03.22], [H3.03.03.23]</w:t>
      </w:r>
      <w:r w:rsidRPr="00A22976">
        <w:t xml:space="preserve">. </w:t>
      </w:r>
    </w:p>
    <w:p w14:paraId="2C76EB80" w14:textId="77777777" w:rsidR="00F74F34" w:rsidRPr="00A22976" w:rsidRDefault="00F74F34" w:rsidP="00F74F34">
      <w:pPr>
        <w:pStyle w:val="Nubering"/>
        <w:numPr>
          <w:ilvl w:val="0"/>
          <w:numId w:val="8"/>
        </w:numPr>
        <w:rPr>
          <w:rFonts w:cs="Times New Roman"/>
          <w:szCs w:val="28"/>
        </w:rPr>
      </w:pPr>
      <w:r w:rsidRPr="00A22976">
        <w:rPr>
          <w:rFonts w:cs="Times New Roman"/>
          <w:szCs w:val="28"/>
        </w:rPr>
        <w:t>Điểm mạnh:</w:t>
      </w:r>
    </w:p>
    <w:p w14:paraId="6935544E" w14:textId="77777777" w:rsidR="00F74F34" w:rsidRPr="00A22976" w:rsidRDefault="00F74F34" w:rsidP="00F74F34">
      <w:pPr>
        <w:rPr>
          <w:lang w:val="vi-VN"/>
        </w:rPr>
      </w:pPr>
      <w:r w:rsidRPr="00A22976">
        <w:rPr>
          <w:lang w:val="vi-VN"/>
        </w:rPr>
        <w:t>- Các học phần trong CTDH ngành CNTP được cấu trúc đảm bảo sự gắn kết và liền mạch giữa các học phần đại cương, cơ sở ngành và chuyên ngành, đảm bảo chương trình trở thành một khối thống nhất.</w:t>
      </w:r>
    </w:p>
    <w:p w14:paraId="3DF02720" w14:textId="77777777" w:rsidR="00F74F34" w:rsidRPr="00A22976" w:rsidRDefault="00F74F34" w:rsidP="00F74F34">
      <w:pPr>
        <w:rPr>
          <w:lang w:val="vi-VN"/>
        </w:rPr>
      </w:pPr>
      <w:r w:rsidRPr="00A22976">
        <w:rPr>
          <w:lang w:val="vi-VN"/>
        </w:rPr>
        <w:t xml:space="preserve">- Tất cả các học phần trong CTDH ngành CNTP được bố trí hợp lý, có tính hệ thống, đảm bảo học phần song hành, học trước và tiên quyết. </w:t>
      </w:r>
    </w:p>
    <w:p w14:paraId="4119DAF4" w14:textId="77777777" w:rsidR="00F74F34" w:rsidRPr="00A22976" w:rsidRDefault="00F74F34" w:rsidP="00F74F34">
      <w:pPr>
        <w:rPr>
          <w:lang w:val="vi-VN"/>
        </w:rPr>
      </w:pPr>
      <w:r w:rsidRPr="00A22976">
        <w:rPr>
          <w:lang w:val="vi-VN"/>
        </w:rPr>
        <w:lastRenderedPageBreak/>
        <w:t>- CTDH ngành CNTP được rà soát, điều chỉnh vào năm 2106, 2017, 2019 và năm 2020.</w:t>
      </w:r>
    </w:p>
    <w:p w14:paraId="17F1A4CD" w14:textId="77777777" w:rsidR="00F74F34" w:rsidRPr="00A22976" w:rsidRDefault="00F74F34" w:rsidP="00F74F34">
      <w:pPr>
        <w:rPr>
          <w:lang w:val="vi-VN"/>
        </w:rPr>
      </w:pPr>
      <w:r w:rsidRPr="00A22976">
        <w:rPr>
          <w:lang w:val="vi-VN"/>
        </w:rPr>
        <w:t>- Khoa CNTP và CNSH tham khảo CTĐT của các trường ĐH trong nước và quốc tế để điều chỉnh CTDH đảm bảo tính linh hoạt và tích hợp.</w:t>
      </w:r>
    </w:p>
    <w:p w14:paraId="2C4BFE00" w14:textId="77777777" w:rsidR="00F74F34" w:rsidRPr="00A22976" w:rsidRDefault="00F74F34" w:rsidP="00F74F34">
      <w:pPr>
        <w:pStyle w:val="Nubering"/>
        <w:numPr>
          <w:ilvl w:val="0"/>
          <w:numId w:val="8"/>
        </w:numPr>
        <w:rPr>
          <w:rFonts w:cs="Times New Roman"/>
          <w:szCs w:val="28"/>
        </w:rPr>
      </w:pPr>
      <w:r w:rsidRPr="00A22976">
        <w:rPr>
          <w:rFonts w:cs="Times New Roman"/>
          <w:szCs w:val="28"/>
        </w:rPr>
        <w:t xml:space="preserve">Điểm tồn tại: </w:t>
      </w:r>
    </w:p>
    <w:p w14:paraId="7A5C224F" w14:textId="77777777" w:rsidR="00F74F34" w:rsidRPr="00A22976" w:rsidRDefault="00F74F34" w:rsidP="00F74F34">
      <w:pPr>
        <w:rPr>
          <w:szCs w:val="28"/>
          <w:lang w:val="vi-VN"/>
        </w:rPr>
      </w:pPr>
      <w:r w:rsidRPr="00A22976">
        <w:rPr>
          <w:szCs w:val="28"/>
        </w:rPr>
        <w:t>Số</w:t>
      </w:r>
      <w:r w:rsidRPr="00A22976">
        <w:rPr>
          <w:szCs w:val="28"/>
          <w:lang w:val="vi-VN"/>
        </w:rPr>
        <w:t xml:space="preserve"> lượng CTĐT của các trường ĐH quốc tế được </w:t>
      </w:r>
      <w:r w:rsidRPr="00A22976">
        <w:rPr>
          <w:lang w:val="vi-VN"/>
        </w:rPr>
        <w:t>Khoa CNTP và CNSH tham khảo để điều chỉnh CTDH ngành CNTP chưa nhiều.</w:t>
      </w:r>
      <w:r w:rsidRPr="00A22976">
        <w:rPr>
          <w:szCs w:val="28"/>
          <w:lang w:val="vi-VN"/>
        </w:rPr>
        <w:t xml:space="preserve"> </w:t>
      </w:r>
    </w:p>
    <w:p w14:paraId="3B9D2883" w14:textId="77777777" w:rsidR="00F74F34" w:rsidRPr="00A22976" w:rsidRDefault="00F74F34" w:rsidP="00F74F34">
      <w:pPr>
        <w:pStyle w:val="Nubering"/>
        <w:numPr>
          <w:ilvl w:val="0"/>
          <w:numId w:val="8"/>
        </w:numPr>
        <w:rPr>
          <w:rFonts w:cs="Times New Roman"/>
          <w:szCs w:val="28"/>
        </w:rPr>
      </w:pPr>
      <w:r w:rsidRPr="00A22976">
        <w:rPr>
          <w:rFonts w:cs="Times New Roman"/>
          <w:szCs w:val="28"/>
        </w:rPr>
        <w:t>Kế hoạch hành động:</w:t>
      </w:r>
    </w:p>
    <w:p w14:paraId="1727EE27" w14:textId="77777777" w:rsidR="00F74F34" w:rsidRPr="00A22976" w:rsidRDefault="00F74F34" w:rsidP="00F74F34">
      <w:pPr>
        <w:rPr>
          <w:szCs w:val="28"/>
          <w:lang w:val="vi-VN"/>
        </w:rPr>
      </w:pPr>
      <w:r w:rsidRPr="00A22976">
        <w:rPr>
          <w:szCs w:val="28"/>
          <w:lang w:val="vi-VN"/>
        </w:rPr>
        <w:t xml:space="preserve">Từ học kỳ 2 năm học 2020-2021, Khoa CNTP tăng cường tham khảo CTĐT của các trường ĐH quốc tế </w:t>
      </w:r>
      <w:r w:rsidRPr="00A22976">
        <w:rPr>
          <w:lang w:val="vi-VN"/>
        </w:rPr>
        <w:t>để điều chỉnh CTDH ngành CNTP.</w:t>
      </w:r>
    </w:p>
    <w:p w14:paraId="71E8095C" w14:textId="77777777" w:rsidR="00F74F34" w:rsidRPr="00A22976" w:rsidRDefault="00F74F34" w:rsidP="00F74F34">
      <w:pPr>
        <w:pStyle w:val="Nubering"/>
        <w:numPr>
          <w:ilvl w:val="0"/>
          <w:numId w:val="8"/>
        </w:numPr>
        <w:rPr>
          <w:rFonts w:cs="Times New Roman"/>
          <w:szCs w:val="28"/>
        </w:rPr>
      </w:pPr>
      <w:r w:rsidRPr="00A22976">
        <w:rPr>
          <w:rFonts w:cs="Times New Roman"/>
          <w:szCs w:val="28"/>
          <w:lang w:val="vi-VN"/>
        </w:rPr>
        <w:t xml:space="preserve">Tự đánh giá: </w:t>
      </w:r>
      <w:r w:rsidRPr="00A22976">
        <w:rPr>
          <w:rFonts w:cs="Times New Roman"/>
          <w:szCs w:val="28"/>
        </w:rPr>
        <w:t>Đạt mức 4/7</w:t>
      </w:r>
    </w:p>
    <w:p w14:paraId="6DBBFB4A" w14:textId="77777777" w:rsidR="00F74F34" w:rsidRPr="00A22976" w:rsidRDefault="00F74F34" w:rsidP="00F74F34">
      <w:pPr>
        <w:pStyle w:val="Heading3"/>
        <w:rPr>
          <w:i w:val="0"/>
          <w:iCs/>
          <w:szCs w:val="28"/>
        </w:rPr>
      </w:pPr>
      <w:r w:rsidRPr="00A22976">
        <w:rPr>
          <w:i w:val="0"/>
          <w:iCs/>
          <w:szCs w:val="28"/>
        </w:rPr>
        <w:t>Kết luận về Tiêu chuẩn 3:</w:t>
      </w:r>
    </w:p>
    <w:p w14:paraId="41C451FF" w14:textId="06BB21D1" w:rsidR="00F74F34" w:rsidRPr="00A22976" w:rsidRDefault="00F74F34" w:rsidP="00F74F34">
      <w:pPr>
        <w:rPr>
          <w:lang w:val="vi-VN"/>
        </w:rPr>
      </w:pPr>
      <w:r w:rsidRPr="00A22976">
        <w:t>Căn cứ các quy định của Bộ GD&amp;ĐT, Nhà trường ban hành Quy định về xây dựng, rà soát, cập nhật CĐR, CTĐT, trong đó thể hiện rõ quy trình xây dựng, rà soát, đánh giá CTDH và phân công trách nhiệm cụ thể cho các đơn vị, cá nhân thực hiệ</w:t>
      </w:r>
      <w:r w:rsidR="00D0306A" w:rsidRPr="00A22976">
        <w:t xml:space="preserve">n. </w:t>
      </w:r>
      <w:r w:rsidRPr="00A22976">
        <w:t xml:space="preserve">Nhà trường triển khai xây dựng, rà soát, cập nhật CTDH theo văn bản của Trường ban hành, trong </w:t>
      </w:r>
      <w:r w:rsidRPr="00A22976">
        <w:rPr>
          <w:lang w:val="vi-VN"/>
        </w:rPr>
        <w:t xml:space="preserve">đó </w:t>
      </w:r>
      <w:r w:rsidRPr="00A22976">
        <w:t>CTDH ngành</w:t>
      </w:r>
      <w:r w:rsidRPr="00A22976">
        <w:rPr>
          <w:lang w:val="vi-VN"/>
        </w:rPr>
        <w:t xml:space="preserve"> CNTP </w:t>
      </w:r>
      <w:r w:rsidRPr="00A22976">
        <w:t>được thiết kế dựa trên các yêu cầu của CĐR về kiến thức, kỹ năng, mức tự chủ và trách nhiệm.</w:t>
      </w:r>
      <w:r w:rsidR="00D0306A" w:rsidRPr="00A22976">
        <w:t xml:space="preserve"> </w:t>
      </w:r>
      <w:r w:rsidRPr="00A22976">
        <w:rPr>
          <w:lang w:val="vi-VN"/>
        </w:rPr>
        <w:t xml:space="preserve"> GV ngành CNTP </w:t>
      </w:r>
      <w:r w:rsidRPr="00A22976">
        <w:t xml:space="preserve">xác định tổ hợp các PPGD, học tập, </w:t>
      </w:r>
      <w:r w:rsidRPr="00A22976">
        <w:rPr>
          <w:szCs w:val="28"/>
        </w:rPr>
        <w:t>phương pháp KTĐG KQHT của SV</w:t>
      </w:r>
      <w:r w:rsidRPr="00A22976">
        <w:rPr>
          <w:szCs w:val="28"/>
          <w:lang w:val="vi-VN"/>
        </w:rPr>
        <w:t xml:space="preserve"> </w:t>
      </w:r>
      <w:r w:rsidRPr="00A22976">
        <w:t>trong CTDH phù hợp, góp phần đạt được CĐR.</w:t>
      </w:r>
      <w:r w:rsidR="00D0306A" w:rsidRPr="00A22976">
        <w:t xml:space="preserve"> </w:t>
      </w:r>
      <w:r w:rsidRPr="00A22976">
        <w:rPr>
          <w:lang w:val="vi-VN"/>
        </w:rPr>
        <w:t>Các học phần trong CTDH ngành CNTP được cấu trúc thành từng khối kiến thức gắn kết giữa khối kiến thức giáo dục đại cương, kiến thức cơ sở ngành và kiến thức chuyên ngành. Tất cả các học phần trong CTDH ngành CNTP có sự tương thích về nội dung và thể hiện được sự đóng góp cụ thể của mỗi học phần nhằm đạt được CĐR. Tất cả ĐC học phần trong CTDH ngành CNTP xác định rõ tổ hợp các phương pháp dạy và học, phương pháp KTĐG phù hợp và hỗ trợ nhau tốt nhất để đảm bảo việc đạt được CĐR.</w:t>
      </w:r>
      <w:r w:rsidR="00D0306A" w:rsidRPr="00A22976">
        <w:t xml:space="preserve"> </w:t>
      </w:r>
      <w:r w:rsidRPr="00A22976">
        <w:rPr>
          <w:lang w:val="vi-VN"/>
        </w:rPr>
        <w:t>Nội dung các môn học/học phần trong CTDH ngành ngành CNTP thể hiện việc đạt được CĐR.</w:t>
      </w:r>
      <w:r w:rsidR="00D0306A" w:rsidRPr="00A22976">
        <w:t xml:space="preserve"> </w:t>
      </w:r>
      <w:r w:rsidRPr="00A22976">
        <w:rPr>
          <w:lang w:val="vi-VN"/>
        </w:rPr>
        <w:t>Hằng năm, Nhà trường triển khai lấy ý kiến phản hồi của các bên liên quan, trong đó có nội dung về CTDH ngành CNTP.</w:t>
      </w:r>
      <w:r w:rsidR="00D0306A" w:rsidRPr="00A22976">
        <w:t xml:space="preserve"> </w:t>
      </w:r>
      <w:r w:rsidRPr="00A22976">
        <w:rPr>
          <w:lang w:val="vi-VN"/>
        </w:rPr>
        <w:t>Các học phần trong CTDH ngành CNTP được cấu trúc đảm bảo sự gắn kết và liền mạch giữa các học phần đại cương, cơ sở ngành và chuyên ngành, đảm bảo chương trình trở thành một khối thống nhất.</w:t>
      </w:r>
      <w:r w:rsidR="00D0306A" w:rsidRPr="00A22976">
        <w:t xml:space="preserve"> </w:t>
      </w:r>
      <w:r w:rsidRPr="00A22976">
        <w:rPr>
          <w:lang w:val="vi-VN"/>
        </w:rPr>
        <w:t>Tất cả các học phần trong CTDH ngành CNTP được bố trí hợp lý, có tính hệ thống, đảm bảo học phần song hành, học trước và tiên quyết. CTDH ngành CNTP được rà soát, điều chỉnh vào năm 2106, 2017, 2019 và năm 2020.</w:t>
      </w:r>
      <w:r w:rsidR="00D0306A" w:rsidRPr="00A22976">
        <w:t xml:space="preserve"> </w:t>
      </w:r>
      <w:r w:rsidRPr="00A22976">
        <w:rPr>
          <w:lang w:val="vi-VN"/>
        </w:rPr>
        <w:t>Khoa CNTP và CNSH tham khảo CTĐT của các trường ĐH trong nước và quốc tế để điều chỉnh CTDH đảm bảo tính linh hoạt và tích hợp.</w:t>
      </w:r>
    </w:p>
    <w:p w14:paraId="437C074C" w14:textId="2235D572" w:rsidR="00F74F34" w:rsidRPr="00A22976" w:rsidRDefault="00F74F34" w:rsidP="00F74F34">
      <w:pPr>
        <w:rPr>
          <w:lang w:val="vi-VN"/>
        </w:rPr>
      </w:pPr>
      <w:r w:rsidRPr="00A22976">
        <w:rPr>
          <w:szCs w:val="28"/>
        </w:rPr>
        <w:lastRenderedPageBreak/>
        <w:t>Tuy nhiên</w:t>
      </w:r>
      <w:r w:rsidR="00D0306A" w:rsidRPr="00A22976">
        <w:rPr>
          <w:szCs w:val="28"/>
        </w:rPr>
        <w:t>, c</w:t>
      </w:r>
      <w:r w:rsidRPr="00A22976">
        <w:t>ác</w:t>
      </w:r>
      <w:r w:rsidRPr="00A22976">
        <w:rPr>
          <w:lang w:val="vi-VN"/>
        </w:rPr>
        <w:t xml:space="preserve"> PPGD hiện đại được GV Khoa CNTP xác định trong ĐC học phần chưa nhiều.</w:t>
      </w:r>
      <w:r w:rsidR="00D0306A" w:rsidRPr="00A22976">
        <w:t xml:space="preserve"> </w:t>
      </w:r>
      <w:r w:rsidRPr="00A22976">
        <w:rPr>
          <w:lang w:val="vi-VN"/>
        </w:rPr>
        <w:t>Số lượng nhà tuyển dụng và cựu SV góp ý về CTDH ngành CNTP tại các hội nghị, hội thảo do Khoa CNTP và CNSH tổ chức chưa nhiều.</w:t>
      </w:r>
    </w:p>
    <w:p w14:paraId="3BB450A7" w14:textId="064A2A58" w:rsidR="00F74F34" w:rsidRPr="00A22976" w:rsidRDefault="00F74F34" w:rsidP="00F74F34">
      <w:pPr>
        <w:rPr>
          <w:szCs w:val="28"/>
        </w:rPr>
      </w:pPr>
      <w:r w:rsidRPr="00A22976">
        <w:rPr>
          <w:szCs w:val="28"/>
        </w:rPr>
        <w:t>Số</w:t>
      </w:r>
      <w:r w:rsidRPr="00A22976">
        <w:rPr>
          <w:szCs w:val="28"/>
          <w:lang w:val="vi-VN"/>
        </w:rPr>
        <w:t xml:space="preserve"> lượng CTĐT của các trường ĐH quốc tế được </w:t>
      </w:r>
      <w:r w:rsidRPr="00A22976">
        <w:rPr>
          <w:lang w:val="vi-VN"/>
        </w:rPr>
        <w:t>Khoa CNTP và CNSH tham khảo để điều chỉnh CTDH ngành CNTP chưa nhiều.</w:t>
      </w:r>
      <w:r w:rsidRPr="00A22976">
        <w:rPr>
          <w:szCs w:val="28"/>
          <w:lang w:val="vi-VN"/>
        </w:rPr>
        <w:t xml:space="preserve"> </w:t>
      </w:r>
      <w:r w:rsidRPr="00A22976">
        <w:t>Tiêu</w:t>
      </w:r>
      <w:r w:rsidRPr="00A22976">
        <w:rPr>
          <w:lang w:val="vi-VN"/>
        </w:rPr>
        <w:t xml:space="preserve"> chuẩn 3 có 3 tiêu chí, Khoa CNTP và CNSH tự đánh giá 2 tiêu chí đạt 5/7 điểm và 1 tiêu chí đạt 4/7 điểm.</w:t>
      </w:r>
    </w:p>
    <w:p w14:paraId="20A630AA" w14:textId="77777777" w:rsidR="00F74F34" w:rsidRPr="00A22976" w:rsidRDefault="00F74F34" w:rsidP="00F74F34">
      <w:pPr>
        <w:pStyle w:val="Heading2"/>
        <w:rPr>
          <w:rFonts w:eastAsia="Calibri"/>
          <w:szCs w:val="28"/>
        </w:rPr>
      </w:pPr>
      <w:bookmarkStart w:id="67" w:name="_Toc56671229"/>
      <w:bookmarkStart w:id="68" w:name="_Toc47106022"/>
      <w:bookmarkStart w:id="69" w:name="_Toc47455339"/>
      <w:bookmarkStart w:id="70" w:name="_Toc47970649"/>
      <w:bookmarkEnd w:id="60"/>
      <w:bookmarkEnd w:id="61"/>
      <w:bookmarkEnd w:id="62"/>
      <w:r w:rsidRPr="00A22976">
        <w:rPr>
          <w:szCs w:val="28"/>
        </w:rPr>
        <w:t>Tiêu chuẩn 4: Phương pháp tiếp cận trong dạy và học</w:t>
      </w:r>
      <w:bookmarkEnd w:id="67"/>
    </w:p>
    <w:p w14:paraId="22A5A494" w14:textId="77777777" w:rsidR="00F74F34" w:rsidRPr="00A22976" w:rsidRDefault="00F74F34" w:rsidP="00F74F34">
      <w:pPr>
        <w:rPr>
          <w:b/>
          <w:bCs/>
          <w:szCs w:val="28"/>
        </w:rPr>
      </w:pPr>
      <w:r w:rsidRPr="00A22976">
        <w:rPr>
          <w:b/>
          <w:bCs/>
          <w:szCs w:val="28"/>
        </w:rPr>
        <w:t>Mở đầu:</w:t>
      </w:r>
    </w:p>
    <w:p w14:paraId="47A78BCB" w14:textId="77777777" w:rsidR="00F74F34" w:rsidRPr="00A22976" w:rsidRDefault="00F74F34" w:rsidP="00F74F34">
      <w:pPr>
        <w:rPr>
          <w:szCs w:val="28"/>
          <w:lang w:val="vi-VN"/>
        </w:rPr>
      </w:pPr>
      <w:r w:rsidRPr="00A22976">
        <w:rPr>
          <w:szCs w:val="28"/>
        </w:rPr>
        <w:t>Phương pháp tiếp cận trong dạy và học đóng vai trò quan trọng trong giáo dục đại học. Khoa CNTP&amp;CNSH chọn cách tiếp cận lấy người học làm trung tâm, tổ chức các hoạt động dạy học và các hoạt động ngoại khóa nhằm đạt được CĐR đã tuyên bố, sử dụng các phương pháp dạy học đa dạng, nhằm phát triển tính chủ động sáng tạo trong học tập cho người học. Bên</w:t>
      </w:r>
      <w:r w:rsidRPr="00A22976">
        <w:rPr>
          <w:szCs w:val="28"/>
          <w:lang w:val="vi-VN"/>
        </w:rPr>
        <w:t xml:space="preserve"> cạnh đó, </w:t>
      </w:r>
      <w:r w:rsidRPr="00A22976">
        <w:rPr>
          <w:lang w:val="de-DE"/>
        </w:rPr>
        <w:t>triết lý giáo dục của</w:t>
      </w:r>
      <w:r w:rsidRPr="00A22976">
        <w:rPr>
          <w:lang w:val="vi-VN"/>
        </w:rPr>
        <w:t xml:space="preserve"> Nhà trường </w:t>
      </w:r>
      <w:r w:rsidRPr="00A22976">
        <w:rPr>
          <w:lang w:val="de-DE"/>
        </w:rPr>
        <w:t>được tuyên bố rõ ràng và được phổ biến tới các bên liên quan</w:t>
      </w:r>
      <w:r w:rsidRPr="00A22976">
        <w:rPr>
          <w:lang w:val="vi-VN"/>
        </w:rPr>
        <w:t xml:space="preserve">. Ngoài ra, </w:t>
      </w:r>
      <w:r w:rsidRPr="00A22976">
        <w:rPr>
          <w:spacing w:val="-2"/>
        </w:rPr>
        <w:t>các hoạt động dạy và học của</w:t>
      </w:r>
      <w:r w:rsidRPr="00A22976">
        <w:rPr>
          <w:spacing w:val="-2"/>
          <w:lang w:val="vi-VN"/>
        </w:rPr>
        <w:t xml:space="preserve"> ngành CNTP </w:t>
      </w:r>
      <w:r w:rsidRPr="00A22976">
        <w:rPr>
          <w:spacing w:val="-2"/>
        </w:rPr>
        <w:t>được thiết kế phù hợp để đạt được CĐR</w:t>
      </w:r>
      <w:r w:rsidRPr="00A22976">
        <w:rPr>
          <w:spacing w:val="-2"/>
          <w:lang w:val="vi-VN"/>
        </w:rPr>
        <w:t xml:space="preserve">, đồng thời </w:t>
      </w:r>
      <w:r w:rsidRPr="00A22976">
        <w:t>thúc đẩy việc rèn luyện các kỹ năng, nâng cao khả năng học tập suốt đời của người</w:t>
      </w:r>
      <w:r w:rsidRPr="00A22976">
        <w:rPr>
          <w:lang w:val="vi-VN"/>
        </w:rPr>
        <w:t xml:space="preserve"> học.</w:t>
      </w:r>
    </w:p>
    <w:p w14:paraId="01AAD646" w14:textId="77777777" w:rsidR="00F74F34" w:rsidRPr="00A22976" w:rsidRDefault="00F74F34" w:rsidP="00F74F34">
      <w:pPr>
        <w:pStyle w:val="Heading3"/>
        <w:rPr>
          <w:i w:val="0"/>
          <w:iCs/>
          <w:szCs w:val="28"/>
        </w:rPr>
      </w:pPr>
      <w:r w:rsidRPr="00A22976">
        <w:rPr>
          <w:iCs/>
          <w:szCs w:val="28"/>
        </w:rPr>
        <w:t>Tiêu chí 4.1: Triết lý giáo dục hoặc mục tiêu giáo dục được tuyên bố rõ ràng và được phổ biến tới các bên liên quan.</w:t>
      </w:r>
    </w:p>
    <w:p w14:paraId="11EAE1A5" w14:textId="77777777" w:rsidR="00F74F34" w:rsidRPr="00A22976" w:rsidRDefault="00F74F34" w:rsidP="00F74F34">
      <w:pPr>
        <w:pStyle w:val="Nubering"/>
        <w:numPr>
          <w:ilvl w:val="0"/>
          <w:numId w:val="9"/>
        </w:numPr>
        <w:rPr>
          <w:rFonts w:cs="Times New Roman"/>
          <w:szCs w:val="28"/>
        </w:rPr>
      </w:pPr>
      <w:r w:rsidRPr="00A22976">
        <w:rPr>
          <w:rFonts w:cs="Times New Roman"/>
          <w:szCs w:val="28"/>
        </w:rPr>
        <w:t xml:space="preserve">Mô tả: </w:t>
      </w:r>
    </w:p>
    <w:p w14:paraId="7ADF42D8" w14:textId="66F36769" w:rsidR="00F74F34" w:rsidRPr="00A22976" w:rsidRDefault="00F74F34" w:rsidP="00F74F34">
      <w:r w:rsidRPr="00A22976">
        <w:t>Năm 2017, Nhà trường đề ra phương châm giáo dục“Lý thuyết đi đôi với ứng dụng thực tiễn” và được thể hiện trong Brochure quảng bá tuyển sinh của Trường, tuy nhiên Nhà trường chưa ban hành triết lý giáo dục [</w:t>
      </w:r>
      <w:r w:rsidR="00BB72A2" w:rsidRPr="00A22976">
        <w:t>H4.04</w:t>
      </w:r>
      <w:r w:rsidRPr="00A22976">
        <w:t>.0</w:t>
      </w:r>
      <w:r w:rsidR="00A855A5" w:rsidRPr="00A22976">
        <w:t>1</w:t>
      </w:r>
      <w:r w:rsidRPr="00A22976">
        <w:t>.01], [</w:t>
      </w:r>
      <w:r w:rsidR="00BB72A2" w:rsidRPr="00A22976">
        <w:t>H4.04</w:t>
      </w:r>
      <w:r w:rsidR="00A855A5" w:rsidRPr="00A22976">
        <w:t>.01.02</w:t>
      </w:r>
      <w:r w:rsidRPr="00A22976">
        <w:t>], [</w:t>
      </w:r>
      <w:r w:rsidR="00BB72A2" w:rsidRPr="00A22976">
        <w:t>H4.04</w:t>
      </w:r>
      <w:r w:rsidR="00A855A5" w:rsidRPr="00A22976">
        <w:t>.01.03]</w:t>
      </w:r>
      <w:r w:rsidRPr="00A22976">
        <w:t>. Đến năm 2019, Nhà trường triển khai rà soát TN, SM, GTCL, TLGD và thông báo đến các đơn vị đóng góp ý kiến về TLGD của Trường [</w:t>
      </w:r>
      <w:r w:rsidR="00BB72A2" w:rsidRPr="00A22976">
        <w:t>H4.04</w:t>
      </w:r>
      <w:r w:rsidR="00A855A5" w:rsidRPr="00A22976">
        <w:t>.01.04</w:t>
      </w:r>
      <w:r w:rsidRPr="00A22976">
        <w:t>]. Căn cứ các ý kiến góp ý của các đơn vị và xu thế phát triển của Trường, Đảng ủy và BGH quyết định TLGD là “Đức trí - Kỹ năng - Sáng tạo - Hội nhập” vì phù hợp với xu thế, định hướng phát triển của Trường cũng như xu hướng mới của giáo dục đại học [</w:t>
      </w:r>
      <w:r w:rsidR="00BB72A2" w:rsidRPr="00A22976">
        <w:t>H4.04</w:t>
      </w:r>
      <w:r w:rsidR="00A855A5" w:rsidRPr="00A22976">
        <w:t>.01.05</w:t>
      </w:r>
      <w:r w:rsidRPr="00A22976">
        <w:t>], [</w:t>
      </w:r>
      <w:r w:rsidR="00BB72A2" w:rsidRPr="00A22976">
        <w:t>H4.04</w:t>
      </w:r>
      <w:r w:rsidR="00A855A5" w:rsidRPr="00A22976">
        <w:t>.01.06</w:t>
      </w:r>
      <w:r w:rsidRPr="00A22976">
        <w:t>], [</w:t>
      </w:r>
      <w:r w:rsidR="00BB72A2" w:rsidRPr="00A22976">
        <w:t>H4.04</w:t>
      </w:r>
      <w:r w:rsidR="00A855A5" w:rsidRPr="00A22976">
        <w:t>.01.07</w:t>
      </w:r>
      <w:r w:rsidRPr="00A22976">
        <w:t>], [</w:t>
      </w:r>
      <w:r w:rsidR="00BB72A2" w:rsidRPr="00A22976">
        <w:t>H4.04</w:t>
      </w:r>
      <w:r w:rsidR="00065710" w:rsidRPr="00A22976">
        <w:t>.01.08</w:t>
      </w:r>
      <w:r w:rsidRPr="00A22976">
        <w:t>]. TLGD của Nhà trường được xác định là: “Đức trí - Kỹ năng - Sáng tạo - Hội nhập” và được ban hành theo Quyết định s</w:t>
      </w:r>
      <w:r w:rsidR="00D44A3E" w:rsidRPr="00A22976">
        <w:t>ố 18/QĐ-ĐHKTCN ngày 16/01/2020 [</w:t>
      </w:r>
      <w:r w:rsidR="00BB72A2" w:rsidRPr="00A22976">
        <w:t>H4.04</w:t>
      </w:r>
      <w:r w:rsidR="00D44A3E" w:rsidRPr="00A22976">
        <w:t>.01.03].</w:t>
      </w:r>
    </w:p>
    <w:p w14:paraId="62144962" w14:textId="177CEB52" w:rsidR="00F74F34" w:rsidRPr="00A22976" w:rsidRDefault="00F74F34" w:rsidP="00F74F34">
      <w:r w:rsidRPr="00A22976">
        <w:t xml:space="preserve">TLGD của Nhà trường được Đảng ủy, Hội đồng Trường và BGH xác định dựa trên SM, TN và Kế hoạch định hướng phát triển của Trường hướng đến năm 2030 là trường đại học phát triển bền vững, đào tạo có chất lượng theo hướng nghiên cứu, thực hành ngang tầm các trường đại học khối ngành kỹ thuật </w:t>
      </w:r>
      <w:r w:rsidRPr="00A22976">
        <w:lastRenderedPageBreak/>
        <w:t>- công nghệ trong nước [</w:t>
      </w:r>
      <w:r w:rsidR="00BB72A2" w:rsidRPr="00A22976">
        <w:t>H4.04</w:t>
      </w:r>
      <w:r w:rsidRPr="00A22976">
        <w:t>.01.04], [H1.</w:t>
      </w:r>
      <w:r w:rsidR="00706F23" w:rsidRPr="00A22976">
        <w:t xml:space="preserve"> 04</w:t>
      </w:r>
      <w:r w:rsidRPr="00A22976">
        <w:t>.01.05], [H1.</w:t>
      </w:r>
      <w:r w:rsidR="00706F23" w:rsidRPr="00A22976">
        <w:t xml:space="preserve"> 04</w:t>
      </w:r>
      <w:r w:rsidRPr="00A22976">
        <w:t>.01.06]. TLGD của Nhà trường ban hành bằng văn bản, gửi đến các đơn vị để thông báo, phổ biến đến toàn thể CB, GV, NV, SV biết và thực hiện [H1.</w:t>
      </w:r>
      <w:r w:rsidR="00706F23" w:rsidRPr="00A22976">
        <w:t xml:space="preserve"> 04</w:t>
      </w:r>
      <w:r w:rsidRPr="00A22976">
        <w:t xml:space="preserve">.01.07]. </w:t>
      </w:r>
    </w:p>
    <w:p w14:paraId="3F502A9D" w14:textId="372DAA3A" w:rsidR="00F74F34" w:rsidRPr="00A22976" w:rsidRDefault="00F74F34" w:rsidP="00F74F34">
      <w:r w:rsidRPr="00A22976">
        <w:t>Tại các cuộc họp giao ban, BGH Nhà trường luôn yêu cầu lãnh đạo các đơn vị trực thuộc chú trọng phổ biến đến toàn thể CB, GV, NV, SV biết và hiểu về TLGD của Trường. Tại các cuộc họp giao ban của các đơn vị cũng như tuần sinh hoạt công dân đầu năm học, đầu khóa học, lãnh đạo các đơn vị phổ biến, giải thích để CB, GV, NV, SV biết và hiểu về TLGD của Trường [</w:t>
      </w:r>
      <w:r w:rsidR="00BB72A2" w:rsidRPr="00A22976">
        <w:t>H4.04</w:t>
      </w:r>
      <w:r w:rsidRPr="00A22976">
        <w:t>.01.08], [</w:t>
      </w:r>
      <w:r w:rsidR="00BB72A2" w:rsidRPr="00A22976">
        <w:t>H4.04</w:t>
      </w:r>
      <w:r w:rsidRPr="00A22976">
        <w:t>.01.09]. Trong nội dung sinh hoạt lớp, CVHT phổ biến về TLGD của Trường [</w:t>
      </w:r>
      <w:r w:rsidR="00BB72A2" w:rsidRPr="00A22976">
        <w:t>H4.04</w:t>
      </w:r>
      <w:r w:rsidRPr="00A22976">
        <w:t>.01.10]. Ngoài ra, TLGD của Trường được đăng tải trên website Trường và các đơn vị, được niêm yết tại các bảng thông báo và được đặt tại những nơi dễ nhìn thấy trong khuôn viên Trường cũng như in ấn trên các Brochure của Trường, Sổ tay SV [</w:t>
      </w:r>
      <w:r w:rsidR="00BB72A2" w:rsidRPr="00A22976">
        <w:t>H4.04</w:t>
      </w:r>
      <w:r w:rsidRPr="00A22976">
        <w:t>.01.11], [</w:t>
      </w:r>
      <w:r w:rsidR="00BB72A2" w:rsidRPr="00A22976">
        <w:t>H4.04</w:t>
      </w:r>
      <w:r w:rsidRPr="00A22976">
        <w:t>.01.12], [</w:t>
      </w:r>
      <w:r w:rsidR="00BB72A2" w:rsidRPr="00A22976">
        <w:t>H4.04</w:t>
      </w:r>
      <w:r w:rsidRPr="00A22976">
        <w:t>.01.13], [</w:t>
      </w:r>
      <w:r w:rsidR="00BB72A2" w:rsidRPr="00A22976">
        <w:t>H4.04</w:t>
      </w:r>
      <w:r w:rsidRPr="00A22976">
        <w:t>.01.14], [H1.</w:t>
      </w:r>
      <w:r w:rsidR="00706F23" w:rsidRPr="00A22976">
        <w:t xml:space="preserve"> 04</w:t>
      </w:r>
      <w:r w:rsidRPr="00A22976">
        <w:t>.01.15], [</w:t>
      </w:r>
      <w:r w:rsidR="00BB72A2" w:rsidRPr="00A22976">
        <w:t>H4.04</w:t>
      </w:r>
      <w:r w:rsidRPr="00A22976">
        <w:t>.01.16]. Hằng năm, Nhà trường ban hành kế hoạch và triển khai khảo sát ý kiến phản hồi của các bên liên quan về hoạt động của Trường, trong đó có khảo sát ý kiến của GV, SV, cựu SV về TLGD [</w:t>
      </w:r>
      <w:r w:rsidR="00BB72A2" w:rsidRPr="00A22976">
        <w:t>H4.04</w:t>
      </w:r>
      <w:r w:rsidR="00706F23" w:rsidRPr="00A22976">
        <w:t>.05.17], [</w:t>
      </w:r>
      <w:r w:rsidR="00BB72A2" w:rsidRPr="00A22976">
        <w:t>H4.04</w:t>
      </w:r>
      <w:r w:rsidRPr="00A22976">
        <w:t>.05.18], [</w:t>
      </w:r>
      <w:r w:rsidR="00BB72A2" w:rsidRPr="00A22976">
        <w:t>H4.04</w:t>
      </w:r>
      <w:r w:rsidRPr="00A22976">
        <w:t>.05.19], [</w:t>
      </w:r>
      <w:r w:rsidR="00BB72A2" w:rsidRPr="00A22976">
        <w:t>H4.04</w:t>
      </w:r>
      <w:r w:rsidRPr="00A22976">
        <w:t>.05.20], [</w:t>
      </w:r>
      <w:r w:rsidR="00BB72A2" w:rsidRPr="00A22976">
        <w:t>H4.04</w:t>
      </w:r>
      <w:r w:rsidR="00706F23" w:rsidRPr="00A22976">
        <w:t>.05.21], [</w:t>
      </w:r>
      <w:r w:rsidR="00BB72A2" w:rsidRPr="00A22976">
        <w:t>H4.04</w:t>
      </w:r>
      <w:r w:rsidRPr="00A22976">
        <w:t>.05.22], [</w:t>
      </w:r>
      <w:r w:rsidR="00BB72A2" w:rsidRPr="00A22976">
        <w:t>H4.04</w:t>
      </w:r>
      <w:r w:rsidRPr="00A22976">
        <w:t>.05.23], [</w:t>
      </w:r>
      <w:r w:rsidR="00BB72A2" w:rsidRPr="00A22976">
        <w:t>H4.04</w:t>
      </w:r>
      <w:r w:rsidR="00706F23" w:rsidRPr="00A22976">
        <w:t>.05.24], [</w:t>
      </w:r>
      <w:r w:rsidR="00BB72A2" w:rsidRPr="00A22976">
        <w:t>H4.04</w:t>
      </w:r>
      <w:r w:rsidRPr="00A22976">
        <w:t>.05.25], [</w:t>
      </w:r>
      <w:r w:rsidR="00BB72A2" w:rsidRPr="00A22976">
        <w:t>H4.04</w:t>
      </w:r>
      <w:r w:rsidRPr="00A22976">
        <w:t>.05.26]. Kết quả khảo sát ý kiến của GV, SV, cựu SV thể hiện mức độ hài lòng đối với TLGD của Trường [</w:t>
      </w:r>
      <w:r w:rsidR="00BB72A2" w:rsidRPr="00A22976">
        <w:t>H4.04</w:t>
      </w:r>
      <w:r w:rsidRPr="00A22976">
        <w:t>.05.27]</w:t>
      </w:r>
      <w:r w:rsidR="00706F23" w:rsidRPr="00A22976">
        <w:t>, [</w:t>
      </w:r>
      <w:r w:rsidR="00BB72A2" w:rsidRPr="00A22976">
        <w:t>H4.04</w:t>
      </w:r>
      <w:r w:rsidRPr="00A22976">
        <w:t>.05.28].</w:t>
      </w:r>
    </w:p>
    <w:p w14:paraId="017FA61A" w14:textId="77777777" w:rsidR="00F74F34" w:rsidRPr="00A22976" w:rsidRDefault="00F74F34" w:rsidP="00F74F34">
      <w:pPr>
        <w:pStyle w:val="Nubering"/>
        <w:numPr>
          <w:ilvl w:val="0"/>
          <w:numId w:val="9"/>
        </w:numPr>
        <w:rPr>
          <w:rFonts w:cs="Times New Roman"/>
          <w:szCs w:val="28"/>
        </w:rPr>
      </w:pPr>
      <w:r w:rsidRPr="00A22976">
        <w:rPr>
          <w:rFonts w:cs="Times New Roman"/>
          <w:szCs w:val="28"/>
        </w:rPr>
        <w:t>Điểm mạnh:</w:t>
      </w:r>
    </w:p>
    <w:p w14:paraId="1913D77D" w14:textId="77777777" w:rsidR="00F74F34" w:rsidRPr="00A22976" w:rsidRDefault="00F74F34" w:rsidP="00F74F34">
      <w:r w:rsidRPr="00A22976">
        <w:rPr>
          <w:lang w:val="vi-VN"/>
        </w:rPr>
        <w:t xml:space="preserve">- </w:t>
      </w:r>
      <w:r w:rsidRPr="00A22976">
        <w:t>Nhà trường tuyên bố TLGD “Đức trí – Kỹ năng – Sáng tạo – Hội nhập” và áp dụng đa dạng các hình thức để phổ biến đến các bên liên quan bên trong và bên ngoài Trường.</w:t>
      </w:r>
    </w:p>
    <w:p w14:paraId="293E980D" w14:textId="77777777" w:rsidR="00F74F34" w:rsidRPr="00A22976" w:rsidRDefault="00F74F34" w:rsidP="00F74F34">
      <w:r w:rsidRPr="00A22976">
        <w:rPr>
          <w:lang w:val="vi-VN"/>
        </w:rPr>
        <w:t xml:space="preserve">- </w:t>
      </w:r>
      <w:r w:rsidRPr="00A22976">
        <w:t>Triết lý giáo dục</w:t>
      </w:r>
      <w:r w:rsidRPr="00A22976">
        <w:rPr>
          <w:lang w:val="vi-VN"/>
        </w:rPr>
        <w:t xml:space="preserve"> đ</w:t>
      </w:r>
      <w:r w:rsidRPr="00A22976">
        <w:t>ược cán bộ, GV, SV của Trường hiểu rõ và triển khai thực hiện.</w:t>
      </w:r>
    </w:p>
    <w:p w14:paraId="615BEE32" w14:textId="77777777" w:rsidR="00F74F34" w:rsidRPr="00A22976" w:rsidRDefault="00F74F34" w:rsidP="00F74F34">
      <w:pPr>
        <w:rPr>
          <w:lang w:val="vi-VN"/>
        </w:rPr>
      </w:pPr>
      <w:r w:rsidRPr="00A22976">
        <w:rPr>
          <w:lang w:val="vi-VN"/>
        </w:rPr>
        <w:t>- Hằng năm, trong nội dung khảo sát ý kiến của các bên liên quan về hoạt động của Nhà trường có khảo sát về TLGD của Trường.</w:t>
      </w:r>
    </w:p>
    <w:p w14:paraId="1ECDD097" w14:textId="77777777" w:rsidR="00F74F34" w:rsidRPr="00A22976" w:rsidRDefault="00F74F34" w:rsidP="00F74F34">
      <w:pPr>
        <w:pStyle w:val="Nubering"/>
        <w:numPr>
          <w:ilvl w:val="0"/>
          <w:numId w:val="9"/>
        </w:numPr>
        <w:rPr>
          <w:rFonts w:cs="Times New Roman"/>
          <w:szCs w:val="28"/>
        </w:rPr>
      </w:pPr>
      <w:r w:rsidRPr="00A22976">
        <w:rPr>
          <w:rFonts w:cs="Times New Roman"/>
          <w:szCs w:val="28"/>
        </w:rPr>
        <w:t xml:space="preserve">Điểm tồn tại: </w:t>
      </w:r>
    </w:p>
    <w:p w14:paraId="58C7F989" w14:textId="77777777" w:rsidR="00F74F34" w:rsidRPr="00A22976" w:rsidRDefault="00F74F34" w:rsidP="00F74F34">
      <w:pPr>
        <w:rPr>
          <w:lang w:val="vi-VN"/>
        </w:rPr>
      </w:pPr>
      <w:r w:rsidRPr="00A22976">
        <w:rPr>
          <w:lang w:val="vi-VN"/>
        </w:rPr>
        <w:t xml:space="preserve">Nhà trường chưa khảo sát mức độ hiểu biết của các nhà tuyển dụng về TLGD của Trường. </w:t>
      </w:r>
    </w:p>
    <w:p w14:paraId="0ABCDDF5" w14:textId="77777777" w:rsidR="00F74F34" w:rsidRPr="00A22976" w:rsidRDefault="00F74F34" w:rsidP="00F74F34">
      <w:pPr>
        <w:pStyle w:val="Nubering"/>
        <w:numPr>
          <w:ilvl w:val="0"/>
          <w:numId w:val="9"/>
        </w:numPr>
        <w:rPr>
          <w:rFonts w:cs="Times New Roman"/>
          <w:szCs w:val="28"/>
        </w:rPr>
      </w:pPr>
      <w:r w:rsidRPr="00A22976">
        <w:rPr>
          <w:rFonts w:cs="Times New Roman"/>
          <w:szCs w:val="28"/>
        </w:rPr>
        <w:t>Kế hoạch hành động:</w:t>
      </w:r>
    </w:p>
    <w:p w14:paraId="0A9BA3AC" w14:textId="77777777" w:rsidR="00F74F34" w:rsidRPr="00A22976" w:rsidRDefault="00F74F34" w:rsidP="00F74F34">
      <w:pPr>
        <w:rPr>
          <w:szCs w:val="28"/>
          <w:lang w:val="vi-VN"/>
        </w:rPr>
      </w:pPr>
      <w:r w:rsidRPr="00A22976">
        <w:rPr>
          <w:szCs w:val="28"/>
        </w:rPr>
        <w:t>Từ</w:t>
      </w:r>
      <w:r w:rsidRPr="00A22976">
        <w:rPr>
          <w:szCs w:val="28"/>
          <w:lang w:val="vi-VN"/>
        </w:rPr>
        <w:t xml:space="preserve"> học kỳ 2 năm học 2020-2021, hằng năm, Phòng ĐBCL&amp;KT tiến hành khảo sát ý kiến của </w:t>
      </w:r>
      <w:r w:rsidRPr="00A22976">
        <w:rPr>
          <w:lang w:val="vi-VN"/>
        </w:rPr>
        <w:t>các nhà tuyển dụng, trong đó có khảo sát mức độ hiểu biết về TLGD của Trường.</w:t>
      </w:r>
      <w:r w:rsidRPr="00A22976">
        <w:rPr>
          <w:szCs w:val="28"/>
          <w:lang w:val="vi-VN"/>
        </w:rPr>
        <w:t xml:space="preserve"> </w:t>
      </w:r>
    </w:p>
    <w:p w14:paraId="0FE2C2A5" w14:textId="77777777" w:rsidR="00F74F34" w:rsidRPr="00A22976" w:rsidRDefault="00F74F34" w:rsidP="00F74F34">
      <w:pPr>
        <w:pStyle w:val="Nubering"/>
        <w:numPr>
          <w:ilvl w:val="0"/>
          <w:numId w:val="9"/>
        </w:numPr>
        <w:rPr>
          <w:rFonts w:cs="Times New Roman"/>
          <w:szCs w:val="28"/>
        </w:rPr>
      </w:pPr>
      <w:r w:rsidRPr="00A22976">
        <w:rPr>
          <w:rFonts w:cs="Times New Roman"/>
          <w:szCs w:val="28"/>
          <w:lang w:val="vi-VN"/>
        </w:rPr>
        <w:t xml:space="preserve">Tự đánh giá: </w:t>
      </w:r>
      <w:r w:rsidRPr="00A22976">
        <w:rPr>
          <w:rFonts w:cs="Times New Roman"/>
          <w:szCs w:val="28"/>
        </w:rPr>
        <w:t>Đạt mức 5/7</w:t>
      </w:r>
    </w:p>
    <w:p w14:paraId="09520086" w14:textId="77777777" w:rsidR="00F74F34" w:rsidRPr="00A22976" w:rsidRDefault="00F74F34" w:rsidP="00F74F34">
      <w:pPr>
        <w:pStyle w:val="Heading3"/>
        <w:rPr>
          <w:i w:val="0"/>
          <w:iCs/>
          <w:szCs w:val="28"/>
        </w:rPr>
      </w:pPr>
      <w:r w:rsidRPr="00A22976">
        <w:rPr>
          <w:iCs/>
          <w:szCs w:val="28"/>
        </w:rPr>
        <w:lastRenderedPageBreak/>
        <w:t>Tiêu chí 4.2: Các hoạt động dạy và học được thiết kế phù hợp để đạt được CĐR.</w:t>
      </w:r>
    </w:p>
    <w:p w14:paraId="29EABA38" w14:textId="77777777" w:rsidR="00F74F34" w:rsidRPr="00A22976" w:rsidRDefault="00F74F34" w:rsidP="00F74F34">
      <w:pPr>
        <w:pStyle w:val="Nubering"/>
        <w:numPr>
          <w:ilvl w:val="0"/>
          <w:numId w:val="10"/>
        </w:numPr>
        <w:rPr>
          <w:rFonts w:cs="Times New Roman"/>
          <w:szCs w:val="28"/>
        </w:rPr>
      </w:pPr>
      <w:r w:rsidRPr="00A22976">
        <w:rPr>
          <w:rFonts w:cs="Times New Roman"/>
          <w:szCs w:val="28"/>
        </w:rPr>
        <w:t xml:space="preserve">Mô tả: </w:t>
      </w:r>
    </w:p>
    <w:p w14:paraId="2CF6D042" w14:textId="6F0F135F" w:rsidR="00F74F34" w:rsidRPr="00A22976" w:rsidRDefault="00F74F34" w:rsidP="00F74F34">
      <w:pPr>
        <w:rPr>
          <w:szCs w:val="28"/>
          <w:lang w:val="vi-VN"/>
        </w:rPr>
      </w:pPr>
      <w:r w:rsidRPr="00A22976">
        <w:rPr>
          <w:lang w:val="vi-VN"/>
        </w:rPr>
        <w:t xml:space="preserve"> Nghị quyết của Đảng ủy Nhà trường luôn chỉ đạo BGH, các đơn vị quan tâm tạo dựng môi trường học tập đa dạng, tạo thuận lợi cho việc đạt được CĐR, cho việc học tập, nghiên cứu và thúc đẩy người học tìm tòi và khám phá kiến thức [</w:t>
      </w:r>
      <w:r w:rsidR="00BB72A2" w:rsidRPr="00A22976">
        <w:rPr>
          <w:lang w:val="vi-VN"/>
        </w:rPr>
        <w:t>H4.04</w:t>
      </w:r>
      <w:r w:rsidRPr="00A22976">
        <w:rPr>
          <w:lang w:val="vi-VN"/>
        </w:rPr>
        <w:t>.0</w:t>
      </w:r>
      <w:r w:rsidR="00911F0A" w:rsidRPr="00A22976">
        <w:t>2</w:t>
      </w:r>
      <w:r w:rsidRPr="00A22976">
        <w:rPr>
          <w:lang w:val="vi-VN"/>
        </w:rPr>
        <w:t>.01]. Trong nội dung kế hoạch năm học của Trường và của đơn vị, Nhà trường luôn chú trọng tạo dựng môi trường học tập đa dạng, tạo thuận lợi cho việc đạt được CĐR đã xác định [</w:t>
      </w:r>
      <w:r w:rsidR="00BB72A2" w:rsidRPr="00A22976">
        <w:rPr>
          <w:lang w:val="vi-VN"/>
        </w:rPr>
        <w:t>H4.04</w:t>
      </w:r>
      <w:r w:rsidR="00911F0A" w:rsidRPr="00A22976">
        <w:rPr>
          <w:lang w:val="vi-VN"/>
        </w:rPr>
        <w:t>.0</w:t>
      </w:r>
      <w:r w:rsidR="00911F0A" w:rsidRPr="00A22976">
        <w:t>2</w:t>
      </w:r>
      <w:r w:rsidR="00911F0A" w:rsidRPr="00A22976">
        <w:rPr>
          <w:lang w:val="vi-VN"/>
        </w:rPr>
        <w:t>.02</w:t>
      </w:r>
      <w:r w:rsidRPr="00A22976">
        <w:rPr>
          <w:lang w:val="vi-VN"/>
        </w:rPr>
        <w:t>], [</w:t>
      </w:r>
      <w:r w:rsidR="00BB72A2" w:rsidRPr="00A22976">
        <w:rPr>
          <w:lang w:val="vi-VN"/>
        </w:rPr>
        <w:t>H4.04</w:t>
      </w:r>
      <w:r w:rsidR="00911F0A" w:rsidRPr="00A22976">
        <w:rPr>
          <w:lang w:val="vi-VN"/>
        </w:rPr>
        <w:t>.0</w:t>
      </w:r>
      <w:r w:rsidR="00911F0A" w:rsidRPr="00A22976">
        <w:t>2</w:t>
      </w:r>
      <w:r w:rsidR="00911F0A" w:rsidRPr="00A22976">
        <w:rPr>
          <w:lang w:val="vi-VN"/>
        </w:rPr>
        <w:t>.03</w:t>
      </w:r>
      <w:r w:rsidRPr="00A22976">
        <w:rPr>
          <w:lang w:val="vi-VN"/>
        </w:rPr>
        <w:t xml:space="preserve">]. BCN </w:t>
      </w:r>
      <w:r w:rsidRPr="00A22976">
        <w:rPr>
          <w:szCs w:val="28"/>
        </w:rPr>
        <w:t>Khoa CNTP</w:t>
      </w:r>
      <w:r w:rsidRPr="00A22976">
        <w:rPr>
          <w:szCs w:val="28"/>
          <w:lang w:val="vi-VN"/>
        </w:rPr>
        <w:t xml:space="preserve"> và CNSH </w:t>
      </w:r>
      <w:r w:rsidRPr="00A22976">
        <w:rPr>
          <w:szCs w:val="28"/>
        </w:rPr>
        <w:t>tổ chức hướng dẫn, thảo luận với GV về việc xác định các hoạt động dạy học và các PPGD đa dạng, phù hợp để đạt CĐR. Ngoài</w:t>
      </w:r>
      <w:r w:rsidRPr="00A22976">
        <w:rPr>
          <w:szCs w:val="28"/>
          <w:lang w:val="vi-VN"/>
        </w:rPr>
        <w:t xml:space="preserve"> ra</w:t>
      </w:r>
      <w:r w:rsidRPr="00A22976">
        <w:rPr>
          <w:szCs w:val="28"/>
        </w:rPr>
        <w:t>, GV Khoa</w:t>
      </w:r>
      <w:r w:rsidRPr="00A22976">
        <w:rPr>
          <w:szCs w:val="28"/>
          <w:lang w:val="vi-VN"/>
        </w:rPr>
        <w:t xml:space="preserve"> </w:t>
      </w:r>
      <w:r w:rsidRPr="00A22976">
        <w:rPr>
          <w:szCs w:val="28"/>
        </w:rPr>
        <w:t>CNTP</w:t>
      </w:r>
      <w:r w:rsidRPr="00A22976">
        <w:rPr>
          <w:szCs w:val="28"/>
          <w:lang w:val="vi-VN"/>
        </w:rPr>
        <w:t xml:space="preserve"> và CNSH</w:t>
      </w:r>
      <w:r w:rsidRPr="00A22976">
        <w:rPr>
          <w:szCs w:val="28"/>
        </w:rPr>
        <w:t xml:space="preserve"> tích</w:t>
      </w:r>
      <w:r w:rsidRPr="00A22976">
        <w:rPr>
          <w:szCs w:val="28"/>
          <w:lang w:val="vi-VN"/>
        </w:rPr>
        <w:t xml:space="preserve"> cực </w:t>
      </w:r>
      <w:r w:rsidRPr="00A22976">
        <w:rPr>
          <w:szCs w:val="28"/>
        </w:rPr>
        <w:t>tham dự các hội nghị, hội thảo về PPGD và</w:t>
      </w:r>
      <w:r w:rsidRPr="00A22976">
        <w:rPr>
          <w:szCs w:val="28"/>
          <w:lang w:val="vi-VN"/>
        </w:rPr>
        <w:t xml:space="preserve"> </w:t>
      </w:r>
      <w:r w:rsidRPr="00A22976">
        <w:rPr>
          <w:szCs w:val="28"/>
        </w:rPr>
        <w:t>đổi mới PPGD,… cũng như trong nội dung đào tạo nghiệp vụ sư phạm của GV có nội dung hướng dẫn về các PPGD tích cực, phù hợp CĐR.</w:t>
      </w:r>
      <w:r w:rsidRPr="00A22976">
        <w:rPr>
          <w:szCs w:val="28"/>
          <w:lang w:val="vi-VN"/>
        </w:rPr>
        <w:t xml:space="preserve"> Trên cơ sở đó, </w:t>
      </w:r>
      <w:r w:rsidRPr="00A22976">
        <w:rPr>
          <w:szCs w:val="28"/>
        </w:rPr>
        <w:t>GV Khoa</w:t>
      </w:r>
      <w:r w:rsidRPr="00A22976">
        <w:rPr>
          <w:szCs w:val="28"/>
          <w:lang w:val="vi-VN"/>
        </w:rPr>
        <w:t xml:space="preserve"> </w:t>
      </w:r>
      <w:r w:rsidRPr="00A22976">
        <w:rPr>
          <w:szCs w:val="28"/>
        </w:rPr>
        <w:t>CNTP</w:t>
      </w:r>
      <w:r w:rsidRPr="00A22976">
        <w:rPr>
          <w:szCs w:val="28"/>
          <w:lang w:val="vi-VN"/>
        </w:rPr>
        <w:t xml:space="preserve"> và CNSH xác định các PPGD </w:t>
      </w:r>
      <w:r w:rsidRPr="00A22976">
        <w:rPr>
          <w:szCs w:val="28"/>
        </w:rPr>
        <w:t>tích cực, phù hợp CĐR</w:t>
      </w:r>
      <w:r w:rsidRPr="00A22976">
        <w:rPr>
          <w:szCs w:val="28"/>
          <w:lang w:val="vi-VN"/>
        </w:rPr>
        <w:t xml:space="preserve"> đã được ban hành cũng như thể hiện trong Bản mô tả CTĐT ngành CNTP. </w:t>
      </w:r>
    </w:p>
    <w:p w14:paraId="13A04C9F" w14:textId="7FABC41F" w:rsidR="00F74F34" w:rsidRPr="00A22976" w:rsidRDefault="00F74F34" w:rsidP="00F74F34">
      <w:pPr>
        <w:rPr>
          <w:lang w:val="vi-VN"/>
        </w:rPr>
      </w:pPr>
      <w:r w:rsidRPr="00A22976">
        <w:rPr>
          <w:lang w:val="vi-VN"/>
        </w:rPr>
        <w:t>Nhà trường tổ chức các khóa tập huấn cho SV về kỹ năng tự học, phương pháp học tập đại học nhằm giúp SV chủ động tiếp thu, lĩnh hội kiến thức nhằm đạt được CĐR [</w:t>
      </w:r>
      <w:r w:rsidR="00BB72A2" w:rsidRPr="00A22976">
        <w:rPr>
          <w:lang w:val="vi-VN"/>
        </w:rPr>
        <w:t>H4.04</w:t>
      </w:r>
      <w:r w:rsidR="00911F0A" w:rsidRPr="00A22976">
        <w:rPr>
          <w:lang w:val="vi-VN"/>
        </w:rPr>
        <w:t>.0</w:t>
      </w:r>
      <w:r w:rsidR="00911F0A" w:rsidRPr="00A22976">
        <w:t>2</w:t>
      </w:r>
      <w:r w:rsidR="00911F0A" w:rsidRPr="00A22976">
        <w:rPr>
          <w:lang w:val="vi-VN"/>
        </w:rPr>
        <w:t>.04</w:t>
      </w:r>
      <w:r w:rsidRPr="00A22976">
        <w:rPr>
          <w:lang w:val="vi-VN"/>
        </w:rPr>
        <w:t xml:space="preserve">]. GV </w:t>
      </w:r>
      <w:r w:rsidRPr="00A22976">
        <w:rPr>
          <w:szCs w:val="28"/>
        </w:rPr>
        <w:t>Khoa</w:t>
      </w:r>
      <w:r w:rsidRPr="00A22976">
        <w:rPr>
          <w:szCs w:val="28"/>
          <w:lang w:val="vi-VN"/>
        </w:rPr>
        <w:t xml:space="preserve"> </w:t>
      </w:r>
      <w:r w:rsidRPr="00A22976">
        <w:rPr>
          <w:szCs w:val="28"/>
        </w:rPr>
        <w:t>CNTP</w:t>
      </w:r>
      <w:r w:rsidRPr="00A22976">
        <w:rPr>
          <w:szCs w:val="28"/>
          <w:lang w:val="vi-VN"/>
        </w:rPr>
        <w:t xml:space="preserve"> và CNSH</w:t>
      </w:r>
      <w:r w:rsidRPr="00A22976">
        <w:rPr>
          <w:szCs w:val="28"/>
        </w:rPr>
        <w:t xml:space="preserve"> </w:t>
      </w:r>
      <w:r w:rsidRPr="00A22976">
        <w:rPr>
          <w:lang w:val="vi-VN"/>
        </w:rPr>
        <w:t>áp dụng đa dạng các hoạt động dạy học và tiếp cận các xu thế hiện đại như: dạy học theo dự án, hoạt động nhóm hiệu quả,... được thể hiện trong ĐC học phần [</w:t>
      </w:r>
      <w:r w:rsidR="00BB72A2" w:rsidRPr="00A22976">
        <w:rPr>
          <w:lang w:val="vi-VN"/>
        </w:rPr>
        <w:t>H4.04</w:t>
      </w:r>
      <w:r w:rsidR="00911F0A" w:rsidRPr="00A22976">
        <w:rPr>
          <w:lang w:val="vi-VN"/>
        </w:rPr>
        <w:t>.0</w:t>
      </w:r>
      <w:r w:rsidR="00911F0A" w:rsidRPr="00A22976">
        <w:t>2</w:t>
      </w:r>
      <w:r w:rsidR="00911F0A" w:rsidRPr="00A22976">
        <w:rPr>
          <w:lang w:val="vi-VN"/>
        </w:rPr>
        <w:t>.05</w:t>
      </w:r>
      <w:r w:rsidRPr="00A22976">
        <w:rPr>
          <w:lang w:val="vi-VN"/>
        </w:rPr>
        <w:t>], [</w:t>
      </w:r>
      <w:r w:rsidR="00BB72A2" w:rsidRPr="00A22976">
        <w:rPr>
          <w:lang w:val="vi-VN"/>
        </w:rPr>
        <w:t>H4.04</w:t>
      </w:r>
      <w:r w:rsidR="00911F0A" w:rsidRPr="00A22976">
        <w:rPr>
          <w:lang w:val="vi-VN"/>
        </w:rPr>
        <w:t>.0</w:t>
      </w:r>
      <w:r w:rsidR="00911F0A" w:rsidRPr="00A22976">
        <w:t>2</w:t>
      </w:r>
      <w:r w:rsidR="00911F0A" w:rsidRPr="00A22976">
        <w:rPr>
          <w:lang w:val="vi-VN"/>
        </w:rPr>
        <w:t>.06</w:t>
      </w:r>
      <w:r w:rsidRPr="00A22976">
        <w:rPr>
          <w:lang w:val="vi-VN"/>
        </w:rPr>
        <w:t>], [</w:t>
      </w:r>
      <w:r w:rsidR="00BB72A2" w:rsidRPr="00A22976">
        <w:rPr>
          <w:lang w:val="vi-VN"/>
        </w:rPr>
        <w:t>H4.04</w:t>
      </w:r>
      <w:r w:rsidR="00911F0A" w:rsidRPr="00A22976">
        <w:rPr>
          <w:lang w:val="vi-VN"/>
        </w:rPr>
        <w:t>.0</w:t>
      </w:r>
      <w:r w:rsidR="00911F0A" w:rsidRPr="00A22976">
        <w:t>2</w:t>
      </w:r>
      <w:r w:rsidR="00911F0A" w:rsidRPr="00A22976">
        <w:rPr>
          <w:lang w:val="vi-VN"/>
        </w:rPr>
        <w:t>.07</w:t>
      </w:r>
      <w:r w:rsidRPr="00A22976">
        <w:rPr>
          <w:lang w:val="vi-VN"/>
        </w:rPr>
        <w:t>]. Nhà trường hợp tác với nhiều doanh nghiệp nhằm tạo điều kiện thuận lợi cho SV trong việc thực tập tốt nghiệp tại các doanh nghiệp phù hợp với ngành nghề đào tạo [</w:t>
      </w:r>
      <w:r w:rsidR="00BB72A2" w:rsidRPr="00A22976">
        <w:rPr>
          <w:lang w:val="vi-VN"/>
        </w:rPr>
        <w:t>H4.04</w:t>
      </w:r>
      <w:r w:rsidR="00911F0A" w:rsidRPr="00A22976">
        <w:rPr>
          <w:lang w:val="vi-VN"/>
        </w:rPr>
        <w:t>.0</w:t>
      </w:r>
      <w:r w:rsidR="00911F0A" w:rsidRPr="00A22976">
        <w:t>2</w:t>
      </w:r>
      <w:r w:rsidR="00911F0A" w:rsidRPr="00A22976">
        <w:rPr>
          <w:lang w:val="vi-VN"/>
        </w:rPr>
        <w:t>.08</w:t>
      </w:r>
      <w:r w:rsidRPr="00A22976">
        <w:rPr>
          <w:lang w:val="vi-VN"/>
        </w:rPr>
        <w:t>]. Bên cạnh đó, Nhà trường ký kết hợp tác với các trường đại học quốc tế để SV có cơ hội trao đổi học tập trong môi trường quốc tế [</w:t>
      </w:r>
      <w:r w:rsidR="00BB72A2" w:rsidRPr="00A22976">
        <w:rPr>
          <w:lang w:val="vi-VN"/>
        </w:rPr>
        <w:t>H4.04</w:t>
      </w:r>
      <w:r w:rsidR="00911F0A" w:rsidRPr="00A22976">
        <w:rPr>
          <w:lang w:val="vi-VN"/>
        </w:rPr>
        <w:t>.0</w:t>
      </w:r>
      <w:r w:rsidR="00911F0A" w:rsidRPr="00A22976">
        <w:t>2</w:t>
      </w:r>
      <w:r w:rsidR="00911F0A" w:rsidRPr="00A22976">
        <w:rPr>
          <w:lang w:val="vi-VN"/>
        </w:rPr>
        <w:t>.09</w:t>
      </w:r>
      <w:r w:rsidRPr="00A22976">
        <w:rPr>
          <w:lang w:val="vi-VN"/>
        </w:rPr>
        <w:t>]. Trong giai đoạn 2016-2020, Nhà trường trao đổi SV tham gia học tập tại các quốc gia như: Thái Lan, Đài Loan, đồng thời tiếp nhận SV Hàn Quốc, Thái Lan tham gia các hoạt động tình nguyện tại Trường [</w:t>
      </w:r>
      <w:r w:rsidR="00BB72A2" w:rsidRPr="00A22976">
        <w:rPr>
          <w:lang w:val="vi-VN"/>
        </w:rPr>
        <w:t>H4.04</w:t>
      </w:r>
      <w:r w:rsidR="00911F0A" w:rsidRPr="00A22976">
        <w:rPr>
          <w:lang w:val="vi-VN"/>
        </w:rPr>
        <w:t>.0</w:t>
      </w:r>
      <w:r w:rsidR="00911F0A" w:rsidRPr="00A22976">
        <w:t>2</w:t>
      </w:r>
      <w:r w:rsidR="00911F0A" w:rsidRPr="00A22976">
        <w:rPr>
          <w:lang w:val="vi-VN"/>
        </w:rPr>
        <w:t>.10</w:t>
      </w:r>
      <w:r w:rsidRPr="00A22976">
        <w:rPr>
          <w:lang w:val="vi-VN"/>
        </w:rPr>
        <w:t>], [</w:t>
      </w:r>
      <w:r w:rsidR="00BB72A2" w:rsidRPr="00A22976">
        <w:rPr>
          <w:lang w:val="vi-VN"/>
        </w:rPr>
        <w:t>H4.04</w:t>
      </w:r>
      <w:r w:rsidR="00911F0A" w:rsidRPr="00A22976">
        <w:rPr>
          <w:lang w:val="vi-VN"/>
        </w:rPr>
        <w:t>.0</w:t>
      </w:r>
      <w:r w:rsidR="00911F0A" w:rsidRPr="00A22976">
        <w:t>2</w:t>
      </w:r>
      <w:r w:rsidR="00911F0A" w:rsidRPr="00A22976">
        <w:rPr>
          <w:lang w:val="vi-VN"/>
        </w:rPr>
        <w:t>.11</w:t>
      </w:r>
      <w:r w:rsidRPr="00A22976">
        <w:rPr>
          <w:lang w:val="vi-VN"/>
        </w:rPr>
        <w:t xml:space="preserve">]. </w:t>
      </w:r>
    </w:p>
    <w:p w14:paraId="07A81EAC" w14:textId="6F9EB45A" w:rsidR="00F74F34" w:rsidRPr="00A22976" w:rsidRDefault="00F74F34" w:rsidP="00F74F34">
      <w:pPr>
        <w:rPr>
          <w:szCs w:val="28"/>
        </w:rPr>
      </w:pPr>
      <w:r w:rsidRPr="00A22976">
        <w:rPr>
          <w:lang w:val="vi-VN"/>
        </w:rPr>
        <w:t>Nhà trường tổ chức nhiều khóa tập huấn, bồi dưỡng GV về việc ứng dụng các phương pháp, công nghệ giảng dạy hiện đại, phù hợp để đạt CĐR [</w:t>
      </w:r>
      <w:r w:rsidR="00BB72A2" w:rsidRPr="00A22976">
        <w:rPr>
          <w:lang w:val="vi-VN"/>
        </w:rPr>
        <w:t>H4.04</w:t>
      </w:r>
      <w:r w:rsidR="00911F0A" w:rsidRPr="00A22976">
        <w:rPr>
          <w:lang w:val="vi-VN"/>
        </w:rPr>
        <w:t>.0</w:t>
      </w:r>
      <w:r w:rsidR="00911F0A" w:rsidRPr="00A22976">
        <w:t>2</w:t>
      </w:r>
      <w:r w:rsidR="00911F0A" w:rsidRPr="00A22976">
        <w:rPr>
          <w:lang w:val="vi-VN"/>
        </w:rPr>
        <w:t>.12</w:t>
      </w:r>
      <w:r w:rsidRPr="00A22976">
        <w:rPr>
          <w:lang w:val="vi-VN"/>
        </w:rPr>
        <w:t xml:space="preserve">]. Bên cạnh đó, GV </w:t>
      </w:r>
      <w:r w:rsidRPr="00A22976">
        <w:rPr>
          <w:szCs w:val="28"/>
        </w:rPr>
        <w:t>Khoa</w:t>
      </w:r>
      <w:r w:rsidRPr="00A22976">
        <w:rPr>
          <w:szCs w:val="28"/>
          <w:lang w:val="vi-VN"/>
        </w:rPr>
        <w:t xml:space="preserve"> </w:t>
      </w:r>
      <w:r w:rsidRPr="00A22976">
        <w:rPr>
          <w:szCs w:val="28"/>
        </w:rPr>
        <w:t>CNTP</w:t>
      </w:r>
      <w:r w:rsidRPr="00A22976">
        <w:rPr>
          <w:szCs w:val="28"/>
          <w:lang w:val="vi-VN"/>
        </w:rPr>
        <w:t xml:space="preserve"> và CNSH</w:t>
      </w:r>
      <w:r w:rsidRPr="00A22976">
        <w:rPr>
          <w:szCs w:val="28"/>
        </w:rPr>
        <w:t xml:space="preserve"> </w:t>
      </w:r>
      <w:r w:rsidRPr="00A22976">
        <w:rPr>
          <w:lang w:val="vi-VN"/>
        </w:rPr>
        <w:t>tham dự và được cấp chứng chỉ nghiệp vụ sư phạm đại học, trong đó có nội dung về đổi mới phương pháp dạy học, ứng dụng công nghệ trong giảng dạy [</w:t>
      </w:r>
      <w:r w:rsidR="00BB72A2" w:rsidRPr="00A22976">
        <w:rPr>
          <w:lang w:val="vi-VN"/>
        </w:rPr>
        <w:t>H4.04</w:t>
      </w:r>
      <w:r w:rsidR="00911F0A" w:rsidRPr="00A22976">
        <w:rPr>
          <w:lang w:val="vi-VN"/>
        </w:rPr>
        <w:t>.0</w:t>
      </w:r>
      <w:r w:rsidR="00911F0A" w:rsidRPr="00A22976">
        <w:t>2</w:t>
      </w:r>
      <w:r w:rsidR="00911F0A" w:rsidRPr="00A22976">
        <w:rPr>
          <w:lang w:val="vi-VN"/>
        </w:rPr>
        <w:t>.13</w:t>
      </w:r>
      <w:r w:rsidR="001C7CE5" w:rsidRPr="00A22976">
        <w:t>]</w:t>
      </w:r>
      <w:r w:rsidRPr="00A22976">
        <w:rPr>
          <w:lang w:val="vi-VN"/>
        </w:rPr>
        <w:t>. Trong các cuộc họp giao ban, BGH Nhà trường yêu cầu BCN các Khoa phổ biến, quán triệt GV tăng cường ứng dụng các phương pháp, công nghệ giảng dạy hiện đại, phù hợp để đạt CĐR [</w:t>
      </w:r>
      <w:r w:rsidR="00BB72A2" w:rsidRPr="00A22976">
        <w:rPr>
          <w:lang w:val="vi-VN"/>
        </w:rPr>
        <w:t>H4.04</w:t>
      </w:r>
      <w:r w:rsidR="00911F0A" w:rsidRPr="00A22976">
        <w:rPr>
          <w:lang w:val="vi-VN"/>
        </w:rPr>
        <w:t>.0</w:t>
      </w:r>
      <w:r w:rsidR="00911F0A" w:rsidRPr="00A22976">
        <w:t>2</w:t>
      </w:r>
      <w:r w:rsidR="00911F0A" w:rsidRPr="00A22976">
        <w:rPr>
          <w:lang w:val="vi-VN"/>
        </w:rPr>
        <w:t>.14</w:t>
      </w:r>
      <w:r w:rsidRPr="00A22976">
        <w:rPr>
          <w:lang w:val="vi-VN"/>
        </w:rPr>
        <w:t xml:space="preserve">]. Trên cơ sở đó, Khoa </w:t>
      </w:r>
      <w:r w:rsidRPr="00A22976">
        <w:rPr>
          <w:szCs w:val="28"/>
        </w:rPr>
        <w:t>Khoa</w:t>
      </w:r>
      <w:r w:rsidRPr="00A22976">
        <w:rPr>
          <w:szCs w:val="28"/>
          <w:lang w:val="vi-VN"/>
        </w:rPr>
        <w:t xml:space="preserve"> </w:t>
      </w:r>
      <w:r w:rsidRPr="00A22976">
        <w:rPr>
          <w:szCs w:val="28"/>
        </w:rPr>
        <w:t>CNTP</w:t>
      </w:r>
      <w:r w:rsidRPr="00A22976">
        <w:rPr>
          <w:szCs w:val="28"/>
          <w:lang w:val="vi-VN"/>
        </w:rPr>
        <w:t xml:space="preserve"> và CNSH</w:t>
      </w:r>
      <w:r w:rsidRPr="00A22976">
        <w:rPr>
          <w:szCs w:val="28"/>
        </w:rPr>
        <w:t xml:space="preserve"> </w:t>
      </w:r>
      <w:r w:rsidRPr="00A22976">
        <w:rPr>
          <w:lang w:val="vi-VN"/>
        </w:rPr>
        <w:t>phổ biến, triển khai GV tăng cường ứng dụng các phương pháp, công nghệ giảng dạy hiện đại, phù hợp để đạt CĐR của tất cả học phần [</w:t>
      </w:r>
      <w:r w:rsidR="00BB72A2" w:rsidRPr="00A22976">
        <w:rPr>
          <w:lang w:val="vi-VN"/>
        </w:rPr>
        <w:t>H4.04</w:t>
      </w:r>
      <w:r w:rsidR="00911F0A" w:rsidRPr="00A22976">
        <w:rPr>
          <w:lang w:val="vi-VN"/>
        </w:rPr>
        <w:t>.0</w:t>
      </w:r>
      <w:r w:rsidR="00911F0A" w:rsidRPr="00A22976">
        <w:t>2</w:t>
      </w:r>
      <w:r w:rsidR="00911F0A" w:rsidRPr="00A22976">
        <w:rPr>
          <w:lang w:val="vi-VN"/>
        </w:rPr>
        <w:t>.15</w:t>
      </w:r>
      <w:r w:rsidRPr="00A22976">
        <w:rPr>
          <w:lang w:val="vi-VN"/>
        </w:rPr>
        <w:t>]. Trong giai đoạn 2016-</w:t>
      </w:r>
      <w:r w:rsidRPr="00A22976">
        <w:rPr>
          <w:lang w:val="vi-VN"/>
        </w:rPr>
        <w:lastRenderedPageBreak/>
        <w:t xml:space="preserve">2020, GV </w:t>
      </w:r>
      <w:r w:rsidRPr="00A22976">
        <w:rPr>
          <w:szCs w:val="28"/>
        </w:rPr>
        <w:t>Khoa</w:t>
      </w:r>
      <w:r w:rsidRPr="00A22976">
        <w:rPr>
          <w:szCs w:val="28"/>
          <w:lang w:val="vi-VN"/>
        </w:rPr>
        <w:t xml:space="preserve"> </w:t>
      </w:r>
      <w:r w:rsidRPr="00A22976">
        <w:rPr>
          <w:szCs w:val="28"/>
        </w:rPr>
        <w:t>CNTP</w:t>
      </w:r>
      <w:r w:rsidRPr="00A22976">
        <w:rPr>
          <w:szCs w:val="28"/>
          <w:lang w:val="vi-VN"/>
        </w:rPr>
        <w:t xml:space="preserve"> và CNSH</w:t>
      </w:r>
      <w:r w:rsidRPr="00A22976">
        <w:rPr>
          <w:szCs w:val="28"/>
        </w:rPr>
        <w:t xml:space="preserve"> </w:t>
      </w:r>
      <w:r w:rsidRPr="00A22976">
        <w:rPr>
          <w:lang w:val="vi-VN"/>
        </w:rPr>
        <w:t>ứng dụng các phương pháp, công nghệ giảng dạy hiện đại, phù hợp để đạt CĐR của học phần [</w:t>
      </w:r>
      <w:r w:rsidR="00BB72A2" w:rsidRPr="00A22976">
        <w:rPr>
          <w:lang w:val="vi-VN"/>
        </w:rPr>
        <w:t>H4.04</w:t>
      </w:r>
      <w:r w:rsidR="00911F0A" w:rsidRPr="00A22976">
        <w:rPr>
          <w:lang w:val="vi-VN"/>
        </w:rPr>
        <w:t>.0</w:t>
      </w:r>
      <w:r w:rsidR="00911F0A" w:rsidRPr="00A22976">
        <w:t>2</w:t>
      </w:r>
      <w:r w:rsidR="00911F0A" w:rsidRPr="00A22976">
        <w:rPr>
          <w:lang w:val="vi-VN"/>
        </w:rPr>
        <w:t>.16</w:t>
      </w:r>
      <w:r w:rsidRPr="00A22976">
        <w:rPr>
          <w:lang w:val="vi-VN"/>
        </w:rPr>
        <w:t>], [</w:t>
      </w:r>
      <w:r w:rsidR="00BB72A2" w:rsidRPr="00A22976">
        <w:rPr>
          <w:lang w:val="vi-VN"/>
        </w:rPr>
        <w:t>H4.04</w:t>
      </w:r>
      <w:r w:rsidR="00911F0A" w:rsidRPr="00A22976">
        <w:rPr>
          <w:lang w:val="vi-VN"/>
        </w:rPr>
        <w:t>.0</w:t>
      </w:r>
      <w:r w:rsidR="00911F0A" w:rsidRPr="00A22976">
        <w:t>2</w:t>
      </w:r>
      <w:r w:rsidR="00911F0A" w:rsidRPr="00A22976">
        <w:rPr>
          <w:lang w:val="vi-VN"/>
        </w:rPr>
        <w:t>.17</w:t>
      </w:r>
      <w:r w:rsidRPr="00A22976">
        <w:rPr>
          <w:lang w:val="vi-VN"/>
        </w:rPr>
        <w:t xml:space="preserve">]. </w:t>
      </w:r>
      <w:r w:rsidRPr="00A22976">
        <w:rPr>
          <w:szCs w:val="28"/>
        </w:rPr>
        <w:t>Trong nội dung khảo sát ý kiến của GV, SV có nội dung khảo sát về hoạt động dạy và học, các PPGD được GV sử dụng trong CTĐT. Bên</w:t>
      </w:r>
      <w:r w:rsidRPr="00A22976">
        <w:rPr>
          <w:szCs w:val="28"/>
          <w:lang w:val="vi-VN"/>
        </w:rPr>
        <w:t xml:space="preserve"> cạnh đó, trong nội dung khảo sát ý kiến phản hồi từ người học về hoạt động giảng dạy của GV có khảo sát </w:t>
      </w:r>
      <w:r w:rsidRPr="00A22976">
        <w:rPr>
          <w:szCs w:val="28"/>
        </w:rPr>
        <w:t>về hoạt động dạy và học, các PPGD được GV sử dụng</w:t>
      </w:r>
      <w:r w:rsidRPr="00A22976">
        <w:rPr>
          <w:szCs w:val="28"/>
          <w:lang w:val="vi-VN"/>
        </w:rPr>
        <w:t xml:space="preserve"> trong môn học. </w:t>
      </w:r>
      <w:r w:rsidR="009C0AC9" w:rsidRPr="00A22976">
        <w:rPr>
          <w:lang w:val="vi-VN"/>
        </w:rPr>
        <w:t>[</w:t>
      </w:r>
      <w:r w:rsidR="00BB72A2" w:rsidRPr="00A22976">
        <w:rPr>
          <w:lang w:val="vi-VN"/>
        </w:rPr>
        <w:t>H4.04</w:t>
      </w:r>
      <w:r w:rsidR="009C0AC9" w:rsidRPr="00A22976">
        <w:rPr>
          <w:lang w:val="vi-VN"/>
        </w:rPr>
        <w:t>.0</w:t>
      </w:r>
      <w:r w:rsidR="009C0AC9" w:rsidRPr="00A22976">
        <w:t>2</w:t>
      </w:r>
      <w:r w:rsidR="009C0AC9" w:rsidRPr="00A22976">
        <w:rPr>
          <w:lang w:val="vi-VN"/>
        </w:rPr>
        <w:t>.1]</w:t>
      </w:r>
      <w:r w:rsidR="009C0AC9" w:rsidRPr="00A22976">
        <w:t xml:space="preserve">, </w:t>
      </w:r>
      <w:r w:rsidR="009C0AC9" w:rsidRPr="00A22976">
        <w:rPr>
          <w:lang w:val="vi-VN"/>
        </w:rPr>
        <w:t>[</w:t>
      </w:r>
      <w:r w:rsidR="00BB72A2" w:rsidRPr="00A22976">
        <w:rPr>
          <w:lang w:val="vi-VN"/>
        </w:rPr>
        <w:t>H4.04</w:t>
      </w:r>
      <w:r w:rsidR="009C0AC9" w:rsidRPr="00A22976">
        <w:rPr>
          <w:lang w:val="vi-VN"/>
        </w:rPr>
        <w:t>.0</w:t>
      </w:r>
      <w:r w:rsidR="009C0AC9" w:rsidRPr="00A22976">
        <w:t>2</w:t>
      </w:r>
      <w:r w:rsidR="009C0AC9" w:rsidRPr="00A22976">
        <w:rPr>
          <w:lang w:val="vi-VN"/>
        </w:rPr>
        <w:t>.19]</w:t>
      </w:r>
      <w:r w:rsidR="009C0AC9" w:rsidRPr="00A22976">
        <w:t xml:space="preserve">, </w:t>
      </w:r>
      <w:r w:rsidR="009C0AC9" w:rsidRPr="00A22976">
        <w:rPr>
          <w:lang w:val="vi-VN"/>
        </w:rPr>
        <w:t>[</w:t>
      </w:r>
      <w:r w:rsidR="00BB72A2" w:rsidRPr="00A22976">
        <w:rPr>
          <w:lang w:val="vi-VN"/>
        </w:rPr>
        <w:t>H4.04</w:t>
      </w:r>
      <w:r w:rsidR="009C0AC9" w:rsidRPr="00A22976">
        <w:rPr>
          <w:lang w:val="vi-VN"/>
        </w:rPr>
        <w:t>.0</w:t>
      </w:r>
      <w:r w:rsidR="009C0AC9" w:rsidRPr="00A22976">
        <w:t>2</w:t>
      </w:r>
      <w:r w:rsidR="009C0AC9" w:rsidRPr="00A22976">
        <w:rPr>
          <w:lang w:val="vi-VN"/>
        </w:rPr>
        <w:t>.20]</w:t>
      </w:r>
      <w:r w:rsidR="009C0AC9" w:rsidRPr="00A22976">
        <w:t xml:space="preserve">, </w:t>
      </w:r>
      <w:r w:rsidR="009C0AC9" w:rsidRPr="00A22976">
        <w:rPr>
          <w:lang w:val="vi-VN"/>
        </w:rPr>
        <w:t>[</w:t>
      </w:r>
      <w:r w:rsidR="00BB72A2" w:rsidRPr="00A22976">
        <w:rPr>
          <w:lang w:val="vi-VN"/>
        </w:rPr>
        <w:t>H4.04</w:t>
      </w:r>
      <w:r w:rsidR="009C0AC9" w:rsidRPr="00A22976">
        <w:rPr>
          <w:lang w:val="vi-VN"/>
        </w:rPr>
        <w:t>.0</w:t>
      </w:r>
      <w:r w:rsidR="009C0AC9" w:rsidRPr="00A22976">
        <w:t>2</w:t>
      </w:r>
      <w:r w:rsidR="009C0AC9" w:rsidRPr="00A22976">
        <w:rPr>
          <w:lang w:val="vi-VN"/>
        </w:rPr>
        <w:t>.21]</w:t>
      </w:r>
      <w:r w:rsidR="009C0AC9" w:rsidRPr="00A22976">
        <w:t xml:space="preserve">, </w:t>
      </w:r>
      <w:r w:rsidR="009C0AC9" w:rsidRPr="00A22976">
        <w:rPr>
          <w:lang w:val="vi-VN"/>
        </w:rPr>
        <w:t>[</w:t>
      </w:r>
      <w:r w:rsidR="00BB72A2" w:rsidRPr="00A22976">
        <w:rPr>
          <w:lang w:val="vi-VN"/>
        </w:rPr>
        <w:t>H4.04</w:t>
      </w:r>
      <w:r w:rsidR="009C0AC9" w:rsidRPr="00A22976">
        <w:rPr>
          <w:lang w:val="vi-VN"/>
        </w:rPr>
        <w:t>.0</w:t>
      </w:r>
      <w:r w:rsidR="009C0AC9" w:rsidRPr="00A22976">
        <w:t>2</w:t>
      </w:r>
      <w:r w:rsidR="009C0AC9" w:rsidRPr="00A22976">
        <w:rPr>
          <w:lang w:val="vi-VN"/>
        </w:rPr>
        <w:t>.22]</w:t>
      </w:r>
      <w:r w:rsidR="009C0AC9" w:rsidRPr="00A22976">
        <w:t xml:space="preserve">. </w:t>
      </w:r>
      <w:r w:rsidRPr="00A22976">
        <w:rPr>
          <w:szCs w:val="28"/>
        </w:rPr>
        <w:t>Kết quả khảo sát thể hiện sự hài lòng của GV, SV về hoạt động dạy và học, các PPGD được GV Khoa</w:t>
      </w:r>
      <w:r w:rsidRPr="00A22976">
        <w:rPr>
          <w:szCs w:val="28"/>
          <w:lang w:val="vi-VN"/>
        </w:rPr>
        <w:t xml:space="preserve"> </w:t>
      </w:r>
      <w:r w:rsidRPr="00A22976">
        <w:rPr>
          <w:szCs w:val="28"/>
        </w:rPr>
        <w:t>CNTP</w:t>
      </w:r>
      <w:r w:rsidRPr="00A22976">
        <w:rPr>
          <w:szCs w:val="28"/>
          <w:lang w:val="vi-VN"/>
        </w:rPr>
        <w:t xml:space="preserve"> và CNSH </w:t>
      </w:r>
      <w:r w:rsidRPr="00A22976">
        <w:rPr>
          <w:szCs w:val="28"/>
        </w:rPr>
        <w:t>sử dụng trong CTĐT</w:t>
      </w:r>
      <w:r w:rsidRPr="00A22976">
        <w:rPr>
          <w:szCs w:val="28"/>
          <w:lang w:val="vi-VN"/>
        </w:rPr>
        <w:t xml:space="preserve"> ngành CNTP</w:t>
      </w:r>
      <w:r w:rsidR="009C0AC9" w:rsidRPr="00A22976">
        <w:rPr>
          <w:szCs w:val="28"/>
        </w:rPr>
        <w:t xml:space="preserve"> </w:t>
      </w:r>
      <w:r w:rsidR="009C0AC9" w:rsidRPr="00A22976">
        <w:rPr>
          <w:lang w:val="vi-VN"/>
        </w:rPr>
        <w:t>[</w:t>
      </w:r>
      <w:r w:rsidR="00BB72A2" w:rsidRPr="00A22976">
        <w:rPr>
          <w:lang w:val="vi-VN"/>
        </w:rPr>
        <w:t>H4.04</w:t>
      </w:r>
      <w:r w:rsidR="009C0AC9" w:rsidRPr="00A22976">
        <w:rPr>
          <w:lang w:val="vi-VN"/>
        </w:rPr>
        <w:t>.0</w:t>
      </w:r>
      <w:r w:rsidR="009C0AC9" w:rsidRPr="00A22976">
        <w:t>2</w:t>
      </w:r>
      <w:r w:rsidR="009C0AC9" w:rsidRPr="00A22976">
        <w:rPr>
          <w:lang w:val="vi-VN"/>
        </w:rPr>
        <w:t>.23]</w:t>
      </w:r>
      <w:r w:rsidRPr="00A22976">
        <w:rPr>
          <w:szCs w:val="28"/>
        </w:rPr>
        <w:t>. Ngoài ra, Nhà trường và Khoa CNTP</w:t>
      </w:r>
      <w:r w:rsidRPr="00A22976">
        <w:rPr>
          <w:szCs w:val="28"/>
          <w:lang w:val="vi-VN"/>
        </w:rPr>
        <w:t xml:space="preserve"> và CNSH </w:t>
      </w:r>
      <w:r w:rsidRPr="00A22976">
        <w:rPr>
          <w:szCs w:val="28"/>
        </w:rPr>
        <w:t>tiếp thu ý kiến của SV về hoạt động dạy và học, các PPGD được GV sử dụng trong CTĐT thông qua diễn đàn đối thoại giữa BGH với SV hằng năm</w:t>
      </w:r>
      <w:r w:rsidRPr="00A22976">
        <w:rPr>
          <w:szCs w:val="28"/>
          <w:lang w:val="vi-VN"/>
        </w:rPr>
        <w:t xml:space="preserve"> </w:t>
      </w:r>
      <w:r w:rsidRPr="00A22976">
        <w:rPr>
          <w:szCs w:val="28"/>
        </w:rPr>
        <w:t>và tại</w:t>
      </w:r>
      <w:r w:rsidRPr="00A22976">
        <w:rPr>
          <w:szCs w:val="28"/>
          <w:lang w:val="vi-VN"/>
        </w:rPr>
        <w:t xml:space="preserve"> </w:t>
      </w:r>
      <w:r w:rsidRPr="00A22976">
        <w:rPr>
          <w:szCs w:val="28"/>
        </w:rPr>
        <w:t>các buổi sinh hoạt lớp</w:t>
      </w:r>
      <w:r w:rsidR="009C0AC9" w:rsidRPr="00A22976">
        <w:rPr>
          <w:szCs w:val="28"/>
        </w:rPr>
        <w:t xml:space="preserve"> </w:t>
      </w:r>
      <w:r w:rsidR="009C0AC9" w:rsidRPr="00A22976">
        <w:rPr>
          <w:lang w:val="vi-VN"/>
        </w:rPr>
        <w:t>[</w:t>
      </w:r>
      <w:r w:rsidR="00BB72A2" w:rsidRPr="00A22976">
        <w:rPr>
          <w:lang w:val="vi-VN"/>
        </w:rPr>
        <w:t>H4.04</w:t>
      </w:r>
      <w:r w:rsidR="009C0AC9" w:rsidRPr="00A22976">
        <w:rPr>
          <w:lang w:val="vi-VN"/>
        </w:rPr>
        <w:t>.0</w:t>
      </w:r>
      <w:r w:rsidR="009C0AC9" w:rsidRPr="00A22976">
        <w:t>2</w:t>
      </w:r>
      <w:r w:rsidR="009C0AC9" w:rsidRPr="00A22976">
        <w:rPr>
          <w:lang w:val="vi-VN"/>
        </w:rPr>
        <w:t>.2</w:t>
      </w:r>
      <w:r w:rsidR="009C0AC9" w:rsidRPr="00A22976">
        <w:t>4</w:t>
      </w:r>
      <w:r w:rsidR="009C0AC9" w:rsidRPr="00A22976">
        <w:rPr>
          <w:lang w:val="vi-VN"/>
        </w:rPr>
        <w:t>]</w:t>
      </w:r>
      <w:r w:rsidR="009C0AC9" w:rsidRPr="00A22976">
        <w:t>,</w:t>
      </w:r>
      <w:r w:rsidR="009C0AC9" w:rsidRPr="00A22976">
        <w:rPr>
          <w:lang w:val="vi-VN"/>
        </w:rPr>
        <w:t xml:space="preserve"> [</w:t>
      </w:r>
      <w:r w:rsidR="00BB72A2" w:rsidRPr="00A22976">
        <w:rPr>
          <w:lang w:val="vi-VN"/>
        </w:rPr>
        <w:t>H4.04</w:t>
      </w:r>
      <w:r w:rsidR="009C0AC9" w:rsidRPr="00A22976">
        <w:rPr>
          <w:lang w:val="vi-VN"/>
        </w:rPr>
        <w:t>.0</w:t>
      </w:r>
      <w:r w:rsidR="009C0AC9" w:rsidRPr="00A22976">
        <w:t>2</w:t>
      </w:r>
      <w:r w:rsidR="009C0AC9" w:rsidRPr="00A22976">
        <w:rPr>
          <w:lang w:val="vi-VN"/>
        </w:rPr>
        <w:t>.2</w:t>
      </w:r>
      <w:r w:rsidR="009C0AC9" w:rsidRPr="00A22976">
        <w:t>5</w:t>
      </w:r>
      <w:r w:rsidR="009C0AC9" w:rsidRPr="00A22976">
        <w:rPr>
          <w:lang w:val="vi-VN"/>
        </w:rPr>
        <w:t>]</w:t>
      </w:r>
      <w:r w:rsidR="009C0AC9" w:rsidRPr="00A22976">
        <w:t>,</w:t>
      </w:r>
      <w:r w:rsidR="009C0AC9" w:rsidRPr="00A22976">
        <w:rPr>
          <w:lang w:val="vi-VN"/>
        </w:rPr>
        <w:t xml:space="preserve"> [</w:t>
      </w:r>
      <w:r w:rsidR="00BB72A2" w:rsidRPr="00A22976">
        <w:rPr>
          <w:lang w:val="vi-VN"/>
        </w:rPr>
        <w:t>H4.04</w:t>
      </w:r>
      <w:r w:rsidR="009C0AC9" w:rsidRPr="00A22976">
        <w:rPr>
          <w:lang w:val="vi-VN"/>
        </w:rPr>
        <w:t>.0</w:t>
      </w:r>
      <w:r w:rsidR="009C0AC9" w:rsidRPr="00A22976">
        <w:t>2</w:t>
      </w:r>
      <w:r w:rsidR="009C0AC9" w:rsidRPr="00A22976">
        <w:rPr>
          <w:lang w:val="vi-VN"/>
        </w:rPr>
        <w:t>.2</w:t>
      </w:r>
      <w:r w:rsidR="009C0AC9" w:rsidRPr="00A22976">
        <w:t>6</w:t>
      </w:r>
      <w:r w:rsidR="009C0AC9" w:rsidRPr="00A22976">
        <w:rPr>
          <w:lang w:val="vi-VN"/>
        </w:rPr>
        <w:t>]</w:t>
      </w:r>
      <w:r w:rsidRPr="00A22976">
        <w:rPr>
          <w:szCs w:val="28"/>
        </w:rPr>
        <w:t>.</w:t>
      </w:r>
    </w:p>
    <w:p w14:paraId="57AD54B8" w14:textId="77777777" w:rsidR="00F74F34" w:rsidRPr="00A22976" w:rsidRDefault="00F74F34" w:rsidP="00F74F34">
      <w:pPr>
        <w:pStyle w:val="Nubering"/>
        <w:numPr>
          <w:ilvl w:val="0"/>
          <w:numId w:val="10"/>
        </w:numPr>
        <w:rPr>
          <w:rFonts w:cs="Times New Roman"/>
          <w:szCs w:val="28"/>
        </w:rPr>
      </w:pPr>
      <w:r w:rsidRPr="00A22976">
        <w:rPr>
          <w:rFonts w:cs="Times New Roman"/>
          <w:szCs w:val="28"/>
        </w:rPr>
        <w:t>Điểm mạnh:</w:t>
      </w:r>
    </w:p>
    <w:p w14:paraId="2F980570" w14:textId="77777777" w:rsidR="00F74F34" w:rsidRPr="00A22976" w:rsidRDefault="00F74F34" w:rsidP="00F74F34">
      <w:pPr>
        <w:rPr>
          <w:lang w:val="vi-VN"/>
        </w:rPr>
      </w:pPr>
      <w:r w:rsidRPr="00A22976">
        <w:rPr>
          <w:lang w:val="vi-VN"/>
        </w:rPr>
        <w:t>- GV Khoa CNTP&amp;CNSH xác định hoạt động dạy học, PPGD đa dạng, phù hợp để đạt được CĐR ngành CNTP và thể hiện trong ĐC học phần.</w:t>
      </w:r>
    </w:p>
    <w:p w14:paraId="7615776B" w14:textId="77777777" w:rsidR="00F74F34" w:rsidRPr="00A22976" w:rsidRDefault="00F74F34" w:rsidP="00F74F34">
      <w:pPr>
        <w:rPr>
          <w:lang w:val="vi-VN"/>
        </w:rPr>
      </w:pPr>
      <w:r w:rsidRPr="00A22976">
        <w:rPr>
          <w:lang w:val="vi-VN"/>
        </w:rPr>
        <w:t>- Nhà trường tạo điều kiện để GV Khoa CNTP&amp;CNSH tham dự các khóa tập huấn về đổi mới phương pháp dạy học và trên cơ sở đó, GV áp dụng các phương pháp, công nghệ giảng dạy hiện đại, phù hợp để đạt CĐR.</w:t>
      </w:r>
    </w:p>
    <w:p w14:paraId="30934CFE" w14:textId="77777777" w:rsidR="00F74F34" w:rsidRPr="00A22976" w:rsidRDefault="00F74F34" w:rsidP="00F74F34">
      <w:pPr>
        <w:rPr>
          <w:lang w:val="vi-VN"/>
        </w:rPr>
      </w:pPr>
      <w:r w:rsidRPr="00A22976">
        <w:rPr>
          <w:lang w:val="vi-VN"/>
        </w:rPr>
        <w:t>- GV Khoa CNTP&amp;CNSH tích cực hướng dẫn SV sử dụng các hoạt động học tập phù hợp từ đó giúp NH chủ động tiếp thu, lĩnh hội kiến thức nhằm đạt được CĐR.</w:t>
      </w:r>
    </w:p>
    <w:p w14:paraId="1DFD6F56" w14:textId="77777777" w:rsidR="00F74F34" w:rsidRPr="00A22976" w:rsidRDefault="00F74F34" w:rsidP="00F74F34">
      <w:pPr>
        <w:rPr>
          <w:lang w:val="vi-VN"/>
        </w:rPr>
      </w:pPr>
      <w:r w:rsidRPr="00A22976">
        <w:rPr>
          <w:lang w:val="vi-VN"/>
        </w:rPr>
        <w:t>- GV, SV Khoa CNTP&amp;CNSH hài lòng với các hoạt động dạy và học, các phương pháp dạy và học được sử dụng trong CTĐT ngành CNTP.</w:t>
      </w:r>
    </w:p>
    <w:p w14:paraId="1EA4FF86" w14:textId="77777777" w:rsidR="00F74F34" w:rsidRPr="00A22976" w:rsidRDefault="00F74F34" w:rsidP="00F74F34">
      <w:pPr>
        <w:pStyle w:val="Nubering"/>
        <w:numPr>
          <w:ilvl w:val="0"/>
          <w:numId w:val="10"/>
        </w:numPr>
        <w:rPr>
          <w:rFonts w:cs="Times New Roman"/>
          <w:szCs w:val="28"/>
        </w:rPr>
      </w:pPr>
      <w:r w:rsidRPr="00A22976">
        <w:rPr>
          <w:rFonts w:cs="Times New Roman"/>
          <w:szCs w:val="28"/>
        </w:rPr>
        <w:t xml:space="preserve">Điểm tồn tại: </w:t>
      </w:r>
    </w:p>
    <w:p w14:paraId="3AEB83E2" w14:textId="77777777" w:rsidR="00F74F34" w:rsidRPr="00A22976" w:rsidRDefault="00F74F34" w:rsidP="00F74F34">
      <w:pPr>
        <w:rPr>
          <w:lang w:val="vi-VN"/>
        </w:rPr>
      </w:pPr>
      <w:r w:rsidRPr="00A22976">
        <w:rPr>
          <w:lang w:val="vi-VN"/>
        </w:rPr>
        <w:t>Vẫn còn trường hợp SV năm thứ nhất chưa thật sự thích nghi với phương pháp học ở bậc đại học.</w:t>
      </w:r>
    </w:p>
    <w:p w14:paraId="782F4486" w14:textId="77777777" w:rsidR="00F74F34" w:rsidRPr="00A22976" w:rsidRDefault="00F74F34" w:rsidP="00F74F34">
      <w:pPr>
        <w:pStyle w:val="Nubering"/>
        <w:numPr>
          <w:ilvl w:val="0"/>
          <w:numId w:val="10"/>
        </w:numPr>
        <w:rPr>
          <w:rFonts w:cs="Times New Roman"/>
          <w:szCs w:val="28"/>
        </w:rPr>
      </w:pPr>
      <w:r w:rsidRPr="00A22976">
        <w:rPr>
          <w:rFonts w:cs="Times New Roman"/>
          <w:szCs w:val="28"/>
        </w:rPr>
        <w:t>Kế hoạch hành động:</w:t>
      </w:r>
    </w:p>
    <w:p w14:paraId="4864B733" w14:textId="77777777" w:rsidR="00F74F34" w:rsidRPr="00A22976" w:rsidRDefault="00F74F34" w:rsidP="00F74F34">
      <w:pPr>
        <w:rPr>
          <w:lang w:val="vi-VN"/>
        </w:rPr>
      </w:pPr>
      <w:r w:rsidRPr="00A22976">
        <w:rPr>
          <w:szCs w:val="28"/>
        </w:rPr>
        <w:t xml:space="preserve"> Từ học</w:t>
      </w:r>
      <w:r w:rsidRPr="00A22976">
        <w:rPr>
          <w:szCs w:val="28"/>
          <w:lang w:val="vi-VN"/>
        </w:rPr>
        <w:t xml:space="preserve"> kỳ 2 </w:t>
      </w:r>
      <w:r w:rsidRPr="00A22976">
        <w:rPr>
          <w:szCs w:val="28"/>
        </w:rPr>
        <w:t>năm học 2020 - 2021, Nhà trường và Khoa CNTP</w:t>
      </w:r>
      <w:r w:rsidRPr="00A22976">
        <w:rPr>
          <w:szCs w:val="28"/>
          <w:lang w:val="vi-VN"/>
        </w:rPr>
        <w:t xml:space="preserve"> và CNSH</w:t>
      </w:r>
      <w:r w:rsidRPr="00A22976">
        <w:rPr>
          <w:szCs w:val="28"/>
        </w:rPr>
        <w:t xml:space="preserve"> tăng cường</w:t>
      </w:r>
      <w:r w:rsidRPr="00A22976">
        <w:rPr>
          <w:szCs w:val="28"/>
          <w:lang w:val="vi-VN"/>
        </w:rPr>
        <w:t xml:space="preserve"> bồi dưỡng, tập huấn cho SV, đặc biệt </w:t>
      </w:r>
      <w:r w:rsidRPr="00A22976">
        <w:rPr>
          <w:lang w:val="vi-VN"/>
        </w:rPr>
        <w:t>SV năm thứ nhất về phương pháp học ở bậc đại học.</w:t>
      </w:r>
    </w:p>
    <w:p w14:paraId="5AD4F65E" w14:textId="77777777" w:rsidR="00F74F34" w:rsidRPr="00A22976" w:rsidRDefault="00F74F34" w:rsidP="00F74F34">
      <w:pPr>
        <w:pStyle w:val="Nubering"/>
        <w:numPr>
          <w:ilvl w:val="0"/>
          <w:numId w:val="10"/>
        </w:numPr>
        <w:rPr>
          <w:rFonts w:cs="Times New Roman"/>
          <w:szCs w:val="28"/>
        </w:rPr>
      </w:pPr>
      <w:r w:rsidRPr="00A22976">
        <w:rPr>
          <w:rFonts w:cs="Times New Roman"/>
          <w:szCs w:val="28"/>
          <w:lang w:val="vi-VN"/>
        </w:rPr>
        <w:t xml:space="preserve">Tự đánh giá: </w:t>
      </w:r>
      <w:r w:rsidRPr="00A22976">
        <w:rPr>
          <w:rFonts w:cs="Times New Roman"/>
          <w:szCs w:val="28"/>
        </w:rPr>
        <w:t>Đạt mức 5/7</w:t>
      </w:r>
    </w:p>
    <w:p w14:paraId="36FC61FF" w14:textId="77777777" w:rsidR="00F74F34" w:rsidRPr="00A22976" w:rsidRDefault="00F74F34" w:rsidP="00F74F34">
      <w:pPr>
        <w:pStyle w:val="Heading3"/>
        <w:rPr>
          <w:i w:val="0"/>
          <w:iCs/>
          <w:szCs w:val="28"/>
        </w:rPr>
      </w:pPr>
      <w:r w:rsidRPr="00A22976">
        <w:rPr>
          <w:iCs/>
          <w:szCs w:val="28"/>
        </w:rPr>
        <w:t xml:space="preserve">Tiêu chí 4.3: Các hoạt động dạy và học thúc đẩy việc rèn luyện các kỹ năng, nâng cao khả năng học tập suốt đời của NH. </w:t>
      </w:r>
    </w:p>
    <w:p w14:paraId="0B48320E" w14:textId="77777777" w:rsidR="00F74F34" w:rsidRPr="00A22976" w:rsidRDefault="00F74F34" w:rsidP="00F74F34">
      <w:pPr>
        <w:pStyle w:val="Nubering"/>
        <w:numPr>
          <w:ilvl w:val="0"/>
          <w:numId w:val="11"/>
        </w:numPr>
        <w:rPr>
          <w:rFonts w:cs="Times New Roman"/>
          <w:szCs w:val="28"/>
        </w:rPr>
      </w:pPr>
      <w:r w:rsidRPr="00A22976">
        <w:rPr>
          <w:rFonts w:cs="Times New Roman"/>
          <w:szCs w:val="28"/>
        </w:rPr>
        <w:t xml:space="preserve">Mô tả: </w:t>
      </w:r>
    </w:p>
    <w:p w14:paraId="6BB50253" w14:textId="78CD564E" w:rsidR="00F74F34" w:rsidRPr="00A22976" w:rsidRDefault="00F74F34" w:rsidP="00F74F34">
      <w:pPr>
        <w:rPr>
          <w:szCs w:val="28"/>
          <w:lang w:val="vi-VN"/>
        </w:rPr>
      </w:pPr>
      <w:r w:rsidRPr="00A22976">
        <w:rPr>
          <w:lang w:val="vi-VN"/>
        </w:rPr>
        <w:lastRenderedPageBreak/>
        <w:t>Trong nội dung CĐR CTĐT ngành CNTP luôn nêu rõ về khả năng tiếp tục học tập lên những bậc học cao hơn nhằm tạo động lực để SV học tập suốt đời và đạt CĐR [H1.15.03.05], [H1.15.03.06], [H1.15.03.07]. Bên cạnh đó, t</w:t>
      </w:r>
      <w:r w:rsidRPr="00A22976">
        <w:rPr>
          <w:szCs w:val="28"/>
        </w:rPr>
        <w:t>rong tất</w:t>
      </w:r>
      <w:r w:rsidRPr="00A22976">
        <w:rPr>
          <w:szCs w:val="28"/>
          <w:lang w:val="vi-VN"/>
        </w:rPr>
        <w:t xml:space="preserve"> cả </w:t>
      </w:r>
      <w:r w:rsidRPr="00A22976">
        <w:rPr>
          <w:szCs w:val="28"/>
        </w:rPr>
        <w:t>ĐC học phần</w:t>
      </w:r>
      <w:r w:rsidRPr="00A22976">
        <w:rPr>
          <w:szCs w:val="28"/>
          <w:lang w:val="vi-VN"/>
        </w:rPr>
        <w:t xml:space="preserve"> của ngành </w:t>
      </w:r>
      <w:r w:rsidRPr="00A22976">
        <w:rPr>
          <w:lang w:val="vi-VN"/>
        </w:rPr>
        <w:t>CNTP</w:t>
      </w:r>
      <w:r w:rsidRPr="00A22976">
        <w:rPr>
          <w:szCs w:val="28"/>
        </w:rPr>
        <w:t xml:space="preserve"> có nội dung về PPGD, phương pháp học tập phù hợp nhằm đạt được CĐR và thúc đẩy việc rèn luyện các kỹ năng thiết yếu, kỹ năng mềm của SV. Trong Bản mô tả học phần đồng thời thể hiện các PPGD, phương pháp học tập phù hợp nhằm thúc đẩy việc rèn luyện các kỹ năng thiết yếu, kỹ năng mềm. ĐC học phần, Bản mô tả học phần được thông báo, phổ biến đến SV bằng nhiều hình thức khác nhau. Tại buổi học đầu tiên của môn học, SV được GV thông báo về ĐC học phần, trong đó có phổ biến về các PPGD, phương pháp học tập phù hợp</w:t>
      </w:r>
      <w:r w:rsidR="00521F61" w:rsidRPr="00A22976">
        <w:rPr>
          <w:szCs w:val="28"/>
        </w:rPr>
        <w:t xml:space="preserve"> [</w:t>
      </w:r>
      <w:r w:rsidR="00BB72A2" w:rsidRPr="00A22976">
        <w:rPr>
          <w:szCs w:val="28"/>
        </w:rPr>
        <w:t>H4.04</w:t>
      </w:r>
      <w:r w:rsidR="00521F61" w:rsidRPr="00A22976">
        <w:rPr>
          <w:szCs w:val="28"/>
        </w:rPr>
        <w:t>.03.04]</w:t>
      </w:r>
      <w:r w:rsidRPr="00A22976">
        <w:rPr>
          <w:szCs w:val="28"/>
        </w:rPr>
        <w:t>.</w:t>
      </w:r>
      <w:r w:rsidRPr="00A22976">
        <w:rPr>
          <w:szCs w:val="28"/>
          <w:lang w:val="vi-VN"/>
        </w:rPr>
        <w:t xml:space="preserve"> </w:t>
      </w:r>
    </w:p>
    <w:p w14:paraId="1A270FAF" w14:textId="49AE688D" w:rsidR="00F74F34" w:rsidRPr="00A22976" w:rsidRDefault="00F74F34" w:rsidP="00F74F34">
      <w:pPr>
        <w:rPr>
          <w:szCs w:val="28"/>
        </w:rPr>
      </w:pPr>
      <w:r w:rsidRPr="00A22976">
        <w:rPr>
          <w:szCs w:val="28"/>
        </w:rPr>
        <w:t>Trong tất</w:t>
      </w:r>
      <w:r w:rsidRPr="00A22976">
        <w:rPr>
          <w:szCs w:val="28"/>
          <w:lang w:val="vi-VN"/>
        </w:rPr>
        <w:t xml:space="preserve"> cả </w:t>
      </w:r>
      <w:r w:rsidRPr="00A22976">
        <w:rPr>
          <w:szCs w:val="28"/>
        </w:rPr>
        <w:t>ĐC học phần của</w:t>
      </w:r>
      <w:r w:rsidRPr="00A22976">
        <w:rPr>
          <w:szCs w:val="28"/>
          <w:lang w:val="vi-VN"/>
        </w:rPr>
        <w:t xml:space="preserve"> ngành </w:t>
      </w:r>
      <w:r w:rsidRPr="00A22976">
        <w:rPr>
          <w:szCs w:val="28"/>
        </w:rPr>
        <w:t>CNTP</w:t>
      </w:r>
      <w:r w:rsidRPr="00A22976">
        <w:rPr>
          <w:szCs w:val="28"/>
          <w:lang w:val="vi-VN"/>
        </w:rPr>
        <w:t xml:space="preserve"> </w:t>
      </w:r>
      <w:r w:rsidRPr="00A22976">
        <w:rPr>
          <w:szCs w:val="28"/>
        </w:rPr>
        <w:t>đồng thời chú trọng đến hoạt động tự nghiên cứu, tự học nhằm hướng đến việc nâng cao khả năng học tập suốt đời cho SV</w:t>
      </w:r>
      <w:r w:rsidR="00521F61" w:rsidRPr="00A22976">
        <w:rPr>
          <w:szCs w:val="28"/>
        </w:rPr>
        <w:t xml:space="preserve"> [</w:t>
      </w:r>
      <w:r w:rsidR="00BB72A2" w:rsidRPr="00A22976">
        <w:rPr>
          <w:szCs w:val="28"/>
        </w:rPr>
        <w:t>H4.04</w:t>
      </w:r>
      <w:r w:rsidR="00521F61" w:rsidRPr="00A22976">
        <w:rPr>
          <w:szCs w:val="28"/>
        </w:rPr>
        <w:t>.03.05]</w:t>
      </w:r>
      <w:r w:rsidRPr="00A22976">
        <w:rPr>
          <w:szCs w:val="28"/>
        </w:rPr>
        <w:t>. Các hoạt động tự nghiên cứu, tự học nhằm hướng đến việc nâng cao khả năng học tập suốt đời cho SV trong ĐC học phần được thể hiện rõ thông qua việc xác định các PPGD, phương pháp học tập nhằm trang bị cho SV khả năng học tập suốt đời. Để tăng cường tính chủ động học tập của SV, Nhà trường triển khai cổng thông tin đào tạo trực tuyến</w:t>
      </w:r>
      <w:r w:rsidR="00521F61" w:rsidRPr="00A22976">
        <w:rPr>
          <w:szCs w:val="28"/>
        </w:rPr>
        <w:t xml:space="preserve"> [</w:t>
      </w:r>
      <w:r w:rsidR="00BB72A2" w:rsidRPr="00A22976">
        <w:rPr>
          <w:szCs w:val="28"/>
        </w:rPr>
        <w:t>H4.04</w:t>
      </w:r>
      <w:r w:rsidR="00521F61" w:rsidRPr="00A22976">
        <w:rPr>
          <w:szCs w:val="28"/>
        </w:rPr>
        <w:t>.03.06]</w:t>
      </w:r>
      <w:r w:rsidRPr="00A22976">
        <w:rPr>
          <w:szCs w:val="28"/>
        </w:rPr>
        <w:t xml:space="preserve">. </w:t>
      </w:r>
      <w:r w:rsidRPr="00A22976">
        <w:rPr>
          <w:lang w:val="vi-VN"/>
        </w:rPr>
        <w:t>Ngoài ra, Nhà trường thành lập câu lạc bộ học thuật như: Câu lạc bộ Tiếng Anh, Câu lạc bộ Tin học, Câu lạc SV 5 tốt,… nhằm động viên, khuyến khích SV rèn luyện kỹ năng học tập suốt đời cũng như tích cực học tập nhằm đạt được CĐR [</w:t>
      </w:r>
      <w:r w:rsidR="00BB72A2" w:rsidRPr="00A22976">
        <w:rPr>
          <w:szCs w:val="28"/>
        </w:rPr>
        <w:t>H4.04</w:t>
      </w:r>
      <w:r w:rsidR="001C7CE5" w:rsidRPr="00A22976">
        <w:rPr>
          <w:szCs w:val="28"/>
        </w:rPr>
        <w:t>.03.07</w:t>
      </w:r>
      <w:r w:rsidRPr="00A22976">
        <w:rPr>
          <w:lang w:val="vi-VN"/>
        </w:rPr>
        <w:t>]. Hằng năm, Nhà trường tổ chức Hội nghị SV NCKH nhằm tạo điều kiện để SV có cơ hội thực hiện và báo cáo kết quả sản phẩm NCKH, đồng thời khuyến khích khả năng tự học, tự nghiên cứu của SV [</w:t>
      </w:r>
      <w:r w:rsidR="00BB72A2" w:rsidRPr="00A22976">
        <w:rPr>
          <w:szCs w:val="28"/>
        </w:rPr>
        <w:t>H4.04</w:t>
      </w:r>
      <w:r w:rsidR="001C7CE5" w:rsidRPr="00A22976">
        <w:rPr>
          <w:szCs w:val="28"/>
        </w:rPr>
        <w:t>.03.08</w:t>
      </w:r>
      <w:r w:rsidRPr="00A22976">
        <w:rPr>
          <w:lang w:val="vi-VN"/>
        </w:rPr>
        <w:t>].</w:t>
      </w:r>
    </w:p>
    <w:p w14:paraId="679164D8" w14:textId="042EBAA3" w:rsidR="00F74F34" w:rsidRPr="00A22976" w:rsidRDefault="00F74F34" w:rsidP="00A22976">
      <w:pPr>
        <w:rPr>
          <w:szCs w:val="28"/>
        </w:rPr>
      </w:pPr>
      <w:r w:rsidRPr="00A22976">
        <w:rPr>
          <w:szCs w:val="28"/>
        </w:rPr>
        <w:t>GV của Khoa CNTP và CNSH sử dụng đa dạng, phù hợp các PPGD để đạt CĐR như: thuyết giảng, tiếp cận cá nhân, thảo luận theo cặp hoặc theo nhóm, thuyết trình cá nhân hoặc theo nhóm, dự án, thực tập, thực hành, thực tế tại doanh nghiệp,… Trong giai đoạn 2016-2020, Nhà trường hợp tác với nhiều doanh nghiệp nhằm tạo điều kiện thuận lợi cho SV trong việc thực tập tốt nghiệp tại các doanh nghiệp phù hợp với ngành nghề đào tạo</w:t>
      </w:r>
      <w:r w:rsidR="006E4207" w:rsidRPr="00A22976">
        <w:rPr>
          <w:szCs w:val="28"/>
        </w:rPr>
        <w:t>, cụ thể: Công ty cổ phần mía đường Sóc Trăng,  Nhà máy đường Phụng Hiệp, , Công ty cổ phần thực phẩm Bích Chi,  Công ty TNHH công nghiệp thực phẩm Pataya,  Công ty TNHH Công nghiệp Thủy Sản Miền Nam,  Công ty Thủy Sản Minh Phú Hậu Giang</w:t>
      </w:r>
      <w:r w:rsidRPr="00A22976">
        <w:rPr>
          <w:szCs w:val="28"/>
        </w:rPr>
        <w:t xml:space="preserve"> [</w:t>
      </w:r>
      <w:r w:rsidR="00BB72A2" w:rsidRPr="00A22976">
        <w:rPr>
          <w:szCs w:val="28"/>
        </w:rPr>
        <w:t>H4.04</w:t>
      </w:r>
      <w:r w:rsidR="001C7CE5" w:rsidRPr="00A22976">
        <w:rPr>
          <w:szCs w:val="28"/>
        </w:rPr>
        <w:t>.03.09</w:t>
      </w:r>
      <w:r w:rsidRPr="00A22976">
        <w:rPr>
          <w:szCs w:val="28"/>
        </w:rPr>
        <w:t>]. Nhà trường ký kết hợp tác với các trường đại học quốc tế để SV có cơ hội trao đổi học tập trong môi trường quốc tế [</w:t>
      </w:r>
      <w:r w:rsidR="00BB72A2" w:rsidRPr="00A22976">
        <w:rPr>
          <w:szCs w:val="28"/>
        </w:rPr>
        <w:t>H4.04</w:t>
      </w:r>
      <w:r w:rsidR="001C7CE5" w:rsidRPr="00A22976">
        <w:rPr>
          <w:szCs w:val="28"/>
        </w:rPr>
        <w:t>.03.10</w:t>
      </w:r>
      <w:r w:rsidRPr="00A22976">
        <w:rPr>
          <w:szCs w:val="28"/>
        </w:rPr>
        <w:t>]. Trong giai đoạn 2016-2020, Nhà trường trao đổi SV tham gia học tập tại các quốc gia như: Thái Lan, Đài Loan, đồng thời tiếp nhận SV Hàn Quốc, Thái Lan tham gia các hoạt động tình nguyện tại Trường</w:t>
      </w:r>
      <w:r w:rsidR="006E4207" w:rsidRPr="00A22976">
        <w:rPr>
          <w:szCs w:val="28"/>
        </w:rPr>
        <w:t xml:space="preserve">, bao gồm: Trường Đại học Rajabhat: Giảng dạy tiếng Thái giao tiếp và giao lưu văn hóa, Cơ quan thông tin xã hội quốc gia Hàn quốc (KIV)/Hàn </w:t>
      </w:r>
      <w:r w:rsidR="006E4207" w:rsidRPr="00A22976">
        <w:rPr>
          <w:szCs w:val="28"/>
        </w:rPr>
        <w:lastRenderedPageBreak/>
        <w:t>Quốc: giảng dạy CNTT, giới thiệu văn hóa Hàn Quốc, Đoàn Trường Đại học MIYAGI/Nhật Bản: thực hiện chương trình giao lưu sinh viên</w:t>
      </w:r>
      <w:r w:rsidRPr="00A22976">
        <w:rPr>
          <w:szCs w:val="28"/>
        </w:rPr>
        <w:t xml:space="preserve"> [</w:t>
      </w:r>
      <w:r w:rsidR="00BB72A2" w:rsidRPr="00A22976">
        <w:rPr>
          <w:szCs w:val="28"/>
        </w:rPr>
        <w:t>H4.04</w:t>
      </w:r>
      <w:r w:rsidR="001C7CE5" w:rsidRPr="00A22976">
        <w:rPr>
          <w:szCs w:val="28"/>
        </w:rPr>
        <w:t>.03.11</w:t>
      </w:r>
      <w:r w:rsidRPr="00A22976">
        <w:rPr>
          <w:szCs w:val="28"/>
        </w:rPr>
        <w:t>], [</w:t>
      </w:r>
      <w:r w:rsidR="00BB72A2" w:rsidRPr="00A22976">
        <w:rPr>
          <w:szCs w:val="28"/>
        </w:rPr>
        <w:t>H4.04</w:t>
      </w:r>
      <w:r w:rsidR="001C7CE5" w:rsidRPr="00A22976">
        <w:rPr>
          <w:szCs w:val="28"/>
        </w:rPr>
        <w:t>.03.12</w:t>
      </w:r>
      <w:r w:rsidRPr="00A22976">
        <w:rPr>
          <w:szCs w:val="28"/>
        </w:rPr>
        <w:t>]. Ngoài ra, GV CNTP và CNSH sử dụng đa dạng các nguồn tư liệu, sách báo, phim ảnh phục vụ hoạt động dạy và học. Kết quả khảo sát ý kiến của GV, SV thể hiện GV Khoa CNTP và CNSH sử dụng đa dạng các PPGD phù hợp nhằm hỗ trợ SV rèn luyện các kỹ năng và nâng cao khả năng học tập suốt đời.</w:t>
      </w:r>
    </w:p>
    <w:p w14:paraId="4FD69C1E" w14:textId="77777777" w:rsidR="00F74F34" w:rsidRPr="00A22976" w:rsidRDefault="00F74F34" w:rsidP="00F74F34">
      <w:pPr>
        <w:pStyle w:val="Nubering"/>
        <w:numPr>
          <w:ilvl w:val="0"/>
          <w:numId w:val="11"/>
        </w:numPr>
        <w:rPr>
          <w:rFonts w:cs="Times New Roman"/>
          <w:szCs w:val="28"/>
        </w:rPr>
      </w:pPr>
      <w:r w:rsidRPr="00A22976">
        <w:rPr>
          <w:rFonts w:cs="Times New Roman"/>
          <w:szCs w:val="28"/>
        </w:rPr>
        <w:t>Điểm mạnh:</w:t>
      </w:r>
    </w:p>
    <w:p w14:paraId="77300915" w14:textId="77777777" w:rsidR="00F74F34" w:rsidRPr="00A22976" w:rsidRDefault="00F74F34" w:rsidP="00F74F34">
      <w:pPr>
        <w:rPr>
          <w:szCs w:val="28"/>
        </w:rPr>
      </w:pPr>
      <w:r w:rsidRPr="00A22976">
        <w:rPr>
          <w:szCs w:val="28"/>
          <w:lang w:val="vi-VN"/>
        </w:rPr>
        <w:t>-</w:t>
      </w:r>
      <w:r w:rsidRPr="00A22976">
        <w:rPr>
          <w:szCs w:val="28"/>
        </w:rPr>
        <w:t xml:space="preserve"> Tất cả ĐC</w:t>
      </w:r>
      <w:r w:rsidRPr="00A22976">
        <w:rPr>
          <w:szCs w:val="28"/>
          <w:lang w:val="vi-VN"/>
        </w:rPr>
        <w:t xml:space="preserve"> </w:t>
      </w:r>
      <w:r w:rsidRPr="00A22976">
        <w:rPr>
          <w:szCs w:val="28"/>
        </w:rPr>
        <w:t>học phần ngành CNTP</w:t>
      </w:r>
      <w:r w:rsidRPr="00A22976">
        <w:rPr>
          <w:szCs w:val="28"/>
          <w:lang w:val="vi-VN"/>
        </w:rPr>
        <w:t xml:space="preserve"> </w:t>
      </w:r>
      <w:r w:rsidRPr="00A22976">
        <w:rPr>
          <w:szCs w:val="28"/>
        </w:rPr>
        <w:t>mô tả rõ việc sử dụng các phương giảng dạy</w:t>
      </w:r>
      <w:r w:rsidRPr="00A22976">
        <w:rPr>
          <w:szCs w:val="28"/>
          <w:lang w:val="vi-VN"/>
        </w:rPr>
        <w:t xml:space="preserve"> và </w:t>
      </w:r>
      <w:r w:rsidRPr="00A22976">
        <w:rPr>
          <w:szCs w:val="28"/>
        </w:rPr>
        <w:t>học tập phù hợp nhằm thúc đẩy việc rèn luyện các kỹ năng thiết yếu, kỹ năng mềm cho SV.</w:t>
      </w:r>
    </w:p>
    <w:p w14:paraId="08D950D6" w14:textId="77777777" w:rsidR="00F74F34" w:rsidRPr="00A22976" w:rsidRDefault="00F74F34" w:rsidP="00F74F34">
      <w:pPr>
        <w:rPr>
          <w:szCs w:val="28"/>
        </w:rPr>
      </w:pPr>
      <w:r w:rsidRPr="00A22976">
        <w:rPr>
          <w:szCs w:val="28"/>
          <w:lang w:val="vi-VN"/>
        </w:rPr>
        <w:t xml:space="preserve">- </w:t>
      </w:r>
      <w:r w:rsidRPr="00A22976">
        <w:rPr>
          <w:szCs w:val="28"/>
        </w:rPr>
        <w:t>Tất cả ĐC</w:t>
      </w:r>
      <w:r w:rsidRPr="00A22976">
        <w:rPr>
          <w:szCs w:val="28"/>
          <w:lang w:val="vi-VN"/>
        </w:rPr>
        <w:t xml:space="preserve"> </w:t>
      </w:r>
      <w:r w:rsidRPr="00A22976">
        <w:rPr>
          <w:szCs w:val="28"/>
        </w:rPr>
        <w:t>học phần ngành CNTP mô tả</w:t>
      </w:r>
      <w:r w:rsidRPr="00A22976">
        <w:rPr>
          <w:szCs w:val="28"/>
          <w:lang w:val="vi-VN"/>
        </w:rPr>
        <w:t xml:space="preserve"> và </w:t>
      </w:r>
      <w:r w:rsidRPr="00A22976">
        <w:rPr>
          <w:szCs w:val="28"/>
        </w:rPr>
        <w:t>nhấn mạnh đến hoạt động tự nghiên cứu</w:t>
      </w:r>
      <w:r w:rsidRPr="00A22976">
        <w:rPr>
          <w:szCs w:val="28"/>
          <w:lang w:val="vi-VN"/>
        </w:rPr>
        <w:t xml:space="preserve">, </w:t>
      </w:r>
      <w:r w:rsidRPr="00A22976">
        <w:rPr>
          <w:szCs w:val="28"/>
        </w:rPr>
        <w:t>tự học nhằm hướng đến việc nâng cao khả năng học tập suốt đời cho SV.</w:t>
      </w:r>
    </w:p>
    <w:p w14:paraId="13FECBEE" w14:textId="77777777" w:rsidR="00F74F34" w:rsidRPr="00A22976" w:rsidRDefault="00F74F34" w:rsidP="00F74F34">
      <w:pPr>
        <w:rPr>
          <w:szCs w:val="28"/>
        </w:rPr>
      </w:pPr>
      <w:r w:rsidRPr="00A22976">
        <w:rPr>
          <w:szCs w:val="28"/>
        </w:rPr>
        <w:t>- GV Khoa CNTP</w:t>
      </w:r>
      <w:r w:rsidRPr="00A22976">
        <w:rPr>
          <w:szCs w:val="28"/>
          <w:lang w:val="vi-VN"/>
        </w:rPr>
        <w:t xml:space="preserve"> và CNSH</w:t>
      </w:r>
      <w:r w:rsidRPr="00A22976">
        <w:rPr>
          <w:szCs w:val="28"/>
        </w:rPr>
        <w:t xml:space="preserve"> sử dụng đa dạng, phù hợp các PPGD để đạt CĐR như: Dự án, thực tập, thực hành, thực tế tại doanh nghiệp,…</w:t>
      </w:r>
    </w:p>
    <w:p w14:paraId="30E2270E" w14:textId="77777777" w:rsidR="00F74F34" w:rsidRPr="00A22976" w:rsidRDefault="00F74F34" w:rsidP="00F74F34">
      <w:pPr>
        <w:rPr>
          <w:szCs w:val="28"/>
          <w:lang w:val="vi-VN"/>
        </w:rPr>
      </w:pPr>
      <w:r w:rsidRPr="00A22976">
        <w:rPr>
          <w:szCs w:val="28"/>
          <w:lang w:val="vi-VN"/>
        </w:rPr>
        <w:t xml:space="preserve">- Nhà trường tăng cường ký kết hợp tác với các đối tác trong và ngoài nước và triển khai nhiều hoạt động đào tạo nhằm hỗ trợ SV rèn luyện các kỹ năng và nâng cao khả năng học tập suốt đời. </w:t>
      </w:r>
    </w:p>
    <w:p w14:paraId="6F010366" w14:textId="77777777" w:rsidR="00F74F34" w:rsidRPr="00A22976" w:rsidRDefault="00F74F34" w:rsidP="00F74F34">
      <w:pPr>
        <w:rPr>
          <w:szCs w:val="28"/>
          <w:lang w:val="vi-VN"/>
        </w:rPr>
      </w:pPr>
      <w:r w:rsidRPr="00A22976">
        <w:rPr>
          <w:szCs w:val="28"/>
          <w:lang w:val="vi-VN"/>
        </w:rPr>
        <w:t xml:space="preserve">- </w:t>
      </w:r>
      <w:r w:rsidRPr="00A22976">
        <w:rPr>
          <w:szCs w:val="28"/>
        </w:rPr>
        <w:t>Kết quả khảo sát ý kiến của GV, SV thể hiện GV Khoa CNTP</w:t>
      </w:r>
      <w:r w:rsidRPr="00A22976">
        <w:rPr>
          <w:szCs w:val="28"/>
          <w:lang w:val="vi-VN"/>
        </w:rPr>
        <w:t xml:space="preserve"> và CNSH</w:t>
      </w:r>
      <w:r w:rsidRPr="00A22976">
        <w:rPr>
          <w:szCs w:val="28"/>
        </w:rPr>
        <w:t xml:space="preserve"> sử dụng đa dạng các PPGD phù hợp nhằm hỗ trợ SV rèn luyện các kỹ năng và nâng cao khả năng học tập suốt đời.</w:t>
      </w:r>
    </w:p>
    <w:p w14:paraId="14EC4C8E" w14:textId="77777777" w:rsidR="00F74F34" w:rsidRPr="00A22976" w:rsidRDefault="00F74F34" w:rsidP="00F74F34">
      <w:pPr>
        <w:pStyle w:val="Nubering"/>
        <w:numPr>
          <w:ilvl w:val="0"/>
          <w:numId w:val="11"/>
        </w:numPr>
        <w:rPr>
          <w:rFonts w:cs="Times New Roman"/>
          <w:szCs w:val="28"/>
        </w:rPr>
      </w:pPr>
      <w:r w:rsidRPr="00A22976">
        <w:rPr>
          <w:rFonts w:cs="Times New Roman"/>
          <w:szCs w:val="28"/>
        </w:rPr>
        <w:t xml:space="preserve">Điểm tồn tại: </w:t>
      </w:r>
    </w:p>
    <w:p w14:paraId="484197A9" w14:textId="77777777" w:rsidR="00F74F34" w:rsidRPr="00A22976" w:rsidRDefault="00F74F34" w:rsidP="00F74F34">
      <w:pPr>
        <w:rPr>
          <w:szCs w:val="28"/>
          <w:lang w:val="vi-VN"/>
        </w:rPr>
      </w:pPr>
      <w:r w:rsidRPr="00A22976">
        <w:rPr>
          <w:szCs w:val="28"/>
        </w:rPr>
        <w:t>Số</w:t>
      </w:r>
      <w:r w:rsidRPr="00A22976">
        <w:rPr>
          <w:szCs w:val="28"/>
          <w:lang w:val="vi-VN"/>
        </w:rPr>
        <w:t xml:space="preserve"> lượng c</w:t>
      </w:r>
      <w:r w:rsidRPr="00A22976">
        <w:rPr>
          <w:szCs w:val="28"/>
        </w:rPr>
        <w:t>ác hội nghị, hội thảo về đổi mới, cải tiến phương pháp dạy và học do</w:t>
      </w:r>
      <w:r w:rsidRPr="00A22976">
        <w:rPr>
          <w:szCs w:val="28"/>
          <w:lang w:val="vi-VN"/>
        </w:rPr>
        <w:t xml:space="preserve"> </w:t>
      </w:r>
      <w:r w:rsidRPr="00A22976">
        <w:rPr>
          <w:szCs w:val="28"/>
        </w:rPr>
        <w:t>Khoa CNTP</w:t>
      </w:r>
      <w:r w:rsidRPr="00A22976">
        <w:rPr>
          <w:szCs w:val="28"/>
          <w:lang w:val="vi-VN"/>
        </w:rPr>
        <w:t xml:space="preserve"> và CNSH tổ chức chưa nhiều.</w:t>
      </w:r>
    </w:p>
    <w:p w14:paraId="17641174" w14:textId="77777777" w:rsidR="00F74F34" w:rsidRPr="00A22976" w:rsidRDefault="00F74F34" w:rsidP="00F74F34">
      <w:pPr>
        <w:pStyle w:val="Nubering"/>
        <w:numPr>
          <w:ilvl w:val="0"/>
          <w:numId w:val="11"/>
        </w:numPr>
        <w:rPr>
          <w:rFonts w:cs="Times New Roman"/>
          <w:szCs w:val="28"/>
        </w:rPr>
      </w:pPr>
      <w:r w:rsidRPr="00A22976">
        <w:rPr>
          <w:rFonts w:cs="Times New Roman"/>
          <w:szCs w:val="28"/>
        </w:rPr>
        <w:t>Kế hoạch hành động:</w:t>
      </w:r>
    </w:p>
    <w:p w14:paraId="74FE478F" w14:textId="77777777" w:rsidR="00F74F34" w:rsidRPr="00A22976" w:rsidRDefault="00F74F34" w:rsidP="00F74F34">
      <w:pPr>
        <w:rPr>
          <w:szCs w:val="28"/>
          <w:lang w:val="vi-VN"/>
        </w:rPr>
      </w:pPr>
      <w:r w:rsidRPr="00A22976">
        <w:rPr>
          <w:szCs w:val="28"/>
        </w:rPr>
        <w:t>Từ học kỳ 2 năm học 2020-2021, hằng năm, Khoa CNTP</w:t>
      </w:r>
      <w:r w:rsidRPr="00A22976">
        <w:rPr>
          <w:szCs w:val="28"/>
          <w:lang w:val="vi-VN"/>
        </w:rPr>
        <w:t xml:space="preserve"> và CNSH</w:t>
      </w:r>
      <w:r w:rsidRPr="00A22976">
        <w:rPr>
          <w:szCs w:val="28"/>
        </w:rPr>
        <w:t xml:space="preserve"> tổ</w:t>
      </w:r>
      <w:r w:rsidRPr="00A22976">
        <w:rPr>
          <w:szCs w:val="28"/>
          <w:lang w:val="vi-VN"/>
        </w:rPr>
        <w:t xml:space="preserve"> chức </w:t>
      </w:r>
      <w:r w:rsidRPr="00A22976">
        <w:rPr>
          <w:szCs w:val="28"/>
        </w:rPr>
        <w:t>hội nghị, hội thảo về đổi mới, cải tiến phương pháp dạy</w:t>
      </w:r>
      <w:r w:rsidRPr="00A22976">
        <w:rPr>
          <w:szCs w:val="28"/>
          <w:lang w:val="vi-VN"/>
        </w:rPr>
        <w:t xml:space="preserve"> </w:t>
      </w:r>
      <w:r w:rsidRPr="00A22976">
        <w:rPr>
          <w:szCs w:val="28"/>
        </w:rPr>
        <w:t>học</w:t>
      </w:r>
      <w:r w:rsidRPr="00A22976">
        <w:rPr>
          <w:szCs w:val="28"/>
          <w:lang w:val="vi-VN"/>
        </w:rPr>
        <w:t xml:space="preserve">. </w:t>
      </w:r>
    </w:p>
    <w:p w14:paraId="5A0C3089" w14:textId="77777777" w:rsidR="00F74F34" w:rsidRPr="00A22976" w:rsidRDefault="00F74F34" w:rsidP="00F74F34">
      <w:pPr>
        <w:pStyle w:val="Nubering"/>
        <w:numPr>
          <w:ilvl w:val="0"/>
          <w:numId w:val="11"/>
        </w:numPr>
        <w:rPr>
          <w:rFonts w:cs="Times New Roman"/>
          <w:szCs w:val="28"/>
        </w:rPr>
      </w:pPr>
      <w:r w:rsidRPr="00A22976">
        <w:rPr>
          <w:rFonts w:cs="Times New Roman"/>
          <w:szCs w:val="28"/>
          <w:lang w:val="vi-VN"/>
        </w:rPr>
        <w:t xml:space="preserve">Tự đánh giá: </w:t>
      </w:r>
      <w:r w:rsidRPr="00A22976">
        <w:rPr>
          <w:rFonts w:cs="Times New Roman"/>
          <w:szCs w:val="28"/>
        </w:rPr>
        <w:t>Đạt mức 4/7</w:t>
      </w:r>
    </w:p>
    <w:p w14:paraId="20AECDB7" w14:textId="77777777" w:rsidR="00F74F34" w:rsidRPr="00A22976" w:rsidRDefault="00F74F34" w:rsidP="00F74F34">
      <w:pPr>
        <w:pStyle w:val="Heading3"/>
        <w:rPr>
          <w:i w:val="0"/>
          <w:iCs/>
          <w:szCs w:val="28"/>
        </w:rPr>
      </w:pPr>
      <w:r w:rsidRPr="00A22976">
        <w:rPr>
          <w:i w:val="0"/>
          <w:iCs/>
          <w:szCs w:val="28"/>
        </w:rPr>
        <w:t>Kết luận về Tiêu chuẩn 4:</w:t>
      </w:r>
    </w:p>
    <w:p w14:paraId="0436DCB9" w14:textId="38FD79A7" w:rsidR="00F74F34" w:rsidRPr="00A22976" w:rsidRDefault="00F74F34" w:rsidP="00F74F34">
      <w:pPr>
        <w:rPr>
          <w:szCs w:val="28"/>
          <w:lang w:val="vi-VN"/>
        </w:rPr>
      </w:pPr>
      <w:r w:rsidRPr="00A22976">
        <w:rPr>
          <w:szCs w:val="28"/>
        </w:rPr>
        <w:t xml:space="preserve"> </w:t>
      </w:r>
      <w:r w:rsidRPr="00A22976">
        <w:t>Nhà trường tuyên bố TLGD “Đức trí – Kỹ năng – Sáng tạo – Hội nhập” và áp dụng đa dạng các hình thức để phổ biến đến các bên liên quan bên trong và bên ngoài Trường.</w:t>
      </w:r>
      <w:r w:rsidR="000B6A1F" w:rsidRPr="00A22976">
        <w:t xml:space="preserve"> </w:t>
      </w:r>
      <w:r w:rsidRPr="00A22976">
        <w:t>Triết lý giáo dục</w:t>
      </w:r>
      <w:r w:rsidRPr="00A22976">
        <w:rPr>
          <w:lang w:val="vi-VN"/>
        </w:rPr>
        <w:t xml:space="preserve"> đ</w:t>
      </w:r>
      <w:r w:rsidRPr="00A22976">
        <w:t>ược cán bộ, GV, SV của Trường hiểu rõ và triển khai thực hiện.</w:t>
      </w:r>
      <w:r w:rsidR="000B6A1F" w:rsidRPr="00A22976">
        <w:t xml:space="preserve"> </w:t>
      </w:r>
      <w:r w:rsidRPr="00A22976">
        <w:rPr>
          <w:lang w:val="vi-VN"/>
        </w:rPr>
        <w:t>Hằng năm, trong nội dung khảo sát ý kiến của các bên liên quan về hoạt động của Nhà trường có khảo sát về TLGD của Trường.</w:t>
      </w:r>
      <w:r w:rsidR="000B6A1F" w:rsidRPr="00A22976">
        <w:t xml:space="preserve"> </w:t>
      </w:r>
      <w:r w:rsidRPr="00A22976">
        <w:rPr>
          <w:lang w:val="vi-VN"/>
        </w:rPr>
        <w:t>GV Khoa CNTP&amp;CNSH xác định hoạt động dạy học, PPGD đa dạng, phù hợp để đạt được CĐR ngành CNTP và thể hiện trong ĐC học phần.</w:t>
      </w:r>
      <w:r w:rsidR="000B6A1F" w:rsidRPr="00A22976">
        <w:t xml:space="preserve"> </w:t>
      </w:r>
      <w:r w:rsidRPr="00A22976">
        <w:rPr>
          <w:lang w:val="vi-VN"/>
        </w:rPr>
        <w:t xml:space="preserve">Nhà trường tạo điều kiện để </w:t>
      </w:r>
      <w:r w:rsidRPr="00A22976">
        <w:rPr>
          <w:lang w:val="vi-VN"/>
        </w:rPr>
        <w:lastRenderedPageBreak/>
        <w:t>GV Khoa CNTP&amp;CNSH tham dự các khóa tập huấn về đổi mới phương pháp dạy học và trên cơ sở đó, GV áp dụng các phương pháp, công nghệ giảng dạy hiện đại, phù hợp để đạt CĐR.</w:t>
      </w:r>
      <w:r w:rsidR="000B6A1F" w:rsidRPr="00A22976">
        <w:t xml:space="preserve"> </w:t>
      </w:r>
      <w:r w:rsidRPr="00A22976">
        <w:rPr>
          <w:lang w:val="vi-VN"/>
        </w:rPr>
        <w:t>GV Khoa CNTP&amp;CNSH tích cực hướng dẫn SV sử dụng các hoạt động học tập phù hợp từ đó giúp NH chủ động tiếp thu, lĩnh hội kiến thức nhằm đạt được CĐR.</w:t>
      </w:r>
      <w:r w:rsidR="000B6A1F" w:rsidRPr="00A22976">
        <w:t xml:space="preserve"> </w:t>
      </w:r>
      <w:r w:rsidRPr="00A22976">
        <w:rPr>
          <w:lang w:val="vi-VN"/>
        </w:rPr>
        <w:t>GV, SV Khoa CNTP&amp;CNSH hài lòng với các hoạt động dạy và học, các phương pháp dạy và học được sử dụng trong CTĐT ngành CNTP.</w:t>
      </w:r>
      <w:r w:rsidR="000B6A1F" w:rsidRPr="00A22976">
        <w:t xml:space="preserve"> </w:t>
      </w:r>
      <w:r w:rsidRPr="00A22976">
        <w:rPr>
          <w:szCs w:val="28"/>
        </w:rPr>
        <w:t>Tất cả ĐC</w:t>
      </w:r>
      <w:r w:rsidRPr="00A22976">
        <w:rPr>
          <w:szCs w:val="28"/>
          <w:lang w:val="vi-VN"/>
        </w:rPr>
        <w:t xml:space="preserve"> </w:t>
      </w:r>
      <w:r w:rsidRPr="00A22976">
        <w:rPr>
          <w:szCs w:val="28"/>
        </w:rPr>
        <w:t>học phần ngành CNTP</w:t>
      </w:r>
      <w:r w:rsidRPr="00A22976">
        <w:rPr>
          <w:szCs w:val="28"/>
          <w:lang w:val="vi-VN"/>
        </w:rPr>
        <w:t xml:space="preserve"> </w:t>
      </w:r>
      <w:r w:rsidRPr="00A22976">
        <w:rPr>
          <w:szCs w:val="28"/>
        </w:rPr>
        <w:t>mô tả rõ việc sử dụng các phương giảng dạy</w:t>
      </w:r>
      <w:r w:rsidRPr="00A22976">
        <w:rPr>
          <w:szCs w:val="28"/>
          <w:lang w:val="vi-VN"/>
        </w:rPr>
        <w:t xml:space="preserve"> và </w:t>
      </w:r>
      <w:r w:rsidRPr="00A22976">
        <w:rPr>
          <w:szCs w:val="28"/>
        </w:rPr>
        <w:t>học tập phù hợp nhằm thúc đẩy việc rèn luyện các kỹ năng thiết yếu, kỹ năng mề</w:t>
      </w:r>
      <w:r w:rsidR="000B6A1F" w:rsidRPr="00A22976">
        <w:rPr>
          <w:szCs w:val="28"/>
        </w:rPr>
        <w:t xml:space="preserve">m cho SV, đồng thời </w:t>
      </w:r>
      <w:r w:rsidRPr="00A22976">
        <w:rPr>
          <w:szCs w:val="28"/>
        </w:rPr>
        <w:t>mô tả</w:t>
      </w:r>
      <w:r w:rsidRPr="00A22976">
        <w:rPr>
          <w:szCs w:val="28"/>
          <w:lang w:val="vi-VN"/>
        </w:rPr>
        <w:t xml:space="preserve"> và </w:t>
      </w:r>
      <w:r w:rsidRPr="00A22976">
        <w:rPr>
          <w:szCs w:val="28"/>
        </w:rPr>
        <w:t>nhấn mạnh đến hoạt động tự nghiên cứu</w:t>
      </w:r>
      <w:r w:rsidRPr="00A22976">
        <w:rPr>
          <w:szCs w:val="28"/>
          <w:lang w:val="vi-VN"/>
        </w:rPr>
        <w:t xml:space="preserve">, </w:t>
      </w:r>
      <w:r w:rsidRPr="00A22976">
        <w:rPr>
          <w:szCs w:val="28"/>
        </w:rPr>
        <w:t>tự học nhằm hướng đến việc nâng cao khả năng học tập suốt đời cho SV.</w:t>
      </w:r>
      <w:r w:rsidR="000B6A1F" w:rsidRPr="00A22976">
        <w:rPr>
          <w:szCs w:val="28"/>
        </w:rPr>
        <w:t xml:space="preserve"> </w:t>
      </w:r>
      <w:r w:rsidRPr="00A22976">
        <w:rPr>
          <w:szCs w:val="28"/>
        </w:rPr>
        <w:t>GV Khoa CNTP</w:t>
      </w:r>
      <w:r w:rsidRPr="00A22976">
        <w:rPr>
          <w:szCs w:val="28"/>
          <w:lang w:val="vi-VN"/>
        </w:rPr>
        <w:t xml:space="preserve"> và CNSH</w:t>
      </w:r>
      <w:r w:rsidRPr="00A22976">
        <w:rPr>
          <w:szCs w:val="28"/>
        </w:rPr>
        <w:t xml:space="preserve"> sử dụng đa dạng, phù hợp các PPGD để đạt CĐR như: Dự án, thực tập, thực hành, thực tế tại doanh nghiệp,…</w:t>
      </w:r>
      <w:r w:rsidRPr="00A22976">
        <w:rPr>
          <w:szCs w:val="28"/>
          <w:lang w:val="vi-VN"/>
        </w:rPr>
        <w:t xml:space="preserve">Nhà trường tăng cường ký kết hợp tác với các đối tác trong và ngoài nước và triển khai nhiều hoạt động đào tạo nhằm hỗ trợ SV rèn luyện các kỹ năng và nâng cao khả năng học tập suốt đời. </w:t>
      </w:r>
      <w:r w:rsidRPr="00A22976">
        <w:rPr>
          <w:szCs w:val="28"/>
        </w:rPr>
        <w:t>Kết quả khảo sát ý kiến của GV, SV thể hiện GV Khoa CNTP</w:t>
      </w:r>
      <w:r w:rsidRPr="00A22976">
        <w:rPr>
          <w:szCs w:val="28"/>
          <w:lang w:val="vi-VN"/>
        </w:rPr>
        <w:t xml:space="preserve"> và CNSH</w:t>
      </w:r>
      <w:r w:rsidRPr="00A22976">
        <w:rPr>
          <w:szCs w:val="28"/>
        </w:rPr>
        <w:t xml:space="preserve"> sử dụng đa dạng các PPGD phù hợp nhằm hỗ trợ SV rèn luyện các kỹ năng và nâng cao khả năng học tập suốt đời.</w:t>
      </w:r>
    </w:p>
    <w:p w14:paraId="3E71CD23" w14:textId="25BFD7B0" w:rsidR="00F74F34" w:rsidRPr="00A22976" w:rsidRDefault="00F74F34" w:rsidP="00F74F34">
      <w:pPr>
        <w:rPr>
          <w:szCs w:val="28"/>
        </w:rPr>
      </w:pPr>
      <w:r w:rsidRPr="00A22976">
        <w:rPr>
          <w:szCs w:val="28"/>
        </w:rPr>
        <w:t>Tuy nhiên</w:t>
      </w:r>
      <w:r w:rsidR="000B6A1F" w:rsidRPr="00A22976">
        <w:rPr>
          <w:szCs w:val="28"/>
        </w:rPr>
        <w:t xml:space="preserve">, </w:t>
      </w:r>
      <w:r w:rsidRPr="00A22976">
        <w:rPr>
          <w:lang w:val="vi-VN"/>
        </w:rPr>
        <w:t>Nhà trường chưa khảo sát mức độ hiểu biết của các nhà tuyển dụng về TLGD của Trườ</w:t>
      </w:r>
      <w:r w:rsidR="000B6A1F" w:rsidRPr="00A22976">
        <w:rPr>
          <w:lang w:val="vi-VN"/>
        </w:rPr>
        <w:t xml:space="preserve">ng.; </w:t>
      </w:r>
      <w:r w:rsidRPr="00A22976">
        <w:rPr>
          <w:lang w:val="vi-VN"/>
        </w:rPr>
        <w:t>Vẫn còn trường hợp SV năm thứ nhất chưa thật sự thích nghi với phương pháp học ở bậc đại học.</w:t>
      </w:r>
      <w:r w:rsidR="000B6A1F" w:rsidRPr="00A22976">
        <w:t xml:space="preserve"> </w:t>
      </w:r>
      <w:r w:rsidRPr="00A22976">
        <w:rPr>
          <w:szCs w:val="28"/>
        </w:rPr>
        <w:t>Số</w:t>
      </w:r>
      <w:r w:rsidRPr="00A22976">
        <w:rPr>
          <w:szCs w:val="28"/>
          <w:lang w:val="vi-VN"/>
        </w:rPr>
        <w:t xml:space="preserve"> lượng c</w:t>
      </w:r>
      <w:r w:rsidRPr="00A22976">
        <w:rPr>
          <w:szCs w:val="28"/>
        </w:rPr>
        <w:t>ác hội nghị, hội thảo về đổi mới, cải tiến phương pháp dạy và học do</w:t>
      </w:r>
      <w:r w:rsidRPr="00A22976">
        <w:rPr>
          <w:szCs w:val="28"/>
          <w:lang w:val="vi-VN"/>
        </w:rPr>
        <w:t xml:space="preserve"> </w:t>
      </w:r>
      <w:r w:rsidRPr="00A22976">
        <w:rPr>
          <w:szCs w:val="28"/>
        </w:rPr>
        <w:t>Khoa CNTP</w:t>
      </w:r>
      <w:r w:rsidRPr="00A22976">
        <w:rPr>
          <w:szCs w:val="28"/>
          <w:lang w:val="vi-VN"/>
        </w:rPr>
        <w:t xml:space="preserve"> và CNSH tổ chức chưa nhiều.</w:t>
      </w:r>
    </w:p>
    <w:p w14:paraId="18EDCA0C" w14:textId="77777777" w:rsidR="00F74F34" w:rsidRPr="00A22976" w:rsidRDefault="00F74F34" w:rsidP="00F74F34">
      <w:r w:rsidRPr="00A22976">
        <w:t>Tiêu</w:t>
      </w:r>
      <w:r w:rsidRPr="00A22976">
        <w:rPr>
          <w:lang w:val="vi-VN"/>
        </w:rPr>
        <w:t xml:space="preserve"> chuẩn 4 có 3 tiêu chí, Khoa CNTP và CNSH tự đánh giá 2 tiêu chí đạt 5/7 điểm và 1 tiêu chí đạt 4/7 điểm.</w:t>
      </w:r>
    </w:p>
    <w:p w14:paraId="7771E7B1" w14:textId="77777777" w:rsidR="00541C68" w:rsidRPr="00A22976" w:rsidRDefault="00541C68" w:rsidP="00541C68">
      <w:pPr>
        <w:pStyle w:val="Heading2"/>
        <w:rPr>
          <w:szCs w:val="28"/>
        </w:rPr>
      </w:pPr>
      <w:bookmarkStart w:id="71" w:name="_Toc56671230"/>
      <w:bookmarkStart w:id="72" w:name="_Toc47970652"/>
      <w:bookmarkStart w:id="73" w:name="_Hlk47962043"/>
      <w:bookmarkStart w:id="74" w:name="_Toc47106026"/>
      <w:bookmarkEnd w:id="39"/>
      <w:bookmarkEnd w:id="68"/>
      <w:bookmarkEnd w:id="69"/>
      <w:bookmarkEnd w:id="70"/>
      <w:r w:rsidRPr="00A22976">
        <w:rPr>
          <w:szCs w:val="28"/>
        </w:rPr>
        <w:t>Tiêu chuẩn 5: Đánh giá kết quả học tập của người học</w:t>
      </w:r>
      <w:bookmarkEnd w:id="71"/>
    </w:p>
    <w:p w14:paraId="67D25ADF" w14:textId="77777777" w:rsidR="00541C68" w:rsidRPr="00A22976" w:rsidRDefault="00541C68" w:rsidP="00541C68">
      <w:pPr>
        <w:rPr>
          <w:b/>
          <w:bCs/>
          <w:szCs w:val="28"/>
        </w:rPr>
      </w:pPr>
      <w:r w:rsidRPr="00A22976">
        <w:rPr>
          <w:b/>
          <w:bCs/>
          <w:szCs w:val="28"/>
        </w:rPr>
        <w:t>Mở đầu:</w:t>
      </w:r>
    </w:p>
    <w:p w14:paraId="0BF51AAC" w14:textId="77777777" w:rsidR="00541C68" w:rsidRPr="00A22976" w:rsidRDefault="00541C68" w:rsidP="00541C68">
      <w:pPr>
        <w:rPr>
          <w:szCs w:val="28"/>
        </w:rPr>
      </w:pPr>
      <w:r w:rsidRPr="00A22976">
        <w:rPr>
          <w:szCs w:val="28"/>
        </w:rPr>
        <w:t xml:space="preserve">Đánh giá kết quả học tập của người học là một trong những yếu tố quan trọng giúp người dạy cũng như người học gắn kết những kiến thức, kỹ năng được học trong trường với cuộc sống thực, giúp người học có ý thức hơn với những nhiệm vụ mà họ sẽ phải thực hiện khi tốt nghiệp. Việc đánh giá kết quả học tập của người học ngành CNTP được thiết kế phù hợp với mức độ đạt được CĐR. Các quy định về đánh giá kết quả học tập của người học (bao gồm thời gian, phương pháp, tiêu chí, trọng số, cơ chế phản hồi và các nội dung liên quan) rõ ràng và được thông báo công khai tới người học. Phương pháp đánh giá KQHT ngành CNTP đa dạng, đảm bảo độ giá trị, độ tin cậy và sự công bằng. </w:t>
      </w:r>
      <w:bookmarkStart w:id="75" w:name="_Hlk54819273"/>
      <w:r w:rsidRPr="00A22976">
        <w:rPr>
          <w:szCs w:val="28"/>
        </w:rPr>
        <w:t>Kết quả đánh giá được phản hồi kịp thời để người</w:t>
      </w:r>
      <w:r w:rsidRPr="00A22976">
        <w:rPr>
          <w:szCs w:val="28"/>
          <w:lang w:val="vi-VN"/>
        </w:rPr>
        <w:t xml:space="preserve"> học</w:t>
      </w:r>
      <w:r w:rsidRPr="00A22976">
        <w:rPr>
          <w:szCs w:val="28"/>
        </w:rPr>
        <w:t xml:space="preserve"> cải thiện việc học </w:t>
      </w:r>
      <w:bookmarkEnd w:id="75"/>
      <w:r w:rsidRPr="00A22976">
        <w:rPr>
          <w:szCs w:val="28"/>
        </w:rPr>
        <w:t>tập và người</w:t>
      </w:r>
      <w:r w:rsidRPr="00A22976">
        <w:rPr>
          <w:szCs w:val="28"/>
          <w:lang w:val="vi-VN"/>
        </w:rPr>
        <w:t xml:space="preserve"> học</w:t>
      </w:r>
      <w:r w:rsidRPr="00A22976">
        <w:rPr>
          <w:szCs w:val="28"/>
        </w:rPr>
        <w:t xml:space="preserve"> </w:t>
      </w:r>
      <w:bookmarkStart w:id="76" w:name="_Hlk54819305"/>
      <w:r w:rsidRPr="00A22976">
        <w:rPr>
          <w:szCs w:val="28"/>
        </w:rPr>
        <w:t>tiếp cận dễ dàng với quy trình khiếu nại về kết quả học tập</w:t>
      </w:r>
      <w:bookmarkEnd w:id="76"/>
      <w:r w:rsidRPr="00A22976">
        <w:rPr>
          <w:szCs w:val="28"/>
        </w:rPr>
        <w:t>.</w:t>
      </w:r>
    </w:p>
    <w:p w14:paraId="550CDD0C" w14:textId="77777777" w:rsidR="00541C68" w:rsidRPr="00A22976" w:rsidRDefault="00541C68" w:rsidP="00541C68">
      <w:pPr>
        <w:pStyle w:val="Heading3"/>
        <w:rPr>
          <w:i w:val="0"/>
          <w:iCs/>
          <w:szCs w:val="28"/>
        </w:rPr>
      </w:pPr>
      <w:r w:rsidRPr="00A22976">
        <w:rPr>
          <w:iCs/>
          <w:szCs w:val="28"/>
        </w:rPr>
        <w:lastRenderedPageBreak/>
        <w:t>Tiêu chí 5.1: Việc đánh giá kết quả học tập của NH được thiết kế phù hợp với mức độ đạt được CĐR.</w:t>
      </w:r>
    </w:p>
    <w:p w14:paraId="698907C6" w14:textId="77777777" w:rsidR="00541C68" w:rsidRPr="00A22976" w:rsidRDefault="00541C68" w:rsidP="00541C68">
      <w:pPr>
        <w:pStyle w:val="Nubering"/>
        <w:numPr>
          <w:ilvl w:val="0"/>
          <w:numId w:val="12"/>
        </w:numPr>
        <w:rPr>
          <w:rFonts w:cs="Times New Roman"/>
          <w:szCs w:val="28"/>
        </w:rPr>
      </w:pPr>
      <w:r w:rsidRPr="00A22976">
        <w:rPr>
          <w:rFonts w:cs="Times New Roman"/>
          <w:szCs w:val="28"/>
        </w:rPr>
        <w:t xml:space="preserve">Mô tả: </w:t>
      </w:r>
    </w:p>
    <w:p w14:paraId="48FC1EC8" w14:textId="585C2011" w:rsidR="00541C68" w:rsidRPr="00A22976" w:rsidRDefault="00541C68" w:rsidP="00541C68">
      <w:pPr>
        <w:rPr>
          <w:szCs w:val="28"/>
          <w:lang w:val="vi-VN"/>
        </w:rPr>
      </w:pPr>
      <w:r w:rsidRPr="00A22976">
        <w:rPr>
          <w:szCs w:val="28"/>
        </w:rPr>
        <w:t>Căn cứ các văn bản hướng dẫn của Bộ GD&amp;ĐT, Phòng ĐBCL&amp;KT xây dựng dự thảo Quy định về việc tổ chức thi kết thúc học phần - hệ chính quy đào tạo theo hệ thống tín chỉ, thông qua cuộc họp giữa BGH với lãnh đạo các đơn vị, trình Hiệu trưởng ký ban hành vào</w:t>
      </w:r>
      <w:r w:rsidRPr="00A22976">
        <w:rPr>
          <w:szCs w:val="28"/>
          <w:lang w:val="vi-VN"/>
        </w:rPr>
        <w:t xml:space="preserve"> năm 2015 </w:t>
      </w:r>
      <w:r w:rsidRPr="00A22976">
        <w:rPr>
          <w:szCs w:val="28"/>
        </w:rPr>
        <w:t>[</w:t>
      </w:r>
      <w:r w:rsidR="00BB72A2" w:rsidRPr="00A22976">
        <w:rPr>
          <w:szCs w:val="28"/>
        </w:rPr>
        <w:t>H5.05</w:t>
      </w:r>
      <w:r w:rsidR="002C5326" w:rsidRPr="00A22976">
        <w:rPr>
          <w:szCs w:val="28"/>
        </w:rPr>
        <w:t>.01.01</w:t>
      </w:r>
      <w:r w:rsidRPr="00A22976">
        <w:rPr>
          <w:szCs w:val="28"/>
        </w:rPr>
        <w:t>], [</w:t>
      </w:r>
      <w:r w:rsidR="00BB72A2" w:rsidRPr="00A22976">
        <w:rPr>
          <w:szCs w:val="28"/>
        </w:rPr>
        <w:t>H5.05</w:t>
      </w:r>
      <w:r w:rsidR="002C5326" w:rsidRPr="00A22976">
        <w:rPr>
          <w:szCs w:val="28"/>
        </w:rPr>
        <w:t>.01.02</w:t>
      </w:r>
      <w:r w:rsidRPr="00A22976">
        <w:rPr>
          <w:szCs w:val="28"/>
        </w:rPr>
        <w:t>], [</w:t>
      </w:r>
      <w:r w:rsidR="00BB72A2" w:rsidRPr="00A22976">
        <w:rPr>
          <w:szCs w:val="28"/>
        </w:rPr>
        <w:t>H5.05</w:t>
      </w:r>
      <w:r w:rsidRPr="00A22976">
        <w:rPr>
          <w:szCs w:val="28"/>
        </w:rPr>
        <w:t>.01.0</w:t>
      </w:r>
      <w:r w:rsidR="002C5326" w:rsidRPr="00A22976">
        <w:rPr>
          <w:szCs w:val="28"/>
        </w:rPr>
        <w:t>3</w:t>
      </w:r>
      <w:r w:rsidRPr="00A22976">
        <w:rPr>
          <w:szCs w:val="28"/>
        </w:rPr>
        <w:t>], [</w:t>
      </w:r>
      <w:r w:rsidR="00BB72A2" w:rsidRPr="00A22976">
        <w:rPr>
          <w:szCs w:val="28"/>
        </w:rPr>
        <w:t>H5.05</w:t>
      </w:r>
      <w:r w:rsidR="002C5326" w:rsidRPr="00A22976">
        <w:rPr>
          <w:szCs w:val="28"/>
        </w:rPr>
        <w:t>.01.04</w:t>
      </w:r>
      <w:r w:rsidRPr="00A22976">
        <w:rPr>
          <w:szCs w:val="28"/>
        </w:rPr>
        <w:t>], [</w:t>
      </w:r>
      <w:r w:rsidR="00BB72A2" w:rsidRPr="00A22976">
        <w:rPr>
          <w:szCs w:val="28"/>
        </w:rPr>
        <w:t>H5.05</w:t>
      </w:r>
      <w:r w:rsidR="002C5326" w:rsidRPr="00A22976">
        <w:rPr>
          <w:szCs w:val="28"/>
        </w:rPr>
        <w:t>.01.05</w:t>
      </w:r>
      <w:r w:rsidRPr="00A22976">
        <w:rPr>
          <w:szCs w:val="28"/>
        </w:rPr>
        <w:t>], [</w:t>
      </w:r>
      <w:r w:rsidR="00BB72A2" w:rsidRPr="00A22976">
        <w:rPr>
          <w:szCs w:val="28"/>
        </w:rPr>
        <w:t>H5.05</w:t>
      </w:r>
      <w:r w:rsidR="002C5326" w:rsidRPr="00A22976">
        <w:rPr>
          <w:szCs w:val="28"/>
        </w:rPr>
        <w:t>.01.06</w:t>
      </w:r>
      <w:r w:rsidRPr="00A22976">
        <w:rPr>
          <w:szCs w:val="28"/>
        </w:rPr>
        <w:t xml:space="preserve">]. </w:t>
      </w:r>
      <w:r w:rsidRPr="00A22976">
        <w:rPr>
          <w:szCs w:val="28"/>
          <w:lang w:val="vi-VN"/>
        </w:rPr>
        <w:t xml:space="preserve">Năm 2020, Nhà trường ban hành </w:t>
      </w:r>
      <w:r w:rsidRPr="00A22976">
        <w:rPr>
          <w:szCs w:val="28"/>
        </w:rPr>
        <w:t>Quy định về việc tổ chức thi kết thúc học phần - hệ chính quy đào tạo theo hệ thống tín chỉ</w:t>
      </w:r>
      <w:r w:rsidRPr="00A22976">
        <w:rPr>
          <w:szCs w:val="28"/>
          <w:lang w:val="vi-VN"/>
        </w:rPr>
        <w:t xml:space="preserve"> đã điều điều chỉnh, bổ sung </w:t>
      </w:r>
      <w:r w:rsidRPr="00A22976">
        <w:rPr>
          <w:szCs w:val="28"/>
        </w:rPr>
        <w:t>[</w:t>
      </w:r>
      <w:r w:rsidR="00BB72A2" w:rsidRPr="00A22976">
        <w:rPr>
          <w:szCs w:val="28"/>
        </w:rPr>
        <w:t>H5.05</w:t>
      </w:r>
      <w:r w:rsidR="002C5326" w:rsidRPr="00A22976">
        <w:rPr>
          <w:szCs w:val="28"/>
        </w:rPr>
        <w:t>.01.06</w:t>
      </w:r>
      <w:r w:rsidRPr="00A22976">
        <w:rPr>
          <w:szCs w:val="28"/>
        </w:rPr>
        <w:t>]</w:t>
      </w:r>
      <w:r w:rsidRPr="00A22976">
        <w:rPr>
          <w:szCs w:val="28"/>
          <w:lang w:val="vi-VN"/>
        </w:rPr>
        <w:t xml:space="preserve">. </w:t>
      </w:r>
      <w:r w:rsidRPr="00A22976">
        <w:rPr>
          <w:szCs w:val="28"/>
        </w:rPr>
        <w:t>Nhà trường gửi Quy định về việc tổ chức thi kết thúc học phần - hệ chính quy đào tạo theo hệ thống tín chỉ đến các đơn vị để thực hiện và phổ biến đến GV, SV biết và thực hiện [</w:t>
      </w:r>
      <w:r w:rsidR="00BB72A2" w:rsidRPr="00A22976">
        <w:rPr>
          <w:szCs w:val="28"/>
        </w:rPr>
        <w:t>H5.05</w:t>
      </w:r>
      <w:r w:rsidR="002C5326" w:rsidRPr="00A22976">
        <w:rPr>
          <w:szCs w:val="28"/>
        </w:rPr>
        <w:t>.01.07</w:t>
      </w:r>
      <w:r w:rsidRPr="00A22976">
        <w:rPr>
          <w:szCs w:val="28"/>
        </w:rPr>
        <w:t>]. Quy định về việc tổ chức thi kết thúc học phần - hệ chính quy đào tạo theo hệ thống tín chỉ đồng thời được đăng trên website của Trường, của Phòng ĐT và Phòng ĐBCL&amp;KT [</w:t>
      </w:r>
      <w:r w:rsidR="00BB72A2" w:rsidRPr="00A22976">
        <w:rPr>
          <w:szCs w:val="28"/>
        </w:rPr>
        <w:t>H5.05</w:t>
      </w:r>
      <w:r w:rsidR="002C5326" w:rsidRPr="00A22976">
        <w:rPr>
          <w:szCs w:val="28"/>
        </w:rPr>
        <w:t>.01.08</w:t>
      </w:r>
      <w:r w:rsidRPr="00A22976">
        <w:rPr>
          <w:szCs w:val="28"/>
        </w:rPr>
        <w:t>], [</w:t>
      </w:r>
      <w:r w:rsidR="00BB72A2" w:rsidRPr="00A22976">
        <w:rPr>
          <w:szCs w:val="28"/>
        </w:rPr>
        <w:t>H5.05</w:t>
      </w:r>
      <w:r w:rsidR="002C5326" w:rsidRPr="00A22976">
        <w:rPr>
          <w:szCs w:val="28"/>
        </w:rPr>
        <w:t>.01.09</w:t>
      </w:r>
      <w:r w:rsidRPr="00A22976">
        <w:rPr>
          <w:szCs w:val="28"/>
        </w:rPr>
        <w:t>], [</w:t>
      </w:r>
      <w:r w:rsidR="00BB72A2" w:rsidRPr="00A22976">
        <w:rPr>
          <w:szCs w:val="28"/>
        </w:rPr>
        <w:t>H5.05</w:t>
      </w:r>
      <w:r w:rsidR="002C5326" w:rsidRPr="00A22976">
        <w:rPr>
          <w:szCs w:val="28"/>
        </w:rPr>
        <w:t>.01.10</w:t>
      </w:r>
      <w:r w:rsidRPr="00A22976">
        <w:rPr>
          <w:szCs w:val="28"/>
        </w:rPr>
        <w:t>]. Tại tuần lễ sinh hoạt công dân đầu năm học, đầu khóa học, Nhà trường phổ biến Quy định về việc tổ chức thi kết thúc học phần - hệ chính quy đào tạo theo hệ thống tín chỉ cho toàn thể SV biết để thực hiện [</w:t>
      </w:r>
      <w:r w:rsidR="00BB72A2" w:rsidRPr="00A22976">
        <w:rPr>
          <w:szCs w:val="28"/>
        </w:rPr>
        <w:t>H5.05</w:t>
      </w:r>
      <w:r w:rsidR="00A215E5" w:rsidRPr="00A22976">
        <w:rPr>
          <w:szCs w:val="28"/>
        </w:rPr>
        <w:t>.01.11]</w:t>
      </w:r>
      <w:r w:rsidRPr="00A22976">
        <w:rPr>
          <w:szCs w:val="28"/>
        </w:rPr>
        <w:t>. Năm</w:t>
      </w:r>
      <w:r w:rsidRPr="00A22976">
        <w:rPr>
          <w:szCs w:val="28"/>
          <w:lang w:val="vi-VN"/>
        </w:rPr>
        <w:t xml:space="preserve"> 2020, Nhà trường ban hành hướng dẫn các phương pháp KTĐG, phiếu đánh giá (rubric) môn học và phổ biến đến GV để tham khảo, sử dụng trong quá trình xác định các phương pháp KTĐG với mục tiêu cần đánh giá tương ứng với mức độ đạt được CĐR. </w:t>
      </w:r>
      <w:r w:rsidRPr="00A22976">
        <w:rPr>
          <w:szCs w:val="28"/>
        </w:rPr>
        <w:t>Trong Quy định về việc tổ chức thi kết thúc học phần - hệ chính quy đào tạo theo hệ thống tín chỉ, Nhà trường phân công trách nhiệm cụ thể cho các đơn vị thực hiện</w:t>
      </w:r>
      <w:r w:rsidRPr="00A22976">
        <w:rPr>
          <w:szCs w:val="28"/>
          <w:lang w:val="vi-VN"/>
        </w:rPr>
        <w:t xml:space="preserve"> </w:t>
      </w:r>
      <w:r w:rsidRPr="00A22976">
        <w:rPr>
          <w:szCs w:val="28"/>
        </w:rPr>
        <w:t>[</w:t>
      </w:r>
      <w:r w:rsidR="00BB72A2" w:rsidRPr="00A22976">
        <w:rPr>
          <w:szCs w:val="28"/>
        </w:rPr>
        <w:t>H5.05</w:t>
      </w:r>
      <w:r w:rsidR="00A215E5" w:rsidRPr="00A22976">
        <w:rPr>
          <w:szCs w:val="28"/>
        </w:rPr>
        <w:t>.01.06</w:t>
      </w:r>
      <w:r w:rsidRPr="00A22976">
        <w:rPr>
          <w:szCs w:val="28"/>
        </w:rPr>
        <w:t>].</w:t>
      </w:r>
    </w:p>
    <w:p w14:paraId="0B35AF0F" w14:textId="28AA1A7F" w:rsidR="00541C68" w:rsidRPr="00A22976" w:rsidRDefault="00541C68" w:rsidP="00541C68">
      <w:pPr>
        <w:rPr>
          <w:szCs w:val="28"/>
          <w:lang w:val="vi-VN"/>
        </w:rPr>
      </w:pPr>
      <w:r w:rsidRPr="00A22976">
        <w:rPr>
          <w:szCs w:val="28"/>
        </w:rPr>
        <w:t>Trong Quy định về đào tạo trình độ đại học chính quy theo hệ thống tín chỉ của Nhà</w:t>
      </w:r>
      <w:r w:rsidRPr="00A22976">
        <w:rPr>
          <w:szCs w:val="28"/>
          <w:lang w:val="vi-VN"/>
        </w:rPr>
        <w:t xml:space="preserve"> tr</w:t>
      </w:r>
      <w:r w:rsidRPr="00A22976">
        <w:rPr>
          <w:szCs w:val="28"/>
        </w:rPr>
        <w:t>ường</w:t>
      </w:r>
      <w:r w:rsidRPr="00A22976">
        <w:rPr>
          <w:szCs w:val="28"/>
          <w:lang w:val="vi-VN"/>
        </w:rPr>
        <w:t xml:space="preserve"> ban hành có quy định </w:t>
      </w:r>
      <w:r w:rsidRPr="00A22976">
        <w:rPr>
          <w:szCs w:val="28"/>
        </w:rPr>
        <w:t>hình thức kiểm tra đánh giá và chọn lựa các hình thức đánh giá người học</w:t>
      </w:r>
      <w:r w:rsidRPr="00A22976">
        <w:rPr>
          <w:szCs w:val="28"/>
          <w:lang w:val="vi-VN"/>
        </w:rPr>
        <w:t xml:space="preserve"> </w:t>
      </w:r>
      <w:r w:rsidRPr="00A22976">
        <w:rPr>
          <w:szCs w:val="28"/>
        </w:rPr>
        <w:t>[</w:t>
      </w:r>
      <w:r w:rsidR="00BB72A2" w:rsidRPr="00A22976">
        <w:rPr>
          <w:szCs w:val="28"/>
        </w:rPr>
        <w:t>H5.05</w:t>
      </w:r>
      <w:r w:rsidR="00A215E5" w:rsidRPr="00A22976">
        <w:rPr>
          <w:szCs w:val="28"/>
        </w:rPr>
        <w:t>.01.12]</w:t>
      </w:r>
      <w:r w:rsidRPr="00A22976">
        <w:rPr>
          <w:szCs w:val="28"/>
          <w:lang w:val="vi-VN"/>
        </w:rPr>
        <w:t xml:space="preserve">. Bên cạnh đó, trong </w:t>
      </w:r>
      <w:r w:rsidRPr="00A22976">
        <w:rPr>
          <w:szCs w:val="28"/>
        </w:rPr>
        <w:t>Quy định xây dựng, rà soát, cập nhật CĐR, CTĐT của Trường</w:t>
      </w:r>
      <w:r w:rsidRPr="00A22976">
        <w:rPr>
          <w:szCs w:val="28"/>
          <w:lang w:val="vi-VN"/>
        </w:rPr>
        <w:t xml:space="preserve"> ban hành có hướng dẫn việc thiết kế các phương pháp KTĐG phù hợp với mục đích cần đánh giá tương ứng với mức độ đạt được CĐR. Ngoài ra, </w:t>
      </w:r>
      <w:r w:rsidRPr="00A22976">
        <w:rPr>
          <w:szCs w:val="28"/>
        </w:rPr>
        <w:t>GV có trách</w:t>
      </w:r>
      <w:r w:rsidRPr="00A22976">
        <w:rPr>
          <w:szCs w:val="28"/>
          <w:lang w:val="vi-VN"/>
        </w:rPr>
        <w:t xml:space="preserve"> </w:t>
      </w:r>
      <w:r w:rsidRPr="00A22976">
        <w:rPr>
          <w:szCs w:val="28"/>
        </w:rPr>
        <w:t>nhiệm triển khai hoạt động KT</w:t>
      </w:r>
      <w:r w:rsidRPr="00A22976">
        <w:rPr>
          <w:szCs w:val="28"/>
          <w:lang w:val="vi-VN"/>
        </w:rPr>
        <w:t xml:space="preserve">ĐG KQHT </w:t>
      </w:r>
      <w:r w:rsidRPr="00A22976">
        <w:rPr>
          <w:szCs w:val="28"/>
        </w:rPr>
        <w:t>của người học và được thể hiện trong Quy định chế độ làm việc đối với GV</w:t>
      </w:r>
      <w:r w:rsidRPr="00A22976">
        <w:rPr>
          <w:szCs w:val="28"/>
          <w:lang w:val="vi-VN"/>
        </w:rPr>
        <w:t xml:space="preserve"> </w:t>
      </w:r>
      <w:r w:rsidRPr="00A22976">
        <w:rPr>
          <w:szCs w:val="28"/>
        </w:rPr>
        <w:t>của Trường [</w:t>
      </w:r>
      <w:r w:rsidR="00BB72A2" w:rsidRPr="00A22976">
        <w:rPr>
          <w:szCs w:val="28"/>
        </w:rPr>
        <w:t>H5.05</w:t>
      </w:r>
      <w:r w:rsidR="00A215E5" w:rsidRPr="00A22976">
        <w:rPr>
          <w:szCs w:val="28"/>
        </w:rPr>
        <w:t>.01.13</w:t>
      </w:r>
      <w:r w:rsidRPr="00A22976">
        <w:rPr>
          <w:szCs w:val="28"/>
        </w:rPr>
        <w:t>]. Hình thức thi, KT</w:t>
      </w:r>
      <w:r w:rsidRPr="00A22976">
        <w:rPr>
          <w:szCs w:val="28"/>
          <w:lang w:val="vi-VN"/>
        </w:rPr>
        <w:t xml:space="preserve">ĐG KQHT </w:t>
      </w:r>
      <w:r w:rsidRPr="00A22976">
        <w:rPr>
          <w:szCs w:val="28"/>
        </w:rPr>
        <w:t>được thể hiện rõ trong ĐC</w:t>
      </w:r>
      <w:r w:rsidRPr="00A22976">
        <w:rPr>
          <w:szCs w:val="28"/>
          <w:lang w:val="vi-VN"/>
        </w:rPr>
        <w:t xml:space="preserve"> </w:t>
      </w:r>
      <w:r w:rsidRPr="00A22976">
        <w:rPr>
          <w:szCs w:val="28"/>
        </w:rPr>
        <w:t>học phần ngành</w:t>
      </w:r>
      <w:r w:rsidRPr="00A22976">
        <w:rPr>
          <w:szCs w:val="28"/>
          <w:lang w:val="vi-VN"/>
        </w:rPr>
        <w:t xml:space="preserve"> CNTP </w:t>
      </w:r>
      <w:r w:rsidRPr="00A22976">
        <w:rPr>
          <w:szCs w:val="28"/>
        </w:rPr>
        <w:t xml:space="preserve">và GV </w:t>
      </w:r>
      <w:r w:rsidRPr="00A22976">
        <w:rPr>
          <w:szCs w:val="28"/>
          <w:lang w:val="vi-VN"/>
        </w:rPr>
        <w:t xml:space="preserve">Khoa CNTP và CNSH </w:t>
      </w:r>
      <w:r w:rsidRPr="00A22976">
        <w:rPr>
          <w:szCs w:val="28"/>
        </w:rPr>
        <w:t>thông báo cho SV ngay trong buổi học đầu tiên [</w:t>
      </w:r>
      <w:r w:rsidR="00BB72A2" w:rsidRPr="00A22976">
        <w:rPr>
          <w:szCs w:val="28"/>
        </w:rPr>
        <w:t>H5.05</w:t>
      </w:r>
      <w:r w:rsidR="00A215E5" w:rsidRPr="00A22976">
        <w:rPr>
          <w:szCs w:val="28"/>
        </w:rPr>
        <w:t>.01.14</w:t>
      </w:r>
      <w:r w:rsidRPr="00A22976">
        <w:rPr>
          <w:szCs w:val="28"/>
        </w:rPr>
        <w:t>].</w:t>
      </w:r>
    </w:p>
    <w:p w14:paraId="2589821B" w14:textId="225145B4" w:rsidR="00541C68" w:rsidRPr="00A22976" w:rsidRDefault="00541C68" w:rsidP="00541C68">
      <w:pPr>
        <w:rPr>
          <w:szCs w:val="28"/>
          <w:lang w:val="vi-VN"/>
        </w:rPr>
      </w:pPr>
      <w:bookmarkStart w:id="77" w:name="_Hlk56366729"/>
      <w:r w:rsidRPr="00A22976">
        <w:rPr>
          <w:szCs w:val="28"/>
        </w:rPr>
        <w:t>Trong nội dung tập huấn về xây dựng, rà soát, điều chỉnh CTDH, Nhà trường hướng dẫn GV xác định các hình thức, tiêu chí, nội dung thi, KT</w:t>
      </w:r>
      <w:r w:rsidRPr="00A22976">
        <w:rPr>
          <w:szCs w:val="28"/>
          <w:lang w:val="vi-VN"/>
        </w:rPr>
        <w:t xml:space="preserve">ĐG </w:t>
      </w:r>
      <w:r w:rsidRPr="00A22976">
        <w:rPr>
          <w:szCs w:val="28"/>
        </w:rPr>
        <w:t>học phần phù hợp và đạt CĐR [</w:t>
      </w:r>
      <w:r w:rsidR="00BB72A2" w:rsidRPr="00A22976">
        <w:rPr>
          <w:szCs w:val="28"/>
        </w:rPr>
        <w:t>H5.05</w:t>
      </w:r>
      <w:r w:rsidR="00A215E5" w:rsidRPr="00A22976">
        <w:rPr>
          <w:szCs w:val="28"/>
        </w:rPr>
        <w:t>.01.15</w:t>
      </w:r>
      <w:r w:rsidRPr="00A22976">
        <w:rPr>
          <w:szCs w:val="28"/>
        </w:rPr>
        <w:t>], [</w:t>
      </w:r>
      <w:r w:rsidR="00BB72A2" w:rsidRPr="00A22976">
        <w:rPr>
          <w:szCs w:val="28"/>
        </w:rPr>
        <w:t>H5.05</w:t>
      </w:r>
      <w:r w:rsidR="00A215E5" w:rsidRPr="00A22976">
        <w:rPr>
          <w:szCs w:val="28"/>
        </w:rPr>
        <w:t>.01.16</w:t>
      </w:r>
      <w:r w:rsidRPr="00A22976">
        <w:rPr>
          <w:szCs w:val="28"/>
        </w:rPr>
        <w:t>], [</w:t>
      </w:r>
      <w:r w:rsidR="00BB72A2" w:rsidRPr="00A22976">
        <w:rPr>
          <w:szCs w:val="28"/>
        </w:rPr>
        <w:t>H5.05</w:t>
      </w:r>
      <w:r w:rsidR="00A215E5" w:rsidRPr="00A22976">
        <w:rPr>
          <w:szCs w:val="28"/>
        </w:rPr>
        <w:t>.01.17</w:t>
      </w:r>
      <w:r w:rsidRPr="00A22976">
        <w:rPr>
          <w:szCs w:val="28"/>
        </w:rPr>
        <w:t>], [</w:t>
      </w:r>
      <w:r w:rsidR="00BB72A2" w:rsidRPr="00A22976">
        <w:rPr>
          <w:szCs w:val="28"/>
        </w:rPr>
        <w:t>H5.05</w:t>
      </w:r>
      <w:r w:rsidR="00A215E5" w:rsidRPr="00A22976">
        <w:rPr>
          <w:szCs w:val="28"/>
        </w:rPr>
        <w:t>.01.18</w:t>
      </w:r>
      <w:r w:rsidRPr="00A22976">
        <w:rPr>
          <w:szCs w:val="28"/>
        </w:rPr>
        <w:t xml:space="preserve">]. </w:t>
      </w:r>
      <w:bookmarkEnd w:id="77"/>
      <w:r w:rsidRPr="00A22976">
        <w:rPr>
          <w:szCs w:val="28"/>
        </w:rPr>
        <w:t>Trên cơ sở đó, GV xác định các hình thức thi, KT</w:t>
      </w:r>
      <w:r w:rsidRPr="00A22976">
        <w:rPr>
          <w:szCs w:val="28"/>
          <w:lang w:val="vi-VN"/>
        </w:rPr>
        <w:t xml:space="preserve">ĐG </w:t>
      </w:r>
      <w:r w:rsidRPr="00A22976">
        <w:rPr>
          <w:szCs w:val="28"/>
        </w:rPr>
        <w:t>học phần phù hợp và được thể hiện trong ĐC</w:t>
      </w:r>
      <w:r w:rsidRPr="00A22976">
        <w:rPr>
          <w:szCs w:val="28"/>
          <w:lang w:val="vi-VN"/>
        </w:rPr>
        <w:t xml:space="preserve"> </w:t>
      </w:r>
      <w:r w:rsidRPr="00A22976">
        <w:rPr>
          <w:szCs w:val="28"/>
        </w:rPr>
        <w:t xml:space="preserve">học phần đã được phê duyệt của Trường </w:t>
      </w:r>
      <w:r w:rsidRPr="00A22976">
        <w:rPr>
          <w:szCs w:val="28"/>
        </w:rPr>
        <w:lastRenderedPageBreak/>
        <w:t>[</w:t>
      </w:r>
      <w:r w:rsidR="00BB72A2" w:rsidRPr="00A22976">
        <w:rPr>
          <w:szCs w:val="28"/>
        </w:rPr>
        <w:t>H5.05</w:t>
      </w:r>
      <w:r w:rsidR="00A215E5" w:rsidRPr="00A22976">
        <w:rPr>
          <w:szCs w:val="28"/>
        </w:rPr>
        <w:t>.01.14</w:t>
      </w:r>
      <w:r w:rsidRPr="00A22976">
        <w:rPr>
          <w:szCs w:val="28"/>
        </w:rPr>
        <w:t>]. Trong giai đoạn 2016-2020, GV</w:t>
      </w:r>
      <w:r w:rsidRPr="00A22976">
        <w:rPr>
          <w:szCs w:val="28"/>
          <w:lang w:val="vi-VN"/>
        </w:rPr>
        <w:t xml:space="preserve"> Khoa CNTP và CNSH </w:t>
      </w:r>
      <w:r w:rsidRPr="00A22976">
        <w:rPr>
          <w:szCs w:val="28"/>
        </w:rPr>
        <w:t>áp dụng đa dạng các hình thức thi, KTĐG học phần phù hợp và đo lường được mức độ đạt CĐR</w:t>
      </w:r>
      <w:r w:rsidRPr="00A22976">
        <w:rPr>
          <w:szCs w:val="28"/>
          <w:lang w:val="vi-VN"/>
        </w:rPr>
        <w:t xml:space="preserve"> </w:t>
      </w:r>
      <w:r w:rsidRPr="00A22976">
        <w:rPr>
          <w:szCs w:val="28"/>
        </w:rPr>
        <w:t>[</w:t>
      </w:r>
      <w:r w:rsidR="00BB72A2" w:rsidRPr="00A22976">
        <w:rPr>
          <w:szCs w:val="28"/>
        </w:rPr>
        <w:t>H5.05</w:t>
      </w:r>
      <w:r w:rsidR="00A215E5" w:rsidRPr="00A22976">
        <w:rPr>
          <w:szCs w:val="28"/>
        </w:rPr>
        <w:t>.01.19</w:t>
      </w:r>
      <w:r w:rsidRPr="00A22976">
        <w:rPr>
          <w:szCs w:val="28"/>
        </w:rPr>
        <w:t>], [</w:t>
      </w:r>
      <w:r w:rsidR="00BB72A2" w:rsidRPr="00A22976">
        <w:rPr>
          <w:szCs w:val="28"/>
        </w:rPr>
        <w:t>H5.05</w:t>
      </w:r>
      <w:r w:rsidR="00A215E5" w:rsidRPr="00A22976">
        <w:rPr>
          <w:szCs w:val="28"/>
        </w:rPr>
        <w:t>.01.20</w:t>
      </w:r>
      <w:r w:rsidRPr="00A22976">
        <w:rPr>
          <w:szCs w:val="28"/>
        </w:rPr>
        <w:t>].</w:t>
      </w:r>
      <w:r w:rsidRPr="00A22976">
        <w:rPr>
          <w:szCs w:val="28"/>
          <w:lang w:val="vi-VN"/>
        </w:rPr>
        <w:t xml:space="preserve"> Các phương pháp KTĐG KQHT của Khoa CNTP và CNSH áp dụng thông qua kết quả khảo sát ý kiến của GV, SV thể hiện là phù hợp và đo lường được mức độ đạt CĐR</w:t>
      </w:r>
      <w:r w:rsidR="00A215E5" w:rsidRPr="00A22976">
        <w:rPr>
          <w:szCs w:val="28"/>
        </w:rPr>
        <w:t xml:space="preserve"> [</w:t>
      </w:r>
      <w:r w:rsidR="00BB72A2" w:rsidRPr="00A22976">
        <w:rPr>
          <w:szCs w:val="28"/>
        </w:rPr>
        <w:t>H5.05</w:t>
      </w:r>
      <w:r w:rsidR="00A215E5" w:rsidRPr="00A22976">
        <w:rPr>
          <w:szCs w:val="28"/>
        </w:rPr>
        <w:t>.01.21]</w:t>
      </w:r>
      <w:r w:rsidRPr="00A22976">
        <w:rPr>
          <w:szCs w:val="28"/>
          <w:lang w:val="vi-VN"/>
        </w:rPr>
        <w:t xml:space="preserve">. Ngoài ra, các ý kiến của SV tại </w:t>
      </w:r>
      <w:r w:rsidRPr="00A22976">
        <w:rPr>
          <w:szCs w:val="28"/>
        </w:rPr>
        <w:t>diễn đàn đối thoại giữa BGH với SV hằng năm</w:t>
      </w:r>
      <w:r w:rsidRPr="00A22976">
        <w:rPr>
          <w:szCs w:val="28"/>
          <w:lang w:val="vi-VN"/>
        </w:rPr>
        <w:t xml:space="preserve"> và các buổi sinh hoạt lớp thể hiện các phương pháp KTĐG KQHT là phù hợp và đo lường được mức độ đạt CĐR</w:t>
      </w:r>
      <w:r w:rsidR="00A215E5" w:rsidRPr="00A22976">
        <w:rPr>
          <w:szCs w:val="28"/>
        </w:rPr>
        <w:t xml:space="preserve"> [</w:t>
      </w:r>
      <w:r w:rsidR="00BB72A2" w:rsidRPr="00A22976">
        <w:rPr>
          <w:szCs w:val="28"/>
        </w:rPr>
        <w:t>H5.05</w:t>
      </w:r>
      <w:r w:rsidR="00A215E5" w:rsidRPr="00A22976">
        <w:rPr>
          <w:szCs w:val="28"/>
        </w:rPr>
        <w:t>.01.22]</w:t>
      </w:r>
      <w:r w:rsidRPr="00A22976">
        <w:rPr>
          <w:szCs w:val="28"/>
          <w:lang w:val="vi-VN"/>
        </w:rPr>
        <w:t>.</w:t>
      </w:r>
    </w:p>
    <w:p w14:paraId="27510D5E" w14:textId="77777777" w:rsidR="00541C68" w:rsidRPr="00A22976" w:rsidRDefault="00541C68" w:rsidP="00541C68">
      <w:pPr>
        <w:pStyle w:val="Nubering"/>
        <w:numPr>
          <w:ilvl w:val="0"/>
          <w:numId w:val="12"/>
        </w:numPr>
        <w:rPr>
          <w:rFonts w:cs="Times New Roman"/>
          <w:szCs w:val="28"/>
        </w:rPr>
      </w:pPr>
      <w:r w:rsidRPr="00A22976">
        <w:rPr>
          <w:rFonts w:cs="Times New Roman"/>
          <w:szCs w:val="28"/>
        </w:rPr>
        <w:t>Điểm mạnh:</w:t>
      </w:r>
    </w:p>
    <w:p w14:paraId="6B7A9488" w14:textId="77777777" w:rsidR="00541C68" w:rsidRPr="00A22976" w:rsidRDefault="00541C68" w:rsidP="00541C68">
      <w:pPr>
        <w:rPr>
          <w:szCs w:val="28"/>
        </w:rPr>
      </w:pPr>
      <w:r w:rsidRPr="00A22976">
        <w:rPr>
          <w:szCs w:val="28"/>
          <w:lang w:val="vi-VN"/>
        </w:rPr>
        <w:t xml:space="preserve">- </w:t>
      </w:r>
      <w:r w:rsidRPr="00A22976">
        <w:rPr>
          <w:szCs w:val="28"/>
        </w:rPr>
        <w:t xml:space="preserve"> Nhà trường xây dựng và ban hành Quy định về việc tổ chức thi kết thúc học phần hệ chính quy đào tạo theo hệ thống tín của Trường, trong đó có sự phân công nhiệm vụ cụ thể đối với các đơn vị</w:t>
      </w:r>
      <w:r w:rsidRPr="00A22976">
        <w:rPr>
          <w:szCs w:val="28"/>
          <w:lang w:val="vi-VN"/>
        </w:rPr>
        <w:t>.</w:t>
      </w:r>
      <w:r w:rsidRPr="00A22976">
        <w:rPr>
          <w:szCs w:val="28"/>
        </w:rPr>
        <w:t xml:space="preserve"> </w:t>
      </w:r>
    </w:p>
    <w:p w14:paraId="58A106E3" w14:textId="77777777" w:rsidR="00541C68" w:rsidRPr="00A22976" w:rsidRDefault="00541C68" w:rsidP="00541C68">
      <w:pPr>
        <w:rPr>
          <w:szCs w:val="28"/>
        </w:rPr>
      </w:pPr>
      <w:r w:rsidRPr="00A22976">
        <w:rPr>
          <w:szCs w:val="28"/>
          <w:lang w:val="vi-VN"/>
        </w:rPr>
        <w:t xml:space="preserve">- Nhà trường </w:t>
      </w:r>
      <w:r w:rsidRPr="00A22976">
        <w:rPr>
          <w:szCs w:val="28"/>
        </w:rPr>
        <w:t>thông báo Quy định về việc tổ chức thi kết thúc học phần - hệ chính quy đào tạo theo hệ thống tín của Trường đến các Khoa, GV, SV thực hiện.</w:t>
      </w:r>
    </w:p>
    <w:p w14:paraId="34921871" w14:textId="77777777" w:rsidR="00541C68" w:rsidRPr="00A22976" w:rsidRDefault="00541C68" w:rsidP="00541C68">
      <w:pPr>
        <w:rPr>
          <w:szCs w:val="28"/>
        </w:rPr>
      </w:pPr>
      <w:r w:rsidRPr="00A22976">
        <w:rPr>
          <w:szCs w:val="28"/>
          <w:lang w:val="vi-VN"/>
        </w:rPr>
        <w:t xml:space="preserve">- </w:t>
      </w:r>
      <w:r w:rsidRPr="00A22976">
        <w:rPr>
          <w:szCs w:val="28"/>
        </w:rPr>
        <w:t xml:space="preserve">Nhà trường tổ chức tập huấn về nội dung xác định loại hình, phương pháp kiểm tra, đánh giá phù hợp CĐR và yêu cầu các Khoa triển khai thực hiện. </w:t>
      </w:r>
    </w:p>
    <w:p w14:paraId="63C0890E" w14:textId="77777777" w:rsidR="00541C68" w:rsidRPr="00A22976" w:rsidRDefault="00541C68" w:rsidP="00541C68">
      <w:pPr>
        <w:rPr>
          <w:szCs w:val="28"/>
          <w:lang w:val="vi-VN"/>
        </w:rPr>
      </w:pPr>
      <w:r w:rsidRPr="00A22976">
        <w:rPr>
          <w:szCs w:val="28"/>
          <w:lang w:val="vi-VN"/>
        </w:rPr>
        <w:t xml:space="preserve">- </w:t>
      </w:r>
      <w:r w:rsidRPr="00A22976">
        <w:rPr>
          <w:szCs w:val="28"/>
        </w:rPr>
        <w:t>Hình thức thi, KT</w:t>
      </w:r>
      <w:r w:rsidRPr="00A22976">
        <w:rPr>
          <w:szCs w:val="28"/>
          <w:lang w:val="vi-VN"/>
        </w:rPr>
        <w:t xml:space="preserve">ĐG KQHT </w:t>
      </w:r>
      <w:r w:rsidRPr="00A22976">
        <w:rPr>
          <w:szCs w:val="28"/>
        </w:rPr>
        <w:t>được thể hiện rõ trong ĐC</w:t>
      </w:r>
      <w:r w:rsidRPr="00A22976">
        <w:rPr>
          <w:szCs w:val="28"/>
          <w:lang w:val="vi-VN"/>
        </w:rPr>
        <w:t xml:space="preserve"> </w:t>
      </w:r>
      <w:r w:rsidRPr="00A22976">
        <w:rPr>
          <w:szCs w:val="28"/>
        </w:rPr>
        <w:t>học phần ngành</w:t>
      </w:r>
      <w:r w:rsidRPr="00A22976">
        <w:rPr>
          <w:szCs w:val="28"/>
          <w:lang w:val="vi-VN"/>
        </w:rPr>
        <w:t xml:space="preserve"> CNTP </w:t>
      </w:r>
      <w:r w:rsidRPr="00A22976">
        <w:rPr>
          <w:szCs w:val="28"/>
        </w:rPr>
        <w:t xml:space="preserve">và GV </w:t>
      </w:r>
      <w:r w:rsidRPr="00A22976">
        <w:rPr>
          <w:szCs w:val="28"/>
          <w:lang w:val="vi-VN"/>
        </w:rPr>
        <w:t xml:space="preserve">Khoa CNTP và CNSH </w:t>
      </w:r>
      <w:r w:rsidRPr="00A22976">
        <w:rPr>
          <w:szCs w:val="28"/>
        </w:rPr>
        <w:t>thông báo cho SV ngay trong buổi học đầu tiên</w:t>
      </w:r>
      <w:r w:rsidRPr="00A22976">
        <w:rPr>
          <w:szCs w:val="28"/>
          <w:lang w:val="vi-VN"/>
        </w:rPr>
        <w:t>.</w:t>
      </w:r>
    </w:p>
    <w:p w14:paraId="6C56CE67" w14:textId="77777777" w:rsidR="00541C68" w:rsidRPr="00A22976" w:rsidRDefault="00541C68" w:rsidP="00541C68">
      <w:pPr>
        <w:rPr>
          <w:szCs w:val="28"/>
          <w:lang w:val="vi-VN"/>
        </w:rPr>
      </w:pPr>
      <w:r w:rsidRPr="00A22976">
        <w:rPr>
          <w:szCs w:val="28"/>
          <w:lang w:val="vi-VN"/>
        </w:rPr>
        <w:t xml:space="preserve">- </w:t>
      </w:r>
      <w:r w:rsidRPr="00A22976">
        <w:rPr>
          <w:szCs w:val="28"/>
        </w:rPr>
        <w:t>Trong giai đoạn 2016-2020, GV</w:t>
      </w:r>
      <w:r w:rsidRPr="00A22976">
        <w:rPr>
          <w:szCs w:val="28"/>
          <w:lang w:val="vi-VN"/>
        </w:rPr>
        <w:t xml:space="preserve"> Khoa CNTP và CNSH </w:t>
      </w:r>
      <w:r w:rsidRPr="00A22976">
        <w:rPr>
          <w:szCs w:val="28"/>
        </w:rPr>
        <w:t>áp dụng đa dạng các hình thức thi, KTĐG học phần phù hợp và đo lường được mức độ đạt CĐR</w:t>
      </w:r>
      <w:r w:rsidRPr="00A22976">
        <w:rPr>
          <w:szCs w:val="28"/>
          <w:lang w:val="vi-VN"/>
        </w:rPr>
        <w:t>.</w:t>
      </w:r>
    </w:p>
    <w:p w14:paraId="593929F8" w14:textId="77777777" w:rsidR="00541C68" w:rsidRPr="00A22976" w:rsidRDefault="00541C68" w:rsidP="00541C68">
      <w:pPr>
        <w:pStyle w:val="Nubering"/>
        <w:numPr>
          <w:ilvl w:val="0"/>
          <w:numId w:val="12"/>
        </w:numPr>
        <w:rPr>
          <w:rFonts w:cs="Times New Roman"/>
          <w:szCs w:val="28"/>
        </w:rPr>
      </w:pPr>
      <w:r w:rsidRPr="00A22976">
        <w:rPr>
          <w:rFonts w:cs="Times New Roman"/>
          <w:szCs w:val="28"/>
        </w:rPr>
        <w:t xml:space="preserve">Điểm tồn tại: </w:t>
      </w:r>
    </w:p>
    <w:p w14:paraId="010C064F" w14:textId="77777777" w:rsidR="00541C68" w:rsidRPr="00A22976" w:rsidRDefault="00541C68" w:rsidP="00541C68">
      <w:pPr>
        <w:rPr>
          <w:szCs w:val="28"/>
          <w:lang w:val="vi-VN"/>
        </w:rPr>
      </w:pPr>
      <w:r w:rsidRPr="00A22976">
        <w:rPr>
          <w:szCs w:val="28"/>
        </w:rPr>
        <w:t>Các</w:t>
      </w:r>
      <w:r w:rsidRPr="00A22976">
        <w:rPr>
          <w:szCs w:val="28"/>
          <w:lang w:val="vi-VN"/>
        </w:rPr>
        <w:t xml:space="preserve"> phương pháp KTĐG được xác định phù hợp và đo lường </w:t>
      </w:r>
      <w:r w:rsidRPr="00A22976">
        <w:rPr>
          <w:szCs w:val="28"/>
        </w:rPr>
        <w:t>mức độ đạt CĐR</w:t>
      </w:r>
      <w:r w:rsidRPr="00A22976">
        <w:rPr>
          <w:szCs w:val="28"/>
          <w:lang w:val="vi-VN"/>
        </w:rPr>
        <w:t xml:space="preserve">, tuy nhiên số lượng các phương pháp KTĐG được xác định chưa nhiều.  </w:t>
      </w:r>
    </w:p>
    <w:p w14:paraId="455AB7CD" w14:textId="77777777" w:rsidR="00541C68" w:rsidRPr="00A22976" w:rsidRDefault="00541C68" w:rsidP="00541C68">
      <w:pPr>
        <w:pStyle w:val="Nubering"/>
        <w:numPr>
          <w:ilvl w:val="0"/>
          <w:numId w:val="12"/>
        </w:numPr>
        <w:rPr>
          <w:rFonts w:cs="Times New Roman"/>
          <w:szCs w:val="28"/>
        </w:rPr>
      </w:pPr>
      <w:r w:rsidRPr="00A22976">
        <w:rPr>
          <w:rFonts w:cs="Times New Roman"/>
          <w:szCs w:val="28"/>
        </w:rPr>
        <w:t>Kế hoạch hành động:</w:t>
      </w:r>
    </w:p>
    <w:p w14:paraId="444A08AB" w14:textId="77777777" w:rsidR="00541C68" w:rsidRPr="00A22976" w:rsidRDefault="00541C68" w:rsidP="00541C68">
      <w:pPr>
        <w:rPr>
          <w:szCs w:val="28"/>
          <w:lang w:val="vi-VN"/>
        </w:rPr>
      </w:pPr>
      <w:r w:rsidRPr="00A22976">
        <w:rPr>
          <w:szCs w:val="28"/>
          <w:lang w:val="vi-VN"/>
        </w:rPr>
        <w:t>Từ học kỳ 2 năm học 2020-2021, Nhà trường và Khoa CNTP và CNSH triển khai để GV tiếp tục rà soát các phương pháp KTĐG để bổ sung các các phương pháp KTĐG phù hợp và đo lường CĐR.</w:t>
      </w:r>
    </w:p>
    <w:p w14:paraId="673B5B37" w14:textId="77777777" w:rsidR="00541C68" w:rsidRPr="00A22976" w:rsidRDefault="00541C68" w:rsidP="00541C68">
      <w:pPr>
        <w:pStyle w:val="Nubering"/>
        <w:numPr>
          <w:ilvl w:val="0"/>
          <w:numId w:val="12"/>
        </w:numPr>
        <w:rPr>
          <w:rFonts w:cs="Times New Roman"/>
          <w:szCs w:val="28"/>
        </w:rPr>
      </w:pPr>
      <w:r w:rsidRPr="00A22976">
        <w:rPr>
          <w:rFonts w:cs="Times New Roman"/>
          <w:szCs w:val="28"/>
        </w:rPr>
        <w:t>Tự đánh giá: Đạt mức 5/7</w:t>
      </w:r>
    </w:p>
    <w:p w14:paraId="6B2737AD" w14:textId="77777777" w:rsidR="00541C68" w:rsidRPr="00A22976" w:rsidRDefault="00541C68" w:rsidP="00541C68">
      <w:pPr>
        <w:pStyle w:val="Heading3"/>
        <w:rPr>
          <w:i w:val="0"/>
          <w:iCs/>
          <w:szCs w:val="28"/>
        </w:rPr>
      </w:pPr>
      <w:r w:rsidRPr="00A22976">
        <w:rPr>
          <w:iCs/>
          <w:szCs w:val="28"/>
        </w:rPr>
        <w:t>Tiêu chí 5.2: Các quy định về đánh giá kết quả học tập của NH (bao gồm thời gian, phương pháp, tiêu chí, trọng số, cơ chế phản hồi và các nội dung liên quan) rõ ràng và được thông báo công khai tới NH.</w:t>
      </w:r>
    </w:p>
    <w:p w14:paraId="5A8FDADC" w14:textId="77777777" w:rsidR="00541C68" w:rsidRPr="00A22976" w:rsidRDefault="00541C68" w:rsidP="00541C68">
      <w:pPr>
        <w:pStyle w:val="Nubering"/>
        <w:numPr>
          <w:ilvl w:val="0"/>
          <w:numId w:val="13"/>
        </w:numPr>
        <w:rPr>
          <w:rFonts w:cs="Times New Roman"/>
          <w:szCs w:val="28"/>
        </w:rPr>
      </w:pPr>
      <w:r w:rsidRPr="00A22976">
        <w:rPr>
          <w:rFonts w:cs="Times New Roman"/>
          <w:szCs w:val="28"/>
        </w:rPr>
        <w:t xml:space="preserve">Mô tả: </w:t>
      </w:r>
    </w:p>
    <w:p w14:paraId="5BCC233B" w14:textId="5231154E" w:rsidR="00541C68" w:rsidRPr="00A22976" w:rsidRDefault="00541C68" w:rsidP="00541C68">
      <w:pPr>
        <w:rPr>
          <w:szCs w:val="28"/>
        </w:rPr>
      </w:pPr>
      <w:r w:rsidRPr="00A22976">
        <w:rPr>
          <w:szCs w:val="28"/>
        </w:rPr>
        <w:t xml:space="preserve">Trong Quy định về việc tổ chức thi kết thúc học phần - hệ chính quy đào tạo theo hệ thống tín chỉ </w:t>
      </w:r>
      <w:r w:rsidRPr="00A22976">
        <w:rPr>
          <w:szCs w:val="28"/>
          <w:lang w:val="vi-VN"/>
        </w:rPr>
        <w:t>của</w:t>
      </w:r>
      <w:r w:rsidRPr="00A22976">
        <w:rPr>
          <w:szCs w:val="28"/>
        </w:rPr>
        <w:t xml:space="preserve"> Nhà trường ban</w:t>
      </w:r>
      <w:r w:rsidRPr="00A22976">
        <w:rPr>
          <w:szCs w:val="28"/>
          <w:lang w:val="vi-VN"/>
        </w:rPr>
        <w:t xml:space="preserve"> hành có </w:t>
      </w:r>
      <w:r w:rsidRPr="00A22976">
        <w:rPr>
          <w:szCs w:val="28"/>
        </w:rPr>
        <w:t xml:space="preserve">phân công trách nhiệm cụ </w:t>
      </w:r>
      <w:r w:rsidRPr="00A22976">
        <w:rPr>
          <w:szCs w:val="28"/>
        </w:rPr>
        <w:lastRenderedPageBreak/>
        <w:t>thể cho các đơn vị thực hiện, trong đó Phòng ĐBCL&amp;KT là đơn vị xây dựng kế hoạch thi kết thúc học phần của toàn Trường [</w:t>
      </w:r>
      <w:r w:rsidR="00BB72A2" w:rsidRPr="00A22976">
        <w:rPr>
          <w:szCs w:val="28"/>
        </w:rPr>
        <w:t>H5.05</w:t>
      </w:r>
      <w:r w:rsidRPr="00A22976">
        <w:rPr>
          <w:szCs w:val="28"/>
        </w:rPr>
        <w:t>.0</w:t>
      </w:r>
      <w:r w:rsidR="00F92E1A" w:rsidRPr="00A22976">
        <w:rPr>
          <w:szCs w:val="28"/>
        </w:rPr>
        <w:t>2</w:t>
      </w:r>
      <w:r w:rsidRPr="00A22976">
        <w:rPr>
          <w:szCs w:val="28"/>
        </w:rPr>
        <w:t>.</w:t>
      </w:r>
      <w:r w:rsidR="00F92E1A" w:rsidRPr="00A22976">
        <w:rPr>
          <w:szCs w:val="28"/>
        </w:rPr>
        <w:t>01</w:t>
      </w:r>
      <w:r w:rsidRPr="00A22976">
        <w:rPr>
          <w:szCs w:val="28"/>
        </w:rPr>
        <w:t>]. Hằng năm</w:t>
      </w:r>
      <w:r w:rsidRPr="00A22976">
        <w:rPr>
          <w:szCs w:val="28"/>
          <w:lang w:val="vi-VN"/>
        </w:rPr>
        <w:t>,</w:t>
      </w:r>
      <w:r w:rsidRPr="00A22976">
        <w:rPr>
          <w:szCs w:val="28"/>
        </w:rPr>
        <w:t xml:space="preserve"> căn cứ kế hoạch học kỳ, vào khoảng giữa học kỳ, Phòng ĐBCL&amp;KT dự thảo lịch thi kết thúc học phần, gửi đến các</w:t>
      </w:r>
      <w:r w:rsidRPr="00A22976">
        <w:rPr>
          <w:szCs w:val="28"/>
          <w:lang w:val="vi-VN"/>
        </w:rPr>
        <w:t xml:space="preserve"> đơn vị để góp ý và trên cơ sở đó </w:t>
      </w:r>
      <w:r w:rsidRPr="00A22976">
        <w:rPr>
          <w:szCs w:val="28"/>
        </w:rPr>
        <w:t>điều chỉnh, tổng hợp lịch thi, trình Hiệu trưởng phê duyệt lịch thi chính thức</w:t>
      </w:r>
      <w:r w:rsidRPr="00A22976">
        <w:rPr>
          <w:szCs w:val="28"/>
          <w:lang w:val="vi-VN"/>
        </w:rPr>
        <w:t>,</w:t>
      </w:r>
      <w:r w:rsidRPr="00A22976">
        <w:rPr>
          <w:szCs w:val="28"/>
        </w:rPr>
        <w:t xml:space="preserve"> gửi đến</w:t>
      </w:r>
      <w:r w:rsidRPr="00A22976">
        <w:rPr>
          <w:szCs w:val="28"/>
          <w:lang w:val="vi-VN"/>
        </w:rPr>
        <w:t xml:space="preserve"> các đơn vị để thông báo, phổ biến đến</w:t>
      </w:r>
      <w:r w:rsidRPr="00A22976">
        <w:rPr>
          <w:szCs w:val="28"/>
        </w:rPr>
        <w:t xml:space="preserve"> toàn thể CB, GV</w:t>
      </w:r>
      <w:r w:rsidRPr="00A22976">
        <w:rPr>
          <w:szCs w:val="28"/>
          <w:lang w:val="vi-VN"/>
        </w:rPr>
        <w:t>, SV</w:t>
      </w:r>
      <w:r w:rsidRPr="00A22976">
        <w:rPr>
          <w:szCs w:val="28"/>
        </w:rPr>
        <w:t xml:space="preserve"> biết và</w:t>
      </w:r>
      <w:r w:rsidRPr="00A22976">
        <w:rPr>
          <w:szCs w:val="28"/>
          <w:lang w:val="vi-VN"/>
        </w:rPr>
        <w:t xml:space="preserve"> </w:t>
      </w:r>
      <w:r w:rsidRPr="00A22976">
        <w:rPr>
          <w:szCs w:val="28"/>
        </w:rPr>
        <w:t>thực hiện theo kế hoạch [</w:t>
      </w:r>
      <w:r w:rsidR="00BB72A2" w:rsidRPr="00A22976">
        <w:rPr>
          <w:szCs w:val="28"/>
        </w:rPr>
        <w:t>H5.05</w:t>
      </w:r>
      <w:r w:rsidR="00F92E1A" w:rsidRPr="00A22976">
        <w:rPr>
          <w:szCs w:val="28"/>
        </w:rPr>
        <w:t>.02.02]</w:t>
      </w:r>
      <w:r w:rsidRPr="00A22976">
        <w:rPr>
          <w:szCs w:val="28"/>
        </w:rPr>
        <w:t>. Theo Quy định về việc tổ chức thi kết thúc học phần - hệ chính quy đào tạo theo hệ thống tín chỉ, chậm nhất trước 07 ngày kể từ ngày thi học phần, các khoa, bộ môn, GV phải nộp đủ số lượng đề thi, đáp án, niêm phong bảo mật và bàn giao về Phòng ĐBCL&amp;KT theo quy định. Bên cạnh đó, Phòng ĐBCL&amp;KT là đơn vị tổ chức thi, chấm thi và quản lý kết quả chấm thi, bài thi theo quy định. Các Khoa cử cán bộ coi thi, chấm thi, nhập điểm lên hệ thống phần mềm quản lý đào tạo đúng theo thời gian quy định. Phòng ĐT chịu trách nhiệm xử lý dữ liệu, đánh giá kết quả học tập của người học trên hệ thống phần mềm quản lý đào tạo [</w:t>
      </w:r>
      <w:r w:rsidR="00BB72A2" w:rsidRPr="00A22976">
        <w:rPr>
          <w:szCs w:val="28"/>
        </w:rPr>
        <w:t>H5.05</w:t>
      </w:r>
      <w:r w:rsidR="00F92E1A" w:rsidRPr="00A22976">
        <w:rPr>
          <w:szCs w:val="28"/>
        </w:rPr>
        <w:t>.02.03</w:t>
      </w:r>
      <w:r w:rsidRPr="00A22976">
        <w:rPr>
          <w:szCs w:val="28"/>
        </w:rPr>
        <w:t>]. Trong Quy định về đào tạo trình độ đại học chính quy theo hệ thống tín chỉ của Nhà</w:t>
      </w:r>
      <w:r w:rsidRPr="00A22976">
        <w:rPr>
          <w:szCs w:val="28"/>
          <w:lang w:val="vi-VN"/>
        </w:rPr>
        <w:t xml:space="preserve"> t</w:t>
      </w:r>
      <w:r w:rsidRPr="00A22976">
        <w:rPr>
          <w:szCs w:val="28"/>
        </w:rPr>
        <w:t>rường ban</w:t>
      </w:r>
      <w:r w:rsidRPr="00A22976">
        <w:rPr>
          <w:szCs w:val="28"/>
          <w:lang w:val="vi-VN"/>
        </w:rPr>
        <w:t xml:space="preserve"> hành </w:t>
      </w:r>
      <w:r w:rsidRPr="00A22976">
        <w:rPr>
          <w:szCs w:val="28"/>
        </w:rPr>
        <w:t>có quy định cụ thể về trọng số đánh giá học phần có tổ chức thi kết thúc học phần, cụ thể: Đối với các học phần chỉ có lý thuyết hoặc có cả lý thuyết và thực hành: tùy theo tính chất của học phần, điểm tổng hợp đánh giá học phần được tính căn cứ vào một phần hoặc tất cả các điểm đánh giá bộ phận, bao gồm: điểm kiểm tra thường xuyên trong quá trình học tập; điểm đánh giá nhận thức và thái độ tham gia thảo luận; điểm đánh giá phần thực hành, điểm chuyên cần; điểm thi giữa học phần, điểm tiểu luận, điểm thi kết thúc học phần, trong đó điểm thi kết thúc học phần là bắt buộc cho mọi trường hợp và có trọng số không dưới 50%; Đối với các học phần thực hành, SV</w:t>
      </w:r>
      <w:r w:rsidRPr="00A22976">
        <w:rPr>
          <w:szCs w:val="28"/>
          <w:lang w:val="vi-VN"/>
        </w:rPr>
        <w:t xml:space="preserve"> </w:t>
      </w:r>
      <w:r w:rsidRPr="00A22976">
        <w:rPr>
          <w:szCs w:val="28"/>
        </w:rPr>
        <w:t>phải tham dự đầy đủ các bài thực hành. Điểm trung bình cộng của điểm các bài thực hành trong học kỳ được làm tròn đến một chữ số thập phân là điểm của học phần thực hành; Đối với học phần thực hành phải thi kết thúc học phần, cách tính điểm tổng hợp đánh giá học phần do GV</w:t>
      </w:r>
      <w:r w:rsidRPr="00A22976">
        <w:rPr>
          <w:szCs w:val="28"/>
          <w:lang w:val="vi-VN"/>
        </w:rPr>
        <w:t xml:space="preserve"> </w:t>
      </w:r>
      <w:r w:rsidRPr="00A22976">
        <w:rPr>
          <w:szCs w:val="28"/>
        </w:rPr>
        <w:t>đề xuất, được Hiệu trưởng phê duyệt và phải được quy định trong ĐC</w:t>
      </w:r>
      <w:r w:rsidRPr="00A22976">
        <w:rPr>
          <w:szCs w:val="28"/>
          <w:lang w:val="vi-VN"/>
        </w:rPr>
        <w:t xml:space="preserve"> </w:t>
      </w:r>
      <w:r w:rsidRPr="00A22976">
        <w:rPr>
          <w:szCs w:val="28"/>
        </w:rPr>
        <w:t>học phần [</w:t>
      </w:r>
      <w:r w:rsidR="00BB72A2" w:rsidRPr="00A22976">
        <w:rPr>
          <w:szCs w:val="28"/>
        </w:rPr>
        <w:t>H5.05</w:t>
      </w:r>
      <w:r w:rsidR="00F92E1A" w:rsidRPr="00A22976">
        <w:rPr>
          <w:szCs w:val="28"/>
        </w:rPr>
        <w:t>.02.04</w:t>
      </w:r>
      <w:r w:rsidRPr="00A22976">
        <w:rPr>
          <w:szCs w:val="28"/>
        </w:rPr>
        <w:t>]. Ngoài ra, việc chọn các hình thức đánh giá bộ phận, phương pháp thi, KT</w:t>
      </w:r>
      <w:r w:rsidRPr="00A22976">
        <w:rPr>
          <w:szCs w:val="28"/>
          <w:lang w:val="vi-VN"/>
        </w:rPr>
        <w:t xml:space="preserve">ĐG </w:t>
      </w:r>
      <w:r w:rsidRPr="00A22976">
        <w:rPr>
          <w:szCs w:val="28"/>
        </w:rPr>
        <w:t>học phần được thể hiện trong ĐC</w:t>
      </w:r>
      <w:r w:rsidRPr="00A22976">
        <w:rPr>
          <w:szCs w:val="28"/>
          <w:lang w:val="vi-VN"/>
        </w:rPr>
        <w:t xml:space="preserve"> </w:t>
      </w:r>
      <w:r w:rsidRPr="00A22976">
        <w:rPr>
          <w:szCs w:val="28"/>
        </w:rPr>
        <w:t>học phần được thông qua BCN Khoa, Hội đồng KH&amp;ĐT và được Hiệu trưởng phê duyệt [</w:t>
      </w:r>
      <w:r w:rsidR="00BB72A2" w:rsidRPr="00A22976">
        <w:rPr>
          <w:szCs w:val="28"/>
        </w:rPr>
        <w:t>H5.05</w:t>
      </w:r>
      <w:r w:rsidR="00F92E1A" w:rsidRPr="00A22976">
        <w:rPr>
          <w:szCs w:val="28"/>
        </w:rPr>
        <w:t>.02.05</w:t>
      </w:r>
      <w:r w:rsidRPr="00A22976">
        <w:rPr>
          <w:szCs w:val="28"/>
        </w:rPr>
        <w:t>].</w:t>
      </w:r>
    </w:p>
    <w:p w14:paraId="41706B32" w14:textId="5B62C335" w:rsidR="00541C68" w:rsidRPr="00A22976" w:rsidRDefault="00541C68" w:rsidP="00541C68">
      <w:pPr>
        <w:rPr>
          <w:szCs w:val="28"/>
          <w:lang w:val="vi-VN"/>
        </w:rPr>
      </w:pPr>
      <w:r w:rsidRPr="00A22976">
        <w:rPr>
          <w:szCs w:val="28"/>
        </w:rPr>
        <w:t>Nhà trường thông báo Quy định về đào tạo trình độ đại học chính quy theo hệ thống tín chỉ, Quy định về việc tổ chức thi kết thúc học phần - hệ chính quy đào tạo theo hệ thống tín chỉ đến các đơn vị để triển khai thực hiện [</w:t>
      </w:r>
      <w:r w:rsidR="00BB72A2" w:rsidRPr="00A22976">
        <w:rPr>
          <w:szCs w:val="28"/>
        </w:rPr>
        <w:t>H5.05</w:t>
      </w:r>
      <w:r w:rsidR="00F92E1A" w:rsidRPr="00A22976">
        <w:rPr>
          <w:szCs w:val="28"/>
        </w:rPr>
        <w:t>.02.04</w:t>
      </w:r>
      <w:r w:rsidRPr="00A22976">
        <w:rPr>
          <w:szCs w:val="28"/>
        </w:rPr>
        <w:t>]</w:t>
      </w:r>
      <w:r w:rsidR="00F92E1A" w:rsidRPr="00A22976">
        <w:rPr>
          <w:szCs w:val="28"/>
        </w:rPr>
        <w:t xml:space="preserve">, </w:t>
      </w:r>
      <w:r w:rsidR="00BB72A2" w:rsidRPr="00A22976">
        <w:rPr>
          <w:szCs w:val="28"/>
        </w:rPr>
        <w:t>H5.05</w:t>
      </w:r>
      <w:r w:rsidR="00F92E1A" w:rsidRPr="00A22976">
        <w:rPr>
          <w:szCs w:val="28"/>
        </w:rPr>
        <w:t>.02.01]</w:t>
      </w:r>
      <w:r w:rsidRPr="00A22976">
        <w:rPr>
          <w:szCs w:val="28"/>
        </w:rPr>
        <w:t>, [</w:t>
      </w:r>
      <w:r w:rsidR="00BB72A2" w:rsidRPr="00A22976">
        <w:rPr>
          <w:szCs w:val="28"/>
        </w:rPr>
        <w:t>H5.05</w:t>
      </w:r>
      <w:r w:rsidR="00F92E1A" w:rsidRPr="00A22976">
        <w:rPr>
          <w:szCs w:val="28"/>
        </w:rPr>
        <w:t>.02.06]</w:t>
      </w:r>
      <w:r w:rsidRPr="00A22976">
        <w:rPr>
          <w:szCs w:val="28"/>
        </w:rPr>
        <w:t>, [</w:t>
      </w:r>
      <w:r w:rsidR="00BB72A2" w:rsidRPr="00A22976">
        <w:rPr>
          <w:szCs w:val="28"/>
        </w:rPr>
        <w:t>H5.05</w:t>
      </w:r>
      <w:r w:rsidR="00F92E1A" w:rsidRPr="00A22976">
        <w:rPr>
          <w:szCs w:val="28"/>
        </w:rPr>
        <w:t>.02.07</w:t>
      </w:r>
      <w:r w:rsidRPr="00A22976">
        <w:rPr>
          <w:szCs w:val="28"/>
        </w:rPr>
        <w:t>]. Các Khoa phổ biến Quy định về đào tạo trình độ đại học chính quy theo hệ thống tín chỉ và Quy định về việc tổ chức thi kết thúc học phần - hệ chính quy đào tạo theo hệ thống tín chỉ đến GV, SV biết để thực hiện đúng quy định [</w:t>
      </w:r>
      <w:r w:rsidR="00BB72A2" w:rsidRPr="00A22976">
        <w:rPr>
          <w:szCs w:val="28"/>
        </w:rPr>
        <w:t>H5.05</w:t>
      </w:r>
      <w:r w:rsidR="00F92E1A" w:rsidRPr="00A22976">
        <w:rPr>
          <w:szCs w:val="28"/>
        </w:rPr>
        <w:t>.02.08</w:t>
      </w:r>
      <w:r w:rsidRPr="00A22976">
        <w:rPr>
          <w:szCs w:val="28"/>
        </w:rPr>
        <w:t xml:space="preserve">]. Bên cạnh đó, Quy định về đào tạo trình độ đại học chính quy theo hệ thống tín chỉ và Quy định về việc tổ chức thi kết </w:t>
      </w:r>
      <w:r w:rsidRPr="00A22976">
        <w:rPr>
          <w:szCs w:val="28"/>
        </w:rPr>
        <w:lastRenderedPageBreak/>
        <w:t>thúc học phần - hệ chính quy đào tạo theo hệ thống tín chỉ được đăng tải trên website của Trường, của Phòng ĐT và Phòng ĐBCL&amp;KT [</w:t>
      </w:r>
      <w:r w:rsidR="00BB72A2" w:rsidRPr="00A22976">
        <w:rPr>
          <w:szCs w:val="28"/>
        </w:rPr>
        <w:t>H5.05</w:t>
      </w:r>
      <w:r w:rsidR="00F92E1A" w:rsidRPr="00A22976">
        <w:rPr>
          <w:szCs w:val="28"/>
        </w:rPr>
        <w:t>.02.09</w:t>
      </w:r>
      <w:r w:rsidRPr="00A22976">
        <w:rPr>
          <w:szCs w:val="28"/>
        </w:rPr>
        <w:t>], [</w:t>
      </w:r>
      <w:r w:rsidR="00BB72A2" w:rsidRPr="00A22976">
        <w:rPr>
          <w:szCs w:val="28"/>
        </w:rPr>
        <w:t>H5.05</w:t>
      </w:r>
      <w:r w:rsidR="00F92E1A" w:rsidRPr="00A22976">
        <w:rPr>
          <w:szCs w:val="28"/>
        </w:rPr>
        <w:t>.02.10</w:t>
      </w:r>
      <w:r w:rsidRPr="00A22976">
        <w:rPr>
          <w:szCs w:val="28"/>
        </w:rPr>
        <w:t>], [</w:t>
      </w:r>
      <w:r w:rsidR="00BB72A2" w:rsidRPr="00A22976">
        <w:rPr>
          <w:szCs w:val="28"/>
        </w:rPr>
        <w:t>H5.05</w:t>
      </w:r>
      <w:r w:rsidR="00F92E1A" w:rsidRPr="00A22976">
        <w:rPr>
          <w:szCs w:val="28"/>
        </w:rPr>
        <w:t>.02.11</w:t>
      </w:r>
      <w:r w:rsidRPr="00A22976">
        <w:rPr>
          <w:szCs w:val="28"/>
        </w:rPr>
        <w:t>]. Quy định về việc tổ chức thi kết thúc học phần - hệ chính quy đào tạo theo hệ thống tín chỉ và Quy định về biên soạn, quản lý và sử dụng ngân hàng đề thi kết thúc học phần của Trường có quy định rõ về quy trình thi và hướng đến đạt CĐR [</w:t>
      </w:r>
      <w:r w:rsidR="00BB72A2" w:rsidRPr="00A22976">
        <w:rPr>
          <w:szCs w:val="28"/>
        </w:rPr>
        <w:t>H5.05</w:t>
      </w:r>
      <w:r w:rsidR="00F92E1A" w:rsidRPr="00A22976">
        <w:rPr>
          <w:szCs w:val="28"/>
        </w:rPr>
        <w:t>.02.01</w:t>
      </w:r>
      <w:r w:rsidRPr="00A22976">
        <w:rPr>
          <w:szCs w:val="28"/>
        </w:rPr>
        <w:t>], [</w:t>
      </w:r>
      <w:r w:rsidR="00BB72A2" w:rsidRPr="00A22976">
        <w:rPr>
          <w:szCs w:val="28"/>
        </w:rPr>
        <w:t>H5.05</w:t>
      </w:r>
      <w:r w:rsidR="00F92E1A" w:rsidRPr="00A22976">
        <w:rPr>
          <w:szCs w:val="28"/>
        </w:rPr>
        <w:t>.02.12</w:t>
      </w:r>
      <w:r w:rsidRPr="00A22976">
        <w:rPr>
          <w:szCs w:val="28"/>
        </w:rPr>
        <w:t>]. Căn cứ Quy chế tổ chức và hoạt động của Trường, Phòng ĐBCL&amp;KT là đơn vị xây dựng kế hoạch thi, tổ chức thi lưu trữ kết quả chấm thi và bài thi cho toàn Trường [</w:t>
      </w:r>
      <w:r w:rsidR="00BB72A2" w:rsidRPr="00A22976">
        <w:rPr>
          <w:szCs w:val="28"/>
        </w:rPr>
        <w:t>H5.05</w:t>
      </w:r>
      <w:r w:rsidR="00F92E1A" w:rsidRPr="00A22976">
        <w:rPr>
          <w:szCs w:val="28"/>
        </w:rPr>
        <w:t>.02.13</w:t>
      </w:r>
      <w:r w:rsidRPr="00A22976">
        <w:rPr>
          <w:szCs w:val="28"/>
        </w:rPr>
        <w:t>].</w:t>
      </w:r>
      <w:r w:rsidRPr="00A22976">
        <w:rPr>
          <w:szCs w:val="28"/>
          <w:lang w:val="vi-VN"/>
        </w:rPr>
        <w:t xml:space="preserve"> </w:t>
      </w:r>
      <w:r w:rsidRPr="00A22976">
        <w:rPr>
          <w:szCs w:val="28"/>
        </w:rPr>
        <w:t xml:space="preserve">Năm 2019, Nhà </w:t>
      </w:r>
      <w:r w:rsidRPr="00A22976">
        <w:rPr>
          <w:szCs w:val="28"/>
          <w:lang w:val="vi-VN"/>
        </w:rPr>
        <w:t xml:space="preserve">trường ban hành Quy định về biên soạn, quản lý và sử dụng ngân hàng đề thi kết thúc học phần </w:t>
      </w:r>
      <w:r w:rsidRPr="00A22976">
        <w:rPr>
          <w:szCs w:val="28"/>
        </w:rPr>
        <w:t>[</w:t>
      </w:r>
      <w:r w:rsidR="00BB72A2" w:rsidRPr="00A22976">
        <w:rPr>
          <w:szCs w:val="28"/>
        </w:rPr>
        <w:t>H5.05</w:t>
      </w:r>
      <w:r w:rsidR="00F92E1A" w:rsidRPr="00A22976">
        <w:rPr>
          <w:szCs w:val="28"/>
        </w:rPr>
        <w:t>.02.12</w:t>
      </w:r>
      <w:r w:rsidRPr="00A22976">
        <w:rPr>
          <w:szCs w:val="28"/>
        </w:rPr>
        <w:t>]. Căn cứ Quy định về đào tạo trình độ đại học chính quy theo hệ thống tín chỉ, Quy định về việc tổ chức thi kết thúc học phần - hệ chính quy đào tạo theo hệ thống tín, Quy định về xây dựng, rà soát, cập nhật CĐR, CTĐT cũng như Quy trình biên soạn, hiệu chỉnh, thẩm định đề cương chi tiết học phần, các Khoa triển khai xây dựng ĐC</w:t>
      </w:r>
      <w:r w:rsidRPr="00A22976">
        <w:rPr>
          <w:szCs w:val="28"/>
          <w:lang w:val="vi-VN"/>
        </w:rPr>
        <w:t xml:space="preserve"> </w:t>
      </w:r>
      <w:r w:rsidRPr="00A22976">
        <w:rPr>
          <w:szCs w:val="28"/>
        </w:rPr>
        <w:t>học phần, trong đó có nội dung xác định các phương pháp KTĐG phù</w:t>
      </w:r>
      <w:r w:rsidRPr="00A22976">
        <w:rPr>
          <w:szCs w:val="28"/>
          <w:lang w:val="vi-VN"/>
        </w:rPr>
        <w:t xml:space="preserve"> hợp</w:t>
      </w:r>
      <w:r w:rsidRPr="00A22976">
        <w:rPr>
          <w:szCs w:val="28"/>
        </w:rPr>
        <w:t xml:space="preserve"> để đạt CĐR [</w:t>
      </w:r>
      <w:r w:rsidR="00BB72A2" w:rsidRPr="00A22976">
        <w:rPr>
          <w:szCs w:val="28"/>
        </w:rPr>
        <w:t>H5.05</w:t>
      </w:r>
      <w:r w:rsidR="00F92E1A" w:rsidRPr="00A22976">
        <w:rPr>
          <w:szCs w:val="28"/>
        </w:rPr>
        <w:t>.02.04</w:t>
      </w:r>
      <w:r w:rsidRPr="00A22976">
        <w:rPr>
          <w:szCs w:val="28"/>
        </w:rPr>
        <w:t>], [</w:t>
      </w:r>
      <w:r w:rsidR="00BB72A2" w:rsidRPr="00A22976">
        <w:rPr>
          <w:szCs w:val="28"/>
        </w:rPr>
        <w:t>H5.05</w:t>
      </w:r>
      <w:r w:rsidR="00F92E1A" w:rsidRPr="00A22976">
        <w:rPr>
          <w:szCs w:val="28"/>
        </w:rPr>
        <w:t>.02.01</w:t>
      </w:r>
      <w:r w:rsidRPr="00A22976">
        <w:rPr>
          <w:szCs w:val="28"/>
        </w:rPr>
        <w:t>], [</w:t>
      </w:r>
      <w:r w:rsidR="00BB72A2" w:rsidRPr="00A22976">
        <w:rPr>
          <w:szCs w:val="28"/>
        </w:rPr>
        <w:t>H5.05</w:t>
      </w:r>
      <w:r w:rsidR="00F92E1A" w:rsidRPr="00A22976">
        <w:rPr>
          <w:szCs w:val="28"/>
        </w:rPr>
        <w:t>.02.14</w:t>
      </w:r>
      <w:r w:rsidRPr="00A22976">
        <w:rPr>
          <w:szCs w:val="28"/>
        </w:rPr>
        <w:t>], [</w:t>
      </w:r>
      <w:r w:rsidR="00BB72A2" w:rsidRPr="00A22976">
        <w:rPr>
          <w:szCs w:val="28"/>
        </w:rPr>
        <w:t>H5.05</w:t>
      </w:r>
      <w:r w:rsidR="00F92E1A" w:rsidRPr="00A22976">
        <w:rPr>
          <w:szCs w:val="28"/>
        </w:rPr>
        <w:t>.02.15</w:t>
      </w:r>
      <w:r w:rsidRPr="00A22976">
        <w:rPr>
          <w:szCs w:val="28"/>
        </w:rPr>
        <w:t>]. Khi thông qua ĐC</w:t>
      </w:r>
      <w:r w:rsidRPr="00A22976">
        <w:rPr>
          <w:szCs w:val="28"/>
          <w:lang w:val="vi-VN"/>
        </w:rPr>
        <w:t xml:space="preserve"> </w:t>
      </w:r>
      <w:r w:rsidRPr="00A22976">
        <w:rPr>
          <w:szCs w:val="28"/>
        </w:rPr>
        <w:t>học phần do GV biên soạn, Khoa CNTP</w:t>
      </w:r>
      <w:r w:rsidRPr="00A22976">
        <w:rPr>
          <w:szCs w:val="28"/>
          <w:lang w:val="vi-VN"/>
        </w:rPr>
        <w:t xml:space="preserve"> và CNSH</w:t>
      </w:r>
      <w:r w:rsidRPr="00A22976">
        <w:rPr>
          <w:szCs w:val="28"/>
        </w:rPr>
        <w:t>, Hội đồng KH&amp;ĐT luôn chú trọng sự tương thích của các phương pháp KT</w:t>
      </w:r>
      <w:r w:rsidRPr="00A22976">
        <w:rPr>
          <w:szCs w:val="28"/>
          <w:lang w:val="vi-VN"/>
        </w:rPr>
        <w:t xml:space="preserve">ĐG </w:t>
      </w:r>
      <w:r w:rsidRPr="00A22976">
        <w:rPr>
          <w:szCs w:val="28"/>
        </w:rPr>
        <w:t>để đạt CĐR học phần [</w:t>
      </w:r>
      <w:r w:rsidR="00BB72A2" w:rsidRPr="00A22976">
        <w:rPr>
          <w:szCs w:val="28"/>
        </w:rPr>
        <w:t>H5.05</w:t>
      </w:r>
      <w:r w:rsidR="00F92E1A" w:rsidRPr="00A22976">
        <w:rPr>
          <w:szCs w:val="28"/>
        </w:rPr>
        <w:t>.02.16</w:t>
      </w:r>
      <w:r w:rsidRPr="00A22976">
        <w:rPr>
          <w:szCs w:val="28"/>
        </w:rPr>
        <w:t>], [</w:t>
      </w:r>
      <w:r w:rsidR="00BB72A2" w:rsidRPr="00A22976">
        <w:rPr>
          <w:szCs w:val="28"/>
        </w:rPr>
        <w:t>H5.05</w:t>
      </w:r>
      <w:r w:rsidR="00F92E1A" w:rsidRPr="00A22976">
        <w:rPr>
          <w:szCs w:val="28"/>
        </w:rPr>
        <w:t>.02.17</w:t>
      </w:r>
      <w:r w:rsidRPr="00A22976">
        <w:rPr>
          <w:szCs w:val="28"/>
        </w:rPr>
        <w:t>].</w:t>
      </w:r>
    </w:p>
    <w:p w14:paraId="10CD3210" w14:textId="5B56ED3A" w:rsidR="00541C68" w:rsidRPr="00A22976" w:rsidRDefault="00541C68" w:rsidP="00541C68">
      <w:pPr>
        <w:rPr>
          <w:szCs w:val="28"/>
          <w:lang w:val="vi-VN"/>
        </w:rPr>
      </w:pPr>
      <w:r w:rsidRPr="00A22976">
        <w:rPr>
          <w:szCs w:val="28"/>
        </w:rPr>
        <w:t>Trong nội dung sinh hoạt tuần công dân đầu năm học, đầu khóa học và các buổi sinh hoạt lớp, Phòng ĐBCL&amp;KT, Khoa CNTP</w:t>
      </w:r>
      <w:r w:rsidRPr="00A22976">
        <w:rPr>
          <w:szCs w:val="28"/>
          <w:lang w:val="vi-VN"/>
        </w:rPr>
        <w:t xml:space="preserve"> và CNSH,</w:t>
      </w:r>
      <w:r w:rsidRPr="00A22976">
        <w:rPr>
          <w:szCs w:val="28"/>
        </w:rPr>
        <w:t xml:space="preserve"> CVHT phổ biến, lưu ý SV thực hiện các nội dung của Quy định về việc tổ chức thi kết thúc học phần - hệ chính quy đào tạo theo hệ thống tín của Trường [</w:t>
      </w:r>
      <w:r w:rsidR="00BB72A2" w:rsidRPr="00A22976">
        <w:rPr>
          <w:szCs w:val="28"/>
        </w:rPr>
        <w:t>H5.05</w:t>
      </w:r>
      <w:r w:rsidR="00F92E1A" w:rsidRPr="00A22976">
        <w:rPr>
          <w:szCs w:val="28"/>
        </w:rPr>
        <w:t>.02.18</w:t>
      </w:r>
      <w:r w:rsidRPr="00A22976">
        <w:rPr>
          <w:szCs w:val="28"/>
        </w:rPr>
        <w:t>]. Ngay buổi học đầu tiên, GV Khoa CNTP</w:t>
      </w:r>
      <w:r w:rsidRPr="00A22976">
        <w:rPr>
          <w:szCs w:val="28"/>
          <w:lang w:val="vi-VN"/>
        </w:rPr>
        <w:t xml:space="preserve"> và CNSH</w:t>
      </w:r>
      <w:r w:rsidRPr="00A22976">
        <w:rPr>
          <w:szCs w:val="28"/>
        </w:rPr>
        <w:t xml:space="preserve"> thông báo đến SV các phương pháp KT</w:t>
      </w:r>
      <w:r w:rsidRPr="00A22976">
        <w:rPr>
          <w:szCs w:val="28"/>
          <w:lang w:val="vi-VN"/>
        </w:rPr>
        <w:t>ĐG</w:t>
      </w:r>
      <w:r w:rsidRPr="00A22976">
        <w:rPr>
          <w:szCs w:val="28"/>
        </w:rPr>
        <w:t xml:space="preserve"> học phần đã được xác định trong ĐC</w:t>
      </w:r>
      <w:r w:rsidRPr="00A22976">
        <w:rPr>
          <w:szCs w:val="28"/>
          <w:lang w:val="vi-VN"/>
        </w:rPr>
        <w:t xml:space="preserve"> </w:t>
      </w:r>
      <w:r w:rsidRPr="00A22976">
        <w:rPr>
          <w:szCs w:val="28"/>
        </w:rPr>
        <w:t>học phần [</w:t>
      </w:r>
      <w:r w:rsidR="00BB72A2" w:rsidRPr="00A22976">
        <w:rPr>
          <w:szCs w:val="28"/>
        </w:rPr>
        <w:t>H5.05</w:t>
      </w:r>
      <w:r w:rsidR="00F92E1A" w:rsidRPr="00A22976">
        <w:rPr>
          <w:szCs w:val="28"/>
        </w:rPr>
        <w:t>.02.06</w:t>
      </w:r>
      <w:r w:rsidRPr="00A22976">
        <w:rPr>
          <w:szCs w:val="28"/>
        </w:rPr>
        <w:t>].</w:t>
      </w:r>
      <w:r w:rsidRPr="00A22976">
        <w:rPr>
          <w:szCs w:val="28"/>
          <w:lang w:val="vi-VN"/>
        </w:rPr>
        <w:t xml:space="preserve"> Bên cạnh </w:t>
      </w:r>
      <w:r w:rsidRPr="00A22976">
        <w:rPr>
          <w:szCs w:val="28"/>
        </w:rPr>
        <w:t>đó, Nhà trường thông báo Quy định về việc tổ chức thi kết thúc học phần - hệ chính quy đào tạo theo hệ thống tín đã được điều chỉnh đến toàn thể các đơn vị, CB, GV, NV thông qua trang hành chính điện tử nội bộ (EGOV)</w:t>
      </w:r>
      <w:r w:rsidR="00F92E1A" w:rsidRPr="00A22976">
        <w:rPr>
          <w:szCs w:val="28"/>
        </w:rPr>
        <w:t xml:space="preserve"> </w:t>
      </w:r>
      <w:r w:rsidR="00BB72A2" w:rsidRPr="00A22976">
        <w:rPr>
          <w:szCs w:val="28"/>
        </w:rPr>
        <w:t>H5.05</w:t>
      </w:r>
      <w:r w:rsidR="00F92E1A" w:rsidRPr="00A22976">
        <w:rPr>
          <w:szCs w:val="28"/>
        </w:rPr>
        <w:t>.02.19]</w:t>
      </w:r>
      <w:r w:rsidRPr="00A22976">
        <w:rPr>
          <w:szCs w:val="28"/>
        </w:rPr>
        <w:t>. Ngoài ra, Quy định về việc tổ chức thi kết thúc học phần - hệ chính quy đào tạo theo hệ thống tín của Trường</w:t>
      </w:r>
      <w:r w:rsidRPr="00A22976">
        <w:rPr>
          <w:szCs w:val="28"/>
          <w:lang w:val="vi-VN"/>
        </w:rPr>
        <w:t xml:space="preserve"> ban hành được niêm yết trong Sổ tay GV, Sổ tay SV, Sổ tay CTĐT</w:t>
      </w:r>
      <w:r w:rsidR="00F92E1A" w:rsidRPr="00A22976">
        <w:rPr>
          <w:szCs w:val="28"/>
        </w:rPr>
        <w:t xml:space="preserve"> </w:t>
      </w:r>
      <w:r w:rsidR="00BB72A2" w:rsidRPr="00A22976">
        <w:rPr>
          <w:szCs w:val="28"/>
        </w:rPr>
        <w:t>[H5.05</w:t>
      </w:r>
      <w:r w:rsidR="00F92E1A" w:rsidRPr="00A22976">
        <w:rPr>
          <w:szCs w:val="28"/>
        </w:rPr>
        <w:t>.02.20], [</w:t>
      </w:r>
      <w:r w:rsidR="00BB72A2" w:rsidRPr="00A22976">
        <w:rPr>
          <w:szCs w:val="28"/>
        </w:rPr>
        <w:t>H5.05</w:t>
      </w:r>
      <w:r w:rsidR="00F92E1A" w:rsidRPr="00A22976">
        <w:rPr>
          <w:szCs w:val="28"/>
        </w:rPr>
        <w:t>.02.21], [</w:t>
      </w:r>
      <w:r w:rsidR="00BB72A2" w:rsidRPr="00A22976">
        <w:rPr>
          <w:szCs w:val="28"/>
        </w:rPr>
        <w:t>H5.05</w:t>
      </w:r>
      <w:r w:rsidR="00F92E1A" w:rsidRPr="00A22976">
        <w:rPr>
          <w:szCs w:val="28"/>
        </w:rPr>
        <w:t>.02.22].</w:t>
      </w:r>
    </w:p>
    <w:p w14:paraId="2B063B92" w14:textId="77777777" w:rsidR="00541C68" w:rsidRPr="00A22976" w:rsidRDefault="00541C68" w:rsidP="00541C68">
      <w:pPr>
        <w:pStyle w:val="Nubering"/>
        <w:numPr>
          <w:ilvl w:val="0"/>
          <w:numId w:val="13"/>
        </w:numPr>
        <w:rPr>
          <w:rFonts w:cs="Times New Roman"/>
          <w:szCs w:val="28"/>
        </w:rPr>
      </w:pPr>
      <w:r w:rsidRPr="00A22976">
        <w:rPr>
          <w:rFonts w:cs="Times New Roman"/>
          <w:szCs w:val="28"/>
        </w:rPr>
        <w:t>Điểm mạnh:</w:t>
      </w:r>
    </w:p>
    <w:p w14:paraId="29282CE0" w14:textId="77777777" w:rsidR="00541C68" w:rsidRPr="00A22976" w:rsidRDefault="00541C68" w:rsidP="00541C68">
      <w:pPr>
        <w:rPr>
          <w:szCs w:val="28"/>
          <w:lang w:val="vi-VN"/>
        </w:rPr>
      </w:pPr>
      <w:r w:rsidRPr="00A22976">
        <w:rPr>
          <w:szCs w:val="28"/>
          <w:lang w:val="vi-VN"/>
        </w:rPr>
        <w:t xml:space="preserve">- </w:t>
      </w:r>
      <w:r w:rsidRPr="00A22976">
        <w:rPr>
          <w:szCs w:val="28"/>
        </w:rPr>
        <w:t>Nhà trường ban hành Quy định về việc tổ chức thi kết thúc học phần hệ chính quy đào tạo theo hệ thống tín</w:t>
      </w:r>
      <w:r w:rsidRPr="00A22976">
        <w:rPr>
          <w:szCs w:val="28"/>
          <w:lang w:val="vi-VN"/>
        </w:rPr>
        <w:t xml:space="preserve"> chỉ</w:t>
      </w:r>
      <w:r w:rsidRPr="00A22976">
        <w:rPr>
          <w:szCs w:val="28"/>
        </w:rPr>
        <w:t>, trong đó xác định rõ ràng về thời gian, hình thức, phương pháp, tiêu chí, trọng số, cơ chế phản hồi và các nội dung liên quan đến đánh giá và kết quả học tập của người</w:t>
      </w:r>
      <w:r w:rsidRPr="00A22976">
        <w:rPr>
          <w:szCs w:val="28"/>
          <w:lang w:val="vi-VN"/>
        </w:rPr>
        <w:t xml:space="preserve"> học.</w:t>
      </w:r>
    </w:p>
    <w:p w14:paraId="054E693E" w14:textId="77777777" w:rsidR="00541C68" w:rsidRPr="00A22976" w:rsidRDefault="00541C68" w:rsidP="00541C68">
      <w:pPr>
        <w:rPr>
          <w:szCs w:val="28"/>
          <w:lang w:val="vi-VN"/>
        </w:rPr>
      </w:pPr>
      <w:r w:rsidRPr="00A22976">
        <w:rPr>
          <w:szCs w:val="28"/>
        </w:rPr>
        <w:t>- Trong Quy định về việc tổ chức thi kết thúc học phần hệ chính quy đào tạo theo hệ thống tín chỉ do Nhà trường ban hành có</w:t>
      </w:r>
      <w:r w:rsidRPr="00A22976">
        <w:rPr>
          <w:szCs w:val="28"/>
          <w:lang w:val="vi-VN"/>
        </w:rPr>
        <w:t xml:space="preserve"> </w:t>
      </w:r>
      <w:r w:rsidRPr="00A22976">
        <w:rPr>
          <w:szCs w:val="28"/>
        </w:rPr>
        <w:t xml:space="preserve">quy định cụ thể về thời gian, </w:t>
      </w:r>
      <w:r w:rsidRPr="00A22976">
        <w:rPr>
          <w:szCs w:val="28"/>
        </w:rPr>
        <w:lastRenderedPageBreak/>
        <w:t>hình thức, phương pháp, tiêu chí, trọng số, cơ chế phản hồi và các nội dung liên quan đến đánh giá và kết quả học tập của người</w:t>
      </w:r>
      <w:r w:rsidRPr="00A22976">
        <w:rPr>
          <w:szCs w:val="28"/>
          <w:lang w:val="vi-VN"/>
        </w:rPr>
        <w:t xml:space="preserve"> học.</w:t>
      </w:r>
    </w:p>
    <w:p w14:paraId="2C281729" w14:textId="77777777" w:rsidR="00541C68" w:rsidRPr="00A22976" w:rsidRDefault="00541C68" w:rsidP="00541C68">
      <w:pPr>
        <w:rPr>
          <w:szCs w:val="28"/>
        </w:rPr>
      </w:pPr>
      <w:r w:rsidRPr="00A22976">
        <w:rPr>
          <w:szCs w:val="28"/>
          <w:lang w:val="vi-VN"/>
        </w:rPr>
        <w:t xml:space="preserve">- </w:t>
      </w:r>
      <w:r w:rsidRPr="00A22976">
        <w:rPr>
          <w:szCs w:val="28"/>
        </w:rPr>
        <w:t>Nhà trường tổ chức tập huấn về nội dung xác định loại hình, phương pháp KT</w:t>
      </w:r>
      <w:r w:rsidRPr="00A22976">
        <w:rPr>
          <w:szCs w:val="28"/>
          <w:lang w:val="vi-VN"/>
        </w:rPr>
        <w:t xml:space="preserve">ĐG </w:t>
      </w:r>
      <w:r w:rsidRPr="00A22976">
        <w:rPr>
          <w:szCs w:val="28"/>
        </w:rPr>
        <w:t>phù hợp CĐR và yêu cầu Khoa CNTP</w:t>
      </w:r>
      <w:r w:rsidRPr="00A22976">
        <w:rPr>
          <w:szCs w:val="28"/>
          <w:lang w:val="vi-VN"/>
        </w:rPr>
        <w:t xml:space="preserve"> và CNSH </w:t>
      </w:r>
      <w:r w:rsidRPr="00A22976">
        <w:rPr>
          <w:szCs w:val="28"/>
        </w:rPr>
        <w:t xml:space="preserve">triển khai thực hiện. </w:t>
      </w:r>
    </w:p>
    <w:p w14:paraId="190D5D1C" w14:textId="77777777" w:rsidR="00541C68" w:rsidRPr="00A22976" w:rsidRDefault="00541C68" w:rsidP="00541C68">
      <w:pPr>
        <w:rPr>
          <w:szCs w:val="28"/>
          <w:lang w:val="vi-VN"/>
        </w:rPr>
      </w:pPr>
      <w:r w:rsidRPr="00A22976">
        <w:rPr>
          <w:szCs w:val="28"/>
          <w:lang w:val="vi-VN"/>
        </w:rPr>
        <w:t xml:space="preserve">- Nhà trường, </w:t>
      </w:r>
      <w:r w:rsidRPr="00A22976">
        <w:rPr>
          <w:szCs w:val="28"/>
        </w:rPr>
        <w:t>Khoa CNTP</w:t>
      </w:r>
      <w:r w:rsidRPr="00A22976">
        <w:rPr>
          <w:szCs w:val="28"/>
          <w:lang w:val="vi-VN"/>
        </w:rPr>
        <w:t xml:space="preserve"> và CNSH áp dụng nhiều hình thức thông báo, phổ biến đến SV </w:t>
      </w:r>
      <w:r w:rsidRPr="00A22976">
        <w:rPr>
          <w:szCs w:val="28"/>
        </w:rPr>
        <w:t>Quy định về việc tổ chức thi kết thúc học phần hệ chính quy đào tạo theo hệ thống tín chỉ do Nhà trường ban hành</w:t>
      </w:r>
      <w:r w:rsidRPr="00A22976">
        <w:rPr>
          <w:szCs w:val="28"/>
          <w:lang w:val="vi-VN"/>
        </w:rPr>
        <w:t>.</w:t>
      </w:r>
    </w:p>
    <w:p w14:paraId="30B9AD26" w14:textId="77777777" w:rsidR="00541C68" w:rsidRPr="00A22976" w:rsidRDefault="00541C68" w:rsidP="00541C68">
      <w:pPr>
        <w:pStyle w:val="Nubering"/>
        <w:numPr>
          <w:ilvl w:val="0"/>
          <w:numId w:val="13"/>
        </w:numPr>
        <w:rPr>
          <w:rFonts w:cs="Times New Roman"/>
          <w:szCs w:val="28"/>
        </w:rPr>
      </w:pPr>
      <w:r w:rsidRPr="00A22976">
        <w:rPr>
          <w:rFonts w:cs="Times New Roman"/>
          <w:szCs w:val="28"/>
        </w:rPr>
        <w:t xml:space="preserve">Điểm tồn tại: </w:t>
      </w:r>
    </w:p>
    <w:p w14:paraId="5E346A90" w14:textId="77777777" w:rsidR="00541C68" w:rsidRPr="00A22976" w:rsidRDefault="00541C68" w:rsidP="00541C68">
      <w:pPr>
        <w:rPr>
          <w:szCs w:val="28"/>
          <w:lang w:val="vi-VN"/>
        </w:rPr>
      </w:pPr>
      <w:r w:rsidRPr="00A22976">
        <w:rPr>
          <w:szCs w:val="28"/>
        </w:rPr>
        <w:t>Khoa CNTP</w:t>
      </w:r>
      <w:r w:rsidRPr="00A22976">
        <w:rPr>
          <w:szCs w:val="28"/>
          <w:lang w:val="vi-VN"/>
        </w:rPr>
        <w:t xml:space="preserve"> và CNSH chưa đánh giá mức độ hiểu biết của SV các văn bản quy định về KTĐG KQHT của người học.</w:t>
      </w:r>
    </w:p>
    <w:p w14:paraId="1BE8F566" w14:textId="77777777" w:rsidR="00541C68" w:rsidRPr="00A22976" w:rsidRDefault="00541C68" w:rsidP="00541C68">
      <w:pPr>
        <w:pStyle w:val="Nubering"/>
        <w:numPr>
          <w:ilvl w:val="0"/>
          <w:numId w:val="12"/>
        </w:numPr>
        <w:rPr>
          <w:rFonts w:cs="Times New Roman"/>
          <w:szCs w:val="28"/>
        </w:rPr>
      </w:pPr>
      <w:r w:rsidRPr="00A22976">
        <w:rPr>
          <w:rFonts w:cs="Times New Roman"/>
          <w:szCs w:val="28"/>
        </w:rPr>
        <w:t>Kế hoạch hành động:</w:t>
      </w:r>
    </w:p>
    <w:p w14:paraId="531B10C9" w14:textId="77777777" w:rsidR="00541C68" w:rsidRPr="00A22976" w:rsidRDefault="00541C68" w:rsidP="00541C68">
      <w:pPr>
        <w:rPr>
          <w:szCs w:val="28"/>
        </w:rPr>
      </w:pPr>
      <w:r w:rsidRPr="00A22976">
        <w:rPr>
          <w:szCs w:val="28"/>
        </w:rPr>
        <w:t>Từ học</w:t>
      </w:r>
      <w:r w:rsidRPr="00A22976">
        <w:rPr>
          <w:szCs w:val="28"/>
          <w:lang w:val="vi-VN"/>
        </w:rPr>
        <w:t xml:space="preserve"> kỳ 2 </w:t>
      </w:r>
      <w:r w:rsidRPr="00A22976">
        <w:rPr>
          <w:szCs w:val="28"/>
        </w:rPr>
        <w:t>năm học</w:t>
      </w:r>
      <w:r w:rsidRPr="00A22976">
        <w:rPr>
          <w:szCs w:val="28"/>
          <w:lang w:val="vi-VN"/>
        </w:rPr>
        <w:t xml:space="preserve"> 2020-</w:t>
      </w:r>
      <w:r w:rsidRPr="00A22976">
        <w:rPr>
          <w:szCs w:val="28"/>
        </w:rPr>
        <w:t>2021, Khoa CNTP</w:t>
      </w:r>
      <w:r w:rsidRPr="00A22976">
        <w:rPr>
          <w:szCs w:val="28"/>
          <w:lang w:val="vi-VN"/>
        </w:rPr>
        <w:t xml:space="preserve"> và </w:t>
      </w:r>
      <w:r w:rsidRPr="00A22976">
        <w:rPr>
          <w:szCs w:val="28"/>
        </w:rPr>
        <w:t>CNSH</w:t>
      </w:r>
      <w:r w:rsidRPr="00A22976">
        <w:rPr>
          <w:szCs w:val="28"/>
          <w:lang w:val="vi-VN"/>
        </w:rPr>
        <w:t xml:space="preserve"> triển khai khảo sát, đánh giá mức độ hiểu biết của SV của Khoa đối với các văn bản quy định về KTĐG KQHT của người học.</w:t>
      </w:r>
      <w:r w:rsidRPr="00A22976">
        <w:rPr>
          <w:szCs w:val="28"/>
        </w:rPr>
        <w:t>.</w:t>
      </w:r>
    </w:p>
    <w:p w14:paraId="505FDAD7" w14:textId="77777777" w:rsidR="00541C68" w:rsidRPr="00A22976" w:rsidRDefault="00541C68" w:rsidP="00541C68">
      <w:pPr>
        <w:pStyle w:val="Nubering"/>
        <w:numPr>
          <w:ilvl w:val="0"/>
          <w:numId w:val="12"/>
        </w:numPr>
        <w:rPr>
          <w:rFonts w:cs="Times New Roman"/>
          <w:szCs w:val="28"/>
        </w:rPr>
      </w:pPr>
      <w:r w:rsidRPr="00A22976">
        <w:rPr>
          <w:rFonts w:cs="Times New Roman"/>
          <w:szCs w:val="28"/>
        </w:rPr>
        <w:t>Tự đánh giá: Đạt mức 5/7</w:t>
      </w:r>
    </w:p>
    <w:p w14:paraId="085B528F" w14:textId="77777777" w:rsidR="00541C68" w:rsidRPr="00A22976" w:rsidRDefault="00541C68" w:rsidP="00541C68">
      <w:pPr>
        <w:pStyle w:val="Heading3"/>
        <w:rPr>
          <w:i w:val="0"/>
          <w:iCs/>
          <w:szCs w:val="28"/>
        </w:rPr>
      </w:pPr>
      <w:r w:rsidRPr="00A22976">
        <w:rPr>
          <w:iCs/>
          <w:szCs w:val="28"/>
        </w:rPr>
        <w:t xml:space="preserve">Tiêu chí 5.3: Phương pháp đánh giá kết quả học tập đa dạng, đảm bảo độ giá trị, độ tin cậy và sự công bằng. </w:t>
      </w:r>
    </w:p>
    <w:p w14:paraId="327AF35E" w14:textId="77777777" w:rsidR="00541C68" w:rsidRPr="00A22976" w:rsidRDefault="00541C68" w:rsidP="00541C68">
      <w:pPr>
        <w:pStyle w:val="Nubering"/>
        <w:numPr>
          <w:ilvl w:val="0"/>
          <w:numId w:val="14"/>
        </w:numPr>
        <w:rPr>
          <w:rFonts w:cs="Times New Roman"/>
          <w:szCs w:val="28"/>
        </w:rPr>
      </w:pPr>
      <w:r w:rsidRPr="00A22976">
        <w:rPr>
          <w:rFonts w:cs="Times New Roman"/>
          <w:szCs w:val="28"/>
        </w:rPr>
        <w:t xml:space="preserve">Mô tả: </w:t>
      </w:r>
    </w:p>
    <w:p w14:paraId="31D73890" w14:textId="1035D44E" w:rsidR="00541C68" w:rsidRPr="00A22976" w:rsidRDefault="00541C68" w:rsidP="00541C68">
      <w:pPr>
        <w:ind w:firstLine="709"/>
        <w:rPr>
          <w:lang w:val="sv-SE"/>
        </w:rPr>
      </w:pPr>
      <w:r w:rsidRPr="00A22976">
        <w:rPr>
          <w:szCs w:val="28"/>
        </w:rPr>
        <w:t>Trong nội dung tập huấn về xây dựng, rà soát, điều chỉnh CTDH, Nhà trường hướng dẫn GV xác định các hình thức, tiêu chí, nội dung thi, KTĐG học phần phù hợp và đạ</w:t>
      </w:r>
      <w:r w:rsidR="00406AF0" w:rsidRPr="00A22976">
        <w:rPr>
          <w:szCs w:val="28"/>
        </w:rPr>
        <w:t>t CĐR [H5</w:t>
      </w:r>
      <w:r w:rsidRPr="00A22976">
        <w:rPr>
          <w:szCs w:val="28"/>
        </w:rPr>
        <w:t>.</w:t>
      </w:r>
      <w:r w:rsidR="00406AF0" w:rsidRPr="00A22976">
        <w:rPr>
          <w:szCs w:val="28"/>
        </w:rPr>
        <w:t>05.03</w:t>
      </w:r>
      <w:r w:rsidRPr="00A22976">
        <w:rPr>
          <w:szCs w:val="28"/>
        </w:rPr>
        <w:t>.</w:t>
      </w:r>
      <w:r w:rsidR="00406AF0" w:rsidRPr="00A22976">
        <w:rPr>
          <w:szCs w:val="28"/>
        </w:rPr>
        <w:t>01</w:t>
      </w:r>
      <w:r w:rsidRPr="00A22976">
        <w:rPr>
          <w:szCs w:val="28"/>
        </w:rPr>
        <w:t>], [</w:t>
      </w:r>
      <w:r w:rsidR="00406AF0" w:rsidRPr="00A22976">
        <w:rPr>
          <w:szCs w:val="28"/>
        </w:rPr>
        <w:t>H5.05.03.02</w:t>
      </w:r>
      <w:r w:rsidRPr="00A22976">
        <w:rPr>
          <w:szCs w:val="28"/>
        </w:rPr>
        <w:t>], [</w:t>
      </w:r>
      <w:r w:rsidR="00406AF0" w:rsidRPr="00A22976">
        <w:rPr>
          <w:szCs w:val="28"/>
        </w:rPr>
        <w:t>H5.05.03.03</w:t>
      </w:r>
      <w:r w:rsidRPr="00A22976">
        <w:rPr>
          <w:szCs w:val="28"/>
        </w:rPr>
        <w:t>], [</w:t>
      </w:r>
      <w:r w:rsidR="00406AF0" w:rsidRPr="00A22976">
        <w:rPr>
          <w:szCs w:val="28"/>
        </w:rPr>
        <w:t>H5.05.03.04</w:t>
      </w:r>
      <w:r w:rsidRPr="00A22976">
        <w:rPr>
          <w:szCs w:val="28"/>
        </w:rPr>
        <w:t>].</w:t>
      </w:r>
      <w:r w:rsidRPr="00A22976">
        <w:rPr>
          <w:szCs w:val="28"/>
          <w:lang w:val="vi-VN"/>
        </w:rPr>
        <w:t xml:space="preserve"> Các phương pháp KTĐG người học của CTĐT ngành CNTP được thể hiện trong CTĐT, Bản mô tả CTĐT. Đối với phương pháp KTĐG học phần được thể hiện trong ĐC học phần, Bản mô tả học phần. Trong giai đoạn 2016-2020, GV Khoa CNTP và CNSH sử dụng đa dạng các phương pháp KTĐG KQHT của người học bao gồm: trắc nghiệm, tự luận, trắc nghiệm-tự luận, thuyết trình, thực hành, thi vấn đáp, tiểu luận, làm đồ án, sự kiện... </w:t>
      </w:r>
      <w:r w:rsidRPr="00A22976">
        <w:rPr>
          <w:lang w:val="sv-SE"/>
        </w:rPr>
        <w:t>Nhà trường bổ sung áp dụng các loại hình, phương pháp KT</w:t>
      </w:r>
      <w:r w:rsidRPr="00A22976">
        <w:rPr>
          <w:lang w:val="vi-VN"/>
        </w:rPr>
        <w:t xml:space="preserve">ĐG KQHT </w:t>
      </w:r>
      <w:r w:rsidRPr="00A22976">
        <w:rPr>
          <w:lang w:val="sv-SE"/>
        </w:rPr>
        <w:t>của người học như: thi vấn đáp, tiểu luận, làm đồ án,.... Bên cạnh đó, Nhà trường điều chỉnh trọng số điểm trong kiểm tra đánh giá kết quả học tập của người học cho phù hợp [</w:t>
      </w:r>
      <w:r w:rsidR="007E1C65" w:rsidRPr="00A22976">
        <w:rPr>
          <w:szCs w:val="28"/>
        </w:rPr>
        <w:t>H5.05.03.05</w:t>
      </w:r>
      <w:r w:rsidRPr="00A22976">
        <w:rPr>
          <w:lang w:val="sv-SE"/>
        </w:rPr>
        <w:t>, [</w:t>
      </w:r>
      <w:r w:rsidR="007E1C65" w:rsidRPr="00A22976">
        <w:rPr>
          <w:szCs w:val="28"/>
        </w:rPr>
        <w:t>H5.05.03.06</w:t>
      </w:r>
      <w:r w:rsidRPr="00A22976">
        <w:rPr>
          <w:lang w:val="sv-SE"/>
        </w:rPr>
        <w:t>]. Đối với công tác tuyển sinh, trong giai đoạn 2016-2020, Nhà trường bổ sung thêm các hình thức, tổ hợp xét tuyển, phương thức xét tuyển, cụ thể: tăng tổ hợp xét tuyển từ 02 tổ hợp lên 04 tổ hợp cho mỗi ngành; bổ sung thêm hình thức xét tuyển học bạ từ lớp 10, 11, 12 [</w:t>
      </w:r>
      <w:r w:rsidR="007E1C65" w:rsidRPr="00A22976">
        <w:rPr>
          <w:szCs w:val="28"/>
        </w:rPr>
        <w:t>H5.05.03.07</w:t>
      </w:r>
      <w:r w:rsidRPr="00A22976">
        <w:rPr>
          <w:lang w:val="sv-SE"/>
        </w:rPr>
        <w:t>].</w:t>
      </w:r>
      <w:r w:rsidRPr="00A22976">
        <w:rPr>
          <w:lang w:val="vi-VN"/>
        </w:rPr>
        <w:t xml:space="preserve"> </w:t>
      </w:r>
    </w:p>
    <w:p w14:paraId="28A1B6DE" w14:textId="164BB3F1" w:rsidR="00541C68" w:rsidRPr="00A22976" w:rsidRDefault="00541C68" w:rsidP="00541C68">
      <w:pPr>
        <w:ind w:firstLine="709"/>
        <w:rPr>
          <w:lang w:val="vi-VN"/>
        </w:rPr>
      </w:pPr>
      <w:r w:rsidRPr="00A22976">
        <w:rPr>
          <w:lang w:val="sv-SE"/>
        </w:rPr>
        <w:t xml:space="preserve">Nhà trường ban hành Quy định về việc tổ chức thi kết thúc học phần - hệ chính quy đào tạo theo hệ thống tín của Trường, trong đó có quy trình xây dựng </w:t>
      </w:r>
      <w:r w:rsidRPr="00A22976">
        <w:rPr>
          <w:lang w:val="sv-SE"/>
        </w:rPr>
        <w:lastRenderedPageBreak/>
        <w:t>và đánh giá độ tin cậy và độ chính xác của các phương pháp KTĐG người học, quy trình xây dựng đề thi, đánh giá đề thi. Trong giai đoạn 2016-2020, các quy trình về việc tổ chức thi, KTĐG người học cũng như quy trình xây dựng và đánh giá độ tin cậy và độ chính xác của các phương pháp KT</w:t>
      </w:r>
      <w:r w:rsidRPr="00A22976">
        <w:rPr>
          <w:lang w:val="vi-VN"/>
        </w:rPr>
        <w:t>ĐG</w:t>
      </w:r>
      <w:r w:rsidRPr="00A22976">
        <w:rPr>
          <w:lang w:val="sv-SE"/>
        </w:rPr>
        <w:t xml:space="preserve"> người học được Nhà trường triển khai thực hiện đầy đủ, nghiêm túc. Đồng thời, quy trình về việc tổ chức thi, KT</w:t>
      </w:r>
      <w:r w:rsidRPr="00A22976">
        <w:rPr>
          <w:lang w:val="vi-VN"/>
        </w:rPr>
        <w:t>ĐG</w:t>
      </w:r>
      <w:r w:rsidRPr="00A22976">
        <w:rPr>
          <w:lang w:val="sv-SE"/>
        </w:rPr>
        <w:t xml:space="preserve"> người học, quy trình xây dựng và đánh giá độ tin cậy và độ chính xác của các phương pháp KT</w:t>
      </w:r>
      <w:r w:rsidRPr="00A22976">
        <w:rPr>
          <w:lang w:val="vi-VN"/>
        </w:rPr>
        <w:t>ĐG</w:t>
      </w:r>
      <w:r w:rsidRPr="00A22976">
        <w:rPr>
          <w:lang w:val="sv-SE"/>
        </w:rPr>
        <w:t xml:space="preserve"> người học được rút kinh nghiệm, điều chỉnh cho phù hợp với thực tiễn hoạt động đào tạo của Trường và được đánh giá tại các hội nghị về công tác đào tạo do Trường tổ chức [</w:t>
      </w:r>
      <w:r w:rsidR="00541CEF" w:rsidRPr="00A22976">
        <w:rPr>
          <w:szCs w:val="28"/>
        </w:rPr>
        <w:t>H5.05.03.08</w:t>
      </w:r>
      <w:r w:rsidRPr="00A22976">
        <w:rPr>
          <w:lang w:val="sv-SE"/>
        </w:rPr>
        <w:t>], [</w:t>
      </w:r>
      <w:r w:rsidR="00541CEF" w:rsidRPr="00A22976">
        <w:rPr>
          <w:szCs w:val="28"/>
        </w:rPr>
        <w:t>H5.05.03.09</w:t>
      </w:r>
      <w:r w:rsidRPr="00A22976">
        <w:rPr>
          <w:lang w:val="sv-SE"/>
        </w:rPr>
        <w:t>].</w:t>
      </w:r>
      <w:r w:rsidRPr="00A22976">
        <w:rPr>
          <w:lang w:val="vi-VN"/>
        </w:rPr>
        <w:t xml:space="preserve"> </w:t>
      </w:r>
      <w:r w:rsidRPr="00A22976">
        <w:rPr>
          <w:lang w:val="sv-SE"/>
        </w:rPr>
        <w:t>Kết thúc mỗi học kỳ, năm học, căn cứ kết quả học tập của SV, Phòng ĐBCL&amp;KT tiến hành nghiên cứu, đánh giá phổ điểm của các học phần cũng như sự phù hợp về trọng số điểm trong kiểm tra đánh giá KQHT</w:t>
      </w:r>
      <w:r w:rsidRPr="00A22976">
        <w:rPr>
          <w:lang w:val="vi-VN"/>
        </w:rPr>
        <w:t xml:space="preserve"> </w:t>
      </w:r>
      <w:r w:rsidRPr="00A22976">
        <w:rPr>
          <w:lang w:val="sv-SE"/>
        </w:rPr>
        <w:t>của người học [</w:t>
      </w:r>
      <w:r w:rsidR="00541CEF" w:rsidRPr="00A22976">
        <w:rPr>
          <w:szCs w:val="28"/>
        </w:rPr>
        <w:t>H5.05.03.10</w:t>
      </w:r>
      <w:r w:rsidRPr="00A22976">
        <w:rPr>
          <w:lang w:val="sv-SE"/>
        </w:rPr>
        <w:t>]. Bên cạnh đó, hằng năm, Phòng ĐT luôn đánh giá sự phù hợp của phương thức tuyển sinh, các tổ hợp xét tuyển để từ đó Nhà trường có những điều chỉnh cho năm tiếp theo [</w:t>
      </w:r>
      <w:r w:rsidR="00541CEF" w:rsidRPr="00A22976">
        <w:rPr>
          <w:szCs w:val="28"/>
        </w:rPr>
        <w:t>H5.05.03.11</w:t>
      </w:r>
      <w:r w:rsidRPr="00A22976">
        <w:rPr>
          <w:lang w:val="sv-SE"/>
        </w:rPr>
        <w:t xml:space="preserve">], </w:t>
      </w:r>
      <w:r w:rsidR="00541CEF" w:rsidRPr="00A22976">
        <w:rPr>
          <w:lang w:val="sv-SE"/>
        </w:rPr>
        <w:t>[</w:t>
      </w:r>
      <w:r w:rsidR="00541CEF" w:rsidRPr="00A22976">
        <w:rPr>
          <w:szCs w:val="28"/>
        </w:rPr>
        <w:t>H5.05.03.07</w:t>
      </w:r>
      <w:r w:rsidR="00541CEF" w:rsidRPr="00A22976">
        <w:rPr>
          <w:lang w:val="sv-SE"/>
        </w:rPr>
        <w:t>]</w:t>
      </w:r>
      <w:r w:rsidRPr="00A22976">
        <w:rPr>
          <w:lang w:val="sv-SE"/>
        </w:rPr>
        <w:t>. Tại cuộc họp giữa BGH với lãnh đạo các đơn vị về công tác đào tạo, Nhà trường tiếp thu ý kiến góp ý của các Khoa về công tác thi, KT</w:t>
      </w:r>
      <w:r w:rsidRPr="00A22976">
        <w:rPr>
          <w:lang w:val="vi-VN"/>
        </w:rPr>
        <w:t xml:space="preserve">ĐG KQHT </w:t>
      </w:r>
      <w:r w:rsidRPr="00A22976">
        <w:rPr>
          <w:lang w:val="sv-SE"/>
        </w:rPr>
        <w:t>của người học [</w:t>
      </w:r>
      <w:r w:rsidR="00657A0D" w:rsidRPr="00A22976">
        <w:rPr>
          <w:szCs w:val="28"/>
        </w:rPr>
        <w:t>H5.05.03.12</w:t>
      </w:r>
      <w:r w:rsidRPr="00A22976">
        <w:rPr>
          <w:lang w:val="sv-SE"/>
        </w:rPr>
        <w:t>]. Trong nội dung khảo sát ý kiến của GV, SV về chất lượng các hoạt động của Nhà trường có nội dung khảo sát về sự phù hợp của các hình thức thi, KT</w:t>
      </w:r>
      <w:r w:rsidRPr="00A22976">
        <w:rPr>
          <w:lang w:val="vi-VN"/>
        </w:rPr>
        <w:t xml:space="preserve">ĐG </w:t>
      </w:r>
      <w:r w:rsidRPr="00A22976">
        <w:rPr>
          <w:lang w:val="sv-SE"/>
        </w:rPr>
        <w:t>học phần cũng như tác động của các hình thức KT</w:t>
      </w:r>
      <w:r w:rsidRPr="00A22976">
        <w:rPr>
          <w:lang w:val="vi-VN"/>
        </w:rPr>
        <w:t xml:space="preserve">ĐG </w:t>
      </w:r>
      <w:r w:rsidRPr="00A22976">
        <w:rPr>
          <w:lang w:val="sv-SE"/>
        </w:rPr>
        <w:t>đối với chất lượng và hình thức tuyển chọn người học của Trường [</w:t>
      </w:r>
      <w:r w:rsidR="00657A0D" w:rsidRPr="00A22976">
        <w:rPr>
          <w:szCs w:val="28"/>
        </w:rPr>
        <w:t>H5.05.03.</w:t>
      </w:r>
      <w:r w:rsidRPr="00A22976">
        <w:rPr>
          <w:lang w:val="sv-SE"/>
        </w:rPr>
        <w:t>13], [</w:t>
      </w:r>
      <w:r w:rsidR="00657A0D" w:rsidRPr="00A22976">
        <w:rPr>
          <w:szCs w:val="28"/>
        </w:rPr>
        <w:t>H5.05.03.</w:t>
      </w:r>
      <w:r w:rsidRPr="00A22976">
        <w:rPr>
          <w:lang w:val="sv-SE"/>
        </w:rPr>
        <w:t>14], [</w:t>
      </w:r>
      <w:r w:rsidR="00657A0D" w:rsidRPr="00A22976">
        <w:rPr>
          <w:szCs w:val="28"/>
        </w:rPr>
        <w:t>H5.05.03.</w:t>
      </w:r>
      <w:r w:rsidRPr="00A22976">
        <w:rPr>
          <w:lang w:val="sv-SE"/>
        </w:rPr>
        <w:t>15], [</w:t>
      </w:r>
      <w:r w:rsidR="00657A0D" w:rsidRPr="00A22976">
        <w:rPr>
          <w:szCs w:val="28"/>
        </w:rPr>
        <w:t>H5.05.03.</w:t>
      </w:r>
      <w:r w:rsidRPr="00A22976">
        <w:rPr>
          <w:lang w:val="sv-SE"/>
        </w:rPr>
        <w:t>16], [</w:t>
      </w:r>
      <w:r w:rsidR="00657A0D" w:rsidRPr="00A22976">
        <w:rPr>
          <w:szCs w:val="28"/>
        </w:rPr>
        <w:t>H5.05.03.</w:t>
      </w:r>
      <w:r w:rsidRPr="00A22976">
        <w:rPr>
          <w:lang w:val="sv-SE"/>
        </w:rPr>
        <w:t>17], [</w:t>
      </w:r>
      <w:r w:rsidR="00657A0D" w:rsidRPr="00A22976">
        <w:rPr>
          <w:szCs w:val="28"/>
        </w:rPr>
        <w:t>H5.05.03.</w:t>
      </w:r>
      <w:r w:rsidRPr="00A22976">
        <w:rPr>
          <w:lang w:val="sv-SE"/>
        </w:rPr>
        <w:t>18], [</w:t>
      </w:r>
      <w:r w:rsidR="00657A0D" w:rsidRPr="00A22976">
        <w:rPr>
          <w:szCs w:val="28"/>
        </w:rPr>
        <w:t>H5.05.03.</w:t>
      </w:r>
      <w:r w:rsidRPr="00A22976">
        <w:rPr>
          <w:lang w:val="sv-SE"/>
        </w:rPr>
        <w:t>19], [</w:t>
      </w:r>
      <w:r w:rsidR="00657A0D" w:rsidRPr="00A22976">
        <w:rPr>
          <w:szCs w:val="28"/>
        </w:rPr>
        <w:t>H5.05.03.</w:t>
      </w:r>
      <w:r w:rsidRPr="00A22976">
        <w:rPr>
          <w:lang w:val="sv-SE"/>
        </w:rPr>
        <w:t>20]. Hằng năm, Nhà trường tổ chức hội thảo, hội nghị về đào tạo và tiếp thu ý kiến của các đại biểu tham dự hội nghị, hội thảo về các hoạt động đào tạo của Trường</w:t>
      </w:r>
      <w:r w:rsidRPr="00A22976">
        <w:rPr>
          <w:lang w:val="vi-VN"/>
        </w:rPr>
        <w:t>, trong đó có ý kiến về KTĐG người học</w:t>
      </w:r>
      <w:r w:rsidRPr="00A22976">
        <w:rPr>
          <w:lang w:val="sv-SE"/>
        </w:rPr>
        <w:t xml:space="preserve"> [</w:t>
      </w:r>
      <w:r w:rsidR="00657A0D" w:rsidRPr="00A22976">
        <w:rPr>
          <w:szCs w:val="28"/>
        </w:rPr>
        <w:t>H5.05.03.</w:t>
      </w:r>
      <w:r w:rsidRPr="00A22976">
        <w:rPr>
          <w:lang w:val="sv-SE"/>
        </w:rPr>
        <w:t>21], [</w:t>
      </w:r>
      <w:r w:rsidR="00657A0D" w:rsidRPr="00A22976">
        <w:rPr>
          <w:szCs w:val="28"/>
        </w:rPr>
        <w:t>H5.05.03.</w:t>
      </w:r>
      <w:r w:rsidRPr="00A22976">
        <w:rPr>
          <w:lang w:val="sv-SE"/>
        </w:rPr>
        <w:t>22]. Ngoài ra, tại diễn đàn đối thoại giữa BGH và SV hằng năm, Nhà trường tiếp thu ý kiến góp ý, phản hồi của SV về các hình thức, phương pháp thi, KT</w:t>
      </w:r>
      <w:r w:rsidRPr="00A22976">
        <w:rPr>
          <w:lang w:val="vi-VN"/>
        </w:rPr>
        <w:t xml:space="preserve">ĐG KQHT </w:t>
      </w:r>
      <w:r w:rsidRPr="00A22976">
        <w:rPr>
          <w:lang w:val="sv-SE"/>
        </w:rPr>
        <w:t>của người học [</w:t>
      </w:r>
      <w:r w:rsidR="00657A0D" w:rsidRPr="00A22976">
        <w:rPr>
          <w:szCs w:val="28"/>
        </w:rPr>
        <w:t>H5.05.03.</w:t>
      </w:r>
      <w:r w:rsidRPr="00A22976">
        <w:rPr>
          <w:lang w:val="sv-SE"/>
        </w:rPr>
        <w:t>23].</w:t>
      </w:r>
      <w:r w:rsidRPr="00A22976">
        <w:rPr>
          <w:lang w:val="vi-VN"/>
        </w:rPr>
        <w:t xml:space="preserve"> </w:t>
      </w:r>
      <w:r w:rsidRPr="00A22976">
        <w:rPr>
          <w:lang w:val="sv-SE"/>
        </w:rPr>
        <w:t>Trên cơ sở báo cáo của Phòng ĐBCL&amp;KT về kết quả nghiên cứu, đánh giá phổ điểm thi của các học phần, sự phù hợp về quy định trọng số điểm trong KT</w:t>
      </w:r>
      <w:r w:rsidRPr="00A22976">
        <w:rPr>
          <w:lang w:val="vi-VN"/>
        </w:rPr>
        <w:t xml:space="preserve">ĐG KQHT </w:t>
      </w:r>
      <w:r w:rsidRPr="00A22976">
        <w:rPr>
          <w:lang w:val="sv-SE"/>
        </w:rPr>
        <w:t>của người học, kết quả rà soát, đánh giá các phương pháp KT</w:t>
      </w:r>
      <w:r w:rsidRPr="00A22976">
        <w:rPr>
          <w:lang w:val="vi-VN"/>
        </w:rPr>
        <w:t xml:space="preserve">ĐG </w:t>
      </w:r>
      <w:r w:rsidRPr="00A22976">
        <w:rPr>
          <w:lang w:val="sv-SE"/>
        </w:rPr>
        <w:t>người học, Nhà trường tổ chức họp với Phòng ĐT, Phòng ĐBCL&amp;KT, các Khoa để điều chỉnh, cải tiến các loại hình, phương pháp KT</w:t>
      </w:r>
      <w:r w:rsidRPr="00A22976">
        <w:rPr>
          <w:lang w:val="vi-VN"/>
        </w:rPr>
        <w:t xml:space="preserve">ĐG KQHT </w:t>
      </w:r>
      <w:r w:rsidRPr="00A22976">
        <w:rPr>
          <w:lang w:val="sv-SE"/>
        </w:rPr>
        <w:t>của người học [</w:t>
      </w:r>
      <w:r w:rsidR="001871F5" w:rsidRPr="00A22976">
        <w:rPr>
          <w:szCs w:val="28"/>
        </w:rPr>
        <w:t>H5.05.03.</w:t>
      </w:r>
      <w:r w:rsidR="001871F5" w:rsidRPr="00A22976">
        <w:rPr>
          <w:lang w:val="sv-SE"/>
        </w:rPr>
        <w:t>24</w:t>
      </w:r>
      <w:r w:rsidRPr="00A22976">
        <w:rPr>
          <w:lang w:val="sv-SE"/>
        </w:rPr>
        <w:t>], [</w:t>
      </w:r>
      <w:r w:rsidR="001871F5" w:rsidRPr="00A22976">
        <w:rPr>
          <w:szCs w:val="28"/>
        </w:rPr>
        <w:t>H5.05.03.</w:t>
      </w:r>
      <w:r w:rsidR="001871F5" w:rsidRPr="00A22976">
        <w:rPr>
          <w:lang w:val="sv-SE"/>
        </w:rPr>
        <w:t>25</w:t>
      </w:r>
      <w:r w:rsidRPr="00A22976">
        <w:rPr>
          <w:lang w:val="sv-SE"/>
        </w:rPr>
        <w:t>]. Trong giai đoạn 2016-2020, Nhà trường xử lý hợp lý các trường hợp phúc khảo về kết quả thi, kiểm tra, đánh giá và không có tình trạng khiếu nại của người học về sự thiếu công bằng, minh bạch trong sử dụng các phương pháp đánh giá kết quả học tập của người học. Kết</w:t>
      </w:r>
      <w:r w:rsidRPr="00A22976">
        <w:rPr>
          <w:lang w:val="vi-VN"/>
        </w:rPr>
        <w:t xml:space="preserve"> quả và hiệu quả sử dụng các phương pháp KTĐG KQHT của SV được thể hiện trong báo cáo tổng kết năm học của Nhà trường, Phòng ĐT, Phòng ĐBCL&amp;KT, các Khoa và trong các báo cáo tham luận tại các hội nghị, hội thảo về công tác ĐT cũng như đổi mới phương pháp dạy học, KTĐG</w:t>
      </w:r>
      <w:r w:rsidR="001871F5" w:rsidRPr="00A22976">
        <w:t xml:space="preserve"> </w:t>
      </w:r>
      <w:r w:rsidR="001871F5" w:rsidRPr="00A22976">
        <w:rPr>
          <w:lang w:val="sv-SE"/>
        </w:rPr>
        <w:t>[</w:t>
      </w:r>
      <w:r w:rsidR="001871F5" w:rsidRPr="00A22976">
        <w:rPr>
          <w:szCs w:val="28"/>
        </w:rPr>
        <w:t>H5.05.03.</w:t>
      </w:r>
      <w:r w:rsidR="001871F5" w:rsidRPr="00A22976">
        <w:rPr>
          <w:lang w:val="sv-SE"/>
        </w:rPr>
        <w:t>08], [</w:t>
      </w:r>
      <w:r w:rsidR="001871F5" w:rsidRPr="00A22976">
        <w:rPr>
          <w:szCs w:val="28"/>
        </w:rPr>
        <w:t>H5.05.03.</w:t>
      </w:r>
      <w:r w:rsidR="001871F5" w:rsidRPr="00A22976">
        <w:rPr>
          <w:lang w:val="sv-SE"/>
        </w:rPr>
        <w:t>09]</w:t>
      </w:r>
      <w:r w:rsidRPr="00A22976">
        <w:rPr>
          <w:lang w:val="vi-VN"/>
        </w:rPr>
        <w:t>.</w:t>
      </w:r>
    </w:p>
    <w:p w14:paraId="5EF13239" w14:textId="77777777" w:rsidR="00541C68" w:rsidRPr="00A22976" w:rsidRDefault="00541C68" w:rsidP="00541C68">
      <w:pPr>
        <w:pStyle w:val="Nubering"/>
        <w:numPr>
          <w:ilvl w:val="0"/>
          <w:numId w:val="14"/>
        </w:numPr>
        <w:rPr>
          <w:rFonts w:cs="Times New Roman"/>
          <w:szCs w:val="28"/>
        </w:rPr>
      </w:pPr>
      <w:r w:rsidRPr="00A22976">
        <w:rPr>
          <w:rFonts w:cs="Times New Roman"/>
          <w:szCs w:val="28"/>
        </w:rPr>
        <w:lastRenderedPageBreak/>
        <w:t>Điểm mạnh:</w:t>
      </w:r>
    </w:p>
    <w:p w14:paraId="66208ACC" w14:textId="77777777" w:rsidR="00541C68" w:rsidRPr="00A22976" w:rsidRDefault="00541C68" w:rsidP="00541C68">
      <w:pPr>
        <w:rPr>
          <w:szCs w:val="28"/>
          <w:lang w:val="vi-VN"/>
        </w:rPr>
      </w:pPr>
      <w:r w:rsidRPr="00A22976">
        <w:rPr>
          <w:szCs w:val="28"/>
          <w:lang w:val="vi-VN"/>
        </w:rPr>
        <w:t xml:space="preserve">- </w:t>
      </w:r>
      <w:r w:rsidRPr="00A22976">
        <w:rPr>
          <w:lang w:val="sv-SE"/>
        </w:rPr>
        <w:t>Nhà trường ban hành Quy định về việc tổ chức thi kết thúc học phần - hệ chính quy đào tạo theo hệ thống tín của Trường, trong đó có quy trình xây dựng và đánh giá độ tin cậy và độ chính xác của các phương pháp KTĐG người học, quy trình xây dựng đề thi, đánh giá đề thi.</w:t>
      </w:r>
    </w:p>
    <w:p w14:paraId="0979A900" w14:textId="77777777" w:rsidR="00541C68" w:rsidRPr="00A22976" w:rsidRDefault="00541C68" w:rsidP="00541C68">
      <w:pPr>
        <w:rPr>
          <w:szCs w:val="28"/>
        </w:rPr>
      </w:pPr>
      <w:r w:rsidRPr="00A22976">
        <w:rPr>
          <w:szCs w:val="28"/>
        </w:rPr>
        <w:t>- GV Khoa CNTP và</w:t>
      </w:r>
      <w:r w:rsidRPr="00A22976">
        <w:rPr>
          <w:szCs w:val="28"/>
          <w:lang w:val="vi-VN"/>
        </w:rPr>
        <w:t xml:space="preserve"> </w:t>
      </w:r>
      <w:r w:rsidRPr="00A22976">
        <w:rPr>
          <w:szCs w:val="28"/>
        </w:rPr>
        <w:t>CNSH sử dụng đa</w:t>
      </w:r>
      <w:r w:rsidRPr="00A22976">
        <w:rPr>
          <w:szCs w:val="28"/>
          <w:lang w:val="vi-VN"/>
        </w:rPr>
        <w:t xml:space="preserve"> dạng </w:t>
      </w:r>
      <w:r w:rsidRPr="00A22976">
        <w:rPr>
          <w:szCs w:val="28"/>
        </w:rPr>
        <w:t>các phương pháp KT</w:t>
      </w:r>
      <w:r w:rsidRPr="00A22976">
        <w:rPr>
          <w:szCs w:val="28"/>
          <w:lang w:val="vi-VN"/>
        </w:rPr>
        <w:t xml:space="preserve">ĐG </w:t>
      </w:r>
      <w:r w:rsidRPr="00A22976">
        <w:rPr>
          <w:szCs w:val="28"/>
        </w:rPr>
        <w:t>khác nhau để kiểm tra</w:t>
      </w:r>
      <w:r w:rsidRPr="00A22976">
        <w:rPr>
          <w:szCs w:val="28"/>
          <w:lang w:val="vi-VN"/>
        </w:rPr>
        <w:t xml:space="preserve">, </w:t>
      </w:r>
      <w:r w:rsidRPr="00A22976">
        <w:rPr>
          <w:szCs w:val="28"/>
        </w:rPr>
        <w:t>đánh giá KQHT</w:t>
      </w:r>
      <w:r w:rsidRPr="00A22976">
        <w:rPr>
          <w:szCs w:val="28"/>
          <w:lang w:val="vi-VN"/>
        </w:rPr>
        <w:t xml:space="preserve"> của SV</w:t>
      </w:r>
      <w:r w:rsidRPr="00A22976">
        <w:rPr>
          <w:szCs w:val="28"/>
        </w:rPr>
        <w:t>.</w:t>
      </w:r>
    </w:p>
    <w:p w14:paraId="1B552644" w14:textId="77777777" w:rsidR="00541C68" w:rsidRPr="00A22976" w:rsidRDefault="00541C68" w:rsidP="00541C68">
      <w:pPr>
        <w:rPr>
          <w:szCs w:val="28"/>
          <w:lang w:val="vi-VN"/>
        </w:rPr>
      </w:pPr>
      <w:r w:rsidRPr="00A22976">
        <w:rPr>
          <w:szCs w:val="28"/>
          <w:lang w:val="vi-VN"/>
        </w:rPr>
        <w:t xml:space="preserve">- </w:t>
      </w:r>
      <w:r w:rsidRPr="00A22976">
        <w:rPr>
          <w:szCs w:val="28"/>
        </w:rPr>
        <w:t>Kết thúc mối học kỳ, Nhà trường tiến hành nghiên cứu, đánh giá phổ điểm của các học phần cũng như sự phù hợp về trọng số điểm trong KT</w:t>
      </w:r>
      <w:r w:rsidRPr="00A22976">
        <w:rPr>
          <w:szCs w:val="28"/>
          <w:lang w:val="vi-VN"/>
        </w:rPr>
        <w:t xml:space="preserve">ĐG KQHT </w:t>
      </w:r>
      <w:r w:rsidRPr="00A22976">
        <w:rPr>
          <w:szCs w:val="28"/>
        </w:rPr>
        <w:t>của người học</w:t>
      </w:r>
      <w:r w:rsidRPr="00A22976">
        <w:rPr>
          <w:szCs w:val="28"/>
          <w:lang w:val="vi-VN"/>
        </w:rPr>
        <w:t>.</w:t>
      </w:r>
    </w:p>
    <w:p w14:paraId="2CA9BA33" w14:textId="77777777" w:rsidR="00541C68" w:rsidRPr="00A22976" w:rsidRDefault="00541C68" w:rsidP="00541C68">
      <w:pPr>
        <w:rPr>
          <w:szCs w:val="28"/>
        </w:rPr>
      </w:pPr>
      <w:r w:rsidRPr="00A22976">
        <w:rPr>
          <w:szCs w:val="28"/>
          <w:lang w:val="vi-VN"/>
        </w:rPr>
        <w:t xml:space="preserve">- </w:t>
      </w:r>
      <w:r w:rsidRPr="00A22976">
        <w:rPr>
          <w:szCs w:val="28"/>
        </w:rPr>
        <w:t>Các phương pháp KT</w:t>
      </w:r>
      <w:r w:rsidRPr="00A22976">
        <w:rPr>
          <w:szCs w:val="28"/>
          <w:lang w:val="vi-VN"/>
        </w:rPr>
        <w:t xml:space="preserve">ĐG KQHT của SV ngành CNTP </w:t>
      </w:r>
      <w:r w:rsidRPr="00A22976">
        <w:rPr>
          <w:szCs w:val="28"/>
        </w:rPr>
        <w:t>được sử dụng đảm bảo đo lường được các yêu cầu, CĐR cần đo (độ giá trị); đảm bảo độ tin cậy và có các tiêu chí đánh giá rõ ràng nhằm đảm bảo tính công bằng.</w:t>
      </w:r>
    </w:p>
    <w:p w14:paraId="0658F28C" w14:textId="77777777" w:rsidR="00541C68" w:rsidRPr="00A22976" w:rsidRDefault="00541C68" w:rsidP="00541C68">
      <w:pPr>
        <w:pStyle w:val="Nubering"/>
        <w:numPr>
          <w:ilvl w:val="0"/>
          <w:numId w:val="14"/>
        </w:numPr>
        <w:rPr>
          <w:rFonts w:cs="Times New Roman"/>
          <w:szCs w:val="28"/>
        </w:rPr>
      </w:pPr>
      <w:r w:rsidRPr="00A22976">
        <w:rPr>
          <w:rFonts w:cs="Times New Roman"/>
          <w:szCs w:val="28"/>
        </w:rPr>
        <w:t xml:space="preserve">Điểm tồn tại: </w:t>
      </w:r>
    </w:p>
    <w:p w14:paraId="1D5DAB4B" w14:textId="77777777" w:rsidR="00541C68" w:rsidRPr="00A22976" w:rsidRDefault="00541C68" w:rsidP="00541C68">
      <w:pPr>
        <w:rPr>
          <w:szCs w:val="28"/>
          <w:lang w:val="vi-VN"/>
        </w:rPr>
      </w:pPr>
      <w:r w:rsidRPr="00A22976">
        <w:rPr>
          <w:szCs w:val="28"/>
        </w:rPr>
        <w:t>Ngân</w:t>
      </w:r>
      <w:r w:rsidRPr="00A22976">
        <w:rPr>
          <w:szCs w:val="28"/>
          <w:lang w:val="vi-VN"/>
        </w:rPr>
        <w:t xml:space="preserve"> hàng đề thi được triển khai từ năm 2019 và chưa có ngân hàng đề thi cho tất cả các học phần của ngành CNTP.</w:t>
      </w:r>
    </w:p>
    <w:p w14:paraId="2D812C32" w14:textId="77777777" w:rsidR="00541C68" w:rsidRPr="00A22976" w:rsidRDefault="00541C68" w:rsidP="00541C68">
      <w:pPr>
        <w:pStyle w:val="Nubering"/>
        <w:numPr>
          <w:ilvl w:val="0"/>
          <w:numId w:val="14"/>
        </w:numPr>
        <w:rPr>
          <w:rFonts w:cs="Times New Roman"/>
          <w:szCs w:val="28"/>
        </w:rPr>
      </w:pPr>
      <w:r w:rsidRPr="00A22976">
        <w:rPr>
          <w:rFonts w:cs="Times New Roman"/>
          <w:szCs w:val="28"/>
        </w:rPr>
        <w:t>Kế hoạch hành động:</w:t>
      </w:r>
    </w:p>
    <w:p w14:paraId="4F894CBC" w14:textId="77777777" w:rsidR="00541C68" w:rsidRPr="00A22976" w:rsidRDefault="00541C68" w:rsidP="00541C68">
      <w:pPr>
        <w:rPr>
          <w:szCs w:val="28"/>
          <w:lang w:val="vi-VN"/>
        </w:rPr>
      </w:pPr>
      <w:r w:rsidRPr="00A22976">
        <w:rPr>
          <w:szCs w:val="28"/>
        </w:rPr>
        <w:t>Từ học</w:t>
      </w:r>
      <w:r w:rsidRPr="00A22976">
        <w:rPr>
          <w:szCs w:val="28"/>
          <w:lang w:val="vi-VN"/>
        </w:rPr>
        <w:t xml:space="preserve"> kỳ 2 </w:t>
      </w:r>
      <w:r w:rsidRPr="00A22976">
        <w:rPr>
          <w:szCs w:val="28"/>
        </w:rPr>
        <w:t>năm học 2020 - 2021, Khoa CNTP</w:t>
      </w:r>
      <w:r w:rsidRPr="00A22976">
        <w:rPr>
          <w:szCs w:val="28"/>
          <w:lang w:val="vi-VN"/>
        </w:rPr>
        <w:t xml:space="preserve"> và </w:t>
      </w:r>
      <w:r w:rsidRPr="00A22976">
        <w:rPr>
          <w:szCs w:val="28"/>
        </w:rPr>
        <w:t>CNSH tăng</w:t>
      </w:r>
      <w:r w:rsidRPr="00A22976">
        <w:rPr>
          <w:szCs w:val="28"/>
          <w:lang w:val="vi-VN"/>
        </w:rPr>
        <w:t xml:space="preserve"> cường xây dựng ngân hàng đề thi cho tất cả các học phần.</w:t>
      </w:r>
    </w:p>
    <w:p w14:paraId="6151A894" w14:textId="77777777" w:rsidR="00541C68" w:rsidRPr="00A22976" w:rsidRDefault="00541C68" w:rsidP="00541C68">
      <w:pPr>
        <w:pStyle w:val="Nubering"/>
        <w:numPr>
          <w:ilvl w:val="0"/>
          <w:numId w:val="14"/>
        </w:numPr>
        <w:rPr>
          <w:rFonts w:cs="Times New Roman"/>
          <w:szCs w:val="28"/>
        </w:rPr>
      </w:pPr>
      <w:r w:rsidRPr="00A22976">
        <w:rPr>
          <w:rFonts w:cs="Times New Roman"/>
          <w:szCs w:val="28"/>
          <w:lang w:val="vi-VN"/>
        </w:rPr>
        <w:t xml:space="preserve">Tự đánh giá: </w:t>
      </w:r>
      <w:r w:rsidRPr="00A22976">
        <w:rPr>
          <w:rFonts w:cs="Times New Roman"/>
          <w:szCs w:val="28"/>
        </w:rPr>
        <w:t>Đạt mức 5/7</w:t>
      </w:r>
    </w:p>
    <w:p w14:paraId="14BD1F45" w14:textId="77777777" w:rsidR="00541C68" w:rsidRPr="00A22976" w:rsidRDefault="00541C68" w:rsidP="00541C68">
      <w:pPr>
        <w:pStyle w:val="Heading3"/>
        <w:rPr>
          <w:i w:val="0"/>
          <w:iCs/>
          <w:szCs w:val="28"/>
        </w:rPr>
      </w:pPr>
      <w:r w:rsidRPr="00A22976">
        <w:rPr>
          <w:iCs/>
          <w:szCs w:val="28"/>
        </w:rPr>
        <w:t xml:space="preserve">Tiêu chí 5.4: Kết quả đánh giá được phản hồi kịp thời để NH cải thiện việc học tập. </w:t>
      </w:r>
    </w:p>
    <w:p w14:paraId="366543F4" w14:textId="77777777" w:rsidR="00541C68" w:rsidRPr="00A22976" w:rsidRDefault="00541C68" w:rsidP="00541C68">
      <w:pPr>
        <w:pStyle w:val="Nubering"/>
        <w:numPr>
          <w:ilvl w:val="0"/>
          <w:numId w:val="15"/>
        </w:numPr>
        <w:rPr>
          <w:rFonts w:cs="Times New Roman"/>
          <w:szCs w:val="28"/>
        </w:rPr>
      </w:pPr>
      <w:r w:rsidRPr="00A22976">
        <w:rPr>
          <w:rFonts w:cs="Times New Roman"/>
          <w:szCs w:val="28"/>
        </w:rPr>
        <w:t xml:space="preserve">Mô tả: </w:t>
      </w:r>
    </w:p>
    <w:p w14:paraId="65ECAFB8" w14:textId="0EFE236B" w:rsidR="00541C68" w:rsidRPr="00A22976" w:rsidRDefault="00541C68" w:rsidP="00541C68">
      <w:pPr>
        <w:rPr>
          <w:szCs w:val="28"/>
        </w:rPr>
      </w:pPr>
      <w:r w:rsidRPr="00A22976">
        <w:rPr>
          <w:szCs w:val="28"/>
        </w:rPr>
        <w:t>Trong</w:t>
      </w:r>
      <w:r w:rsidRPr="00A22976">
        <w:rPr>
          <w:szCs w:val="28"/>
          <w:lang w:val="vi-VN"/>
        </w:rPr>
        <w:t xml:space="preserve"> </w:t>
      </w:r>
      <w:r w:rsidRPr="00A22976">
        <w:rPr>
          <w:szCs w:val="28"/>
        </w:rPr>
        <w:t>Quy định về đào tạo trình độ đại học chính quy theo hệ thống tín chỉ và Quy định về việc tổ chức thi kết thúc học phần - hệ chính quy đào tạo theo hệ thống tín của Nhà</w:t>
      </w:r>
      <w:r w:rsidRPr="00A22976">
        <w:rPr>
          <w:szCs w:val="28"/>
          <w:lang w:val="vi-VN"/>
        </w:rPr>
        <w:t xml:space="preserve"> t</w:t>
      </w:r>
      <w:r w:rsidRPr="00A22976">
        <w:rPr>
          <w:szCs w:val="28"/>
        </w:rPr>
        <w:t>rường</w:t>
      </w:r>
      <w:r w:rsidRPr="00A22976">
        <w:rPr>
          <w:szCs w:val="28"/>
          <w:lang w:val="vi-VN"/>
        </w:rPr>
        <w:t xml:space="preserve"> ban hành c</w:t>
      </w:r>
      <w:r w:rsidRPr="00A22976">
        <w:rPr>
          <w:szCs w:val="28"/>
        </w:rPr>
        <w:t>ó quy định GV công bố điểm quá trình cho SV trên hệ thống phần mềm quản lý đào tạo (Education) chậm nhất trước 03 ngày kể từ ngày kết thúc học phần giảng dạy</w:t>
      </w:r>
      <w:r w:rsidR="007A67FB" w:rsidRPr="00A22976">
        <w:rPr>
          <w:szCs w:val="28"/>
        </w:rPr>
        <w:t xml:space="preserve"> [H5.05.04.01], [H5.05.04.02]</w:t>
      </w:r>
      <w:r w:rsidRPr="00A22976">
        <w:rPr>
          <w:szCs w:val="28"/>
        </w:rPr>
        <w:t>. Điểm thi kết thúc học phần được công bố cùng với điểm tổng kết của học phần. Đối với học phần vấn đáp, điểm thi của SV được công bố ngay sau kết thúc buổi thi vấn đáp. Việc công bố điểm học phần được công bố chậm nhất 10 ngày kể từ ngày thi kết thúc học phần và được cập nhật lên hệ thống phần mềm quản lý đào tạo và cổng thông tin của Trường</w:t>
      </w:r>
      <w:r w:rsidR="007F0187" w:rsidRPr="00A22976">
        <w:rPr>
          <w:szCs w:val="28"/>
        </w:rPr>
        <w:t xml:space="preserve"> [H5.05.04.03], [H5.05.04.04]</w:t>
      </w:r>
      <w:r w:rsidRPr="00A22976">
        <w:rPr>
          <w:szCs w:val="28"/>
        </w:rPr>
        <w:t>. Mỗi SV được Nhà trường cấp 01 tài khoản và sử dụng để xem kết quả thi, KT</w:t>
      </w:r>
      <w:r w:rsidRPr="00A22976">
        <w:rPr>
          <w:szCs w:val="28"/>
          <w:lang w:val="vi-VN"/>
        </w:rPr>
        <w:t xml:space="preserve">ĐG </w:t>
      </w:r>
      <w:r w:rsidRPr="00A22976">
        <w:rPr>
          <w:szCs w:val="28"/>
        </w:rPr>
        <w:t xml:space="preserve">các học phần. Đối với việc phúc khảo bài thi kết thúc học phần, SV nộp đơn phúc khảo về Phòng ĐBCL&amp;KT trong thời gian 03 ngày kể từ ngày công bố kết quả thi kết thúc học </w:t>
      </w:r>
      <w:r w:rsidRPr="00A22976">
        <w:rPr>
          <w:szCs w:val="28"/>
        </w:rPr>
        <w:lastRenderedPageBreak/>
        <w:t xml:space="preserve">phần. Thời hạn chấm phúc khảo và công bố kết quả phúc khảo không quá 10 ngày kể từ ngày nhận đơn phúc khảo của SV. Các Khoa phân công GV chấm phúc khảo không phải là GV chấm thi lần đầu tiên và nếu có thay đổi điểm phải có biên bản đối chất giữa GV chấm lần đầu và GV chấm phúc khảo. Trường hợp có sự khác biệt giữa phiếu ghi điểm đã công bố và điểm được nhập lưu trữ trong hệ thống quản lý đào tạo, Phòng ĐT có trách nhiệm kiểm tra và điều chỉnh (nếu có sai sót) theo quy định của Trường. </w:t>
      </w:r>
    </w:p>
    <w:p w14:paraId="441E1C01" w14:textId="255CD35B" w:rsidR="00541C68" w:rsidRPr="00A22976" w:rsidRDefault="00541C68" w:rsidP="00541C68">
      <w:pPr>
        <w:rPr>
          <w:szCs w:val="28"/>
        </w:rPr>
      </w:pPr>
      <w:r w:rsidRPr="00A22976">
        <w:rPr>
          <w:szCs w:val="28"/>
          <w:lang w:val="vi-VN"/>
        </w:rPr>
        <w:t xml:space="preserve">Nhà trường gửi văn bản </w:t>
      </w:r>
      <w:r w:rsidRPr="00A22976">
        <w:rPr>
          <w:szCs w:val="28"/>
        </w:rPr>
        <w:t>Quy định về việc tổ chức thi kết thúc học phần - hệ chính quy đào tạo theo hệ thống tín</w:t>
      </w:r>
      <w:r w:rsidRPr="00A22976">
        <w:rPr>
          <w:szCs w:val="28"/>
          <w:lang w:val="vi-VN"/>
        </w:rPr>
        <w:t>, trong đó có quy định cụ thể về phản hồi kết quả đánh giá đến các Khoa để phổ biến GV, SV của Khoa biết và thực hiện</w:t>
      </w:r>
      <w:r w:rsidR="007F0187" w:rsidRPr="00A22976">
        <w:rPr>
          <w:szCs w:val="28"/>
        </w:rPr>
        <w:t xml:space="preserve"> [H5.05.04.05]</w:t>
      </w:r>
      <w:r w:rsidRPr="00A22976">
        <w:rPr>
          <w:szCs w:val="28"/>
          <w:lang w:val="vi-VN"/>
        </w:rPr>
        <w:t xml:space="preserve">. Văn bản </w:t>
      </w:r>
      <w:r w:rsidRPr="00A22976">
        <w:rPr>
          <w:szCs w:val="28"/>
        </w:rPr>
        <w:t xml:space="preserve">Quy định về việc tổ chức thi kết thúc học phần - hệ chính quy đào tạo theo hệ thống tín </w:t>
      </w:r>
      <w:r w:rsidRPr="00A22976">
        <w:rPr>
          <w:szCs w:val="28"/>
          <w:lang w:val="vi-VN"/>
        </w:rPr>
        <w:t>của Nhà trường ban hành được thể hiện trong Sổ tay GV, Sổ tay SV, Sổ tay CTĐT cũng như đăng tải trên website của Trường, của Khoa  và trong phần mềm quản lý đào tạo</w:t>
      </w:r>
      <w:r w:rsidR="007F0187" w:rsidRPr="00A22976">
        <w:rPr>
          <w:szCs w:val="28"/>
        </w:rPr>
        <w:t xml:space="preserve"> [H5.05.04.06], [H5.05.04.07], [H5.05.04.08], [H5.05.04.09]</w:t>
      </w:r>
      <w:r w:rsidRPr="00A22976">
        <w:rPr>
          <w:szCs w:val="28"/>
          <w:lang w:val="vi-VN"/>
        </w:rPr>
        <w:t xml:space="preserve">. Trong nội dung tuần sinh hoạt công dân đầu năm học, đầu khóa học và các buổi sinh hoạt lớp, Phòng </w:t>
      </w:r>
      <w:r w:rsidR="00624589" w:rsidRPr="00A22976">
        <w:rPr>
          <w:szCs w:val="28"/>
        </w:rPr>
        <w:t>CTCT&amp;QLSV</w:t>
      </w:r>
      <w:r w:rsidRPr="00A22976">
        <w:rPr>
          <w:szCs w:val="28"/>
          <w:lang w:val="vi-VN"/>
        </w:rPr>
        <w:t>, Phòng ĐBCL&amp;KT, Khoa CNTP và CNSH, CVHT thông báo, phổ biến cụ thể quy định thi, KTĐG KQHT của người học đến SV</w:t>
      </w:r>
      <w:r w:rsidR="00624589" w:rsidRPr="00A22976">
        <w:rPr>
          <w:szCs w:val="28"/>
        </w:rPr>
        <w:t xml:space="preserve"> [H5.05.04.10]</w:t>
      </w:r>
      <w:r w:rsidR="002451F0" w:rsidRPr="00A22976">
        <w:rPr>
          <w:szCs w:val="28"/>
        </w:rPr>
        <w:t>, [H5.05.04.11], [H5.05.04.12], [H5.05.04.13]</w:t>
      </w:r>
      <w:r w:rsidRPr="00A22976">
        <w:rPr>
          <w:szCs w:val="28"/>
          <w:lang w:val="vi-VN"/>
        </w:rPr>
        <w:t>.</w:t>
      </w:r>
    </w:p>
    <w:p w14:paraId="52253D5C" w14:textId="03D9BB06" w:rsidR="00541C68" w:rsidRPr="00A22976" w:rsidRDefault="00541C68" w:rsidP="00541C68">
      <w:pPr>
        <w:rPr>
          <w:szCs w:val="28"/>
          <w:lang w:val="vi-VN"/>
        </w:rPr>
      </w:pPr>
      <w:r w:rsidRPr="00A22976">
        <w:rPr>
          <w:szCs w:val="28"/>
          <w:lang w:val="vi-VN"/>
        </w:rPr>
        <w:t>Kết quả phúc khảo được thông báo đến SV thông qua phần mềm quản lý đào tạo đào tạo. SV sử dụng tài khoản được cấp để đăng nhập vào phần mềm quản lý đào tạo để xem kết quả phúc khảo. Trong trường hợp có sự thay đổi về kết quả phúc khảo, Phòng ĐT có trách nhiệm điều chỉnh kết quả đánh giá của người học theo quy định của Trường. Trong giai đoạn 2016-2020, tất cả các trường hợp SV phản hồi về kết quả đánh giá được Nhà trường giải quyết kịp thời.</w:t>
      </w:r>
      <w:r w:rsidRPr="00A22976">
        <w:rPr>
          <w:szCs w:val="28"/>
        </w:rPr>
        <w:t xml:space="preserve"> </w:t>
      </w:r>
      <w:r w:rsidRPr="00A22976">
        <w:rPr>
          <w:szCs w:val="28"/>
          <w:lang w:val="vi-VN"/>
        </w:rPr>
        <w:t xml:space="preserve">Kết quả khảo sát ý kiến phản hồi của SV, cựu SV cũng như ý kiến của SV </w:t>
      </w:r>
      <w:r w:rsidRPr="00A22976">
        <w:rPr>
          <w:lang w:val="sv-SE"/>
        </w:rPr>
        <w:t>tại diễn đàn đối thoại giữa BGH và SV hằng năm</w:t>
      </w:r>
      <w:r w:rsidRPr="00A22976">
        <w:rPr>
          <w:lang w:val="vi-VN"/>
        </w:rPr>
        <w:t xml:space="preserve"> thể hiện SV được phản hồi ý kiến đánh giá kịp thời</w:t>
      </w:r>
      <w:r w:rsidR="007341BB" w:rsidRPr="00A22976">
        <w:t xml:space="preserve"> </w:t>
      </w:r>
      <w:r w:rsidR="007341BB" w:rsidRPr="00A22976">
        <w:rPr>
          <w:szCs w:val="28"/>
        </w:rPr>
        <w:t>[H5.05.04.14], [H5.05.04.15], [H5.05.04.16]</w:t>
      </w:r>
      <w:r w:rsidRPr="00A22976">
        <w:rPr>
          <w:lang w:val="vi-VN"/>
        </w:rPr>
        <w:t>.</w:t>
      </w:r>
    </w:p>
    <w:p w14:paraId="79AFDAF2" w14:textId="20B4F614" w:rsidR="00541C68" w:rsidRPr="00A22976" w:rsidRDefault="00541C68" w:rsidP="00541C68">
      <w:pPr>
        <w:rPr>
          <w:szCs w:val="28"/>
          <w:lang w:val="vi-VN"/>
        </w:rPr>
      </w:pPr>
      <w:r w:rsidRPr="00A22976">
        <w:rPr>
          <w:szCs w:val="28"/>
          <w:lang w:val="vi-VN"/>
        </w:rPr>
        <w:t xml:space="preserve">Kết quả đánh giá của SV được thể hiện trong báo cáo </w:t>
      </w:r>
      <w:r w:rsidRPr="00A22976">
        <w:rPr>
          <w:lang w:val="vi-VN"/>
        </w:rPr>
        <w:t>năm học của Nhà trường, Phòng ĐT, Phòng ĐBCL&amp;KT, các Khoa</w:t>
      </w:r>
      <w:r w:rsidR="007341BB" w:rsidRPr="00A22976">
        <w:t xml:space="preserve"> </w:t>
      </w:r>
      <w:r w:rsidR="007341BB" w:rsidRPr="00A22976">
        <w:rPr>
          <w:szCs w:val="28"/>
        </w:rPr>
        <w:t>[H5.05.04.17], [H5.05.04.18], [H5.05.04.19]</w:t>
      </w:r>
      <w:r w:rsidR="00C03ED0" w:rsidRPr="00A22976">
        <w:rPr>
          <w:szCs w:val="28"/>
        </w:rPr>
        <w:t>, [H5.05.04.20]</w:t>
      </w:r>
      <w:r w:rsidRPr="00A22976">
        <w:rPr>
          <w:lang w:val="vi-VN"/>
        </w:rPr>
        <w:t xml:space="preserve">. Tại các cuộc họp giao ban, BGH Nhà trường yêu cầu các Khoa thông báo thông tin </w:t>
      </w:r>
      <w:r w:rsidRPr="00A22976">
        <w:rPr>
          <w:szCs w:val="28"/>
          <w:lang w:val="vi-VN"/>
        </w:rPr>
        <w:t xml:space="preserve">phản hồi về kết quả đánh giá đến SV và theo dõi, giám sát việc SV sử dụng </w:t>
      </w:r>
      <w:r w:rsidRPr="00A22976">
        <w:rPr>
          <w:lang w:val="vi-VN"/>
        </w:rPr>
        <w:t xml:space="preserve">thông tin </w:t>
      </w:r>
      <w:r w:rsidRPr="00A22976">
        <w:rPr>
          <w:szCs w:val="28"/>
          <w:lang w:val="vi-VN"/>
        </w:rPr>
        <w:t>phản hồi về kết quả đánh giá để cải thiện việc học tập</w:t>
      </w:r>
      <w:r w:rsidR="00C03ED0" w:rsidRPr="00A22976">
        <w:rPr>
          <w:szCs w:val="28"/>
        </w:rPr>
        <w:t xml:space="preserve"> [H5.05.04.21]</w:t>
      </w:r>
      <w:r w:rsidRPr="00A22976">
        <w:rPr>
          <w:szCs w:val="28"/>
          <w:lang w:val="vi-VN"/>
        </w:rPr>
        <w:t xml:space="preserve">. Thông tin phản hồi về kết quả đánh giá của SV được Phòng ĐBCL&amp;KT gửi đến các Khoa để thông báo CVHT và trên cơ sở đó, CVHT thông báo đến SV tại các buổi sinh hoạt lớp để SV điều chỉnh, cải thiện hoạt động học tập. Nhiều ý kiến của SV tại </w:t>
      </w:r>
      <w:r w:rsidRPr="00A22976">
        <w:rPr>
          <w:szCs w:val="28"/>
        </w:rPr>
        <w:t>diễn đàn đối thoại giữa BGH với SV hằng năm</w:t>
      </w:r>
      <w:r w:rsidRPr="00A22976">
        <w:rPr>
          <w:szCs w:val="28"/>
          <w:lang w:val="vi-VN"/>
        </w:rPr>
        <w:t xml:space="preserve"> trao đổi hoạt động KTĐG nói chung và cải thiện hoạt động học tập dựa trên thông tin về kết quả KTĐG. </w:t>
      </w:r>
    </w:p>
    <w:p w14:paraId="6A6F5EA9" w14:textId="77777777" w:rsidR="00541C68" w:rsidRPr="00A22976" w:rsidRDefault="00541C68" w:rsidP="00541C68">
      <w:pPr>
        <w:pStyle w:val="Nubering"/>
        <w:numPr>
          <w:ilvl w:val="0"/>
          <w:numId w:val="15"/>
        </w:numPr>
        <w:rPr>
          <w:rFonts w:cs="Times New Roman"/>
          <w:szCs w:val="28"/>
        </w:rPr>
      </w:pPr>
      <w:r w:rsidRPr="00A22976">
        <w:rPr>
          <w:rFonts w:cs="Times New Roman"/>
          <w:szCs w:val="28"/>
        </w:rPr>
        <w:lastRenderedPageBreak/>
        <w:t>Điểm mạnh:</w:t>
      </w:r>
    </w:p>
    <w:p w14:paraId="4D8F7733" w14:textId="77777777" w:rsidR="00541C68" w:rsidRPr="00A22976" w:rsidRDefault="00541C68" w:rsidP="00541C68">
      <w:pPr>
        <w:rPr>
          <w:szCs w:val="28"/>
        </w:rPr>
      </w:pPr>
      <w:r w:rsidRPr="00A22976">
        <w:rPr>
          <w:szCs w:val="28"/>
          <w:lang w:val="vi-VN"/>
        </w:rPr>
        <w:t xml:space="preserve">- Trong </w:t>
      </w:r>
      <w:r w:rsidRPr="00A22976">
        <w:rPr>
          <w:szCs w:val="28"/>
        </w:rPr>
        <w:t>Quy định về đào tạo trình độ đại học chính quy theo hệ thống tín chỉ</w:t>
      </w:r>
      <w:r w:rsidRPr="00A22976">
        <w:rPr>
          <w:szCs w:val="28"/>
          <w:lang w:val="vi-VN"/>
        </w:rPr>
        <w:t xml:space="preserve"> và </w:t>
      </w:r>
      <w:r w:rsidRPr="00A22976">
        <w:rPr>
          <w:szCs w:val="28"/>
        </w:rPr>
        <w:t>Quy định về việc tổ chức thi kết thúc học phần - hệ chính quy đào tạo theo hệ thống tín do</w:t>
      </w:r>
      <w:r w:rsidRPr="00A22976">
        <w:rPr>
          <w:szCs w:val="28"/>
          <w:lang w:val="vi-VN"/>
        </w:rPr>
        <w:t xml:space="preserve"> Nhà t</w:t>
      </w:r>
      <w:r w:rsidRPr="00A22976">
        <w:rPr>
          <w:szCs w:val="28"/>
        </w:rPr>
        <w:t>rường</w:t>
      </w:r>
      <w:r w:rsidRPr="00A22976">
        <w:rPr>
          <w:szCs w:val="28"/>
          <w:lang w:val="vi-VN"/>
        </w:rPr>
        <w:t xml:space="preserve"> ban hành </w:t>
      </w:r>
      <w:r w:rsidRPr="00A22976">
        <w:rPr>
          <w:szCs w:val="28"/>
        </w:rPr>
        <w:t>có các quy định cụ</w:t>
      </w:r>
      <w:r w:rsidRPr="00A22976">
        <w:rPr>
          <w:szCs w:val="28"/>
          <w:lang w:val="vi-VN"/>
        </w:rPr>
        <w:t xml:space="preserve"> thể </w:t>
      </w:r>
      <w:r w:rsidRPr="00A22976">
        <w:rPr>
          <w:szCs w:val="28"/>
        </w:rPr>
        <w:t>về việc phản hồi kết quả đánh giá của người</w:t>
      </w:r>
      <w:r w:rsidRPr="00A22976">
        <w:rPr>
          <w:szCs w:val="28"/>
          <w:lang w:val="vi-VN"/>
        </w:rPr>
        <w:t xml:space="preserve"> học</w:t>
      </w:r>
      <w:r w:rsidRPr="00A22976">
        <w:rPr>
          <w:szCs w:val="28"/>
        </w:rPr>
        <w:t>.</w:t>
      </w:r>
    </w:p>
    <w:p w14:paraId="13DCB865" w14:textId="77777777" w:rsidR="00541C68" w:rsidRPr="00A22976" w:rsidRDefault="00541C68" w:rsidP="00541C68">
      <w:pPr>
        <w:rPr>
          <w:szCs w:val="28"/>
          <w:lang w:val="vi-VN"/>
        </w:rPr>
      </w:pPr>
      <w:r w:rsidRPr="00A22976">
        <w:rPr>
          <w:szCs w:val="28"/>
          <w:lang w:val="vi-VN"/>
        </w:rPr>
        <w:t xml:space="preserve">- Nhà trường thông báo, phổ biến đến SV quy định về phản hồi kết quả đánh giá với nhiều hình thức khác nhau. </w:t>
      </w:r>
    </w:p>
    <w:p w14:paraId="159ABE81" w14:textId="77777777" w:rsidR="00541C68" w:rsidRPr="00A22976" w:rsidRDefault="00541C68" w:rsidP="00541C68">
      <w:pPr>
        <w:rPr>
          <w:szCs w:val="28"/>
          <w:lang w:val="vi-VN"/>
        </w:rPr>
      </w:pPr>
      <w:r w:rsidRPr="00A22976">
        <w:rPr>
          <w:szCs w:val="28"/>
          <w:lang w:val="vi-VN"/>
        </w:rPr>
        <w:t>- Trong giai đoạn 2016-2020, tất cả các trường hợp SV phản hồi về kết quả đánh giá được Nhà trường giải quyết kịp thời.</w:t>
      </w:r>
    </w:p>
    <w:p w14:paraId="6C8B1D19" w14:textId="77777777" w:rsidR="00541C68" w:rsidRPr="00A22976" w:rsidRDefault="00541C68" w:rsidP="00541C68">
      <w:pPr>
        <w:rPr>
          <w:szCs w:val="28"/>
        </w:rPr>
      </w:pPr>
      <w:r w:rsidRPr="00A22976">
        <w:rPr>
          <w:szCs w:val="28"/>
          <w:lang w:val="vi-VN"/>
        </w:rPr>
        <w:t>- Thông tin phản hồi về kết quả đánh giá được CVHT thông báo đến SV sử dụng để cải thiện việc</w:t>
      </w:r>
      <w:r w:rsidRPr="00A22976">
        <w:rPr>
          <w:szCs w:val="28"/>
        </w:rPr>
        <w:t xml:space="preserve"> </w:t>
      </w:r>
      <w:r w:rsidRPr="00A22976">
        <w:rPr>
          <w:szCs w:val="28"/>
          <w:lang w:val="vi-VN"/>
        </w:rPr>
        <w:t>học tập</w:t>
      </w:r>
      <w:r w:rsidRPr="00A22976">
        <w:rPr>
          <w:szCs w:val="28"/>
        </w:rPr>
        <w:t xml:space="preserve"> của SV.</w:t>
      </w:r>
    </w:p>
    <w:p w14:paraId="2FE837CD" w14:textId="77777777" w:rsidR="00541C68" w:rsidRPr="00A22976" w:rsidRDefault="00541C68" w:rsidP="00541C68">
      <w:pPr>
        <w:pStyle w:val="Nubering"/>
        <w:numPr>
          <w:ilvl w:val="0"/>
          <w:numId w:val="15"/>
        </w:numPr>
        <w:rPr>
          <w:rFonts w:cs="Times New Roman"/>
          <w:szCs w:val="28"/>
        </w:rPr>
      </w:pPr>
      <w:r w:rsidRPr="00A22976">
        <w:rPr>
          <w:rFonts w:cs="Times New Roman"/>
          <w:szCs w:val="28"/>
        </w:rPr>
        <w:t xml:space="preserve">Điểm tồn tại: </w:t>
      </w:r>
    </w:p>
    <w:p w14:paraId="7AB186B7" w14:textId="77777777" w:rsidR="00541C68" w:rsidRPr="00A22976" w:rsidRDefault="00541C68" w:rsidP="00541C68">
      <w:pPr>
        <w:rPr>
          <w:szCs w:val="28"/>
          <w:lang w:val="vi-VN"/>
        </w:rPr>
      </w:pPr>
      <w:r w:rsidRPr="00A22976">
        <w:rPr>
          <w:szCs w:val="28"/>
        </w:rPr>
        <w:t>Khoa</w:t>
      </w:r>
      <w:r w:rsidRPr="00A22976">
        <w:rPr>
          <w:szCs w:val="28"/>
          <w:lang w:val="vi-VN"/>
        </w:rPr>
        <w:t xml:space="preserve"> CNTP và CNSH chưa đánh giá mức độ SV sử dụng thông tin phản hồi về kết quả đánh giá để cải thiện việc</w:t>
      </w:r>
      <w:r w:rsidRPr="00A22976">
        <w:rPr>
          <w:szCs w:val="28"/>
        </w:rPr>
        <w:t xml:space="preserve"> </w:t>
      </w:r>
      <w:r w:rsidRPr="00A22976">
        <w:rPr>
          <w:szCs w:val="28"/>
          <w:lang w:val="vi-VN"/>
        </w:rPr>
        <w:t>học tập.</w:t>
      </w:r>
    </w:p>
    <w:p w14:paraId="078A131E" w14:textId="77777777" w:rsidR="00541C68" w:rsidRPr="00A22976" w:rsidRDefault="00541C68" w:rsidP="00541C68">
      <w:pPr>
        <w:pStyle w:val="Nubering"/>
        <w:numPr>
          <w:ilvl w:val="0"/>
          <w:numId w:val="15"/>
        </w:numPr>
        <w:rPr>
          <w:rFonts w:cs="Times New Roman"/>
          <w:szCs w:val="28"/>
        </w:rPr>
      </w:pPr>
      <w:r w:rsidRPr="00A22976">
        <w:rPr>
          <w:rFonts w:cs="Times New Roman"/>
          <w:szCs w:val="28"/>
        </w:rPr>
        <w:t>Kế hoạch hành động:</w:t>
      </w:r>
    </w:p>
    <w:p w14:paraId="570C2A75" w14:textId="77777777" w:rsidR="00541C68" w:rsidRPr="00A22976" w:rsidRDefault="00541C68" w:rsidP="00541C68">
      <w:pPr>
        <w:rPr>
          <w:szCs w:val="28"/>
          <w:lang w:val="vi-VN"/>
        </w:rPr>
      </w:pPr>
      <w:r w:rsidRPr="00A22976">
        <w:rPr>
          <w:szCs w:val="28"/>
        </w:rPr>
        <w:t>Từ học</w:t>
      </w:r>
      <w:r w:rsidRPr="00A22976">
        <w:rPr>
          <w:szCs w:val="28"/>
          <w:lang w:val="vi-VN"/>
        </w:rPr>
        <w:t xml:space="preserve"> kỳ 2 </w:t>
      </w:r>
      <w:r w:rsidRPr="00A22976">
        <w:rPr>
          <w:szCs w:val="28"/>
        </w:rPr>
        <w:t>năm học 2020 - 2021,</w:t>
      </w:r>
      <w:r w:rsidRPr="00A22976">
        <w:rPr>
          <w:szCs w:val="28"/>
          <w:lang w:val="vi-VN"/>
        </w:rPr>
        <w:t xml:space="preserve"> </w:t>
      </w:r>
      <w:r w:rsidRPr="00A22976">
        <w:rPr>
          <w:szCs w:val="28"/>
        </w:rPr>
        <w:t>Khoa</w:t>
      </w:r>
      <w:r w:rsidRPr="00A22976">
        <w:rPr>
          <w:szCs w:val="28"/>
          <w:lang w:val="vi-VN"/>
        </w:rPr>
        <w:t xml:space="preserve"> CNTP và CNSH phối hợp với Phòng ĐBCL&amp;KT khảo sát đánh giá mức độ SV sử dụng thông tin phản hồi về kết quả đánh giá để cải thiện việc</w:t>
      </w:r>
      <w:r w:rsidRPr="00A22976">
        <w:rPr>
          <w:szCs w:val="28"/>
        </w:rPr>
        <w:t xml:space="preserve"> </w:t>
      </w:r>
      <w:r w:rsidRPr="00A22976">
        <w:rPr>
          <w:szCs w:val="28"/>
          <w:lang w:val="vi-VN"/>
        </w:rPr>
        <w:t>học tập.</w:t>
      </w:r>
    </w:p>
    <w:p w14:paraId="08C5AC10" w14:textId="1C6AAE9C" w:rsidR="00541C68" w:rsidRPr="00A22976" w:rsidRDefault="00541C68" w:rsidP="00541C68">
      <w:pPr>
        <w:pStyle w:val="Nubering"/>
        <w:numPr>
          <w:ilvl w:val="0"/>
          <w:numId w:val="15"/>
        </w:numPr>
        <w:rPr>
          <w:rFonts w:cs="Times New Roman"/>
          <w:szCs w:val="28"/>
        </w:rPr>
      </w:pPr>
      <w:r w:rsidRPr="00A22976">
        <w:rPr>
          <w:rFonts w:cs="Times New Roman"/>
          <w:szCs w:val="28"/>
          <w:lang w:val="vi-VN"/>
        </w:rPr>
        <w:t xml:space="preserve">Tự đánh giá: </w:t>
      </w:r>
      <w:r w:rsidRPr="00A22976">
        <w:rPr>
          <w:rFonts w:cs="Times New Roman"/>
          <w:szCs w:val="28"/>
        </w:rPr>
        <w:t xml:space="preserve">Đạt mức </w:t>
      </w:r>
      <w:r w:rsidR="008B27C4" w:rsidRPr="00A22976">
        <w:rPr>
          <w:rFonts w:cs="Times New Roman"/>
          <w:szCs w:val="28"/>
        </w:rPr>
        <w:t>5</w:t>
      </w:r>
      <w:r w:rsidRPr="00A22976">
        <w:rPr>
          <w:rFonts w:cs="Times New Roman"/>
          <w:szCs w:val="28"/>
        </w:rPr>
        <w:t>/7</w:t>
      </w:r>
    </w:p>
    <w:p w14:paraId="2266A852" w14:textId="77777777" w:rsidR="00541C68" w:rsidRPr="00A22976" w:rsidRDefault="00541C68" w:rsidP="00541C68">
      <w:pPr>
        <w:pStyle w:val="Heading3"/>
        <w:rPr>
          <w:i w:val="0"/>
          <w:iCs/>
          <w:szCs w:val="28"/>
        </w:rPr>
      </w:pPr>
      <w:r w:rsidRPr="00A22976">
        <w:rPr>
          <w:iCs/>
          <w:szCs w:val="28"/>
        </w:rPr>
        <w:t xml:space="preserve">Tiêu chí 5.5: NH tiếp cận dễ dàng với quy trình khiếu nại về kết quả học tập. </w:t>
      </w:r>
    </w:p>
    <w:p w14:paraId="575428B4" w14:textId="77777777" w:rsidR="00541C68" w:rsidRPr="00A22976" w:rsidRDefault="00541C68" w:rsidP="00541C68">
      <w:pPr>
        <w:pStyle w:val="Nubering"/>
        <w:numPr>
          <w:ilvl w:val="0"/>
          <w:numId w:val="16"/>
        </w:numPr>
        <w:rPr>
          <w:rFonts w:cs="Times New Roman"/>
          <w:szCs w:val="28"/>
        </w:rPr>
      </w:pPr>
      <w:r w:rsidRPr="00A22976">
        <w:rPr>
          <w:rFonts w:cs="Times New Roman"/>
          <w:szCs w:val="28"/>
        </w:rPr>
        <w:t xml:space="preserve">Mô tả: </w:t>
      </w:r>
    </w:p>
    <w:p w14:paraId="52AA7634" w14:textId="6C6966E4" w:rsidR="00541C68" w:rsidRPr="00A22976" w:rsidRDefault="00541C68" w:rsidP="00541C68">
      <w:pPr>
        <w:rPr>
          <w:szCs w:val="28"/>
          <w:lang w:val="vi-VN"/>
        </w:rPr>
      </w:pPr>
      <w:r w:rsidRPr="00A22976">
        <w:rPr>
          <w:szCs w:val="28"/>
          <w:lang w:val="vi-VN"/>
        </w:rPr>
        <w:t xml:space="preserve"> </w:t>
      </w:r>
      <w:r w:rsidRPr="00A22976">
        <w:rPr>
          <w:szCs w:val="28"/>
        </w:rPr>
        <w:t>Trong Quy định về việc tổ chức thi kết thúc học phần - hệ chính quy đào tạo theo hệ thống tín do Nhà trường ban hành quy định rõ về v</w:t>
      </w:r>
      <w:r w:rsidRPr="00A22976">
        <w:rPr>
          <w:szCs w:val="28"/>
          <w:lang w:val="vi-VN"/>
        </w:rPr>
        <w:t>iệ</w:t>
      </w:r>
      <w:r w:rsidRPr="00A22976">
        <w:rPr>
          <w:szCs w:val="28"/>
        </w:rPr>
        <w:t xml:space="preserve">c </w:t>
      </w:r>
      <w:r w:rsidRPr="00A22976">
        <w:rPr>
          <w:szCs w:val="28"/>
          <w:lang w:val="vi-VN"/>
        </w:rPr>
        <w:t>khiếu nại KQHT đối với người học</w:t>
      </w:r>
      <w:r w:rsidR="00883BBA" w:rsidRPr="00A22976">
        <w:rPr>
          <w:szCs w:val="28"/>
        </w:rPr>
        <w:t xml:space="preserve"> [H5.05.05.01]</w:t>
      </w:r>
      <w:r w:rsidRPr="00A22976">
        <w:rPr>
          <w:szCs w:val="28"/>
          <w:lang w:val="vi-VN"/>
        </w:rPr>
        <w:t xml:space="preserve">. Nhà trường gửi văn bản </w:t>
      </w:r>
      <w:r w:rsidRPr="00A22976">
        <w:rPr>
          <w:szCs w:val="28"/>
        </w:rPr>
        <w:t>Quy định về việc tổ chức thi kết thúc học phần - hệ chính quy đào tạo theo hệ thống tín</w:t>
      </w:r>
      <w:r w:rsidRPr="00A22976">
        <w:rPr>
          <w:szCs w:val="28"/>
          <w:lang w:val="vi-VN"/>
        </w:rPr>
        <w:t xml:space="preserve"> đến các Khoa để phổ biến đến SV</w:t>
      </w:r>
      <w:r w:rsidR="00883BBA" w:rsidRPr="00A22976">
        <w:rPr>
          <w:szCs w:val="28"/>
        </w:rPr>
        <w:t xml:space="preserve"> [H5.05.05.02]</w:t>
      </w:r>
      <w:r w:rsidRPr="00A22976">
        <w:rPr>
          <w:szCs w:val="28"/>
          <w:lang w:val="vi-VN"/>
        </w:rPr>
        <w:t xml:space="preserve">. </w:t>
      </w:r>
      <w:r w:rsidRPr="00A22976">
        <w:rPr>
          <w:szCs w:val="28"/>
        </w:rPr>
        <w:t>Quy định về việc tổ chức thi kết thúc học phần - hệ chính quy đào tạo theo hệ thống tín</w:t>
      </w:r>
      <w:r w:rsidRPr="00A22976">
        <w:rPr>
          <w:szCs w:val="28"/>
          <w:lang w:val="vi-VN"/>
        </w:rPr>
        <w:t xml:space="preserve"> được thể hiện trong Sổ tay GV, Sổ tay SV, Sổ tay CTĐT cũng như đăng tải trên website của Trường, của Khoa và trong phần mềm quản lý đào tạo</w:t>
      </w:r>
      <w:r w:rsidR="00883BBA" w:rsidRPr="00A22976">
        <w:rPr>
          <w:szCs w:val="28"/>
        </w:rPr>
        <w:t xml:space="preserve"> [H5.05.05.03], [H5.05.05.04] [H5.05.05.05], [H5.05.05.06], [H5.05.05.07], [H5.05.05.08]</w:t>
      </w:r>
      <w:r w:rsidRPr="00A22976">
        <w:rPr>
          <w:szCs w:val="28"/>
          <w:lang w:val="vi-VN"/>
        </w:rPr>
        <w:t xml:space="preserve">. Phòng ĐT, Khoa CNTP và CNSH phổ biến </w:t>
      </w:r>
      <w:r w:rsidRPr="00A22976">
        <w:rPr>
          <w:szCs w:val="28"/>
        </w:rPr>
        <w:t>Quy định về việc tổ chức thi kết thúc học phần - hệ chính quy đào tạo theo hệ thống tín</w:t>
      </w:r>
      <w:r w:rsidRPr="00A22976">
        <w:rPr>
          <w:szCs w:val="28"/>
          <w:lang w:val="vi-VN"/>
        </w:rPr>
        <w:t xml:space="preserve"> của Nhà trường đến SV tại tuần sinh hoạt công dân đầu năm học, đầu khóa học</w:t>
      </w:r>
      <w:r w:rsidR="00883BBA" w:rsidRPr="00A22976">
        <w:rPr>
          <w:szCs w:val="28"/>
        </w:rPr>
        <w:t xml:space="preserve"> [H5.05.05.09]</w:t>
      </w:r>
      <w:r w:rsidRPr="00A22976">
        <w:rPr>
          <w:szCs w:val="28"/>
          <w:lang w:val="vi-VN"/>
        </w:rPr>
        <w:t xml:space="preserve">. Bên cạnh đó, CVHT thông báo, phổ biến cụ thể đến SV </w:t>
      </w:r>
      <w:r w:rsidRPr="00A22976">
        <w:rPr>
          <w:szCs w:val="28"/>
        </w:rPr>
        <w:t xml:space="preserve">Quy định về việc tổ chức thi kết thúc học phần - hệ chính quy đào tạo theo hệ </w:t>
      </w:r>
      <w:r w:rsidRPr="00A22976">
        <w:rPr>
          <w:szCs w:val="28"/>
        </w:rPr>
        <w:lastRenderedPageBreak/>
        <w:t>thống tín</w:t>
      </w:r>
      <w:r w:rsidRPr="00A22976">
        <w:rPr>
          <w:szCs w:val="28"/>
          <w:lang w:val="vi-VN"/>
        </w:rPr>
        <w:t xml:space="preserve"> đến SV tại các buổi sinh hoạt lớp</w:t>
      </w:r>
      <w:r w:rsidR="003E51D3" w:rsidRPr="00A22976">
        <w:rPr>
          <w:szCs w:val="28"/>
        </w:rPr>
        <w:t xml:space="preserve"> [H5.05.05.10], [H5.05.05.11], [H5.05.05.</w:t>
      </w:r>
      <w:r w:rsidR="00A97754" w:rsidRPr="00A22976">
        <w:rPr>
          <w:szCs w:val="28"/>
        </w:rPr>
        <w:t>12</w:t>
      </w:r>
      <w:r w:rsidR="003E51D3" w:rsidRPr="00A22976">
        <w:rPr>
          <w:szCs w:val="28"/>
        </w:rPr>
        <w:t>]</w:t>
      </w:r>
      <w:r w:rsidRPr="00A22976">
        <w:rPr>
          <w:szCs w:val="28"/>
          <w:lang w:val="vi-VN"/>
        </w:rPr>
        <w:t>.</w:t>
      </w:r>
    </w:p>
    <w:p w14:paraId="7085898C" w14:textId="4B6BFEFE" w:rsidR="00541C68" w:rsidRPr="00A22976" w:rsidRDefault="00541C68" w:rsidP="00541C68">
      <w:pPr>
        <w:rPr>
          <w:szCs w:val="28"/>
        </w:rPr>
      </w:pPr>
      <w:r w:rsidRPr="00A22976">
        <w:t>Nhà trường chú trọng đến việc giải quyết khiếu nại</w:t>
      </w:r>
      <w:r w:rsidRPr="00A22976">
        <w:rPr>
          <w:lang w:val="vi-VN"/>
        </w:rPr>
        <w:t xml:space="preserve"> </w:t>
      </w:r>
      <w:r w:rsidRPr="00A22976">
        <w:t>của SV</w:t>
      </w:r>
      <w:r w:rsidRPr="00A22976">
        <w:rPr>
          <w:lang w:val="vi-VN"/>
        </w:rPr>
        <w:t xml:space="preserve"> </w:t>
      </w:r>
      <w:r w:rsidRPr="00A22976">
        <w:t>đối với kết quả thi, KT</w:t>
      </w:r>
      <w:r w:rsidRPr="00A22976">
        <w:rPr>
          <w:lang w:val="vi-VN"/>
        </w:rPr>
        <w:t>ĐG</w:t>
      </w:r>
      <w:r w:rsidRPr="00A22976">
        <w:t xml:space="preserve"> và phân công trách nhiệm cụ thể cho Phòng ĐT, Phòng</w:t>
      </w:r>
      <w:r w:rsidRPr="00A22976">
        <w:rPr>
          <w:lang w:val="vi-VN"/>
        </w:rPr>
        <w:t xml:space="preserve"> </w:t>
      </w:r>
      <w:r w:rsidRPr="00A22976">
        <w:t>ĐBCL</w:t>
      </w:r>
      <w:r w:rsidRPr="00A22976">
        <w:rPr>
          <w:lang w:val="vi-VN"/>
        </w:rPr>
        <w:t>&amp;KT</w:t>
      </w:r>
      <w:r w:rsidRPr="00A22976">
        <w:t xml:space="preserve"> và các Khoa trong việc giải quyết khiếu nại, phản ánh của SV về kết quả thi, KT</w:t>
      </w:r>
      <w:r w:rsidRPr="00A22976">
        <w:rPr>
          <w:lang w:val="vi-VN"/>
        </w:rPr>
        <w:t>ĐG</w:t>
      </w:r>
      <w:r w:rsidRPr="00A22976">
        <w:t xml:space="preserve">. </w:t>
      </w:r>
      <w:r w:rsidRPr="00A22976">
        <w:rPr>
          <w:szCs w:val="28"/>
          <w:lang w:val="vi-VN"/>
        </w:rPr>
        <w:t>Trong giai đoạn 201</w:t>
      </w:r>
      <w:r w:rsidRPr="00A22976">
        <w:rPr>
          <w:szCs w:val="28"/>
        </w:rPr>
        <w:t>6</w:t>
      </w:r>
      <w:r w:rsidRPr="00A22976">
        <w:rPr>
          <w:szCs w:val="28"/>
          <w:lang w:val="vi-VN"/>
        </w:rPr>
        <w:t>-20</w:t>
      </w:r>
      <w:r w:rsidRPr="00A22976">
        <w:rPr>
          <w:szCs w:val="28"/>
        </w:rPr>
        <w:t>20</w:t>
      </w:r>
      <w:r w:rsidRPr="00A22976">
        <w:rPr>
          <w:szCs w:val="28"/>
          <w:lang w:val="vi-VN"/>
        </w:rPr>
        <w:t xml:space="preserve">, Khoa CNTP và CNSH </w:t>
      </w:r>
      <w:r w:rsidR="00F979A9" w:rsidRPr="00A22976">
        <w:rPr>
          <w:szCs w:val="28"/>
        </w:rPr>
        <w:t xml:space="preserve">không có </w:t>
      </w:r>
      <w:r w:rsidRPr="00A22976">
        <w:rPr>
          <w:szCs w:val="28"/>
          <w:lang w:val="vi-VN"/>
        </w:rPr>
        <w:t>trường hợp khiếu nại về KQHT. Thông tin về khiếu nại KQHT người học trên website của</w:t>
      </w:r>
      <w:r w:rsidRPr="00A22976">
        <w:rPr>
          <w:szCs w:val="28"/>
        </w:rPr>
        <w:t xml:space="preserve"> </w:t>
      </w:r>
      <w:r w:rsidRPr="00A22976">
        <w:t>Phòng</w:t>
      </w:r>
      <w:r w:rsidRPr="00A22976">
        <w:rPr>
          <w:lang w:val="vi-VN"/>
        </w:rPr>
        <w:t xml:space="preserve"> </w:t>
      </w:r>
      <w:r w:rsidRPr="00A22976">
        <w:t>ĐBCL</w:t>
      </w:r>
      <w:r w:rsidRPr="00A22976">
        <w:rPr>
          <w:lang w:val="vi-VN"/>
        </w:rPr>
        <w:t>&amp;KT</w:t>
      </w:r>
      <w:r w:rsidRPr="00A22976">
        <w:rPr>
          <w:szCs w:val="28"/>
          <w:lang w:val="vi-VN"/>
        </w:rPr>
        <w:t>. Bên cạnh đó, kết quả khảo sát ý kiến của SV thể hiện sự hài lòng về việc giải quyết khiếu nại về KQHT</w:t>
      </w:r>
      <w:r w:rsidR="00A97754" w:rsidRPr="00A22976">
        <w:rPr>
          <w:szCs w:val="28"/>
        </w:rPr>
        <w:t xml:space="preserve"> [H5.05.05.13]</w:t>
      </w:r>
      <w:r w:rsidRPr="00A22976">
        <w:rPr>
          <w:szCs w:val="28"/>
          <w:lang w:val="vi-VN"/>
        </w:rPr>
        <w:t>.</w:t>
      </w:r>
    </w:p>
    <w:p w14:paraId="4DFAA5D6" w14:textId="77777777" w:rsidR="00541C68" w:rsidRPr="00A22976" w:rsidRDefault="00541C68" w:rsidP="00541C68">
      <w:pPr>
        <w:pStyle w:val="Nubering"/>
        <w:numPr>
          <w:ilvl w:val="0"/>
          <w:numId w:val="16"/>
        </w:numPr>
        <w:rPr>
          <w:rFonts w:cs="Times New Roman"/>
          <w:szCs w:val="28"/>
        </w:rPr>
      </w:pPr>
      <w:r w:rsidRPr="00A22976">
        <w:rPr>
          <w:rFonts w:cs="Times New Roman"/>
          <w:szCs w:val="28"/>
        </w:rPr>
        <w:t>Điểm mạnh:</w:t>
      </w:r>
    </w:p>
    <w:p w14:paraId="23B8E4D3" w14:textId="77777777" w:rsidR="00541C68" w:rsidRPr="00A22976" w:rsidRDefault="00541C68" w:rsidP="00541C68">
      <w:pPr>
        <w:rPr>
          <w:szCs w:val="28"/>
        </w:rPr>
      </w:pPr>
      <w:r w:rsidRPr="00A22976">
        <w:rPr>
          <w:szCs w:val="28"/>
          <w:lang w:val="vi-VN"/>
        </w:rPr>
        <w:t xml:space="preserve">- Nhà trường, Khoa CNTP và CNSH, CVHT </w:t>
      </w:r>
      <w:r w:rsidRPr="00A22976">
        <w:rPr>
          <w:szCs w:val="28"/>
        </w:rPr>
        <w:t>phổ biến đầy đủ các quy định, quy trình về khiếu nại KQHT</w:t>
      </w:r>
      <w:r w:rsidRPr="00A22976">
        <w:rPr>
          <w:szCs w:val="28"/>
          <w:lang w:val="vi-VN"/>
        </w:rPr>
        <w:t xml:space="preserve"> đến SV thông qua nhiều hình thức khác nhau</w:t>
      </w:r>
      <w:r w:rsidRPr="00A22976">
        <w:rPr>
          <w:szCs w:val="28"/>
        </w:rPr>
        <w:t>.</w:t>
      </w:r>
    </w:p>
    <w:p w14:paraId="072F4394" w14:textId="77777777" w:rsidR="00541C68" w:rsidRPr="00A22976" w:rsidRDefault="00541C68" w:rsidP="00541C68">
      <w:pPr>
        <w:rPr>
          <w:szCs w:val="28"/>
        </w:rPr>
      </w:pPr>
      <w:r w:rsidRPr="00A22976">
        <w:rPr>
          <w:szCs w:val="28"/>
          <w:lang w:val="vi-VN"/>
        </w:rPr>
        <w:t xml:space="preserve">- </w:t>
      </w:r>
      <w:r w:rsidRPr="00A22976">
        <w:rPr>
          <w:szCs w:val="28"/>
        </w:rPr>
        <w:t>Nhà trường quan tâm và yêu cầu các đơn vị giải quyết kịp thời và hợp lý các trường hợp phúc khảo về kết quả thi, KT</w:t>
      </w:r>
      <w:r w:rsidRPr="00A22976">
        <w:rPr>
          <w:szCs w:val="28"/>
          <w:lang w:val="vi-VN"/>
        </w:rPr>
        <w:t xml:space="preserve">ĐG KQHT </w:t>
      </w:r>
      <w:r w:rsidRPr="00A22976">
        <w:rPr>
          <w:szCs w:val="28"/>
        </w:rPr>
        <w:t xml:space="preserve">của SV. </w:t>
      </w:r>
    </w:p>
    <w:p w14:paraId="3B403ED6" w14:textId="77777777" w:rsidR="00541C68" w:rsidRPr="00A22976" w:rsidRDefault="00541C68" w:rsidP="00541C68">
      <w:pPr>
        <w:rPr>
          <w:szCs w:val="28"/>
        </w:rPr>
      </w:pPr>
      <w:r w:rsidRPr="00A22976">
        <w:rPr>
          <w:szCs w:val="28"/>
          <w:lang w:val="vi-VN"/>
        </w:rPr>
        <w:t xml:space="preserve">- </w:t>
      </w:r>
      <w:r w:rsidRPr="00A22976">
        <w:rPr>
          <w:szCs w:val="28"/>
        </w:rPr>
        <w:t>Trong giai đoạn 2016 - 2020, tất</w:t>
      </w:r>
      <w:r w:rsidRPr="00A22976">
        <w:rPr>
          <w:szCs w:val="28"/>
          <w:lang w:val="vi-VN"/>
        </w:rPr>
        <w:t xml:space="preserve"> cả các </w:t>
      </w:r>
      <w:r w:rsidRPr="00A22976">
        <w:rPr>
          <w:szCs w:val="28"/>
        </w:rPr>
        <w:t>khiếu nại về KQHT</w:t>
      </w:r>
      <w:r w:rsidRPr="00A22976">
        <w:rPr>
          <w:szCs w:val="28"/>
          <w:lang w:val="vi-VN"/>
        </w:rPr>
        <w:t xml:space="preserve"> </w:t>
      </w:r>
      <w:r w:rsidRPr="00A22976">
        <w:rPr>
          <w:szCs w:val="28"/>
        </w:rPr>
        <w:t>được xử lý, giải quyết kịp thời, thỏa đáng.</w:t>
      </w:r>
    </w:p>
    <w:p w14:paraId="2AB768D1" w14:textId="77777777" w:rsidR="00541C68" w:rsidRPr="00A22976" w:rsidRDefault="00541C68" w:rsidP="00541C68">
      <w:pPr>
        <w:pStyle w:val="Nubering"/>
        <w:numPr>
          <w:ilvl w:val="0"/>
          <w:numId w:val="16"/>
        </w:numPr>
        <w:rPr>
          <w:rFonts w:cs="Times New Roman"/>
          <w:szCs w:val="28"/>
        </w:rPr>
      </w:pPr>
      <w:r w:rsidRPr="00A22976">
        <w:rPr>
          <w:rFonts w:cs="Times New Roman"/>
          <w:szCs w:val="28"/>
        </w:rPr>
        <w:t xml:space="preserve">Điểm tồn tại: </w:t>
      </w:r>
    </w:p>
    <w:p w14:paraId="634ED4DD" w14:textId="77777777" w:rsidR="00804BAF" w:rsidRPr="00A22976" w:rsidRDefault="00804BAF" w:rsidP="00804BAF">
      <w:pPr>
        <w:ind w:firstLine="709"/>
        <w:rPr>
          <w:szCs w:val="28"/>
        </w:rPr>
      </w:pPr>
      <w:r w:rsidRPr="00A22976">
        <w:rPr>
          <w:szCs w:val="28"/>
        </w:rPr>
        <w:t>Một số học phần công bố điểm kết thúc học phần còn chậm so với kế hoạch, quy định của Trường.</w:t>
      </w:r>
    </w:p>
    <w:p w14:paraId="0FB456A8" w14:textId="77777777" w:rsidR="00541C68" w:rsidRPr="00A22976" w:rsidRDefault="00541C68" w:rsidP="00541C68">
      <w:pPr>
        <w:pStyle w:val="Nubering"/>
        <w:numPr>
          <w:ilvl w:val="0"/>
          <w:numId w:val="16"/>
        </w:numPr>
        <w:rPr>
          <w:rFonts w:cs="Times New Roman"/>
          <w:szCs w:val="28"/>
        </w:rPr>
      </w:pPr>
      <w:r w:rsidRPr="00A22976">
        <w:rPr>
          <w:rFonts w:cs="Times New Roman"/>
          <w:szCs w:val="28"/>
        </w:rPr>
        <w:t>Kế hoạch hành động:</w:t>
      </w:r>
    </w:p>
    <w:p w14:paraId="146D33CA" w14:textId="44555C18" w:rsidR="00541C68" w:rsidRPr="00A22976" w:rsidRDefault="00804BAF" w:rsidP="00541C68">
      <w:pPr>
        <w:rPr>
          <w:szCs w:val="28"/>
          <w:lang w:val="vi-VN"/>
        </w:rPr>
      </w:pPr>
      <w:r w:rsidRPr="00A22976">
        <w:rPr>
          <w:szCs w:val="28"/>
        </w:rPr>
        <w:t>Từ năm học 2020 - 2021, Khoa CNTP&amp;CNSH có kế hoạch giám sát, kiểm tra GV nhập điểm giữa kỳ, cuối kỳ đúng theo kế hoạch và quy định của Trường</w:t>
      </w:r>
      <w:r w:rsidR="00541C68" w:rsidRPr="00A22976">
        <w:rPr>
          <w:szCs w:val="28"/>
          <w:lang w:val="vi-VN"/>
        </w:rPr>
        <w:t xml:space="preserve">.  </w:t>
      </w:r>
    </w:p>
    <w:p w14:paraId="3C688E2C" w14:textId="06004178" w:rsidR="00541C68" w:rsidRPr="00A22976" w:rsidRDefault="00541C68" w:rsidP="00541C68">
      <w:pPr>
        <w:pStyle w:val="Nubering"/>
        <w:numPr>
          <w:ilvl w:val="0"/>
          <w:numId w:val="16"/>
        </w:numPr>
        <w:rPr>
          <w:rFonts w:cs="Times New Roman"/>
          <w:szCs w:val="28"/>
        </w:rPr>
      </w:pPr>
      <w:r w:rsidRPr="00A22976">
        <w:rPr>
          <w:rFonts w:cs="Times New Roman"/>
          <w:szCs w:val="28"/>
        </w:rPr>
        <w:t xml:space="preserve">Tự đánh giá: Đạt mức </w:t>
      </w:r>
      <w:r w:rsidR="00804BAF" w:rsidRPr="00A22976">
        <w:rPr>
          <w:rFonts w:cs="Times New Roman"/>
          <w:szCs w:val="28"/>
        </w:rPr>
        <w:t>5</w:t>
      </w:r>
      <w:r w:rsidRPr="00A22976">
        <w:rPr>
          <w:rFonts w:cs="Times New Roman"/>
          <w:szCs w:val="28"/>
        </w:rPr>
        <w:t>/7</w:t>
      </w:r>
    </w:p>
    <w:p w14:paraId="1222F3E5" w14:textId="77777777" w:rsidR="00541C68" w:rsidRPr="00A22976" w:rsidRDefault="00541C68" w:rsidP="00541C68">
      <w:pPr>
        <w:pStyle w:val="Heading3"/>
        <w:rPr>
          <w:i w:val="0"/>
          <w:iCs/>
          <w:szCs w:val="28"/>
        </w:rPr>
      </w:pPr>
      <w:r w:rsidRPr="00A22976">
        <w:rPr>
          <w:i w:val="0"/>
          <w:iCs/>
          <w:szCs w:val="28"/>
        </w:rPr>
        <w:t>Kết luận về Tiêu chuẩn 5:</w:t>
      </w:r>
    </w:p>
    <w:p w14:paraId="2EE2C210" w14:textId="77777777" w:rsidR="00062DFF" w:rsidRPr="00A22976" w:rsidRDefault="00541C68" w:rsidP="00541C68">
      <w:pPr>
        <w:rPr>
          <w:szCs w:val="28"/>
        </w:rPr>
      </w:pPr>
      <w:r w:rsidRPr="00A22976">
        <w:rPr>
          <w:szCs w:val="28"/>
        </w:rPr>
        <w:t>Nhà trường xây dựng và ban hành Quy định về việc tổ chức thi kết thúc học phần hệ chính quy đào tạo theo hệ thống tín của Trường, trong đó có sự phân công nhiệm vụ cụ thể đối với các đơn vị</w:t>
      </w:r>
      <w:r w:rsidR="00062DFF" w:rsidRPr="00A22976">
        <w:rPr>
          <w:szCs w:val="28"/>
        </w:rPr>
        <w:t>, xác định rõ ràng về thời gian, hình thức, phương pháp, tiêu chí, trọng số, cơ chế phản hồi và các nội dung liên quan đến đánh giá và kết quả học tập của người</w:t>
      </w:r>
      <w:r w:rsidR="00062DFF" w:rsidRPr="00A22976">
        <w:rPr>
          <w:szCs w:val="28"/>
          <w:lang w:val="vi-VN"/>
        </w:rPr>
        <w:t xml:space="preserve"> học; </w:t>
      </w:r>
      <w:r w:rsidRPr="00A22976">
        <w:rPr>
          <w:szCs w:val="28"/>
        </w:rPr>
        <w:t>thông báo Quy định về việc tổ chức thi kết thúc học phần - hệ chính quy đào tạo theo hệ thống tín của Trường đến các Khoa, GV, SV thực hiện.</w:t>
      </w:r>
      <w:r w:rsidR="00062DFF" w:rsidRPr="00A22976">
        <w:rPr>
          <w:szCs w:val="28"/>
        </w:rPr>
        <w:t xml:space="preserve"> </w:t>
      </w:r>
      <w:r w:rsidRPr="00A22976">
        <w:rPr>
          <w:szCs w:val="28"/>
        </w:rPr>
        <w:t>Nhà trường tổ chức tập huấn về nội dung xác định loại hình, phương pháp kiểm tra, đánh giá phù hợp CĐR và yêu cầu các Khoa triển khai thực hiện. Hình thức thi, KT</w:t>
      </w:r>
      <w:r w:rsidRPr="00A22976">
        <w:rPr>
          <w:szCs w:val="28"/>
          <w:lang w:val="vi-VN"/>
        </w:rPr>
        <w:t xml:space="preserve">ĐG KQHT </w:t>
      </w:r>
      <w:r w:rsidRPr="00A22976">
        <w:rPr>
          <w:szCs w:val="28"/>
        </w:rPr>
        <w:t>được thể hiện rõ trong ĐC</w:t>
      </w:r>
      <w:r w:rsidRPr="00A22976">
        <w:rPr>
          <w:szCs w:val="28"/>
          <w:lang w:val="vi-VN"/>
        </w:rPr>
        <w:t xml:space="preserve"> </w:t>
      </w:r>
      <w:r w:rsidRPr="00A22976">
        <w:rPr>
          <w:szCs w:val="28"/>
        </w:rPr>
        <w:t>học phần ngành</w:t>
      </w:r>
      <w:r w:rsidRPr="00A22976">
        <w:rPr>
          <w:szCs w:val="28"/>
          <w:lang w:val="vi-VN"/>
        </w:rPr>
        <w:t xml:space="preserve"> CNTP </w:t>
      </w:r>
      <w:r w:rsidRPr="00A22976">
        <w:rPr>
          <w:szCs w:val="28"/>
        </w:rPr>
        <w:t xml:space="preserve">và GV </w:t>
      </w:r>
      <w:r w:rsidRPr="00A22976">
        <w:rPr>
          <w:szCs w:val="28"/>
          <w:lang w:val="vi-VN"/>
        </w:rPr>
        <w:t xml:space="preserve">Khoa CNTP và CNSH </w:t>
      </w:r>
      <w:r w:rsidRPr="00A22976">
        <w:rPr>
          <w:szCs w:val="28"/>
        </w:rPr>
        <w:t>thông báo cho SV ngay trong buổi học đầu tiên</w:t>
      </w:r>
      <w:r w:rsidRPr="00A22976">
        <w:rPr>
          <w:szCs w:val="28"/>
          <w:lang w:val="vi-VN"/>
        </w:rPr>
        <w:t>.</w:t>
      </w:r>
      <w:r w:rsidR="00062DFF" w:rsidRPr="00A22976">
        <w:rPr>
          <w:szCs w:val="28"/>
        </w:rPr>
        <w:t xml:space="preserve"> </w:t>
      </w:r>
      <w:r w:rsidRPr="00A22976">
        <w:rPr>
          <w:szCs w:val="28"/>
        </w:rPr>
        <w:t>Trong giai đoạn 2016-2020, GV</w:t>
      </w:r>
      <w:r w:rsidRPr="00A22976">
        <w:rPr>
          <w:szCs w:val="28"/>
          <w:lang w:val="vi-VN"/>
        </w:rPr>
        <w:t xml:space="preserve"> Khoa CNTP và CNSH </w:t>
      </w:r>
      <w:r w:rsidRPr="00A22976">
        <w:rPr>
          <w:szCs w:val="28"/>
        </w:rPr>
        <w:t xml:space="preserve">áp dụng đa dạng các hình thức thi, KTĐG học phần phù hợp và đo lường được mức độ đạt </w:t>
      </w:r>
      <w:r w:rsidRPr="00A22976">
        <w:rPr>
          <w:szCs w:val="28"/>
        </w:rPr>
        <w:lastRenderedPageBreak/>
        <w:t>CĐR</w:t>
      </w:r>
      <w:r w:rsidRPr="00A22976">
        <w:rPr>
          <w:szCs w:val="28"/>
          <w:lang w:val="vi-VN"/>
        </w:rPr>
        <w:t>.</w:t>
      </w:r>
      <w:r w:rsidR="00062DFF" w:rsidRPr="00A22976">
        <w:rPr>
          <w:szCs w:val="28"/>
        </w:rPr>
        <w:t xml:space="preserve"> </w:t>
      </w:r>
      <w:r w:rsidRPr="00A22976">
        <w:rPr>
          <w:szCs w:val="28"/>
        </w:rPr>
        <w:t>Trong Quy định về việc tổ chức thi kết thúc học phần hệ chính quy đào tạo theo hệ thống tín chỉ do Nhà trường ban hành có</w:t>
      </w:r>
      <w:r w:rsidRPr="00A22976">
        <w:rPr>
          <w:szCs w:val="28"/>
          <w:lang w:val="vi-VN"/>
        </w:rPr>
        <w:t xml:space="preserve"> </w:t>
      </w:r>
      <w:r w:rsidRPr="00A22976">
        <w:rPr>
          <w:szCs w:val="28"/>
        </w:rPr>
        <w:t>quy định cụ thể về thời gian, hình thức, phương pháp, tiêu chí, trọng số, cơ chế phản hồi và các nội dung liên quan đến đánh giá và kết quả học tập của người</w:t>
      </w:r>
      <w:r w:rsidRPr="00A22976">
        <w:rPr>
          <w:szCs w:val="28"/>
          <w:lang w:val="vi-VN"/>
        </w:rPr>
        <w:t xml:space="preserve"> học.</w:t>
      </w:r>
      <w:r w:rsidR="00062DFF" w:rsidRPr="00A22976">
        <w:rPr>
          <w:szCs w:val="28"/>
        </w:rPr>
        <w:t xml:space="preserve"> </w:t>
      </w:r>
      <w:r w:rsidRPr="00A22976">
        <w:rPr>
          <w:szCs w:val="28"/>
        </w:rPr>
        <w:t>Nhà trường tổ chức tập huấn về nội dung xác định loại hình, phương pháp KT</w:t>
      </w:r>
      <w:r w:rsidRPr="00A22976">
        <w:rPr>
          <w:szCs w:val="28"/>
          <w:lang w:val="vi-VN"/>
        </w:rPr>
        <w:t xml:space="preserve">ĐG </w:t>
      </w:r>
      <w:r w:rsidRPr="00A22976">
        <w:rPr>
          <w:szCs w:val="28"/>
        </w:rPr>
        <w:t>phù hợp CĐR và yêu cầu Khoa CNTP</w:t>
      </w:r>
      <w:r w:rsidRPr="00A22976">
        <w:rPr>
          <w:szCs w:val="28"/>
          <w:lang w:val="vi-VN"/>
        </w:rPr>
        <w:t xml:space="preserve"> và CNSH </w:t>
      </w:r>
      <w:r w:rsidRPr="00A22976">
        <w:rPr>
          <w:szCs w:val="28"/>
        </w:rPr>
        <w:t xml:space="preserve">triển khai thực hiện. </w:t>
      </w:r>
      <w:r w:rsidRPr="00A22976">
        <w:rPr>
          <w:szCs w:val="28"/>
          <w:lang w:val="vi-VN"/>
        </w:rPr>
        <w:t xml:space="preserve">Nhà trường, </w:t>
      </w:r>
      <w:r w:rsidRPr="00A22976">
        <w:rPr>
          <w:szCs w:val="28"/>
        </w:rPr>
        <w:t>Khoa CNTP</w:t>
      </w:r>
      <w:r w:rsidRPr="00A22976">
        <w:rPr>
          <w:szCs w:val="28"/>
          <w:lang w:val="vi-VN"/>
        </w:rPr>
        <w:t xml:space="preserve"> và CNSH áp dụng nhiều hình thức thông báo, phổ biến đến SV </w:t>
      </w:r>
      <w:r w:rsidRPr="00A22976">
        <w:rPr>
          <w:szCs w:val="28"/>
        </w:rPr>
        <w:t>Quy định về việc tổ chức thi kết thúc học phần hệ chính quy đào tạo theo hệ thống tín chỉ do Nhà trường ban hành</w:t>
      </w:r>
      <w:r w:rsidRPr="00A22976">
        <w:rPr>
          <w:szCs w:val="28"/>
          <w:lang w:val="vi-VN"/>
        </w:rPr>
        <w:t>.</w:t>
      </w:r>
      <w:r w:rsidR="00062DFF" w:rsidRPr="00A22976">
        <w:rPr>
          <w:szCs w:val="28"/>
        </w:rPr>
        <w:t xml:space="preserve"> </w:t>
      </w:r>
    </w:p>
    <w:p w14:paraId="14034356" w14:textId="13EE07DB" w:rsidR="00541C68" w:rsidRPr="00A22976" w:rsidRDefault="00541C68" w:rsidP="00541C68">
      <w:pPr>
        <w:rPr>
          <w:szCs w:val="28"/>
        </w:rPr>
      </w:pPr>
      <w:r w:rsidRPr="00A22976">
        <w:rPr>
          <w:szCs w:val="28"/>
        </w:rPr>
        <w:t>Nhà trường ban hành Quy định về việc tổ chức thi kết thúc học phần - hệ chính quy đào tạo theo hệ thống tín của Trường</w:t>
      </w:r>
      <w:r w:rsidRPr="00A22976">
        <w:rPr>
          <w:lang w:val="sv-SE"/>
        </w:rPr>
        <w:t>, trong đó có quy trình xây dựng và đánh giá độ tin cậy và độ chính xác của các phương pháp KTĐG người học, quy trình xây dựng đề thi, đánh giá đề thi.</w:t>
      </w:r>
      <w:r w:rsidR="00062DFF" w:rsidRPr="00A22976">
        <w:rPr>
          <w:lang w:val="sv-SE"/>
        </w:rPr>
        <w:t xml:space="preserve"> </w:t>
      </w:r>
      <w:r w:rsidRPr="00A22976">
        <w:rPr>
          <w:szCs w:val="28"/>
        </w:rPr>
        <w:t xml:space="preserve"> GV Khoa CNTP và</w:t>
      </w:r>
      <w:r w:rsidRPr="00A22976">
        <w:rPr>
          <w:szCs w:val="28"/>
          <w:lang w:val="vi-VN"/>
        </w:rPr>
        <w:t xml:space="preserve"> </w:t>
      </w:r>
      <w:r w:rsidRPr="00A22976">
        <w:rPr>
          <w:szCs w:val="28"/>
        </w:rPr>
        <w:t>CNSH sử dụng đa</w:t>
      </w:r>
      <w:r w:rsidRPr="00A22976">
        <w:rPr>
          <w:szCs w:val="28"/>
          <w:lang w:val="vi-VN"/>
        </w:rPr>
        <w:t xml:space="preserve"> dạng </w:t>
      </w:r>
      <w:r w:rsidRPr="00A22976">
        <w:rPr>
          <w:szCs w:val="28"/>
        </w:rPr>
        <w:t>các phương pháp KT</w:t>
      </w:r>
      <w:r w:rsidRPr="00A22976">
        <w:rPr>
          <w:szCs w:val="28"/>
          <w:lang w:val="vi-VN"/>
        </w:rPr>
        <w:t xml:space="preserve">ĐG </w:t>
      </w:r>
      <w:r w:rsidRPr="00A22976">
        <w:rPr>
          <w:szCs w:val="28"/>
        </w:rPr>
        <w:t>khác nhau để kiểm tra</w:t>
      </w:r>
      <w:r w:rsidRPr="00A22976">
        <w:rPr>
          <w:szCs w:val="28"/>
          <w:lang w:val="vi-VN"/>
        </w:rPr>
        <w:t xml:space="preserve">, </w:t>
      </w:r>
      <w:r w:rsidRPr="00A22976">
        <w:rPr>
          <w:szCs w:val="28"/>
        </w:rPr>
        <w:t>đánh giá KQHT</w:t>
      </w:r>
      <w:r w:rsidRPr="00A22976">
        <w:rPr>
          <w:szCs w:val="28"/>
          <w:lang w:val="vi-VN"/>
        </w:rPr>
        <w:t xml:space="preserve"> của SV</w:t>
      </w:r>
      <w:r w:rsidRPr="00A22976">
        <w:rPr>
          <w:szCs w:val="28"/>
        </w:rPr>
        <w:t>.</w:t>
      </w:r>
      <w:r w:rsidR="00062DFF" w:rsidRPr="00A22976">
        <w:rPr>
          <w:szCs w:val="28"/>
        </w:rPr>
        <w:t xml:space="preserve"> </w:t>
      </w:r>
      <w:r w:rsidRPr="00A22976">
        <w:rPr>
          <w:szCs w:val="28"/>
        </w:rPr>
        <w:t>Kết thúc mối học kỳ, Nhà trường tiến hành nghiên cứu, đánh giá phổ điểm của các học phần cũng như sự phù hợp về trọng số điểm trong KT</w:t>
      </w:r>
      <w:r w:rsidRPr="00A22976">
        <w:rPr>
          <w:szCs w:val="28"/>
          <w:lang w:val="vi-VN"/>
        </w:rPr>
        <w:t xml:space="preserve">ĐG KQHT </w:t>
      </w:r>
      <w:r w:rsidRPr="00A22976">
        <w:rPr>
          <w:szCs w:val="28"/>
        </w:rPr>
        <w:t>của người học</w:t>
      </w:r>
      <w:r w:rsidRPr="00A22976">
        <w:rPr>
          <w:szCs w:val="28"/>
          <w:lang w:val="vi-VN"/>
        </w:rPr>
        <w:t>.</w:t>
      </w:r>
      <w:r w:rsidR="00062DFF" w:rsidRPr="00A22976">
        <w:rPr>
          <w:szCs w:val="28"/>
        </w:rPr>
        <w:t xml:space="preserve"> </w:t>
      </w:r>
      <w:r w:rsidRPr="00A22976">
        <w:rPr>
          <w:szCs w:val="28"/>
        </w:rPr>
        <w:t>Các phương pháp KT</w:t>
      </w:r>
      <w:r w:rsidRPr="00A22976">
        <w:rPr>
          <w:szCs w:val="28"/>
          <w:lang w:val="vi-VN"/>
        </w:rPr>
        <w:t xml:space="preserve">ĐG KQHT của SV ngành CNTP </w:t>
      </w:r>
      <w:r w:rsidRPr="00A22976">
        <w:rPr>
          <w:szCs w:val="28"/>
        </w:rPr>
        <w:t>được sử dụng đảm bảo đo lường được các yêu cầu, CĐR cần đo (độ giá trị); đảm bảo độ tin cậy và có các tiêu chí đánh giá rõ ràng nhằm đảm bảo tính công bằng.</w:t>
      </w:r>
    </w:p>
    <w:p w14:paraId="02916275" w14:textId="77D13786" w:rsidR="00440D17" w:rsidRPr="00A22976" w:rsidRDefault="00440D17" w:rsidP="00440D17">
      <w:pPr>
        <w:rPr>
          <w:szCs w:val="28"/>
        </w:rPr>
      </w:pPr>
      <w:r w:rsidRPr="00A22976">
        <w:rPr>
          <w:szCs w:val="28"/>
          <w:lang w:val="vi-VN"/>
        </w:rPr>
        <w:t xml:space="preserve">Trong </w:t>
      </w:r>
      <w:r w:rsidRPr="00A22976">
        <w:rPr>
          <w:szCs w:val="28"/>
        </w:rPr>
        <w:t>Quy định về đào tạo trình độ đại học chính quy theo hệ thống tín chỉ</w:t>
      </w:r>
      <w:r w:rsidRPr="00A22976">
        <w:rPr>
          <w:szCs w:val="28"/>
          <w:lang w:val="vi-VN"/>
        </w:rPr>
        <w:t xml:space="preserve"> và </w:t>
      </w:r>
      <w:r w:rsidRPr="00A22976">
        <w:rPr>
          <w:szCs w:val="28"/>
        </w:rPr>
        <w:t>Quy định về việc tổ chức thi kết thúc học phần - hệ chính quy đào tạo theo hệ thống tín do</w:t>
      </w:r>
      <w:r w:rsidRPr="00A22976">
        <w:rPr>
          <w:szCs w:val="28"/>
          <w:lang w:val="vi-VN"/>
        </w:rPr>
        <w:t xml:space="preserve"> Nhà t</w:t>
      </w:r>
      <w:r w:rsidRPr="00A22976">
        <w:rPr>
          <w:szCs w:val="28"/>
        </w:rPr>
        <w:t>rường</w:t>
      </w:r>
      <w:r w:rsidRPr="00A22976">
        <w:rPr>
          <w:szCs w:val="28"/>
          <w:lang w:val="vi-VN"/>
        </w:rPr>
        <w:t xml:space="preserve"> ban hành </w:t>
      </w:r>
      <w:r w:rsidRPr="00A22976">
        <w:rPr>
          <w:szCs w:val="28"/>
        </w:rPr>
        <w:t>có các quy định cụ</w:t>
      </w:r>
      <w:r w:rsidRPr="00A22976">
        <w:rPr>
          <w:szCs w:val="28"/>
          <w:lang w:val="vi-VN"/>
        </w:rPr>
        <w:t xml:space="preserve"> thể </w:t>
      </w:r>
      <w:r w:rsidRPr="00A22976">
        <w:rPr>
          <w:szCs w:val="28"/>
        </w:rPr>
        <w:t>về việc phản hồi kết quả đánh giá của người</w:t>
      </w:r>
      <w:r w:rsidRPr="00A22976">
        <w:rPr>
          <w:szCs w:val="28"/>
          <w:lang w:val="vi-VN"/>
        </w:rPr>
        <w:t xml:space="preserve"> học</w:t>
      </w:r>
      <w:r w:rsidRPr="00A22976">
        <w:rPr>
          <w:szCs w:val="28"/>
        </w:rPr>
        <w:t>.</w:t>
      </w:r>
      <w:r w:rsidR="00062DFF" w:rsidRPr="00A22976">
        <w:rPr>
          <w:szCs w:val="28"/>
        </w:rPr>
        <w:t xml:space="preserve"> </w:t>
      </w:r>
      <w:r w:rsidRPr="00A22976">
        <w:rPr>
          <w:szCs w:val="28"/>
          <w:lang w:val="vi-VN"/>
        </w:rPr>
        <w:t>Nhà trường thông báo, phổ biến đến SV quy định về phản hồi kết quả đánh giá với nhiều hình thức khác nhau. Trong giai đoạn 2016-2020, tất cả các trường hợp SV phản hồi về kết quả đánh giá được Nhà trường giải quyết kịp thời.</w:t>
      </w:r>
      <w:r w:rsidR="00062DFF" w:rsidRPr="00A22976">
        <w:rPr>
          <w:szCs w:val="28"/>
        </w:rPr>
        <w:t xml:space="preserve"> </w:t>
      </w:r>
      <w:r w:rsidRPr="00A22976">
        <w:rPr>
          <w:szCs w:val="28"/>
          <w:lang w:val="vi-VN"/>
        </w:rPr>
        <w:t>Thông tin phản hồi về kết quả đánh giá được CVHT thông báo đến SV sử dụng để cải thiện việc</w:t>
      </w:r>
      <w:r w:rsidRPr="00A22976">
        <w:rPr>
          <w:szCs w:val="28"/>
        </w:rPr>
        <w:t xml:space="preserve"> </w:t>
      </w:r>
      <w:r w:rsidRPr="00A22976">
        <w:rPr>
          <w:szCs w:val="28"/>
          <w:lang w:val="vi-VN"/>
        </w:rPr>
        <w:t>học tập</w:t>
      </w:r>
      <w:r w:rsidRPr="00A22976">
        <w:rPr>
          <w:szCs w:val="28"/>
        </w:rPr>
        <w:t xml:space="preserve"> của SV.</w:t>
      </w:r>
      <w:r w:rsidR="00062DFF" w:rsidRPr="00A22976">
        <w:rPr>
          <w:szCs w:val="28"/>
        </w:rPr>
        <w:t xml:space="preserve"> </w:t>
      </w:r>
      <w:r w:rsidRPr="00A22976">
        <w:rPr>
          <w:szCs w:val="28"/>
          <w:lang w:val="vi-VN"/>
        </w:rPr>
        <w:t xml:space="preserve">Nhà trường, Khoa CNTP và CNSH, CVHT </w:t>
      </w:r>
      <w:r w:rsidRPr="00A22976">
        <w:rPr>
          <w:szCs w:val="28"/>
        </w:rPr>
        <w:t>phổ biến đầy đủ các quy định, quy trình về khiếu nại KQHT</w:t>
      </w:r>
      <w:r w:rsidRPr="00A22976">
        <w:rPr>
          <w:szCs w:val="28"/>
          <w:lang w:val="vi-VN"/>
        </w:rPr>
        <w:t xml:space="preserve"> đến SV thông qua nhiều hình thức khác nhau</w:t>
      </w:r>
      <w:r w:rsidRPr="00A22976">
        <w:rPr>
          <w:szCs w:val="28"/>
        </w:rPr>
        <w:t>.</w:t>
      </w:r>
      <w:r w:rsidR="00062DFF" w:rsidRPr="00A22976">
        <w:rPr>
          <w:szCs w:val="28"/>
        </w:rPr>
        <w:t xml:space="preserve"> </w:t>
      </w:r>
      <w:r w:rsidRPr="00A22976">
        <w:rPr>
          <w:szCs w:val="28"/>
        </w:rPr>
        <w:t>Nhà trường quan tâm và yêu cầu các đơn vị giải quyết kịp thời và hợp lý các trường hợp phúc khảo về kết quả thi, KT</w:t>
      </w:r>
      <w:r w:rsidRPr="00A22976">
        <w:rPr>
          <w:szCs w:val="28"/>
          <w:lang w:val="vi-VN"/>
        </w:rPr>
        <w:t xml:space="preserve">ĐG KQHT </w:t>
      </w:r>
      <w:r w:rsidRPr="00A22976">
        <w:rPr>
          <w:szCs w:val="28"/>
        </w:rPr>
        <w:t xml:space="preserve">của SV. </w:t>
      </w:r>
      <w:r w:rsidR="00062DFF" w:rsidRPr="00A22976">
        <w:rPr>
          <w:szCs w:val="28"/>
        </w:rPr>
        <w:t xml:space="preserve"> </w:t>
      </w:r>
      <w:r w:rsidRPr="00A22976">
        <w:rPr>
          <w:szCs w:val="28"/>
        </w:rPr>
        <w:t>Trong giai đoạn 2016 - 2020, tất</w:t>
      </w:r>
      <w:r w:rsidRPr="00A22976">
        <w:rPr>
          <w:szCs w:val="28"/>
          <w:lang w:val="vi-VN"/>
        </w:rPr>
        <w:t xml:space="preserve"> cả các </w:t>
      </w:r>
      <w:r w:rsidRPr="00A22976">
        <w:rPr>
          <w:szCs w:val="28"/>
        </w:rPr>
        <w:t>khiếu nại về KQHT</w:t>
      </w:r>
      <w:r w:rsidRPr="00A22976">
        <w:rPr>
          <w:szCs w:val="28"/>
          <w:lang w:val="vi-VN"/>
        </w:rPr>
        <w:t xml:space="preserve"> </w:t>
      </w:r>
      <w:r w:rsidRPr="00A22976">
        <w:rPr>
          <w:szCs w:val="28"/>
        </w:rPr>
        <w:t>được xử lý, giải quyết kịp thời, thỏa đáng.</w:t>
      </w:r>
    </w:p>
    <w:p w14:paraId="68395DD3" w14:textId="3800F948" w:rsidR="00440D17" w:rsidRPr="00A22976" w:rsidRDefault="00541C68" w:rsidP="00440D17">
      <w:pPr>
        <w:rPr>
          <w:szCs w:val="28"/>
          <w:lang w:val="vi-VN"/>
        </w:rPr>
      </w:pPr>
      <w:r w:rsidRPr="00A22976">
        <w:t>Tuy nhiên</w:t>
      </w:r>
      <w:r w:rsidR="00062DFF" w:rsidRPr="00A22976">
        <w:t>, c</w:t>
      </w:r>
      <w:r w:rsidRPr="00A22976">
        <w:rPr>
          <w:szCs w:val="28"/>
        </w:rPr>
        <w:t>ác</w:t>
      </w:r>
      <w:r w:rsidRPr="00A22976">
        <w:rPr>
          <w:szCs w:val="28"/>
          <w:lang w:val="vi-VN"/>
        </w:rPr>
        <w:t xml:space="preserve"> phương pháp KTĐG được xác định phù hợp và đo lường </w:t>
      </w:r>
      <w:r w:rsidRPr="00A22976">
        <w:rPr>
          <w:szCs w:val="28"/>
        </w:rPr>
        <w:t>mức độ đạt CĐR</w:t>
      </w:r>
      <w:r w:rsidRPr="00A22976">
        <w:rPr>
          <w:szCs w:val="28"/>
          <w:lang w:val="vi-VN"/>
        </w:rPr>
        <w:t>, tuy nhiên số lượng các phương pháp KTĐG được xác định chưa nhiề</w:t>
      </w:r>
      <w:r w:rsidR="00062DFF" w:rsidRPr="00A22976">
        <w:rPr>
          <w:szCs w:val="28"/>
          <w:lang w:val="vi-VN"/>
        </w:rPr>
        <w:t xml:space="preserve">u. </w:t>
      </w:r>
      <w:r w:rsidRPr="00A22976">
        <w:rPr>
          <w:szCs w:val="28"/>
        </w:rPr>
        <w:t>Khoa CNTP</w:t>
      </w:r>
      <w:r w:rsidRPr="00A22976">
        <w:rPr>
          <w:szCs w:val="28"/>
          <w:lang w:val="vi-VN"/>
        </w:rPr>
        <w:t xml:space="preserve"> và CNSH chưa đánh giá mức độ hiểu biết của SV các văn bản quy định về KTĐG KQHT của người học.</w:t>
      </w:r>
      <w:r w:rsidR="00062DFF" w:rsidRPr="00A22976">
        <w:rPr>
          <w:szCs w:val="28"/>
        </w:rPr>
        <w:t xml:space="preserve"> </w:t>
      </w:r>
      <w:r w:rsidRPr="00A22976">
        <w:rPr>
          <w:szCs w:val="28"/>
        </w:rPr>
        <w:t>Ngân</w:t>
      </w:r>
      <w:r w:rsidRPr="00A22976">
        <w:rPr>
          <w:szCs w:val="28"/>
          <w:lang w:val="vi-VN"/>
        </w:rPr>
        <w:t xml:space="preserve"> hàng đề thi được triển khai từ năm 2019 và chưa có ngân hàng đề thi cho tất cả các học phần của ngành CNTP.</w:t>
      </w:r>
      <w:r w:rsidR="00062DFF" w:rsidRPr="00A22976">
        <w:rPr>
          <w:szCs w:val="28"/>
        </w:rPr>
        <w:t xml:space="preserve"> K</w:t>
      </w:r>
      <w:r w:rsidR="00440D17" w:rsidRPr="00A22976">
        <w:rPr>
          <w:szCs w:val="28"/>
        </w:rPr>
        <w:t>hoa</w:t>
      </w:r>
      <w:r w:rsidR="00440D17" w:rsidRPr="00A22976">
        <w:rPr>
          <w:szCs w:val="28"/>
          <w:lang w:val="vi-VN"/>
        </w:rPr>
        <w:t xml:space="preserve"> CNTP và CNSH chưa đánh giá mức độ SV sử dụng thông tin phản hồi về </w:t>
      </w:r>
      <w:r w:rsidR="00440D17" w:rsidRPr="00A22976">
        <w:rPr>
          <w:szCs w:val="28"/>
          <w:lang w:val="vi-VN"/>
        </w:rPr>
        <w:lastRenderedPageBreak/>
        <w:t>kết quả đánh giá để cải thiện việc</w:t>
      </w:r>
      <w:r w:rsidR="00440D17" w:rsidRPr="00A22976">
        <w:rPr>
          <w:szCs w:val="28"/>
        </w:rPr>
        <w:t xml:space="preserve"> </w:t>
      </w:r>
      <w:r w:rsidR="00440D17" w:rsidRPr="00A22976">
        <w:rPr>
          <w:szCs w:val="28"/>
          <w:lang w:val="vi-VN"/>
        </w:rPr>
        <w:t>học tập</w:t>
      </w:r>
      <w:r w:rsidR="00062DFF" w:rsidRPr="00A22976">
        <w:rPr>
          <w:szCs w:val="28"/>
        </w:rPr>
        <w:t xml:space="preserve">. </w:t>
      </w:r>
      <w:r w:rsidR="00440D17" w:rsidRPr="00A22976">
        <w:rPr>
          <w:szCs w:val="28"/>
          <w:lang w:val="vi-VN"/>
        </w:rPr>
        <w:t>Nhà trường chưa có nhiều biện pháp nhằm giảm thiểu tối đa việc khiếu nại của SV.</w:t>
      </w:r>
    </w:p>
    <w:p w14:paraId="505F71A0" w14:textId="6805D0BD" w:rsidR="00541C68" w:rsidRPr="00A22976" w:rsidRDefault="00541C68" w:rsidP="00541C68">
      <w:pPr>
        <w:rPr>
          <w:szCs w:val="28"/>
        </w:rPr>
      </w:pPr>
      <w:r w:rsidRPr="00A22976">
        <w:t>Tiêu</w:t>
      </w:r>
      <w:r w:rsidRPr="00A22976">
        <w:rPr>
          <w:lang w:val="vi-VN"/>
        </w:rPr>
        <w:t xml:space="preserve"> chuẩn 5 có 5 tiêu chí, Khoa CNTP và CNSH tự đánh giá cả </w:t>
      </w:r>
      <w:r w:rsidR="00A9626F" w:rsidRPr="00A22976">
        <w:t>5</w:t>
      </w:r>
      <w:r w:rsidRPr="00A22976">
        <w:rPr>
          <w:lang w:val="vi-VN"/>
        </w:rPr>
        <w:t xml:space="preserve"> tiêu chí đạt 5/7 điể</w:t>
      </w:r>
      <w:r w:rsidR="00A9626F" w:rsidRPr="00A22976">
        <w:rPr>
          <w:lang w:val="vi-VN"/>
        </w:rPr>
        <w:t>m</w:t>
      </w:r>
      <w:r w:rsidRPr="00A22976">
        <w:rPr>
          <w:lang w:val="vi-VN"/>
        </w:rPr>
        <w:t>.</w:t>
      </w:r>
    </w:p>
    <w:p w14:paraId="3A60A1DA" w14:textId="77777777" w:rsidR="00F84F12" w:rsidRPr="00A22976" w:rsidRDefault="00F84F12" w:rsidP="00F84F12">
      <w:pPr>
        <w:pStyle w:val="Heading2"/>
        <w:rPr>
          <w:szCs w:val="28"/>
        </w:rPr>
      </w:pPr>
      <w:bookmarkStart w:id="78" w:name="_Toc50641229"/>
      <w:bookmarkStart w:id="79" w:name="_Toc56671231"/>
      <w:r w:rsidRPr="00A22976">
        <w:rPr>
          <w:szCs w:val="28"/>
        </w:rPr>
        <w:t>Tiêu chuẩn 6: Đội ngũ giảng viên, nghiên cứu viên</w:t>
      </w:r>
      <w:bookmarkEnd w:id="78"/>
      <w:bookmarkEnd w:id="79"/>
    </w:p>
    <w:p w14:paraId="282DFF6A" w14:textId="77777777" w:rsidR="00F84F12" w:rsidRPr="00A22976" w:rsidRDefault="00F84F12" w:rsidP="00F84F12">
      <w:pPr>
        <w:rPr>
          <w:b/>
          <w:bCs/>
        </w:rPr>
      </w:pPr>
      <w:r w:rsidRPr="00A22976">
        <w:rPr>
          <w:b/>
          <w:bCs/>
        </w:rPr>
        <w:t>Mở đầu:</w:t>
      </w:r>
    </w:p>
    <w:p w14:paraId="07AC4979" w14:textId="77777777" w:rsidR="00F84F12" w:rsidRPr="00A22976" w:rsidRDefault="00F84F12" w:rsidP="00F84F12">
      <w:pPr>
        <w:rPr>
          <w:lang w:val="vi-VN"/>
        </w:rPr>
      </w:pPr>
      <w:r w:rsidRPr="00A22976">
        <w:t>Đội ngũ GV là</w:t>
      </w:r>
      <w:r w:rsidRPr="00A22976">
        <w:rPr>
          <w:lang w:val="vi-VN"/>
        </w:rPr>
        <w:t xml:space="preserve"> nguồn nhân lực quan trọng góp phần </w:t>
      </w:r>
      <w:r w:rsidRPr="00A22976">
        <w:t>thực hiện thành</w:t>
      </w:r>
      <w:r w:rsidRPr="00A22976">
        <w:rPr>
          <w:lang w:val="vi-VN"/>
        </w:rPr>
        <w:t xml:space="preserve"> công sứ mạng của Nhà </w:t>
      </w:r>
      <w:r w:rsidRPr="00A22976">
        <w:t>trường n</w:t>
      </w:r>
      <w:r w:rsidRPr="00A22976">
        <w:rPr>
          <w:lang w:val="vi-VN"/>
        </w:rPr>
        <w:t xml:space="preserve">hằm </w:t>
      </w:r>
      <w:r w:rsidRPr="00A22976">
        <w:rPr>
          <w:szCs w:val="28"/>
          <w:shd w:val="clear" w:color="auto" w:fill="FFFFFF"/>
        </w:rPr>
        <w:t>đào tạo, bồi dưỡng nguồn nhân lực có đạo đức tốt và trình độ chuyên môn cao, có khả năng tiếp cận nghiên cứu khoa học, chuyển giao công nghệ tốt trong lĩnh vực kỹ thuật, công nghệ đáp ứng nhu cầu phát triển của thành phố Cần Thơ và cả nước. Trên cơ sở đó, Nhà trường tập trung triển khai công tác quy hoạch, tuyển dụng, đào tạo, bồi dưỡng đội ngũ GV có trình độ chuyên môn cao, có phẩm chất đạo đức nghề nghiệp và luôn hoàn thành tốt nhiệm vụ giảng dạy và NCKH.</w:t>
      </w:r>
      <w:r w:rsidRPr="00A22976">
        <w:rPr>
          <w:szCs w:val="28"/>
          <w:shd w:val="clear" w:color="auto" w:fill="FFFFFF"/>
          <w:lang w:val="vi-VN"/>
        </w:rPr>
        <w:t xml:space="preserve"> </w:t>
      </w:r>
      <w:r w:rsidRPr="00A22976">
        <w:t>Bên cạnh đó, Nhà</w:t>
      </w:r>
      <w:r w:rsidRPr="00A22976">
        <w:rPr>
          <w:lang w:val="vi-VN"/>
        </w:rPr>
        <w:t xml:space="preserve"> trường </w:t>
      </w:r>
      <w:r w:rsidRPr="00A22976">
        <w:t>đảm bảo tỉ lệ GV/người học và khối lượng công việc của đội ngũ GV được đo lường, giám sát làm căn cứ cải tiến chất lượng hoạt động ĐT, NCKH và các hoạt động PVCĐ. Ngoài ra, các loại hình và số lượng các hoạt động nghiên cứu của GV được xác lập, giám sát và đối sánh để cải tiến chất lượng</w:t>
      </w:r>
      <w:r w:rsidRPr="00A22976">
        <w:rPr>
          <w:lang w:val="vi-VN"/>
        </w:rPr>
        <w:t>.</w:t>
      </w:r>
    </w:p>
    <w:p w14:paraId="778B50C4" w14:textId="77777777" w:rsidR="00F84F12" w:rsidRPr="00A22976" w:rsidRDefault="00F84F12" w:rsidP="00F84F12">
      <w:pPr>
        <w:pStyle w:val="Heading3"/>
      </w:pPr>
      <w:r w:rsidRPr="00A22976">
        <w:t>Tiêu chí 6.1: Việc quy hoạch đội ngũ GV, NCV (bao gồm việc thu hút, tiếp nhận, bổ nhiệm, bố trí, chấm dứt hợp đồng và cho nghỉ hưu) được thực hiện đáp ứng nhu cầu về đào tạo, NCKH và các hoạt động phục vụ cộng đồng.</w:t>
      </w:r>
    </w:p>
    <w:p w14:paraId="36A656AE" w14:textId="77777777" w:rsidR="00F84F12" w:rsidRPr="00A22976" w:rsidRDefault="00F84F12" w:rsidP="00F84F12">
      <w:pPr>
        <w:pStyle w:val="Nubering"/>
        <w:numPr>
          <w:ilvl w:val="0"/>
          <w:numId w:val="17"/>
        </w:numPr>
      </w:pPr>
      <w:r w:rsidRPr="00A22976">
        <w:t xml:space="preserve">Mô tả: </w:t>
      </w:r>
    </w:p>
    <w:p w14:paraId="26582535" w14:textId="1AB62356" w:rsidR="00F84F12" w:rsidRPr="00A22976" w:rsidRDefault="00F84F12" w:rsidP="00F84F12">
      <w:r w:rsidRPr="00A22976">
        <w:t>Trong quá trình thành lập và phát triển, Nhà trường luôn quan tâm và chú trọng công tác quy hoạch và phát triển nguồn nhân lực của Trường</w:t>
      </w:r>
      <w:r w:rsidRPr="00A22976">
        <w:rPr>
          <w:lang w:val="vi-VN"/>
        </w:rPr>
        <w:t xml:space="preserve"> và </w:t>
      </w:r>
      <w:r w:rsidRPr="00A22976">
        <w:t xml:space="preserve">được thể hiện trong Đề án </w:t>
      </w:r>
      <w:r w:rsidRPr="00A22976">
        <w:rPr>
          <w:lang w:val="vi-VN"/>
        </w:rPr>
        <w:t>“</w:t>
      </w:r>
      <w:r w:rsidRPr="00A22976">
        <w:t>Nâng cao năng lực đội ngủ cán bộ Trường Đại học Kỹ thuật - Công nghệ Cần Thơ giai đoạn 2011-2020</w:t>
      </w:r>
      <w:r w:rsidRPr="00A22976">
        <w:rPr>
          <w:lang w:val="vi-VN"/>
        </w:rPr>
        <w:t>”</w:t>
      </w:r>
      <w:r w:rsidRPr="00A22976">
        <w:t>, Kế hoạch chiến lược phát triển Khoa CNTP&amp;CNSH và Kế hoạch chiến lược phát triển Trường Chiến lược phát triển Trường Đại học Kỹ thuật - Công nghệ Cần Thơ giai đoạn 2020-2025, định hướng đế</w:t>
      </w:r>
      <w:r w:rsidR="00D74973" w:rsidRPr="00A22976">
        <w:t>n năm 2030 [H6.06.01.01], [H6</w:t>
      </w:r>
      <w:r w:rsidRPr="00A22976">
        <w:t>.06.01.02]. Nhà trường giao nhiệm vụ cho Phòng TC-HC tham mưu về công tác quy hoạch để đáp ứng đầy đủ nhu cầu của hoạt động ĐT, NCKH và PVCĐ, đồng thời phối hợp Khoa CNTP&amp;CNSH xây dựng và triển khai kế hoạch đào tạo, bồi dưỡng, quy hoạch độ</w:t>
      </w:r>
      <w:r w:rsidR="00D74973" w:rsidRPr="00A22976">
        <w:t>i ngũ CBGV [H6.06.01.03], [H6.06.01.04], [H6</w:t>
      </w:r>
      <w:r w:rsidRPr="00A22976">
        <w:t>.06.01.05]. Công tác ĐT</w:t>
      </w:r>
      <w:r w:rsidRPr="00A22976">
        <w:rPr>
          <w:lang w:val="vi-VN"/>
        </w:rPr>
        <w:t xml:space="preserve">, BD </w:t>
      </w:r>
      <w:r w:rsidRPr="00A22976">
        <w:t>đội ngũ GV của Khoa CNTP&amp;CNSH nói chung và của Bộ môn Công nghệ thực phẩm nói riêng được thực hiện thường xuyên phù hợp với quy định chung của Nhà trường và đáp ứng tốt yêu cầu ĐT, NCKH và các hoạt động PVC</w:t>
      </w:r>
      <w:r w:rsidRPr="00A22976">
        <w:rPr>
          <w:lang w:val="vi-VN"/>
        </w:rPr>
        <w:t>Đ,</w:t>
      </w:r>
      <w:r w:rsidRPr="00A22976">
        <w:t xml:space="preserve"> phù hợp định hướng chiến lược phát triển của Nhà trường. Nhà trường ban hành quy định cụ thể về quy trình quy hoạch nhân lực và tiêu chuẩn, tiêu chí rõ ràng đối với từng vị trí cán bộ quản </w:t>
      </w:r>
      <w:r w:rsidRPr="00A22976">
        <w:lastRenderedPageBreak/>
        <w:t>lý và được thể hiện trong kế hoạch thực hiện công tác quy hoạch nguồn nhân lực và bản mô tả vị trí việc làm của Trường giai đoạn 2016</w:t>
      </w:r>
      <w:r w:rsidRPr="00A22976">
        <w:rPr>
          <w:lang w:val="vi-VN"/>
        </w:rPr>
        <w:t>-</w:t>
      </w:r>
      <w:r w:rsidRPr="00A22976">
        <w:t>2020 [</w:t>
      </w:r>
      <w:r w:rsidR="00D74973" w:rsidRPr="00A22976">
        <w:t>H6.06.01.06</w:t>
      </w:r>
      <w:r w:rsidRPr="00A22976">
        <w:t>]. Bên cạnh đó, tiêu chuẩn, tiêu chí về vị trí CB, VC, GV, NV được quy định cụ thể trong Đề án vị trí việc làm và Bản mô tả vị trí việc làm của Trường đã ban hành [</w:t>
      </w:r>
      <w:r w:rsidR="00D74973" w:rsidRPr="00A22976">
        <w:t>H6.06.01.07</w:t>
      </w:r>
      <w:r w:rsidRPr="00A22976">
        <w:t>]. Kế hoạch thực hiện công tác quy hoạch nguồn nhân lực của Trường giai đoạn 2015</w:t>
      </w:r>
      <w:r w:rsidRPr="00A22976">
        <w:rPr>
          <w:lang w:val="vi-VN"/>
        </w:rPr>
        <w:t>-</w:t>
      </w:r>
      <w:r w:rsidRPr="00A22976">
        <w:t>2020 được Nhà trường thông báo công khai đến các đơn vị và toàn thể GV của Trường [</w:t>
      </w:r>
      <w:r w:rsidR="00D74973" w:rsidRPr="00A22976">
        <w:t>H6.06.01.08</w:t>
      </w:r>
      <w:r w:rsidRPr="00A22976">
        <w:t>], [</w:t>
      </w:r>
      <w:r w:rsidR="00D74973" w:rsidRPr="00A22976">
        <w:t>H6.06.01.09</w:t>
      </w:r>
      <w:r w:rsidRPr="00A22976">
        <w:t>]. Nhà trường phê duyệt và công bố danh sách quy hoạch nguồn nhân lực của Trường giai đoạn 2016</w:t>
      </w:r>
      <w:r w:rsidRPr="00A22976">
        <w:rPr>
          <w:lang w:val="vi-VN"/>
        </w:rPr>
        <w:t>-</w:t>
      </w:r>
      <w:r w:rsidRPr="00A22976">
        <w:t>2020 đến toàn thể GV</w:t>
      </w:r>
      <w:r w:rsidRPr="00A22976">
        <w:rPr>
          <w:lang w:val="vi-VN"/>
        </w:rPr>
        <w:t xml:space="preserve"> </w:t>
      </w:r>
      <w:r w:rsidRPr="00A22976">
        <w:t>được biết [</w:t>
      </w:r>
      <w:r w:rsidR="00D74973" w:rsidRPr="00A22976">
        <w:t>H6.06.01.10</w:t>
      </w:r>
      <w:r w:rsidRPr="00A22976">
        <w:t>]. Đồng thời</w:t>
      </w:r>
      <w:r w:rsidRPr="00A22976">
        <w:rPr>
          <w:lang w:val="vi-VN"/>
        </w:rPr>
        <w:t>,</w:t>
      </w:r>
      <w:r w:rsidRPr="00A22976">
        <w:t xml:space="preserve"> Nhà trường ký ban hành Đề án vị trí việc làm giai đoạn 2015-2020. Nhà trường thông báo Đề án vị trí việc làm giai đoan 2015</w:t>
      </w:r>
      <w:r w:rsidRPr="00A22976">
        <w:rPr>
          <w:lang w:val="vi-VN"/>
        </w:rPr>
        <w:t>-</w:t>
      </w:r>
      <w:r w:rsidRPr="00A22976">
        <w:t>2020 đến các đơn vị để phổ biến cho GV biết và thực hiện [</w:t>
      </w:r>
      <w:r w:rsidR="00D74973" w:rsidRPr="00A22976">
        <w:t>H6.06.01.11</w:t>
      </w:r>
      <w:r w:rsidRPr="00A22976">
        <w:t>].</w:t>
      </w:r>
    </w:p>
    <w:p w14:paraId="1E982D7C" w14:textId="36518E0B" w:rsidR="00F84F12" w:rsidRPr="00A22976" w:rsidRDefault="00F84F12" w:rsidP="00F84F12">
      <w:pPr>
        <w:rPr>
          <w:lang w:val="vi-VN"/>
        </w:rPr>
      </w:pPr>
      <w:r w:rsidRPr="00A22976">
        <w:t>Phòng TC-HC</w:t>
      </w:r>
      <w:r w:rsidRPr="00A22976">
        <w:rPr>
          <w:lang w:val="vi-VN"/>
        </w:rPr>
        <w:t xml:space="preserve"> là đơn vị quản lý CSDL của GV toàn trường. Hiện nay, Nhà trường có </w:t>
      </w:r>
      <w:r w:rsidR="008C0A48" w:rsidRPr="00A22976">
        <w:t>193</w:t>
      </w:r>
      <w:r w:rsidR="005867C7" w:rsidRPr="00A22976">
        <w:t xml:space="preserve"> </w:t>
      </w:r>
      <w:r w:rsidR="008C0A48" w:rsidRPr="00A22976">
        <w:t>CBVC</w:t>
      </w:r>
      <w:r w:rsidRPr="00A22976">
        <w:rPr>
          <w:lang w:val="vi-VN"/>
        </w:rPr>
        <w:t xml:space="preserve">, trong đó có </w:t>
      </w:r>
      <w:r w:rsidR="00355D4D">
        <w:t>143 GV</w:t>
      </w:r>
      <w:r w:rsidRPr="00A22976">
        <w:rPr>
          <w:lang w:val="vi-VN"/>
        </w:rPr>
        <w:t>,</w:t>
      </w:r>
      <w:r w:rsidR="00355D4D">
        <w:t xml:space="preserve"> với 74 nam, 69</w:t>
      </w:r>
      <w:r w:rsidRPr="00A22976">
        <w:rPr>
          <w:lang w:val="vi-VN"/>
        </w:rPr>
        <w:t xml:space="preserve"> nữ, độ tuổi trung bình của GV Nhà trường là </w:t>
      </w:r>
      <w:r w:rsidR="00E116A5" w:rsidRPr="00A22976">
        <w:t>35</w:t>
      </w:r>
      <w:r w:rsidRPr="00A22976">
        <w:rPr>
          <w:lang w:val="vi-VN"/>
        </w:rPr>
        <w:t xml:space="preserve"> tuổi. Khoa </w:t>
      </w:r>
      <w:r w:rsidRPr="00A22976">
        <w:t>CNTP và</w:t>
      </w:r>
      <w:r w:rsidRPr="00A22976">
        <w:rPr>
          <w:lang w:val="vi-VN"/>
        </w:rPr>
        <w:t xml:space="preserve"> </w:t>
      </w:r>
      <w:r w:rsidRPr="00A22976">
        <w:t xml:space="preserve">CNSH </w:t>
      </w:r>
      <w:r w:rsidRPr="00A22976">
        <w:rPr>
          <w:lang w:val="vi-VN"/>
        </w:rPr>
        <w:t xml:space="preserve">có </w:t>
      </w:r>
      <w:r w:rsidR="00FA70E4" w:rsidRPr="00A22976">
        <w:t xml:space="preserve">19 </w:t>
      </w:r>
      <w:r w:rsidRPr="00A22976">
        <w:rPr>
          <w:lang w:val="vi-VN"/>
        </w:rPr>
        <w:t xml:space="preserve">GV, trong đó có </w:t>
      </w:r>
      <w:r w:rsidR="00FA70E4" w:rsidRPr="00A22976">
        <w:t>05 tiến sĩ,</w:t>
      </w:r>
      <w:r w:rsidRPr="00A22976">
        <w:rPr>
          <w:lang w:val="vi-VN"/>
        </w:rPr>
        <w:t xml:space="preserve"> với </w:t>
      </w:r>
      <w:r w:rsidR="00FA70E4" w:rsidRPr="00A22976">
        <w:t>0</w:t>
      </w:r>
      <w:r w:rsidR="00355D4D">
        <w:t>4</w:t>
      </w:r>
      <w:r w:rsidR="00FA70E4" w:rsidRPr="00A22976">
        <w:rPr>
          <w:lang w:val="vi-VN"/>
        </w:rPr>
        <w:t xml:space="preserve"> nam và 15</w:t>
      </w:r>
      <w:r w:rsidRPr="00A22976">
        <w:rPr>
          <w:lang w:val="vi-VN"/>
        </w:rPr>
        <w:t xml:space="preserve"> nữ, độ tuổi trung bình của GV Nhà trường là </w:t>
      </w:r>
      <w:r w:rsidR="00FA70E4" w:rsidRPr="00A22976">
        <w:t>35</w:t>
      </w:r>
      <w:r w:rsidRPr="00A22976">
        <w:rPr>
          <w:lang w:val="vi-VN"/>
        </w:rPr>
        <w:t xml:space="preserve"> tuổi.  </w:t>
      </w:r>
      <w:r w:rsidRPr="00A22976">
        <w:t>Đội ngũ GV của Khoa CNTP và</w:t>
      </w:r>
      <w:r w:rsidRPr="00A22976">
        <w:rPr>
          <w:lang w:val="vi-VN"/>
        </w:rPr>
        <w:t xml:space="preserve"> </w:t>
      </w:r>
      <w:r w:rsidRPr="00A22976">
        <w:t>CNSH được quy hoạch theo 5 hướng chuyên ngành bao gồm: CNTP, CNTP và đồ uống, CN hóa học, Hóa sinh ứng dụng, CN sinh học, CN sau thu hoạch. Việc xác định và xây dựng tiêu chuẩn năng lực bao gồm cả kỹ năng lãnh đạo của các nhóm CB, GV, NV khác nhau được thể hiện trong Đề án vị trí việc làm và Bản mô tả công việc do Nhà trường ban hành, trong đó bao gồm cả kỹ năng lãnh đạo phù hợp với vị trí công tác của từng nhóm đội ngũ GV của Trường và của Khoa CNTP và</w:t>
      </w:r>
      <w:r w:rsidRPr="00A22976">
        <w:rPr>
          <w:lang w:val="vi-VN"/>
        </w:rPr>
        <w:t xml:space="preserve"> </w:t>
      </w:r>
      <w:r w:rsidRPr="00A22976">
        <w:t>CNSH [</w:t>
      </w:r>
      <w:r w:rsidR="00D74973" w:rsidRPr="00A22976">
        <w:t>H6.06.01.07</w:t>
      </w:r>
      <w:r w:rsidRPr="00A22976">
        <w:t>], [</w:t>
      </w:r>
      <w:r w:rsidR="00D74973" w:rsidRPr="00A22976">
        <w:t>H6.06.01.12</w:t>
      </w:r>
      <w:r w:rsidRPr="00A22976">
        <w:t>].  Nội dung quy định về tiêu chuẩn, năng lực của đội ngũ GV được thể hiện rõ trong Quy chế tổ chức và hoạt động của Nhà trườ</w:t>
      </w:r>
      <w:r w:rsidR="00D74973" w:rsidRPr="00A22976">
        <w:t>ng đã ban hành [H6.06.01.05]</w:t>
      </w:r>
      <w:r w:rsidRPr="00A22976">
        <w:t>. Bên cạnh đó, trong Kế hoạch thực hiện công tác quy hoạch nguồn nhân lực của Trường giai đoạn 2015</w:t>
      </w:r>
      <w:r w:rsidRPr="00A22976">
        <w:rPr>
          <w:lang w:val="vi-VN"/>
        </w:rPr>
        <w:t>-</w:t>
      </w:r>
      <w:r w:rsidRPr="00A22976">
        <w:t>2019 có nêu rõ các tiêu chuẩn, năng lực của đội ngũ CB, GV [</w:t>
      </w:r>
      <w:r w:rsidR="00D74973" w:rsidRPr="00A22976">
        <w:t>H6.06.01.06</w:t>
      </w:r>
      <w:r w:rsidRPr="00A22976">
        <w:t>]. Công tác tuyển dụng, bổ nhiệm, sắp xếp GV thực hiện theo Quy định về tuyển dụng, sử dụng và quản lý viên chức của Trường và theo nội dung phát triển nguồn nhân lực được thể hiện trong Đề án thành lập Trường, Đề án “Nâng cao năng lực đội ngũ cán bộ Trường Đại học Kỹ thuật - Công nghệ Cần Thơ, giai đoạn 2011-2020” và kế hoạch tuyển dụng hằng năm của Trường [</w:t>
      </w:r>
      <w:r w:rsidR="006100F2" w:rsidRPr="00A22976">
        <w:t>H6.06.01.13</w:t>
      </w:r>
      <w:r w:rsidRPr="00A22976">
        <w:t>], [</w:t>
      </w:r>
      <w:r w:rsidR="006100F2" w:rsidRPr="00A22976">
        <w:t>H6.06.01.01</w:t>
      </w:r>
      <w:r w:rsidRPr="00A22976">
        <w:t>], [</w:t>
      </w:r>
      <w:r w:rsidR="006100F2" w:rsidRPr="00A22976">
        <w:t>H6.06.01.14</w:t>
      </w:r>
      <w:r w:rsidRPr="00A22976">
        <w:t>], [</w:t>
      </w:r>
      <w:r w:rsidR="006100F2" w:rsidRPr="00A22976">
        <w:t>H6.06.01.15</w:t>
      </w:r>
      <w:r w:rsidRPr="00A22976">
        <w:t>]. Trong giai đoạn 2016</w:t>
      </w:r>
      <w:r w:rsidRPr="00A22976">
        <w:rPr>
          <w:lang w:val="vi-VN"/>
        </w:rPr>
        <w:t>-</w:t>
      </w:r>
      <w:r w:rsidRPr="00A22976">
        <w:t>2020, Nhà trường tuyển dụng 75 CBVC</w:t>
      </w:r>
      <w:r w:rsidRPr="00A22976">
        <w:rPr>
          <w:lang w:val="vi-VN"/>
        </w:rPr>
        <w:t xml:space="preserve">, </w:t>
      </w:r>
      <w:r w:rsidRPr="00A22976">
        <w:t>trong đó có 03 TS, 29 ThS và thu hút được 01 TS [</w:t>
      </w:r>
      <w:r w:rsidR="006100F2" w:rsidRPr="00A22976">
        <w:t>H6.06.01.16</w:t>
      </w:r>
      <w:r w:rsidRPr="00A22976">
        <w:t>], [</w:t>
      </w:r>
      <w:r w:rsidR="006100F2" w:rsidRPr="00A22976">
        <w:t>H6.06.01.17</w:t>
      </w:r>
      <w:r w:rsidRPr="00A22976">
        <w:t>]. Bên cạnh đó, trong giai đoạn 2016</w:t>
      </w:r>
      <w:r w:rsidRPr="00A22976">
        <w:rPr>
          <w:lang w:val="vi-VN"/>
        </w:rPr>
        <w:t>-</w:t>
      </w:r>
      <w:r w:rsidRPr="00A22976">
        <w:t>2020, Nhà trường bổ nhiệm 60 nhân sự quản lý [</w:t>
      </w:r>
      <w:r w:rsidR="006100F2" w:rsidRPr="00A22976">
        <w:t>H6.06.01.18</w:t>
      </w:r>
      <w:r w:rsidRPr="00A22976">
        <w:t>]. Hằng năm, Nhà trường thành lập Hội đồng tuyển dụng để thực hiện công tác tuyển dụng [</w:t>
      </w:r>
      <w:r w:rsidR="006100F2" w:rsidRPr="00A22976">
        <w:t>H6.06.01.19</w:t>
      </w:r>
      <w:r w:rsidRPr="00A22976">
        <w:t>]. Căn cứ kết quả tuyển dụng, Nhà trường ra quyết định tuyển dụng và tiến hành ký hợp đồng giảng dạy, hợp đồng lao động đúng theo quy định của pháp luật [</w:t>
      </w:r>
      <w:r w:rsidR="006100F2" w:rsidRPr="00A22976">
        <w:t>H6.06.01.20</w:t>
      </w:r>
      <w:r w:rsidRPr="00A22976">
        <w:t>] [</w:t>
      </w:r>
      <w:r w:rsidR="006100F2" w:rsidRPr="00A22976">
        <w:t>H6.06.01.21</w:t>
      </w:r>
      <w:r w:rsidRPr="00A22976">
        <w:t>], [</w:t>
      </w:r>
      <w:r w:rsidR="006100F2" w:rsidRPr="00A22976">
        <w:t>H6.06.01.22</w:t>
      </w:r>
      <w:r w:rsidRPr="00A22976">
        <w:t>], [</w:t>
      </w:r>
      <w:r w:rsidR="006100F2" w:rsidRPr="00A22976">
        <w:t>H6.06.01.23</w:t>
      </w:r>
      <w:r w:rsidRPr="00A22976">
        <w:t xml:space="preserve">]. Kế hoạch </w:t>
      </w:r>
      <w:r w:rsidRPr="00A22976">
        <w:lastRenderedPageBreak/>
        <w:t>ĐT</w:t>
      </w:r>
      <w:r w:rsidRPr="00A22976">
        <w:rPr>
          <w:lang w:val="vi-VN"/>
        </w:rPr>
        <w:t xml:space="preserve">, BD </w:t>
      </w:r>
      <w:r w:rsidRPr="00A22976">
        <w:t>và phát triển chuyên môn đội ngũ GV của Nhà trường được xây dựng phù hợp với nhu cầu ĐT</w:t>
      </w:r>
      <w:r w:rsidRPr="00A22976">
        <w:rPr>
          <w:lang w:val="vi-VN"/>
        </w:rPr>
        <w:t xml:space="preserve">, BD </w:t>
      </w:r>
      <w:r w:rsidRPr="00A22976">
        <w:t>và phát triển chuyên môn đội ngũ GV do các đơn vị đề xuất [</w:t>
      </w:r>
      <w:r w:rsidR="006100F2" w:rsidRPr="00A22976">
        <w:t>H6.06.01.24</w:t>
      </w:r>
      <w:r w:rsidRPr="00A22976">
        <w:t>], [</w:t>
      </w:r>
      <w:r w:rsidR="006100F2" w:rsidRPr="00A22976">
        <w:t>H6.06.01.25</w:t>
      </w:r>
      <w:r w:rsidRPr="00A22976">
        <w:t>].</w:t>
      </w:r>
      <w:r w:rsidRPr="00A22976">
        <w:rPr>
          <w:lang w:val="vi-VN"/>
        </w:rPr>
        <w:t xml:space="preserve"> Trên cơ sở đề xuất của các đơn vị, </w:t>
      </w:r>
      <w:r w:rsidRPr="00A22976">
        <w:t>Phòng TC-HC</w:t>
      </w:r>
      <w:r w:rsidRPr="00A22976">
        <w:rPr>
          <w:lang w:val="vi-VN"/>
        </w:rPr>
        <w:t xml:space="preserve"> xây dựng báo cáo phân tích nhu cầu ĐT, BD của đội ngũ GV. </w:t>
      </w:r>
      <w:r w:rsidRPr="00A22976">
        <w:t>Bên cạnh đó, kế hoạch ĐT</w:t>
      </w:r>
      <w:r w:rsidRPr="00A22976">
        <w:rPr>
          <w:lang w:val="vi-VN"/>
        </w:rPr>
        <w:t xml:space="preserve">, BD </w:t>
      </w:r>
      <w:r w:rsidRPr="00A22976">
        <w:t>và phát triển chuyên môn đội ngũ GV của Nhà trường phù hợp và phục vụ nhu cầu nhân lực để triển khai các hoạt động ĐT, NCKH, PVCĐ của Trường được thể hiện trong Đề án “Nâng cao năng lực đội ngũ cán bộ Trường Đại học Kỹ thuật - Công nghệ Cần Thơ, giai đoạn 2011-2020”, cũng như kế hoạch ĐT</w:t>
      </w:r>
      <w:r w:rsidRPr="00A22976">
        <w:rPr>
          <w:lang w:val="vi-VN"/>
        </w:rPr>
        <w:t xml:space="preserve">, BD </w:t>
      </w:r>
      <w:r w:rsidRPr="00A22976">
        <w:t>đội ngũ GV hằng năm của Nhà trường được xây dựng phù hợp với TN, SM, GTCL, TLGD của Trường [</w:t>
      </w:r>
      <w:r w:rsidR="006100F2" w:rsidRPr="00A22976">
        <w:t>H6.06.01.26</w:t>
      </w:r>
      <w:r w:rsidRPr="00A22976">
        <w:t>], [</w:t>
      </w:r>
      <w:r w:rsidR="006100F2" w:rsidRPr="00A22976">
        <w:t>H6.06.01.27</w:t>
      </w:r>
      <w:r w:rsidRPr="00A22976">
        <w:t>], [</w:t>
      </w:r>
      <w:r w:rsidR="006100F2" w:rsidRPr="00A22976">
        <w:t>H6.06.01.28</w:t>
      </w:r>
      <w:r w:rsidRPr="00A22976">
        <w:t>]. Ngoài ra, kế hoạch về đào tạo, bồi dưỡng và phát triển chuyên môn đội ngũ GV, NCV của Nhà trường phù hợp với nội dung chỉ đạo trong Nghị quyết của Đảng ủy của Trường [</w:t>
      </w:r>
      <w:r w:rsidR="00DD1D88" w:rsidRPr="00A22976">
        <w:t>H6.06.01.29</w:t>
      </w:r>
      <w:r w:rsidRPr="00A22976">
        <w:t>]. Trong Quy chế chi tiêu nội bộ của Trường có quy định cụ thể về định mức đầu tư cho đào tạo, bồi dưỡng GV, NCV [</w:t>
      </w:r>
      <w:r w:rsidR="00DD1D88" w:rsidRPr="00A22976">
        <w:t>H6.06.01.30</w:t>
      </w:r>
      <w:r w:rsidRPr="00A22976">
        <w:t>]. Hằng</w:t>
      </w:r>
      <w:r w:rsidRPr="00A22976">
        <w:rPr>
          <w:lang w:val="vi-VN"/>
        </w:rPr>
        <w:t xml:space="preserve"> năm, Nhà trường luôn dành kinh phí cho hoạt động ĐT, BD của đội ngũ GV. </w:t>
      </w:r>
      <w:r w:rsidRPr="00A22976">
        <w:t>Đối với GV hoàn thành tốt nhiệm vụ hằng năm được Nhà trường ưu tiên đầu tư tài chính, tạo điều kiện để học tập, bồi dưỡng nâng cao trình độ chuyên môn nghiệp vụ. Trong giai đoạn 2016-2020 có 34 GV, NCV được Nhà trường tạo điều kiện học tập sau đại học, 444  lượt GV, NCV được cử tham gia các khóa đào tạo, bồi dưỡng trong và ngoài nước [</w:t>
      </w:r>
      <w:r w:rsidR="00DD1D88" w:rsidRPr="00A22976">
        <w:t>H6.06.01.31</w:t>
      </w:r>
      <w:r w:rsidRPr="00A22976">
        <w:t>], [</w:t>
      </w:r>
      <w:r w:rsidR="00DD1D88" w:rsidRPr="00A22976">
        <w:t>H6.06.01.32</w:t>
      </w:r>
      <w:r w:rsidRPr="00A22976">
        <w:t>], [</w:t>
      </w:r>
      <w:r w:rsidR="00DD1D88" w:rsidRPr="00A22976">
        <w:t>H6.06.01.33</w:t>
      </w:r>
      <w:r w:rsidRPr="00A22976">
        <w:t>], [</w:t>
      </w:r>
      <w:r w:rsidR="00DD1D88" w:rsidRPr="00A22976">
        <w:t>H6.06.01.34</w:t>
      </w:r>
      <w:r w:rsidRPr="00A22976">
        <w:t>], [</w:t>
      </w:r>
      <w:r w:rsidR="00DD1D88" w:rsidRPr="00A22976">
        <w:t>H6.06.01.35</w:t>
      </w:r>
      <w:r w:rsidRPr="00A22976">
        <w:t>].</w:t>
      </w:r>
      <w:r w:rsidRPr="00A22976">
        <w:rPr>
          <w:lang w:val="vi-VN"/>
        </w:rPr>
        <w:t xml:space="preserve"> </w:t>
      </w:r>
    </w:p>
    <w:p w14:paraId="4F15AF9C" w14:textId="77777777" w:rsidR="00F84F12" w:rsidRPr="00A22976" w:rsidRDefault="00F84F12" w:rsidP="00F84F12">
      <w:pPr>
        <w:pStyle w:val="Nubering"/>
      </w:pPr>
      <w:r w:rsidRPr="00A22976">
        <w:t>Điểm mạnh:</w:t>
      </w:r>
    </w:p>
    <w:p w14:paraId="0DFECB0B" w14:textId="77777777" w:rsidR="00F84F12" w:rsidRPr="00A22976" w:rsidRDefault="00F84F12" w:rsidP="00F84F12">
      <w:r w:rsidRPr="00A22976">
        <w:t>- Nhà trường ban hành đầy đủ quy chế, quy định về phát triển đội ngũ GV và thông báo, phổ biến đến toàn thể GV biết và thực hiện.</w:t>
      </w:r>
    </w:p>
    <w:p w14:paraId="02C01089" w14:textId="77777777" w:rsidR="00F84F12" w:rsidRPr="00A22976" w:rsidRDefault="00F84F12" w:rsidP="00F84F12">
      <w:r w:rsidRPr="00A22976">
        <w:t>- Nhà trường thực</w:t>
      </w:r>
      <w:r w:rsidRPr="00A22976">
        <w:rPr>
          <w:lang w:val="vi-VN"/>
        </w:rPr>
        <w:t xml:space="preserve"> hiện quy hoạch phát triển đội ngũ GV công khai, minh bạch, theo đúng quy định và đáp ứng nhu cầu ĐT, NCKH, PVCĐ.</w:t>
      </w:r>
      <w:r w:rsidRPr="00A22976">
        <w:t xml:space="preserve"> </w:t>
      </w:r>
    </w:p>
    <w:p w14:paraId="1D46F957" w14:textId="77777777" w:rsidR="00F84F12" w:rsidRPr="00A22976" w:rsidRDefault="00F84F12" w:rsidP="00F84F12">
      <w:r w:rsidRPr="00A22976">
        <w:rPr>
          <w:lang w:val="vi-VN"/>
        </w:rPr>
        <w:t xml:space="preserve">- </w:t>
      </w:r>
      <w:r w:rsidRPr="00A22976">
        <w:t>Đội ngũ GV khoa CNTP&amp;CNSH có trình độ chuyên môn cao, đáp ứng các yêu cầu giảng dạy, NCKH và các hoạt đông chuyên môn khác.</w:t>
      </w:r>
    </w:p>
    <w:p w14:paraId="46D84078" w14:textId="77777777" w:rsidR="00F84F12" w:rsidRPr="00A22976" w:rsidRDefault="00F84F12" w:rsidP="00F84F12">
      <w:r w:rsidRPr="00A22976">
        <w:rPr>
          <w:lang w:val="vi-VN"/>
        </w:rPr>
        <w:t xml:space="preserve">- </w:t>
      </w:r>
      <w:r w:rsidRPr="00A22976">
        <w:t>Bộ môn Công nghệ thực phẩm có đủ GV cơ hữu có trình độ chuyên môn cao, đáp ứng các yêu cầu giảng dạy, NCKH.</w:t>
      </w:r>
    </w:p>
    <w:p w14:paraId="712E1F78" w14:textId="77777777" w:rsidR="00F84F12" w:rsidRPr="00A22976" w:rsidRDefault="00F84F12" w:rsidP="00F84F12">
      <w:pPr>
        <w:pStyle w:val="Nubering"/>
        <w:rPr>
          <w:szCs w:val="28"/>
        </w:rPr>
      </w:pPr>
      <w:r w:rsidRPr="00A22976">
        <w:rPr>
          <w:szCs w:val="28"/>
        </w:rPr>
        <w:t xml:space="preserve">Điểm tồn tại: </w:t>
      </w:r>
    </w:p>
    <w:p w14:paraId="117A43AB" w14:textId="77777777" w:rsidR="00F84F12" w:rsidRPr="00A22976" w:rsidRDefault="00F84F12" w:rsidP="00F84F12">
      <w:pPr>
        <w:rPr>
          <w:lang w:val="vi-VN"/>
        </w:rPr>
      </w:pPr>
      <w:r w:rsidRPr="00A22976">
        <w:t>Việc</w:t>
      </w:r>
      <w:r w:rsidRPr="00A22976">
        <w:rPr>
          <w:lang w:val="vi-VN"/>
        </w:rPr>
        <w:t xml:space="preserve"> điều chỉnh m</w:t>
      </w:r>
      <w:r w:rsidRPr="00A22976">
        <w:t>ột</w:t>
      </w:r>
      <w:r w:rsidRPr="00A22976">
        <w:rPr>
          <w:lang w:val="vi-VN"/>
        </w:rPr>
        <w:t xml:space="preserve"> số văn bản liên quan đến công tác quy hoạch GV còn chậm. </w:t>
      </w:r>
    </w:p>
    <w:p w14:paraId="1A82C161" w14:textId="77777777" w:rsidR="00F84F12" w:rsidRPr="00A22976" w:rsidRDefault="00F84F12" w:rsidP="00F84F12">
      <w:pPr>
        <w:pStyle w:val="Nubering"/>
        <w:rPr>
          <w:szCs w:val="28"/>
        </w:rPr>
      </w:pPr>
      <w:r w:rsidRPr="00A22976">
        <w:rPr>
          <w:szCs w:val="28"/>
        </w:rPr>
        <w:t>Kế hoạch hành động:</w:t>
      </w:r>
    </w:p>
    <w:p w14:paraId="254159F1" w14:textId="77777777" w:rsidR="00F84F12" w:rsidRPr="00A22976" w:rsidRDefault="00F84F12" w:rsidP="00F84F12">
      <w:pPr>
        <w:rPr>
          <w:lang w:val="vi-VN"/>
        </w:rPr>
      </w:pPr>
      <w:r w:rsidRPr="00A22976">
        <w:t>Từ năm học 2020-2021, Nhà trường</w:t>
      </w:r>
      <w:r w:rsidRPr="00A22976">
        <w:rPr>
          <w:lang w:val="vi-VN"/>
        </w:rPr>
        <w:t xml:space="preserve">, Phòng </w:t>
      </w:r>
      <w:r w:rsidRPr="00A22976">
        <w:t>TC-HC</w:t>
      </w:r>
      <w:r w:rsidRPr="00A22976">
        <w:rPr>
          <w:lang w:val="vi-VN"/>
        </w:rPr>
        <w:t xml:space="preserve"> thường xuyên rà soát để kịp thời điều chỉnh các văn bản liên quan đến công tác quy hoạch GV. </w:t>
      </w:r>
    </w:p>
    <w:p w14:paraId="572432C3" w14:textId="77777777" w:rsidR="00F84F12" w:rsidRPr="00A22976" w:rsidRDefault="00F84F12" w:rsidP="00F84F12">
      <w:pPr>
        <w:pStyle w:val="Nubering"/>
        <w:rPr>
          <w:szCs w:val="28"/>
        </w:rPr>
      </w:pPr>
      <w:r w:rsidRPr="00A22976">
        <w:rPr>
          <w:szCs w:val="28"/>
        </w:rPr>
        <w:t>Tự đánh giá: Đạt mức 5/7</w:t>
      </w:r>
    </w:p>
    <w:p w14:paraId="22BC563B" w14:textId="77777777" w:rsidR="00F84F12" w:rsidRPr="00A22976" w:rsidRDefault="00F84F12" w:rsidP="00F84F12">
      <w:pPr>
        <w:pStyle w:val="Heading3"/>
        <w:rPr>
          <w:szCs w:val="28"/>
        </w:rPr>
      </w:pPr>
      <w:r w:rsidRPr="00A22976">
        <w:rPr>
          <w:szCs w:val="28"/>
        </w:rPr>
        <w:lastRenderedPageBreak/>
        <w:t>Tiêu chí 6.2: Tỉ lệ GV/NH và khối lượng công việc của đội ngũ GV, NCV được đo lường, giám sát làm căn cứ cải tiến chất lượng hoạt động đào tạo, NCKH và các hoạt động phục vụ cộng đồng.</w:t>
      </w:r>
    </w:p>
    <w:p w14:paraId="2E44E4C9" w14:textId="77777777" w:rsidR="00F84F12" w:rsidRPr="00A22976" w:rsidRDefault="00F84F12" w:rsidP="00F84F12">
      <w:pPr>
        <w:pStyle w:val="Nubering"/>
        <w:numPr>
          <w:ilvl w:val="0"/>
          <w:numId w:val="18"/>
        </w:numPr>
        <w:rPr>
          <w:szCs w:val="28"/>
        </w:rPr>
      </w:pPr>
      <w:r w:rsidRPr="00A22976">
        <w:rPr>
          <w:szCs w:val="28"/>
        </w:rPr>
        <w:t xml:space="preserve">Mô tả: </w:t>
      </w:r>
    </w:p>
    <w:p w14:paraId="2409B436" w14:textId="086E7A9A" w:rsidR="00F84F12" w:rsidRPr="00A22976" w:rsidRDefault="00F84F12" w:rsidP="00F84F12">
      <w:pPr>
        <w:rPr>
          <w:szCs w:val="28"/>
          <w:lang w:val="vi-VN"/>
        </w:rPr>
      </w:pPr>
      <w:r w:rsidRPr="00A22976">
        <w:rPr>
          <w:szCs w:val="28"/>
          <w:lang w:val="sv-SE"/>
        </w:rPr>
        <w:t>Kế hoạch ĐT</w:t>
      </w:r>
      <w:r w:rsidRPr="00A22976">
        <w:rPr>
          <w:szCs w:val="28"/>
          <w:lang w:val="vi-VN"/>
        </w:rPr>
        <w:t xml:space="preserve">, BD </w:t>
      </w:r>
      <w:r w:rsidRPr="00A22976">
        <w:rPr>
          <w:szCs w:val="28"/>
          <w:lang w:val="sv-SE"/>
        </w:rPr>
        <w:t>và phát triển chuyên môn đội ngũ GV của Nhà trường được xây dựng phù hợp với nhu cầu ĐT</w:t>
      </w:r>
      <w:r w:rsidRPr="00A22976">
        <w:rPr>
          <w:szCs w:val="28"/>
          <w:lang w:val="vi-VN"/>
        </w:rPr>
        <w:t xml:space="preserve">, BD </w:t>
      </w:r>
      <w:r w:rsidRPr="00A22976">
        <w:rPr>
          <w:szCs w:val="28"/>
          <w:lang w:val="sv-SE"/>
        </w:rPr>
        <w:t>và phát triển chuyên môn đội ngũ GV</w:t>
      </w:r>
      <w:r w:rsidR="00DD1D88" w:rsidRPr="00A22976">
        <w:rPr>
          <w:szCs w:val="28"/>
          <w:lang w:val="sv-SE"/>
        </w:rPr>
        <w:t xml:space="preserve"> do các đơn vị đề xuất [H6</w:t>
      </w:r>
      <w:r w:rsidRPr="00A22976">
        <w:rPr>
          <w:szCs w:val="28"/>
          <w:lang w:val="sv-SE"/>
        </w:rPr>
        <w:t>.06.0</w:t>
      </w:r>
      <w:r w:rsidR="00DD1D88" w:rsidRPr="00A22976">
        <w:rPr>
          <w:szCs w:val="28"/>
          <w:lang w:val="sv-SE"/>
        </w:rPr>
        <w:t>2</w:t>
      </w:r>
      <w:r w:rsidRPr="00A22976">
        <w:rPr>
          <w:szCs w:val="28"/>
          <w:lang w:val="sv-SE"/>
        </w:rPr>
        <w:t>.0</w:t>
      </w:r>
      <w:r w:rsidR="00DD1D88" w:rsidRPr="00A22976">
        <w:rPr>
          <w:szCs w:val="28"/>
          <w:lang w:val="sv-SE"/>
        </w:rPr>
        <w:t>1</w:t>
      </w:r>
      <w:r w:rsidRPr="00A22976">
        <w:rPr>
          <w:szCs w:val="28"/>
          <w:lang w:val="sv-SE"/>
        </w:rPr>
        <w:t>], [</w:t>
      </w:r>
      <w:r w:rsidR="00DD1D88" w:rsidRPr="00A22976">
        <w:rPr>
          <w:szCs w:val="28"/>
          <w:lang w:val="sv-SE"/>
        </w:rPr>
        <w:t>H6.06.02.02</w:t>
      </w:r>
      <w:r w:rsidRPr="00A22976">
        <w:rPr>
          <w:szCs w:val="28"/>
          <w:lang w:val="sv-SE"/>
        </w:rPr>
        <w:t>]. Căn cứ Quy chế tổ chức và hoạt động của Trường, Phòng TC-HC là đơn vị xây dựng CSDL về đội ngũ GV</w:t>
      </w:r>
      <w:r w:rsidRPr="00A22976">
        <w:rPr>
          <w:szCs w:val="28"/>
          <w:lang w:val="vi-VN"/>
        </w:rPr>
        <w:t xml:space="preserve"> của Nhà trường. </w:t>
      </w:r>
      <w:r w:rsidR="00FA70E4" w:rsidRPr="00A22976">
        <w:rPr>
          <w:lang w:val="vi-VN"/>
        </w:rPr>
        <w:t xml:space="preserve">Hiện nay, Nhà trường có </w:t>
      </w:r>
      <w:r w:rsidR="00FA70E4" w:rsidRPr="00A22976">
        <w:t>193 CBVC</w:t>
      </w:r>
      <w:r w:rsidR="00FA70E4" w:rsidRPr="00A22976">
        <w:rPr>
          <w:lang w:val="vi-VN"/>
        </w:rPr>
        <w:t xml:space="preserve">, trong đó có </w:t>
      </w:r>
      <w:r w:rsidR="00FA70E4" w:rsidRPr="00A22976">
        <w:t>166 GV</w:t>
      </w:r>
      <w:r w:rsidR="00FA70E4" w:rsidRPr="00A22976">
        <w:rPr>
          <w:lang w:val="vi-VN"/>
        </w:rPr>
        <w:t xml:space="preserve">., </w:t>
      </w:r>
      <w:r w:rsidR="00FA70E4" w:rsidRPr="00A22976">
        <w:t>có</w:t>
      </w:r>
      <w:r w:rsidR="00FA70E4" w:rsidRPr="00A22976">
        <w:rPr>
          <w:lang w:val="vi-VN"/>
        </w:rPr>
        <w:t xml:space="preserve"> </w:t>
      </w:r>
      <w:r w:rsidR="00FA70E4" w:rsidRPr="00A22976">
        <w:t>71</w:t>
      </w:r>
      <w:r w:rsidR="00FA70E4" w:rsidRPr="00A22976">
        <w:rPr>
          <w:lang w:val="vi-VN"/>
        </w:rPr>
        <w:t xml:space="preserve"> nữ, độ tuổi trung bình của GV Nhà trường là </w:t>
      </w:r>
      <w:r w:rsidR="00FA70E4" w:rsidRPr="00A22976">
        <w:t>35</w:t>
      </w:r>
      <w:r w:rsidR="00FA70E4" w:rsidRPr="00A22976">
        <w:rPr>
          <w:lang w:val="vi-VN"/>
        </w:rPr>
        <w:t xml:space="preserve"> tuổi. Khoa </w:t>
      </w:r>
      <w:r w:rsidR="00FA70E4" w:rsidRPr="00A22976">
        <w:t>CNTP và</w:t>
      </w:r>
      <w:r w:rsidR="00FA70E4" w:rsidRPr="00A22976">
        <w:rPr>
          <w:lang w:val="vi-VN"/>
        </w:rPr>
        <w:t xml:space="preserve"> </w:t>
      </w:r>
      <w:r w:rsidR="00FA70E4" w:rsidRPr="00A22976">
        <w:t xml:space="preserve">CNSH </w:t>
      </w:r>
      <w:r w:rsidR="00FA70E4" w:rsidRPr="00A22976">
        <w:rPr>
          <w:lang w:val="vi-VN"/>
        </w:rPr>
        <w:t xml:space="preserve">có </w:t>
      </w:r>
      <w:r w:rsidR="00FA70E4" w:rsidRPr="00A22976">
        <w:t xml:space="preserve">19 </w:t>
      </w:r>
      <w:r w:rsidR="00FA70E4" w:rsidRPr="00A22976">
        <w:rPr>
          <w:lang w:val="vi-VN"/>
        </w:rPr>
        <w:t xml:space="preserve">GV, trong đó có </w:t>
      </w:r>
      <w:r w:rsidR="00FA70E4" w:rsidRPr="00A22976">
        <w:t>05 tiến sĩ,</w:t>
      </w:r>
      <w:r w:rsidR="00FA70E4" w:rsidRPr="00A22976">
        <w:rPr>
          <w:lang w:val="vi-VN"/>
        </w:rPr>
        <w:t xml:space="preserve"> với </w:t>
      </w:r>
      <w:r w:rsidR="00FA70E4" w:rsidRPr="00A22976">
        <w:t>05</w:t>
      </w:r>
      <w:r w:rsidR="00FA70E4" w:rsidRPr="00A22976">
        <w:rPr>
          <w:lang w:val="vi-VN"/>
        </w:rPr>
        <w:t xml:space="preserve"> nam và 15 nữ, độ tuổi trung bình của GV Nhà trường là </w:t>
      </w:r>
      <w:r w:rsidR="00FA70E4" w:rsidRPr="00A22976">
        <w:t>35</w:t>
      </w:r>
      <w:r w:rsidR="00FA70E4" w:rsidRPr="00A22976">
        <w:rPr>
          <w:lang w:val="vi-VN"/>
        </w:rPr>
        <w:t xml:space="preserve"> tuổi</w:t>
      </w:r>
      <w:r w:rsidRPr="00A22976">
        <w:rPr>
          <w:lang w:val="vi-VN"/>
        </w:rPr>
        <w:t xml:space="preserve">. Tỷ lệ GV/người học của ngành CNTP là: </w:t>
      </w:r>
      <w:r w:rsidR="00F45ACB" w:rsidRPr="00A22976">
        <w:t>17 SV/GV</w:t>
      </w:r>
      <w:r w:rsidRPr="00A22976">
        <w:rPr>
          <w:lang w:val="vi-VN"/>
        </w:rPr>
        <w:t xml:space="preserve">, đáp ứng đúng theo quy định. Hằng năm, căn cứ danh sách đăng ký nhu cầu ĐT, BD của GV các Khoa, </w:t>
      </w:r>
      <w:r w:rsidRPr="00A22976">
        <w:t>Phòng TC</w:t>
      </w:r>
      <w:r w:rsidRPr="00A22976">
        <w:rPr>
          <w:lang w:val="vi-VN"/>
        </w:rPr>
        <w:t>-H</w:t>
      </w:r>
      <w:r w:rsidRPr="00A22976">
        <w:t>C</w:t>
      </w:r>
      <w:r w:rsidRPr="00A22976">
        <w:rPr>
          <w:lang w:val="vi-VN"/>
        </w:rPr>
        <w:t xml:space="preserve"> thực hiện báo cáo phân tích nhu cầu ĐT, BD của GV toàn trường, trong đó có Khoa CNTP và CNSH.      </w:t>
      </w:r>
    </w:p>
    <w:p w14:paraId="23533025" w14:textId="3C0AACA0" w:rsidR="00F84F12" w:rsidRPr="00A22976" w:rsidRDefault="00F84F12" w:rsidP="00F84F12">
      <w:pPr>
        <w:rPr>
          <w:szCs w:val="28"/>
          <w:lang w:val="sv-SE"/>
        </w:rPr>
      </w:pPr>
      <w:r w:rsidRPr="00A22976">
        <w:rPr>
          <w:szCs w:val="28"/>
          <w:lang w:val="sv-SE"/>
        </w:rPr>
        <w:t>Trong Quy chế tổ chức và hoạt động của Trường đã được ban hành có quy định rõ chức năng, nhiệm vụ của GV, quan trọng nhất là hoạt động giảng dạy và tham gia NCKH [</w:t>
      </w:r>
      <w:r w:rsidR="004B35C1" w:rsidRPr="00A22976">
        <w:rPr>
          <w:szCs w:val="28"/>
          <w:lang w:val="sv-SE"/>
        </w:rPr>
        <w:t>H6.06.02.03</w:t>
      </w:r>
      <w:r w:rsidRPr="00A22976">
        <w:rPr>
          <w:szCs w:val="28"/>
          <w:lang w:val="sv-SE"/>
        </w:rPr>
        <w:t xml:space="preserve">]. Bên cạnh đó, chức năng, nhiệm vụ của GV được thể hiện trong Quy định chế độ làm việc đối với GV do Nhà trường ban hành </w:t>
      </w:r>
      <w:r w:rsidR="004B35C1" w:rsidRPr="00A22976">
        <w:rPr>
          <w:szCs w:val="28"/>
          <w:lang w:val="sv-SE"/>
        </w:rPr>
        <w:t>[H6.06.02.04</w:t>
      </w:r>
      <w:r w:rsidRPr="00A22976">
        <w:rPr>
          <w:szCs w:val="28"/>
          <w:lang w:val="sv-SE"/>
        </w:rPr>
        <w:t>]. Ngoài</w:t>
      </w:r>
      <w:r w:rsidRPr="00A22976">
        <w:rPr>
          <w:szCs w:val="28"/>
          <w:lang w:val="vi-VN"/>
        </w:rPr>
        <w:t xml:space="preserve"> ra, </w:t>
      </w:r>
      <w:r w:rsidRPr="00A22976">
        <w:t>tiêu chuẩn, tiêu chí về vị trí CB, VC, GV, NV được quy định cụ thể trong Đề án vị trí việc làm và Bản mô tả vị trí việc làm của Trường đã ban hành [</w:t>
      </w:r>
      <w:r w:rsidR="004B35C1" w:rsidRPr="00A22976">
        <w:rPr>
          <w:szCs w:val="28"/>
          <w:lang w:val="sv-SE"/>
        </w:rPr>
        <w:t>H6.06.02.05</w:t>
      </w:r>
      <w:r w:rsidRPr="00A22976">
        <w:t>].</w:t>
      </w:r>
      <w:r w:rsidRPr="00A22976">
        <w:rPr>
          <w:lang w:val="vi-VN"/>
        </w:rPr>
        <w:t xml:space="preserve"> </w:t>
      </w:r>
      <w:r w:rsidRPr="00A22976">
        <w:rPr>
          <w:szCs w:val="28"/>
          <w:lang w:val="sv-SE"/>
        </w:rPr>
        <w:t>Nhà trường thông báo, phổ biến Quy chế tổ chức và hoạt động của Trường, Quy định chế độ làm việc đối với GV</w:t>
      </w:r>
      <w:r w:rsidRPr="00A22976">
        <w:rPr>
          <w:szCs w:val="28"/>
          <w:lang w:val="vi-VN"/>
        </w:rPr>
        <w:t xml:space="preserve">, </w:t>
      </w:r>
      <w:r w:rsidRPr="00A22976">
        <w:t>Đề án vị trí việc làm và Bản mô tả vị trí việc làm</w:t>
      </w:r>
      <w:r w:rsidRPr="00A22976">
        <w:rPr>
          <w:szCs w:val="28"/>
          <w:lang w:val="sv-SE"/>
        </w:rPr>
        <w:t xml:space="preserve"> đến các đơn vị để phổ biến GV biết và thực hiện [</w:t>
      </w:r>
      <w:r w:rsidR="004B35C1" w:rsidRPr="00A22976">
        <w:rPr>
          <w:szCs w:val="28"/>
          <w:lang w:val="sv-SE"/>
        </w:rPr>
        <w:t>H6.06.02.06</w:t>
      </w:r>
      <w:r w:rsidRPr="00A22976">
        <w:rPr>
          <w:szCs w:val="28"/>
          <w:lang w:val="sv-SE"/>
        </w:rPr>
        <w:t>], [</w:t>
      </w:r>
      <w:r w:rsidR="004B35C1" w:rsidRPr="00A22976">
        <w:rPr>
          <w:szCs w:val="28"/>
          <w:lang w:val="sv-SE"/>
        </w:rPr>
        <w:t>H6.06.02.07</w:t>
      </w:r>
      <w:r w:rsidRPr="00A22976">
        <w:rPr>
          <w:szCs w:val="28"/>
          <w:lang w:val="sv-SE"/>
        </w:rPr>
        <w:t xml:space="preserve">]. </w:t>
      </w:r>
    </w:p>
    <w:p w14:paraId="496ABB94" w14:textId="6193A683" w:rsidR="00F84F12" w:rsidRPr="00A22976" w:rsidRDefault="00F84F12" w:rsidP="00F84F12">
      <w:pPr>
        <w:rPr>
          <w:szCs w:val="28"/>
          <w:lang w:val="vi-VN"/>
        </w:rPr>
      </w:pPr>
      <w:r w:rsidRPr="00A22976">
        <w:rPr>
          <w:szCs w:val="28"/>
          <w:lang w:val="sv-SE"/>
        </w:rPr>
        <w:t xml:space="preserve">Trong giai đoạn 2016 - 2020, </w:t>
      </w:r>
      <w:r w:rsidRPr="00A22976">
        <w:rPr>
          <w:szCs w:val="28"/>
        </w:rPr>
        <w:t>Nhà trường xây dựng, điều chỉnh và ban hành các văn bản Quy định chế độ làm việc đối với GV, Quy chế chi tiêu nội bộ, trong đó có quy định rõ ràng về quyền lợi, nghĩa vụ của GV phải thực hiện, có quy định về giờ chuẩn giảng dạy, NCKH và các công tác khác [</w:t>
      </w:r>
      <w:r w:rsidR="00C63D6C" w:rsidRPr="00A22976">
        <w:rPr>
          <w:szCs w:val="28"/>
          <w:lang w:val="sv-SE"/>
        </w:rPr>
        <w:t>H6.06.02.04</w:t>
      </w:r>
      <w:r w:rsidRPr="00A22976">
        <w:rPr>
          <w:szCs w:val="28"/>
        </w:rPr>
        <w:t>], [</w:t>
      </w:r>
      <w:r w:rsidR="00C63D6C" w:rsidRPr="00A22976">
        <w:rPr>
          <w:szCs w:val="28"/>
          <w:lang w:val="sv-SE"/>
        </w:rPr>
        <w:t>H6.06.02.08</w:t>
      </w:r>
      <w:r w:rsidRPr="00A22976">
        <w:rPr>
          <w:szCs w:val="28"/>
        </w:rPr>
        <w:t>].</w:t>
      </w:r>
      <w:r w:rsidRPr="00A22976">
        <w:rPr>
          <w:szCs w:val="28"/>
          <w:lang w:val="vi-VN"/>
        </w:rPr>
        <w:t xml:space="preserve"> Tại các cuộc họp giữa BGH Nhà trường với lãnh đạo các đơn vị, BGH quán triệt, yêu cầu các Khoa thông báo, phổ biến đến toàn thể GV các văn bản quy định đối với GV. Trên cơ sở đó, tại các cuộc họp Khoa, BCN Khoa CNTP và CNSH phổ biến đến GV các văn bản quy định </w:t>
      </w:r>
      <w:r w:rsidRPr="00A22976">
        <w:rPr>
          <w:szCs w:val="28"/>
        </w:rPr>
        <w:t>chế độ làm việc đối với GV, Quy chế chi tiêu nội bộ</w:t>
      </w:r>
      <w:r w:rsidRPr="00A22976">
        <w:rPr>
          <w:szCs w:val="28"/>
          <w:lang w:val="vi-VN"/>
        </w:rPr>
        <w:t xml:space="preserve"> để GV biết và thực hiện.</w:t>
      </w:r>
    </w:p>
    <w:p w14:paraId="1EAB0930" w14:textId="322002A1" w:rsidR="00F84F12" w:rsidRPr="00A22976" w:rsidRDefault="00F84F12" w:rsidP="00F84F12">
      <w:pPr>
        <w:rPr>
          <w:szCs w:val="28"/>
          <w:lang w:val="en-GB"/>
        </w:rPr>
      </w:pPr>
      <w:r w:rsidRPr="00A22976">
        <w:rPr>
          <w:szCs w:val="28"/>
          <w:lang w:val="sv-SE"/>
        </w:rPr>
        <w:t>Nhà trường giám sát tiến trình giảng dạy của GV thông qua phần mềm quản lý đào tạo của Trường (Education) [</w:t>
      </w:r>
      <w:r w:rsidR="00307EC4" w:rsidRPr="00A22976">
        <w:rPr>
          <w:szCs w:val="28"/>
          <w:lang w:val="sv-SE"/>
        </w:rPr>
        <w:t>H6.06.02.09</w:t>
      </w:r>
      <w:r w:rsidRPr="00A22976">
        <w:rPr>
          <w:szCs w:val="28"/>
          <w:lang w:val="sv-SE"/>
        </w:rPr>
        <w:t>]. Hằng năm, các Khoa thường xuyên tiến hành dự giờ GV của Khoa [</w:t>
      </w:r>
      <w:r w:rsidR="00307EC4" w:rsidRPr="00A22976">
        <w:rPr>
          <w:szCs w:val="28"/>
          <w:lang w:val="sv-SE"/>
        </w:rPr>
        <w:t>H6.06.02.10</w:t>
      </w:r>
      <w:r w:rsidRPr="00A22976">
        <w:rPr>
          <w:szCs w:val="28"/>
          <w:lang w:val="sv-SE"/>
        </w:rPr>
        <w:t xml:space="preserve">]. Ngoài ra, Bộ phận Thanh tra của Trường thường xuyên kiểm tra việc thực hiện giờ giấc giảng dạy của GV </w:t>
      </w:r>
      <w:r w:rsidRPr="00A22976">
        <w:rPr>
          <w:szCs w:val="28"/>
          <w:lang w:val="sv-SE"/>
        </w:rPr>
        <w:lastRenderedPageBreak/>
        <w:t>[</w:t>
      </w:r>
      <w:r w:rsidR="00307EC4" w:rsidRPr="00A22976">
        <w:rPr>
          <w:szCs w:val="28"/>
          <w:lang w:val="sv-SE"/>
        </w:rPr>
        <w:t>H6.06.02.11</w:t>
      </w:r>
      <w:r w:rsidRPr="00A22976">
        <w:rPr>
          <w:szCs w:val="28"/>
          <w:lang w:val="sv-SE"/>
        </w:rPr>
        <w:t>], [</w:t>
      </w:r>
      <w:r w:rsidR="00307EC4" w:rsidRPr="00A22976">
        <w:rPr>
          <w:szCs w:val="28"/>
          <w:lang w:val="sv-SE"/>
        </w:rPr>
        <w:t>H6.06.02.12</w:t>
      </w:r>
      <w:r w:rsidRPr="00A22976">
        <w:rPr>
          <w:szCs w:val="28"/>
          <w:lang w:val="sv-SE"/>
        </w:rPr>
        <w:t>]. Hằng năm, căn cứ các hướng dẫn, quy định đánh giá, phân loại GV, NCV của Trường, Phòng TC-HC tham mưu BGH ban hành kế hoạch và triển khai đánh giá GV, NCV của Trường, trong đó có đánh giá đội ngũ GV [</w:t>
      </w:r>
      <w:r w:rsidR="00307EC4" w:rsidRPr="00A22976">
        <w:rPr>
          <w:szCs w:val="28"/>
          <w:lang w:val="sv-SE"/>
        </w:rPr>
        <w:t>H6.06.02.13</w:t>
      </w:r>
      <w:r w:rsidRPr="00A22976">
        <w:rPr>
          <w:szCs w:val="28"/>
          <w:lang w:val="sv-SE"/>
        </w:rPr>
        <w:t>], [</w:t>
      </w:r>
      <w:r w:rsidR="00307EC4" w:rsidRPr="00A22976">
        <w:rPr>
          <w:szCs w:val="28"/>
          <w:lang w:val="sv-SE"/>
        </w:rPr>
        <w:t>H6.06.02.14</w:t>
      </w:r>
      <w:r w:rsidRPr="00A22976">
        <w:rPr>
          <w:szCs w:val="28"/>
          <w:lang w:val="sv-SE"/>
        </w:rPr>
        <w:t>]. BCN các Khoa phổ biến để GV thực hiện đánh giá theo kế hoạch đã được Trường ban hành [</w:t>
      </w:r>
      <w:r w:rsidR="00307EC4" w:rsidRPr="00A22976">
        <w:rPr>
          <w:szCs w:val="28"/>
          <w:lang w:val="sv-SE"/>
        </w:rPr>
        <w:t>H6.06.02.15</w:t>
      </w:r>
      <w:r w:rsidRPr="00A22976">
        <w:rPr>
          <w:szCs w:val="28"/>
          <w:lang w:val="sv-SE"/>
        </w:rPr>
        <w:t>]. Trên cơ sở đó, GV thực hiện báo cáo tổng kết công tác thi đua của cá nhân, theo đó, BCN khoa tiến hành đánh giá kết quả thực hiện nhiệm vụ trong năm học của GV, gửi về Phòng TC-HC tổng hợp, thông qua cuộc họp giữa Đảng ủy với BGH để thống nhất kết quả đánh giá [</w:t>
      </w:r>
      <w:r w:rsidR="00307EC4" w:rsidRPr="00A22976">
        <w:rPr>
          <w:szCs w:val="28"/>
          <w:lang w:val="sv-SE"/>
        </w:rPr>
        <w:t>H6.06.02.16</w:t>
      </w:r>
      <w:r w:rsidRPr="00A22976">
        <w:rPr>
          <w:szCs w:val="28"/>
          <w:lang w:val="sv-SE"/>
        </w:rPr>
        <w:t xml:space="preserve">]. </w:t>
      </w:r>
      <w:r w:rsidRPr="00A22976">
        <w:rPr>
          <w:lang w:val="vi-VN"/>
        </w:rPr>
        <w:t xml:space="preserve">Nhà trường phân công Phòng TC-HC là đơn vị giám sát khối lượng của đội ngũ GV để áp dụng các biện pháp cải tiến chất lượng hoạt động ĐT, NCKH và PVCĐ. Hằng năm, Phòng ĐT tổng hợp giờ giảng của GV Khoa </w:t>
      </w:r>
      <w:r w:rsidRPr="00A22976">
        <w:rPr>
          <w:szCs w:val="28"/>
          <w:lang w:val="vi-VN"/>
        </w:rPr>
        <w:t>CNTP và CNSH</w:t>
      </w:r>
      <w:r w:rsidRPr="00A22976">
        <w:rPr>
          <w:lang w:val="vi-VN"/>
        </w:rPr>
        <w:t xml:space="preserve"> và gửi đến Phòng TC-HC; Phòng </w:t>
      </w:r>
      <w:r w:rsidRPr="00A22976">
        <w:rPr>
          <w:szCs w:val="28"/>
        </w:rPr>
        <w:t xml:space="preserve">NCKH-HTQT-TTr-PC </w:t>
      </w:r>
      <w:r w:rsidRPr="00A22976">
        <w:rPr>
          <w:lang w:val="vi-VN"/>
        </w:rPr>
        <w:t xml:space="preserve">tổng hợp giờ NCKH của GV Khoa </w:t>
      </w:r>
      <w:r w:rsidRPr="00A22976">
        <w:rPr>
          <w:szCs w:val="28"/>
          <w:lang w:val="vi-VN"/>
        </w:rPr>
        <w:t>CNTP và CNSH</w:t>
      </w:r>
      <w:r w:rsidRPr="00A22976">
        <w:rPr>
          <w:lang w:val="vi-VN"/>
        </w:rPr>
        <w:t xml:space="preserve"> và gửi đến Phòng TC-HC; Công đoàn Trường tổng hợp các hoạt động PVCĐ của GV toàn trường, trong đó có GV Khoa </w:t>
      </w:r>
      <w:r w:rsidRPr="00A22976">
        <w:rPr>
          <w:szCs w:val="28"/>
          <w:lang w:val="vi-VN"/>
        </w:rPr>
        <w:t>CNTP và CNSH</w:t>
      </w:r>
      <w:r w:rsidRPr="00A22976">
        <w:rPr>
          <w:lang w:val="vi-VN"/>
        </w:rPr>
        <w:t xml:space="preserve"> và gửi đến Phòng TC-HC. Trên cơ sở đó, Phòng TC-HC cập nhật CSDL của GV về việc thực hiện khối lượng công việc hằng năm, đồng thời sử dụng kết quả hoạt động ĐT, NCKH và PVCĐ của GV đạt được để phục vụ hoạt động đánh giá hiệu quả công việc hằng năm của GV cũng như hoạt động thi đua khen thưởng. </w:t>
      </w:r>
      <w:r w:rsidRPr="00A22976">
        <w:rPr>
          <w:szCs w:val="28"/>
          <w:lang w:val="sv-SE"/>
        </w:rPr>
        <w:t xml:space="preserve">Trong giai đoạn 2016-2020, GV </w:t>
      </w:r>
      <w:r w:rsidRPr="00A22976">
        <w:rPr>
          <w:lang w:val="vi-VN"/>
        </w:rPr>
        <w:t xml:space="preserve">Khoa </w:t>
      </w:r>
      <w:r w:rsidRPr="00A22976">
        <w:rPr>
          <w:szCs w:val="28"/>
          <w:lang w:val="vi-VN"/>
        </w:rPr>
        <w:t>CNTP và CNSH</w:t>
      </w:r>
      <w:r w:rsidRPr="00A22976">
        <w:rPr>
          <w:lang w:val="vi-VN"/>
        </w:rPr>
        <w:t xml:space="preserve"> </w:t>
      </w:r>
      <w:r w:rsidRPr="00A22976">
        <w:rPr>
          <w:szCs w:val="28"/>
          <w:lang w:val="sv-SE"/>
        </w:rPr>
        <w:t>được đánh giá hoàn thành tốt nhiệm vụ trở lên [</w:t>
      </w:r>
      <w:r w:rsidR="00307EC4" w:rsidRPr="00A22976">
        <w:rPr>
          <w:szCs w:val="28"/>
          <w:lang w:val="sv-SE"/>
        </w:rPr>
        <w:t>H6.06.02.17</w:t>
      </w:r>
      <w:r w:rsidRPr="00A22976">
        <w:rPr>
          <w:szCs w:val="28"/>
          <w:lang w:val="sv-SE"/>
        </w:rPr>
        <w:t>]. Bên cạnh đó, hằng năm, Phòng ĐBCL&amp;KT tham mưu Hiệu trưởng ban hành kế hoạch khảo sát ý kiến phản hồi các bên liên quan, trong đó có nội dung khảo sát người học về hoạt động giảng dạy của GV thông qua phần mềm quản lý đào tạo và SV trước khi xem điểm phải trả lời các câu hỏi liên quan đến hoạt động giảng dạy của GV về học phần phụ trách [</w:t>
      </w:r>
      <w:r w:rsidR="00307EC4" w:rsidRPr="00A22976">
        <w:rPr>
          <w:szCs w:val="28"/>
          <w:lang w:val="sv-SE"/>
        </w:rPr>
        <w:t>H6.06.02.18</w:t>
      </w:r>
      <w:r w:rsidRPr="00A22976">
        <w:rPr>
          <w:szCs w:val="28"/>
          <w:lang w:val="sv-SE"/>
        </w:rPr>
        <w:t>], [</w:t>
      </w:r>
      <w:r w:rsidR="00307EC4" w:rsidRPr="00A22976">
        <w:rPr>
          <w:szCs w:val="28"/>
          <w:lang w:val="sv-SE"/>
        </w:rPr>
        <w:t>H6.06.02.19</w:t>
      </w:r>
      <w:r w:rsidRPr="00A22976">
        <w:rPr>
          <w:szCs w:val="28"/>
          <w:lang w:val="sv-SE"/>
        </w:rPr>
        <w:t>], [</w:t>
      </w:r>
      <w:r w:rsidR="00307EC4" w:rsidRPr="00A22976">
        <w:rPr>
          <w:szCs w:val="28"/>
          <w:lang w:val="sv-SE"/>
        </w:rPr>
        <w:t>H6.06.02.20</w:t>
      </w:r>
      <w:r w:rsidRPr="00A22976">
        <w:rPr>
          <w:szCs w:val="28"/>
          <w:lang w:val="sv-SE"/>
        </w:rPr>
        <w:t>], [</w:t>
      </w:r>
      <w:r w:rsidR="00307EC4" w:rsidRPr="00A22976">
        <w:rPr>
          <w:szCs w:val="28"/>
          <w:lang w:val="sv-SE"/>
        </w:rPr>
        <w:t>H6.06.02.21</w:t>
      </w:r>
      <w:r w:rsidRPr="00A22976">
        <w:rPr>
          <w:szCs w:val="28"/>
          <w:lang w:val="sv-SE"/>
        </w:rPr>
        <w:t>], [</w:t>
      </w:r>
      <w:r w:rsidR="00307EC4" w:rsidRPr="00A22976">
        <w:rPr>
          <w:szCs w:val="28"/>
          <w:lang w:val="sv-SE"/>
        </w:rPr>
        <w:t>H6.06.02.22</w:t>
      </w:r>
      <w:r w:rsidRPr="00A22976">
        <w:rPr>
          <w:szCs w:val="28"/>
          <w:lang w:val="sv-SE"/>
        </w:rPr>
        <w:t>], [</w:t>
      </w:r>
      <w:r w:rsidR="00307EC4" w:rsidRPr="00A22976">
        <w:rPr>
          <w:szCs w:val="28"/>
          <w:lang w:val="sv-SE"/>
        </w:rPr>
        <w:t>H6.06.02.23</w:t>
      </w:r>
      <w:r w:rsidRPr="00A22976">
        <w:rPr>
          <w:szCs w:val="28"/>
          <w:lang w:val="sv-SE"/>
        </w:rPr>
        <w:t>]. Phòng ĐBCL&amp;KT xử lý dữ liệu và gửi báo cáo kết quả khảo sát đến BGH và BCN các Khoa. Trong giai đoạn 2016-2020, hầu hết các ý kiến của SV ngành</w:t>
      </w:r>
      <w:r w:rsidRPr="00A22976">
        <w:rPr>
          <w:szCs w:val="28"/>
          <w:lang w:val="vi-VN"/>
        </w:rPr>
        <w:t xml:space="preserve"> CNTP </w:t>
      </w:r>
      <w:r w:rsidRPr="00A22976">
        <w:rPr>
          <w:szCs w:val="28"/>
          <w:lang w:val="sv-SE"/>
        </w:rPr>
        <w:t>hài lòng về hoạt động giảng dạy của</w:t>
      </w:r>
      <w:r w:rsidRPr="00A22976">
        <w:rPr>
          <w:szCs w:val="28"/>
          <w:lang w:val="vi-VN"/>
        </w:rPr>
        <w:t xml:space="preserve"> </w:t>
      </w:r>
      <w:r w:rsidRPr="00A22976">
        <w:rPr>
          <w:szCs w:val="28"/>
          <w:lang w:val="sv-SE"/>
        </w:rPr>
        <w:t>GV</w:t>
      </w:r>
      <w:r w:rsidRPr="00A22976">
        <w:rPr>
          <w:szCs w:val="28"/>
          <w:lang w:val="vi-VN"/>
        </w:rPr>
        <w:t xml:space="preserve"> </w:t>
      </w:r>
      <w:r w:rsidRPr="00A22976">
        <w:rPr>
          <w:szCs w:val="28"/>
          <w:lang w:val="sv-SE"/>
        </w:rPr>
        <w:t>[</w:t>
      </w:r>
      <w:r w:rsidR="00307EC4" w:rsidRPr="00A22976">
        <w:rPr>
          <w:szCs w:val="28"/>
          <w:lang w:val="sv-SE"/>
        </w:rPr>
        <w:t>H6.06.02.24</w:t>
      </w:r>
      <w:r w:rsidRPr="00A22976">
        <w:rPr>
          <w:szCs w:val="28"/>
          <w:lang w:val="sv-SE"/>
        </w:rPr>
        <w:t>].</w:t>
      </w:r>
    </w:p>
    <w:p w14:paraId="228C49E9" w14:textId="77777777" w:rsidR="00F84F12" w:rsidRPr="00A22976" w:rsidRDefault="00F84F12" w:rsidP="00F84F12">
      <w:pPr>
        <w:pStyle w:val="Nubering"/>
        <w:numPr>
          <w:ilvl w:val="0"/>
          <w:numId w:val="18"/>
        </w:numPr>
      </w:pPr>
      <w:r w:rsidRPr="00A22976">
        <w:t>Điểm mạnh:</w:t>
      </w:r>
    </w:p>
    <w:p w14:paraId="7AFC3074" w14:textId="77777777" w:rsidR="00F84F12" w:rsidRPr="00A22976" w:rsidRDefault="00F84F12" w:rsidP="00F84F12">
      <w:pPr>
        <w:rPr>
          <w:szCs w:val="28"/>
          <w:lang w:val="sv-SE"/>
        </w:rPr>
      </w:pPr>
      <w:r w:rsidRPr="00A22976">
        <w:rPr>
          <w:szCs w:val="28"/>
          <w:lang w:val="vi-VN"/>
        </w:rPr>
        <w:t xml:space="preserve">- </w:t>
      </w:r>
      <w:r w:rsidRPr="00A22976">
        <w:rPr>
          <w:szCs w:val="28"/>
          <w:lang w:val="sv-SE"/>
        </w:rPr>
        <w:t>Tỉ lệ GV/người</w:t>
      </w:r>
      <w:r w:rsidRPr="00A22976">
        <w:rPr>
          <w:szCs w:val="28"/>
          <w:lang w:val="vi-VN"/>
        </w:rPr>
        <w:t xml:space="preserve"> học</w:t>
      </w:r>
      <w:r w:rsidRPr="00A22976">
        <w:rPr>
          <w:szCs w:val="28"/>
          <w:lang w:val="sv-SE"/>
        </w:rPr>
        <w:t xml:space="preserve"> của CTĐT ngành CNTP</w:t>
      </w:r>
      <w:r w:rsidRPr="00A22976">
        <w:rPr>
          <w:szCs w:val="28"/>
          <w:lang w:val="vi-VN"/>
        </w:rPr>
        <w:t xml:space="preserve"> </w:t>
      </w:r>
      <w:r w:rsidRPr="00A22976">
        <w:rPr>
          <w:szCs w:val="28"/>
          <w:lang w:val="sv-SE"/>
        </w:rPr>
        <w:t>đáp ứng yêu cầu theo quy định về xác định chỉ tiêu đào tạo trình độ đại học hiện hành.</w:t>
      </w:r>
    </w:p>
    <w:p w14:paraId="37DBD6EA" w14:textId="77777777" w:rsidR="00F84F12" w:rsidRPr="00A22976" w:rsidRDefault="00F84F12" w:rsidP="00F84F12">
      <w:pPr>
        <w:rPr>
          <w:szCs w:val="28"/>
          <w:lang w:val="sv-SE"/>
        </w:rPr>
      </w:pPr>
      <w:r w:rsidRPr="00A22976">
        <w:rPr>
          <w:szCs w:val="28"/>
          <w:lang w:val="vi-VN"/>
        </w:rPr>
        <w:t xml:space="preserve">- </w:t>
      </w:r>
      <w:r w:rsidRPr="00A22976">
        <w:rPr>
          <w:szCs w:val="28"/>
          <w:lang w:val="sv-SE"/>
        </w:rPr>
        <w:t>Nhà trường ban hành văn bản liên quan đến việc quy đổi khối lượng công việc của đội ngũ GV</w:t>
      </w:r>
      <w:r w:rsidRPr="00A22976">
        <w:rPr>
          <w:szCs w:val="28"/>
          <w:lang w:val="vi-VN"/>
        </w:rPr>
        <w:t xml:space="preserve"> </w:t>
      </w:r>
      <w:r w:rsidRPr="00A22976">
        <w:rPr>
          <w:szCs w:val="28"/>
          <w:lang w:val="sv-SE"/>
        </w:rPr>
        <w:t>theo giờ chuẩn được hướng dẫn chi tiết và được triển khai thực hiện.</w:t>
      </w:r>
    </w:p>
    <w:p w14:paraId="07D0A3C1" w14:textId="77777777" w:rsidR="00F84F12" w:rsidRPr="00A22976" w:rsidRDefault="00F84F12" w:rsidP="00F84F12">
      <w:pPr>
        <w:rPr>
          <w:szCs w:val="28"/>
          <w:lang w:val="sv-SE"/>
        </w:rPr>
      </w:pPr>
      <w:r w:rsidRPr="00A22976">
        <w:rPr>
          <w:szCs w:val="28"/>
          <w:lang w:val="vi-VN"/>
        </w:rPr>
        <w:t xml:space="preserve">- </w:t>
      </w:r>
      <w:r w:rsidRPr="00A22976">
        <w:rPr>
          <w:szCs w:val="28"/>
          <w:lang w:val="sv-SE"/>
        </w:rPr>
        <w:t>Quy định chế độ làm việc của GV được Nhà trường ban hành, trong đó có quy định về số giờ giảng/khối lượng công việc tiêu chuẩn/tối thiểu quy đổi đối với đội ngũ GV.</w:t>
      </w:r>
    </w:p>
    <w:p w14:paraId="6A26E74C" w14:textId="77777777" w:rsidR="00F84F12" w:rsidRPr="00A22976" w:rsidRDefault="00F84F12" w:rsidP="00F84F12">
      <w:pPr>
        <w:rPr>
          <w:szCs w:val="28"/>
          <w:lang w:val="sv-SE"/>
        </w:rPr>
      </w:pPr>
      <w:r w:rsidRPr="00A22976">
        <w:rPr>
          <w:szCs w:val="28"/>
          <w:lang w:val="vi-VN"/>
        </w:rPr>
        <w:lastRenderedPageBreak/>
        <w:t xml:space="preserve">- </w:t>
      </w:r>
      <w:r w:rsidRPr="00A22976">
        <w:rPr>
          <w:szCs w:val="28"/>
          <w:lang w:val="sv-SE"/>
        </w:rPr>
        <w:t>Hằng năm, Nhà trưởng có triển khai giám sát khối lượng công việc đối với đội ngũ GV để cải tiến chất lượng hoạt động ĐT, NCKH và PVC</w:t>
      </w:r>
      <w:r w:rsidRPr="00A22976">
        <w:rPr>
          <w:szCs w:val="28"/>
          <w:lang w:val="vi-VN"/>
        </w:rPr>
        <w:t>Đ</w:t>
      </w:r>
      <w:r w:rsidRPr="00A22976">
        <w:rPr>
          <w:szCs w:val="28"/>
          <w:lang w:val="sv-SE"/>
        </w:rPr>
        <w:t>.</w:t>
      </w:r>
    </w:p>
    <w:p w14:paraId="718433AF" w14:textId="77777777" w:rsidR="00F84F12" w:rsidRPr="00A22976" w:rsidRDefault="00F84F12" w:rsidP="00F84F12">
      <w:pPr>
        <w:rPr>
          <w:szCs w:val="28"/>
          <w:lang w:val="vi-VN"/>
        </w:rPr>
      </w:pPr>
      <w:r w:rsidRPr="00A22976">
        <w:rPr>
          <w:szCs w:val="28"/>
          <w:lang w:val="vi-VN"/>
        </w:rPr>
        <w:t xml:space="preserve">- </w:t>
      </w:r>
      <w:r w:rsidRPr="00A22976">
        <w:rPr>
          <w:szCs w:val="28"/>
          <w:lang w:val="sv-SE"/>
        </w:rPr>
        <w:t xml:space="preserve">Trong giai đoạn 2016-2020, GV </w:t>
      </w:r>
      <w:r w:rsidRPr="00A22976">
        <w:rPr>
          <w:lang w:val="vi-VN"/>
        </w:rPr>
        <w:t xml:space="preserve">Khoa </w:t>
      </w:r>
      <w:r w:rsidRPr="00A22976">
        <w:rPr>
          <w:szCs w:val="28"/>
          <w:lang w:val="vi-VN"/>
        </w:rPr>
        <w:t>CNTP và CNSH</w:t>
      </w:r>
      <w:r w:rsidRPr="00A22976">
        <w:rPr>
          <w:lang w:val="vi-VN"/>
        </w:rPr>
        <w:t xml:space="preserve"> </w:t>
      </w:r>
      <w:r w:rsidRPr="00A22976">
        <w:rPr>
          <w:szCs w:val="28"/>
          <w:lang w:val="sv-SE"/>
        </w:rPr>
        <w:t>được đánh giá hoàn thành tốt nhiệm vụ trở lên</w:t>
      </w:r>
      <w:r w:rsidRPr="00A22976">
        <w:rPr>
          <w:szCs w:val="28"/>
          <w:lang w:val="vi-VN"/>
        </w:rPr>
        <w:t xml:space="preserve"> và </w:t>
      </w:r>
      <w:r w:rsidRPr="00A22976">
        <w:rPr>
          <w:szCs w:val="28"/>
          <w:lang w:val="sv-SE"/>
        </w:rPr>
        <w:t>hầu hết các ý kiến của SV ngành</w:t>
      </w:r>
      <w:r w:rsidRPr="00A22976">
        <w:rPr>
          <w:szCs w:val="28"/>
          <w:lang w:val="vi-VN"/>
        </w:rPr>
        <w:t xml:space="preserve"> CNTP </w:t>
      </w:r>
      <w:r w:rsidRPr="00A22976">
        <w:rPr>
          <w:szCs w:val="28"/>
          <w:lang w:val="sv-SE"/>
        </w:rPr>
        <w:t>hài lòng về hoạt động giảng dạy của</w:t>
      </w:r>
      <w:r w:rsidRPr="00A22976">
        <w:rPr>
          <w:szCs w:val="28"/>
          <w:lang w:val="vi-VN"/>
        </w:rPr>
        <w:t xml:space="preserve"> </w:t>
      </w:r>
      <w:r w:rsidRPr="00A22976">
        <w:rPr>
          <w:szCs w:val="28"/>
          <w:lang w:val="sv-SE"/>
        </w:rPr>
        <w:t>GV</w:t>
      </w:r>
      <w:r w:rsidRPr="00A22976">
        <w:rPr>
          <w:szCs w:val="28"/>
          <w:lang w:val="vi-VN"/>
        </w:rPr>
        <w:t>.</w:t>
      </w:r>
    </w:p>
    <w:p w14:paraId="77BFC20C" w14:textId="77777777" w:rsidR="00F84F12" w:rsidRPr="00A22976" w:rsidRDefault="00F84F12" w:rsidP="00F84F12">
      <w:pPr>
        <w:pStyle w:val="Nubering"/>
        <w:numPr>
          <w:ilvl w:val="0"/>
          <w:numId w:val="18"/>
        </w:numPr>
      </w:pPr>
      <w:r w:rsidRPr="00A22976">
        <w:t xml:space="preserve">Điểm tồn tại: </w:t>
      </w:r>
    </w:p>
    <w:p w14:paraId="128441C5" w14:textId="77777777" w:rsidR="00F84F12" w:rsidRPr="00A22976" w:rsidRDefault="00F84F12" w:rsidP="00F84F12">
      <w:r w:rsidRPr="00A22976">
        <w:t>Số</w:t>
      </w:r>
      <w:r w:rsidRPr="00A22976">
        <w:rPr>
          <w:lang w:val="vi-VN"/>
        </w:rPr>
        <w:t xml:space="preserve"> lượng GV có học hàm, học vị cao của Khoa </w:t>
      </w:r>
      <w:r w:rsidRPr="00A22976">
        <w:rPr>
          <w:szCs w:val="28"/>
          <w:lang w:val="vi-VN"/>
        </w:rPr>
        <w:t>CNTP và CNSH</w:t>
      </w:r>
      <w:r w:rsidRPr="00A22976">
        <w:rPr>
          <w:lang w:val="vi-VN"/>
        </w:rPr>
        <w:t xml:space="preserve"> </w:t>
      </w:r>
      <w:r w:rsidRPr="00A22976">
        <w:t>còn ít.</w:t>
      </w:r>
    </w:p>
    <w:p w14:paraId="76DBDC55" w14:textId="77777777" w:rsidR="00F84F12" w:rsidRPr="00A22976" w:rsidRDefault="00F84F12" w:rsidP="00F84F12">
      <w:pPr>
        <w:pStyle w:val="Nubering"/>
        <w:numPr>
          <w:ilvl w:val="0"/>
          <w:numId w:val="18"/>
        </w:numPr>
      </w:pPr>
      <w:r w:rsidRPr="00A22976">
        <w:t>Kế hoạch hành động:</w:t>
      </w:r>
    </w:p>
    <w:p w14:paraId="6BA0AACD" w14:textId="77777777" w:rsidR="00F84F12" w:rsidRPr="00A22976" w:rsidRDefault="00F84F12" w:rsidP="00F84F12">
      <w:r w:rsidRPr="00A22976">
        <w:t>Từ học</w:t>
      </w:r>
      <w:r w:rsidRPr="00A22976">
        <w:rPr>
          <w:lang w:val="vi-VN"/>
        </w:rPr>
        <w:t xml:space="preserve"> kỳ 2 </w:t>
      </w:r>
      <w:r w:rsidRPr="00A22976">
        <w:t>năm học 2020-2021, Nhà trường</w:t>
      </w:r>
      <w:r w:rsidRPr="00A22976">
        <w:rPr>
          <w:lang w:val="vi-VN"/>
        </w:rPr>
        <w:t xml:space="preserve"> tăng cường chế độ chính sách nhằm tăng cường số lượng GV có học hàm, học vị cao cho Khoa </w:t>
      </w:r>
      <w:r w:rsidRPr="00A22976">
        <w:rPr>
          <w:szCs w:val="28"/>
          <w:lang w:val="vi-VN"/>
        </w:rPr>
        <w:t>CNTP và CNSH</w:t>
      </w:r>
      <w:r w:rsidRPr="00A22976">
        <w:t>.</w:t>
      </w:r>
    </w:p>
    <w:p w14:paraId="0DC5797B" w14:textId="77777777" w:rsidR="00F84F12" w:rsidRPr="00A22976" w:rsidRDefault="00F84F12" w:rsidP="00F84F12">
      <w:pPr>
        <w:pStyle w:val="Nubering"/>
        <w:numPr>
          <w:ilvl w:val="0"/>
          <w:numId w:val="18"/>
        </w:numPr>
      </w:pPr>
      <w:r w:rsidRPr="00A22976">
        <w:rPr>
          <w:lang w:val="vi-VN"/>
        </w:rPr>
        <w:t xml:space="preserve">Tự đánh giá: </w:t>
      </w:r>
      <w:r w:rsidRPr="00A22976">
        <w:t>Đạt mức 5/7</w:t>
      </w:r>
    </w:p>
    <w:p w14:paraId="6BD212A9" w14:textId="77777777" w:rsidR="00F84F12" w:rsidRPr="00A22976" w:rsidRDefault="00F84F12" w:rsidP="00F84F12">
      <w:pPr>
        <w:pStyle w:val="Heading3"/>
        <w:rPr>
          <w:i w:val="0"/>
          <w:iCs/>
        </w:rPr>
      </w:pPr>
      <w:r w:rsidRPr="00A22976">
        <w:rPr>
          <w:iCs/>
        </w:rPr>
        <w:t xml:space="preserve">Tiêu chí 6.3: Các tiêu chí tuyển dụng và lựa chọn GV, NCV (bao gồm cả đạo đức và năng lực học thuật) để bổ nhiệm, điều chuyển được xác định và phổ biến công khai. </w:t>
      </w:r>
    </w:p>
    <w:p w14:paraId="7522D953" w14:textId="77777777" w:rsidR="00F84F12" w:rsidRPr="00A22976" w:rsidRDefault="00F84F12" w:rsidP="00F84F12">
      <w:pPr>
        <w:pStyle w:val="Nubering"/>
        <w:numPr>
          <w:ilvl w:val="0"/>
          <w:numId w:val="19"/>
        </w:numPr>
      </w:pPr>
      <w:r w:rsidRPr="00A22976">
        <w:t xml:space="preserve">Mô tả: </w:t>
      </w:r>
    </w:p>
    <w:p w14:paraId="54F82FC6" w14:textId="594D877D" w:rsidR="00F84F12" w:rsidRPr="00A22976" w:rsidRDefault="00F84F12" w:rsidP="00F84F12">
      <w:pPr>
        <w:rPr>
          <w:lang w:val="vi-VN"/>
        </w:rPr>
      </w:pPr>
      <w:r w:rsidRPr="00A22976">
        <w:t xml:space="preserve">Các tiêu chí tuyển dụng và lựa chọn GV bao gồm cả các tiêu chí về </w:t>
      </w:r>
      <w:bookmarkStart w:id="80" w:name="_Hlk54889475"/>
      <w:r w:rsidRPr="00A22976">
        <w:t>trình độ chuyên môn, kinh nghiệm công tác, trình độ ngoại ngữ, kỹ năng giảng dạy, nghiên cứu, đóng góp cho cộng đồng,…</w:t>
      </w:r>
      <w:bookmarkEnd w:id="80"/>
      <w:r w:rsidRPr="00A22976">
        <w:rPr>
          <w:lang w:val="vi-VN"/>
        </w:rPr>
        <w:t xml:space="preserve"> </w:t>
      </w:r>
      <w:r w:rsidRPr="00A22976">
        <w:t>trong việc đề bạt, bổ nhiệm và sắp xếp nhân sự; quy trình, tiêu chí tuyển dụng và lựa chọn đội ngũ GV được thể hiện trong Quy định tuyển dụng, sử dụng và quản lý viên chức do Nhà trường ban hành [</w:t>
      </w:r>
      <w:r w:rsidR="00351FFA" w:rsidRPr="00A22976">
        <w:t>H6.06.03</w:t>
      </w:r>
      <w:r w:rsidRPr="00A22976">
        <w:t>.01]. Căn cứ Luật Viên chức, Luật Giáo dục, Luật Giáo dục đại học, Điều lệ trường đại học, Nghị định về tuyển dụng, sử dụng và quản lý viên chức của Bộ Nội vụ, Phòng TC-HC tham mưu Hiệu trưởng Nhà trường ban hành Quy định tuyển dụng, sử dụng và quản lý viên chức của Trường [</w:t>
      </w:r>
      <w:r w:rsidR="00351FFA" w:rsidRPr="00A22976">
        <w:t>H6.06.03</w:t>
      </w:r>
      <w:r w:rsidRPr="00A22976">
        <w:t>.02], [</w:t>
      </w:r>
      <w:r w:rsidR="00351FFA" w:rsidRPr="00A22976">
        <w:t>H6.06.03</w:t>
      </w:r>
      <w:r w:rsidRPr="00A22976">
        <w:t>.03], [</w:t>
      </w:r>
      <w:r w:rsidR="00351FFA" w:rsidRPr="00A22976">
        <w:t>H6.06.03</w:t>
      </w:r>
      <w:r w:rsidRPr="00A22976">
        <w:t>.04], [</w:t>
      </w:r>
      <w:r w:rsidR="00351FFA" w:rsidRPr="00A22976">
        <w:t>H6.06.03</w:t>
      </w:r>
      <w:r w:rsidRPr="00A22976">
        <w:t>.05], [</w:t>
      </w:r>
      <w:r w:rsidR="00351FFA" w:rsidRPr="00A22976">
        <w:t>H6.06.03</w:t>
      </w:r>
      <w:r w:rsidRPr="00A22976">
        <w:t>.06], [</w:t>
      </w:r>
      <w:r w:rsidR="00351FFA" w:rsidRPr="00A22976">
        <w:t>H6.06.03</w:t>
      </w:r>
      <w:r w:rsidRPr="00A22976">
        <w:t>.07]. Nhà trường xây dựng kế hoạch tuyển dụng hằng năm của Trường và triển khai thực hiện [</w:t>
      </w:r>
      <w:r w:rsidR="00351FFA" w:rsidRPr="00A22976">
        <w:t>H6.06.03</w:t>
      </w:r>
      <w:r w:rsidRPr="00A22976">
        <w:t xml:space="preserve">.08]. Quy định tuyển dụng, sử dụng và quản lý viên chức của </w:t>
      </w:r>
      <w:r w:rsidRPr="00A22976">
        <w:rPr>
          <w:lang w:val="vi-VN"/>
        </w:rPr>
        <w:t>Trường trong đó có tiêu chí lựa chọn, quy trình tuyển dụng</w:t>
      </w:r>
      <w:r w:rsidRPr="00A22976">
        <w:t>, kế hoạch tuyển dụng hằng năm, thông báo tuyển dụng hằng năm được đăng tải trên website của Trường và của Phòng TC-HC [</w:t>
      </w:r>
      <w:r w:rsidR="00351FFA" w:rsidRPr="00A22976">
        <w:t>H6.06.03</w:t>
      </w:r>
      <w:r w:rsidRPr="00A22976">
        <w:t>.09], [</w:t>
      </w:r>
      <w:r w:rsidR="00351FFA" w:rsidRPr="00A22976">
        <w:t>H6.06.03</w:t>
      </w:r>
      <w:r w:rsidRPr="00A22976">
        <w:t>.10], [</w:t>
      </w:r>
      <w:r w:rsidR="00351FFA" w:rsidRPr="00A22976">
        <w:t>H6.06.03</w:t>
      </w:r>
      <w:r w:rsidRPr="00A22976">
        <w:t>.11]. Trong giai đoạn 2016</w:t>
      </w:r>
      <w:r w:rsidRPr="00A22976">
        <w:rPr>
          <w:lang w:val="vi-VN"/>
        </w:rPr>
        <w:t>-</w:t>
      </w:r>
      <w:r w:rsidRPr="00A22976">
        <w:t>2020, Nhà trường tuyển dụng 75 CBVC</w:t>
      </w:r>
      <w:r w:rsidRPr="00A22976">
        <w:rPr>
          <w:lang w:val="vi-VN"/>
        </w:rPr>
        <w:t xml:space="preserve">, </w:t>
      </w:r>
      <w:r w:rsidRPr="00A22976">
        <w:t>trong đó có 03 TS, 29 ThS và thu hút được 01 TS [</w:t>
      </w:r>
      <w:r w:rsidR="00351FFA" w:rsidRPr="00A22976">
        <w:t>H6.06.03</w:t>
      </w:r>
      <w:r w:rsidRPr="00A22976">
        <w:t>.12]. Nhà trường ban hành Quy định bổ nhiệm, bổ nhiệm lại, từ chức, miễn nhiệm viên chức quản lý và thông báo đến các đơn vị thực hiện [</w:t>
      </w:r>
      <w:r w:rsidR="00351FFA" w:rsidRPr="00A22976">
        <w:t>H6.06.03</w:t>
      </w:r>
      <w:r w:rsidRPr="00A22976">
        <w:t xml:space="preserve">.13]. Trong Quy định bổ nhiệm, bổ nhiệm lại, từ chức, miễn nhiệm viên chức quản lý do Nhà trường ban hành có quy định cụ thể về các tiêu chí đề bạt, bổ nhiệm và sắp xếp nhân sự. Bên cạnh đó, các nhân sự được đề bạt phải đáp ứng các tiêu chuẩn, tiêu chí và yêu cầu được thể hiện trong Đề án vị trí </w:t>
      </w:r>
      <w:r w:rsidRPr="00A22976">
        <w:lastRenderedPageBreak/>
        <w:t>việc làm [</w:t>
      </w:r>
      <w:r w:rsidR="00351FFA" w:rsidRPr="00A22976">
        <w:t>H6.06.03</w:t>
      </w:r>
      <w:r w:rsidRPr="00A22976">
        <w:t>.14]. Trước khi bổ nhiệm, sắp xếp nhân sự, Đảng ủy Trường họp với BGH để xem xét và ra nghị quyết thống nhất về bổ nhiệm, sắp xếp nhân sự [</w:t>
      </w:r>
      <w:r w:rsidR="00351FFA" w:rsidRPr="00A22976">
        <w:t>H6.06.03</w:t>
      </w:r>
      <w:r w:rsidRPr="00A22976">
        <w:t>.15]. Công tác bổ nhiệm và sắp xếp nhân sự đáp ứng yêu cầu, nhu cầu nguồn nhân lực giai đoạn 2013</w:t>
      </w:r>
      <w:r w:rsidRPr="00A22976">
        <w:rPr>
          <w:lang w:val="vi-VN"/>
        </w:rPr>
        <w:t>-</w:t>
      </w:r>
      <w:r w:rsidRPr="00A22976">
        <w:t>2020 và được thể hiện trong báo cáo tổng kết Nghị quyết Đảng bộ trường nhiệm kỳ 2015</w:t>
      </w:r>
      <w:r w:rsidRPr="00A22976">
        <w:rPr>
          <w:lang w:val="vi-VN"/>
        </w:rPr>
        <w:t>-</w:t>
      </w:r>
      <w:r w:rsidRPr="00A22976">
        <w:t>2020 [</w:t>
      </w:r>
      <w:r w:rsidR="00351FFA" w:rsidRPr="00A22976">
        <w:t>H6.06.03</w:t>
      </w:r>
      <w:r w:rsidRPr="00A22976">
        <w:t>.16], [</w:t>
      </w:r>
      <w:r w:rsidR="00351FFA" w:rsidRPr="00A22976">
        <w:t>H6.06.03</w:t>
      </w:r>
      <w:r w:rsidRPr="00A22976">
        <w:t>.17], [</w:t>
      </w:r>
      <w:r w:rsidR="00351FFA" w:rsidRPr="00A22976">
        <w:t>H6.06.03</w:t>
      </w:r>
      <w:r w:rsidRPr="00A22976">
        <w:t>.18], [</w:t>
      </w:r>
      <w:r w:rsidR="00351FFA" w:rsidRPr="00A22976">
        <w:t>H6.06.03</w:t>
      </w:r>
      <w:r w:rsidRPr="00A22976">
        <w:t>.19]. Trong giai đoạn 2016</w:t>
      </w:r>
      <w:r w:rsidRPr="00A22976">
        <w:rPr>
          <w:lang w:val="vi-VN"/>
        </w:rPr>
        <w:t>-</w:t>
      </w:r>
      <w:r w:rsidRPr="00A22976">
        <w:t>2020, Nhà trường bổ nhiệm 60 CBQL, luân chuyển 07 CBQL [</w:t>
      </w:r>
      <w:r w:rsidR="00351FFA" w:rsidRPr="00A22976">
        <w:t>H6.06.03</w:t>
      </w:r>
      <w:r w:rsidRPr="00A22976">
        <w:t>.20], [</w:t>
      </w:r>
      <w:r w:rsidR="00351FFA" w:rsidRPr="00A22976">
        <w:t>H6.06.03</w:t>
      </w:r>
      <w:r w:rsidRPr="00A22976">
        <w:t>.21].</w:t>
      </w:r>
    </w:p>
    <w:p w14:paraId="504DAB0D" w14:textId="611C26B2" w:rsidR="00F84F12" w:rsidRPr="00A22976" w:rsidRDefault="00F84F12" w:rsidP="00F84F12">
      <w:r w:rsidRPr="00A22976">
        <w:t>Các Quy định bổ nhiệm, bổ nhiệm lại, từ chức, miễn nhiệm viên chức quản lý các đơn vị thuộc thẩm quyền của Trường và Quy định về tuyển dụng, sử dụng và quản lý viên chức của Trường được Nhà trường thông báo công khai đến các đơn vị để thực hiện và phổ biến đến đội ngũ GV của đơn vị [</w:t>
      </w:r>
      <w:r w:rsidR="00351FFA" w:rsidRPr="00A22976">
        <w:t>H6.06.03</w:t>
      </w:r>
      <w:r w:rsidRPr="00A22976">
        <w:t>.22], [</w:t>
      </w:r>
      <w:r w:rsidR="00351FFA" w:rsidRPr="00A22976">
        <w:t>H6.06.03</w:t>
      </w:r>
      <w:r w:rsidRPr="00A22976">
        <w:t>.23]. Thông qua các cuộc họp giao ban giữa BGH với lãnh đạo các đơn vị, BGH phổ biến và yêu cầu các đơn vị thông báo đến toàn thể GV, NCV biết về thông báo tuyển dụng hằng năm của Trường [</w:t>
      </w:r>
      <w:r w:rsidR="00351FFA" w:rsidRPr="00A22976">
        <w:t>H6.06.03</w:t>
      </w:r>
      <w:r w:rsidRPr="00A22976">
        <w:t>.24]. Tại các cuộc họp giao ban của đơn vị, lãnh đạo các đơn vị phổ biến đến đội ngũ GV, NCV về thông báo tuyển dụng hằng năm của Trường [</w:t>
      </w:r>
      <w:r w:rsidR="00351FFA" w:rsidRPr="00A22976">
        <w:t>H6.06.03</w:t>
      </w:r>
      <w:r w:rsidRPr="00A22976">
        <w:t>.25]. Đồng thời, các thông tin về tuyển dụng hằng năm của Trường được đăng tải trên website của Trường [</w:t>
      </w:r>
      <w:r w:rsidR="00351FFA" w:rsidRPr="00A22976">
        <w:t>H6.06.03</w:t>
      </w:r>
      <w:r w:rsidRPr="00A22976">
        <w:t>.10], [</w:t>
      </w:r>
      <w:r w:rsidR="00351FFA" w:rsidRPr="00A22976">
        <w:t>H6.06.03</w:t>
      </w:r>
      <w:r w:rsidRPr="00A22976">
        <w:t>.11]. Ngoài ra, toàn bộ thông tin về quản lý nhân sự được lưu trữ trong phần mềm quản lý nhân sự và tiền lương của Trường (HRM) và đăng tải trên website của Trường [</w:t>
      </w:r>
      <w:r w:rsidR="00351FFA" w:rsidRPr="00A22976">
        <w:t>H6.06.03</w:t>
      </w:r>
      <w:r w:rsidRPr="00A22976">
        <w:t xml:space="preserve">.26]. </w:t>
      </w:r>
    </w:p>
    <w:p w14:paraId="4EA7EFAF" w14:textId="77777777" w:rsidR="00F84F12" w:rsidRPr="00A22976" w:rsidRDefault="00F84F12" w:rsidP="00F84F12">
      <w:pPr>
        <w:pStyle w:val="Nubering"/>
        <w:numPr>
          <w:ilvl w:val="0"/>
          <w:numId w:val="19"/>
        </w:numPr>
      </w:pPr>
      <w:r w:rsidRPr="00A22976">
        <w:t>Điểm mạnh:</w:t>
      </w:r>
    </w:p>
    <w:p w14:paraId="1BA2DDE0" w14:textId="77777777" w:rsidR="00F84F12" w:rsidRPr="00A22976" w:rsidRDefault="00F84F12" w:rsidP="00F84F12">
      <w:r w:rsidRPr="00A22976">
        <w:rPr>
          <w:lang w:val="vi-VN"/>
        </w:rPr>
        <w:t xml:space="preserve">- </w:t>
      </w:r>
      <w:r w:rsidRPr="00A22976">
        <w:t>Nhà trường ban hành đầy đủ các tài liệu</w:t>
      </w:r>
      <w:r w:rsidRPr="00A22976">
        <w:rPr>
          <w:lang w:val="vi-VN"/>
        </w:rPr>
        <w:t xml:space="preserve">, </w:t>
      </w:r>
      <w:r w:rsidRPr="00A22976">
        <w:t xml:space="preserve">văn bản quy định về các tiêu chí tuyển dụng và lựa chọn GV để bổ nhiệm, điều chuyển. </w:t>
      </w:r>
    </w:p>
    <w:p w14:paraId="522690EC" w14:textId="77777777" w:rsidR="00F84F12" w:rsidRPr="00A22976" w:rsidRDefault="00F84F12" w:rsidP="00F84F12">
      <w:r w:rsidRPr="00A22976">
        <w:rPr>
          <w:lang w:val="vi-VN"/>
        </w:rPr>
        <w:t xml:space="preserve">- </w:t>
      </w:r>
      <w:r w:rsidRPr="00A22976">
        <w:t>Việc tuyển dụng GV hằng năm được tổ chức đúng theo quy định, nghị định về tuyển dụng, sử dụng và quản lý viên chức.</w:t>
      </w:r>
    </w:p>
    <w:p w14:paraId="2C929091" w14:textId="77777777" w:rsidR="00F84F12" w:rsidRPr="00A22976" w:rsidRDefault="00F84F12" w:rsidP="00F84F12">
      <w:r w:rsidRPr="00A22976">
        <w:rPr>
          <w:lang w:val="vi-VN"/>
        </w:rPr>
        <w:t xml:space="preserve">- </w:t>
      </w:r>
      <w:r w:rsidRPr="00A22976">
        <w:t>Các tiêu chí tuyển dụng và lựa chọn GV, NCV bao gồm cả đạo đức và năng lực học thuật để bổ nhiệm, điều chuyển được phổ biến và thông báo công khai thông qua trang thông tin nội bộ, website của Trường và của Phòng TC-HC.</w:t>
      </w:r>
    </w:p>
    <w:p w14:paraId="0DC0D48F" w14:textId="77777777" w:rsidR="00F84F12" w:rsidRPr="00A22976" w:rsidRDefault="00F84F12" w:rsidP="00F84F12">
      <w:pPr>
        <w:rPr>
          <w:lang w:val="vi-VN"/>
        </w:rPr>
      </w:pPr>
      <w:r w:rsidRPr="00A22976">
        <w:rPr>
          <w:lang w:val="vi-VN"/>
        </w:rPr>
        <w:t xml:space="preserve">- </w:t>
      </w:r>
      <w:r w:rsidRPr="00A22976">
        <w:t>Trong giai đoạn 2016</w:t>
      </w:r>
      <w:r w:rsidRPr="00A22976">
        <w:rPr>
          <w:lang w:val="vi-VN"/>
        </w:rPr>
        <w:t>-</w:t>
      </w:r>
      <w:r w:rsidRPr="00A22976">
        <w:t>2020, Nhà trường tuyển dụng 75 CBVC</w:t>
      </w:r>
      <w:r w:rsidRPr="00A22976">
        <w:rPr>
          <w:lang w:val="vi-VN"/>
        </w:rPr>
        <w:t xml:space="preserve">, </w:t>
      </w:r>
      <w:r w:rsidRPr="00A22976">
        <w:t>trong đó có 03 TS, 29 ThS và thu hút được 01 TS</w:t>
      </w:r>
      <w:r w:rsidRPr="00A22976">
        <w:rPr>
          <w:lang w:val="vi-VN"/>
        </w:rPr>
        <w:t xml:space="preserve">; </w:t>
      </w:r>
      <w:r w:rsidRPr="00A22976">
        <w:t>bổ nhiệm 60 CBQL, luân chuyển 07 CBQL</w:t>
      </w:r>
      <w:r w:rsidRPr="00A22976">
        <w:rPr>
          <w:lang w:val="vi-VN"/>
        </w:rPr>
        <w:t>.</w:t>
      </w:r>
    </w:p>
    <w:p w14:paraId="39A7292C" w14:textId="77777777" w:rsidR="00F84F12" w:rsidRPr="00A22976" w:rsidRDefault="00F84F12" w:rsidP="00F84F12">
      <w:pPr>
        <w:pStyle w:val="Nubering"/>
        <w:numPr>
          <w:ilvl w:val="0"/>
          <w:numId w:val="19"/>
        </w:numPr>
      </w:pPr>
      <w:r w:rsidRPr="00A22976">
        <w:t xml:space="preserve">Điểm tồn tại: </w:t>
      </w:r>
    </w:p>
    <w:p w14:paraId="5CE351CD" w14:textId="77777777" w:rsidR="00F84F12" w:rsidRPr="00A22976" w:rsidRDefault="00F84F12" w:rsidP="00F84F12">
      <w:r w:rsidRPr="00A22976">
        <w:t>Do</w:t>
      </w:r>
      <w:r w:rsidRPr="00A22976">
        <w:rPr>
          <w:lang w:val="vi-VN"/>
        </w:rPr>
        <w:t xml:space="preserve"> những khó khăn về chính sách thu hút nên Nhà trường chưa tuyển được nhiều GV có học hàm, học vị cao</w:t>
      </w:r>
      <w:r w:rsidRPr="00A22976">
        <w:t>.</w:t>
      </w:r>
    </w:p>
    <w:p w14:paraId="17C616FE" w14:textId="77777777" w:rsidR="00F84F12" w:rsidRPr="00A22976" w:rsidRDefault="00F84F12" w:rsidP="00F84F12">
      <w:pPr>
        <w:pStyle w:val="Nubering"/>
        <w:numPr>
          <w:ilvl w:val="0"/>
          <w:numId w:val="19"/>
        </w:numPr>
      </w:pPr>
      <w:r w:rsidRPr="00A22976">
        <w:t>Kế hoạch hành động:</w:t>
      </w:r>
    </w:p>
    <w:p w14:paraId="5962C822" w14:textId="77777777" w:rsidR="00F84F12" w:rsidRPr="00A22976" w:rsidRDefault="00F84F12" w:rsidP="00F84F12">
      <w:r w:rsidRPr="00A22976">
        <w:t>Từ học</w:t>
      </w:r>
      <w:r w:rsidRPr="00A22976">
        <w:rPr>
          <w:lang w:val="vi-VN"/>
        </w:rPr>
        <w:t xml:space="preserve"> kỳ 2 </w:t>
      </w:r>
      <w:r w:rsidRPr="00A22976">
        <w:t>năm học 2020-2021, Nhà trường</w:t>
      </w:r>
      <w:r w:rsidRPr="00A22976">
        <w:rPr>
          <w:lang w:val="vi-VN"/>
        </w:rPr>
        <w:t xml:space="preserve"> tăng cường chế độ chính sách nhằm tuyển dụng, thu hút GV có học hàm, học vị cao</w:t>
      </w:r>
      <w:r w:rsidRPr="00A22976">
        <w:t>.</w:t>
      </w:r>
    </w:p>
    <w:p w14:paraId="3DA4B83D" w14:textId="77777777" w:rsidR="00F84F12" w:rsidRPr="00A22976" w:rsidRDefault="00F84F12" w:rsidP="00F84F12">
      <w:pPr>
        <w:pStyle w:val="Nubering"/>
        <w:numPr>
          <w:ilvl w:val="0"/>
          <w:numId w:val="19"/>
        </w:numPr>
      </w:pPr>
      <w:r w:rsidRPr="00A22976">
        <w:lastRenderedPageBreak/>
        <w:t>Tự đánh giá: Đạt mức 5/7</w:t>
      </w:r>
    </w:p>
    <w:p w14:paraId="733CC79C" w14:textId="77777777" w:rsidR="00F84F12" w:rsidRPr="00A22976" w:rsidRDefault="00F84F12" w:rsidP="00F84F12">
      <w:pPr>
        <w:pStyle w:val="Heading3"/>
      </w:pPr>
      <w:r w:rsidRPr="00A22976">
        <w:t xml:space="preserve">Tiêu chí 6.4: Năng lực của đội ngũ GV, NCV được xác định và được đánh giá. </w:t>
      </w:r>
    </w:p>
    <w:p w14:paraId="7DC2A880" w14:textId="77777777" w:rsidR="00F84F12" w:rsidRPr="00A22976" w:rsidRDefault="00F84F12" w:rsidP="00F84F12">
      <w:pPr>
        <w:pStyle w:val="Nubering"/>
        <w:numPr>
          <w:ilvl w:val="0"/>
          <w:numId w:val="20"/>
        </w:numPr>
      </w:pPr>
      <w:r w:rsidRPr="00A22976">
        <w:t xml:space="preserve">Mô tả: </w:t>
      </w:r>
    </w:p>
    <w:p w14:paraId="2FC72805" w14:textId="6452D795" w:rsidR="00F84F12" w:rsidRPr="00A22976" w:rsidRDefault="00F84F12" w:rsidP="00F84F12">
      <w:pPr>
        <w:rPr>
          <w:lang w:val="vi-VN"/>
        </w:rPr>
      </w:pPr>
      <w:r w:rsidRPr="00A22976">
        <w:t>Nâng cao năng lực của đội ngũ GV là một trong những mục tiêu chính của Nhà trường được thể hiện qua Đề án thành lập trường, Kế hoạch chiến lược phát triển trường giai đoạn 2020 - 2025, định hướng đến năm 2030. Bên cạnh đó việc xác định và xây dựng tiêu chuẩn năng lực bao gồm: Năng lực NCKH; năng lực xây dựng, thiết kế và thực hiện CTDH; năng lực lựa chọn và áp dụng các phương pháp giảng dạy, kiểm tra đánh giá phù hợp đáp ứng yêu cầu CĐR; năng lực ứng dụng và sử dụng công nghệ thông tin trong dạy học; năng lực giám sát và tự đánh giá chất lượng công việc; năng lực nghiên cứu và đóng góp cho cộng đồng,…</w:t>
      </w:r>
      <w:r w:rsidRPr="00A22976">
        <w:rPr>
          <w:lang w:val="vi-VN"/>
        </w:rPr>
        <w:t xml:space="preserve"> </w:t>
      </w:r>
      <w:r w:rsidRPr="00A22976">
        <w:t>của các GV được thể hiện trong Đề án vị trí việc làm và Bản mô tả công việc do Nhà trường ban hành</w:t>
      </w:r>
      <w:r w:rsidRPr="00A22976">
        <w:rPr>
          <w:lang w:val="vi-VN"/>
        </w:rPr>
        <w:t xml:space="preserve"> </w:t>
      </w:r>
      <w:r w:rsidRPr="00A22976">
        <w:t>[</w:t>
      </w:r>
      <w:r w:rsidR="00D52358" w:rsidRPr="00A22976">
        <w:t>H6.06.04</w:t>
      </w:r>
      <w:r w:rsidRPr="00A22976">
        <w:t>.01], [</w:t>
      </w:r>
      <w:r w:rsidR="00D52358" w:rsidRPr="00A22976">
        <w:t>H6.06.04</w:t>
      </w:r>
      <w:r w:rsidRPr="00A22976">
        <w:t>.02]. Đề án vị trí việc làm, Bản mô tả công việc được Nhà trường thông báo, phổ biến cụ thể đến đội ngũ GV để tất cả hiểu rõ về những năng lực cần có và cần bổ sung, hoàn thiện trong quá trình thực thi công việc [</w:t>
      </w:r>
      <w:r w:rsidR="00D52358" w:rsidRPr="00A22976">
        <w:t>H6.06.04</w:t>
      </w:r>
      <w:r w:rsidRPr="00A22976">
        <w:t>.03], [</w:t>
      </w:r>
      <w:r w:rsidR="00D52358" w:rsidRPr="00A22976">
        <w:t>H6.06.04</w:t>
      </w:r>
      <w:r w:rsidRPr="00A22976">
        <w:t>.04]. Đề án vị trí việc làm, Bản mô tả công việc được lãnh đạo đơn vị phổ biến đến đội ngũ GV thông qua cuộc họp giao ban của các đơn vị [</w:t>
      </w:r>
      <w:r w:rsidR="00D52358" w:rsidRPr="00A22976">
        <w:t>H6.06.04</w:t>
      </w:r>
      <w:r w:rsidRPr="00A22976">
        <w:t>.05]. Ngoài ra, trong các văn bản tuyển dụng hằng năm, Nhà trường xác định và mô tả rõ năng lực cần có đối với các vị trí GV cần tuyển dụng [</w:t>
      </w:r>
      <w:r w:rsidR="00D52358" w:rsidRPr="00A22976">
        <w:t>H6.06.04</w:t>
      </w:r>
      <w:r w:rsidRPr="00A22976">
        <w:t>.06]. Đồng thời, văn bản hướng dẫn công tác quy hoạch và bổ nhiệm do Nhà trường ban hành có mô tả rõ năng lực đối với từng vị trí quy hoạch và bổ nhiệm [</w:t>
      </w:r>
      <w:r w:rsidR="00D52358" w:rsidRPr="00A22976">
        <w:t>H6.06.04</w:t>
      </w:r>
      <w:r w:rsidRPr="00A22976">
        <w:t>.07].</w:t>
      </w:r>
    </w:p>
    <w:p w14:paraId="0657027D" w14:textId="016FBEA2" w:rsidR="00F84F12" w:rsidRPr="00A22976" w:rsidRDefault="00F84F12" w:rsidP="00F84F12">
      <w:r w:rsidRPr="00A22976">
        <w:t>Nội dung quy định về tiêu chuẩn, năng lực của đội ngũ GV được thể hiện rõ trong Quy chế tổ chức và hoạt động của Nhà trường đã ban hành [</w:t>
      </w:r>
      <w:r w:rsidR="00D52358" w:rsidRPr="00A22976">
        <w:t>H6.06.04</w:t>
      </w:r>
      <w:r w:rsidRPr="00A22976">
        <w:t>.08]. Bên cạnh đó, trong Kế hoạch thực hiện công tác quy hoạch nguồn nhân lực của Trường giai đoạn 2016-2020 có nêu rõ các tiêu chuẩn, năng lực của đội ngũ GV [</w:t>
      </w:r>
      <w:r w:rsidR="00D52358" w:rsidRPr="00A22976">
        <w:t>H6.06.04</w:t>
      </w:r>
      <w:r w:rsidRPr="00A22976">
        <w:t>.07]. Công tác tuyển dụng, bổ nhiệm, sắp xếp GV thực hiện theo Quy định về tuyển dụng, sử dụng và quản lý viên chức của Trường và theo nội dung phát triển nguồn nhân lực được thể hiện trong Đề án thành lập Trường, Đề án “Nâng cao năng lực đội ngũ cán bộ Trường Đại học Kỹ thuật - Công nghệ Cần Thơ, giai đoạn 2011 - 2020” và kế hoạch tuyển dụng hằng năm của Trường [</w:t>
      </w:r>
      <w:r w:rsidR="00D52358" w:rsidRPr="00A22976">
        <w:t>H6.06.04</w:t>
      </w:r>
      <w:r w:rsidRPr="00A22976">
        <w:t>.09], [</w:t>
      </w:r>
      <w:r w:rsidR="00D52358" w:rsidRPr="00A22976">
        <w:t>H6.06.04</w:t>
      </w:r>
      <w:r w:rsidRPr="00A22976">
        <w:t>.10], [</w:t>
      </w:r>
      <w:r w:rsidR="00D52358" w:rsidRPr="00A22976">
        <w:t>H6.06.04</w:t>
      </w:r>
      <w:r w:rsidRPr="00A22976">
        <w:t>.11], [</w:t>
      </w:r>
      <w:r w:rsidR="00D52358" w:rsidRPr="00A22976">
        <w:t>H6.06.04</w:t>
      </w:r>
      <w:r w:rsidRPr="00A22976">
        <w:t>.12]. Hằng năm, Nhà trường thành lập Hội đồng tuyển dụng để thực hiện công tác tuyển dụng [</w:t>
      </w:r>
      <w:r w:rsidR="00D52358" w:rsidRPr="00A22976">
        <w:t>H6.06.04</w:t>
      </w:r>
      <w:r w:rsidRPr="00A22976">
        <w:t>.1</w:t>
      </w:r>
      <w:r w:rsidR="000C0AD9" w:rsidRPr="00A22976">
        <w:t>3</w:t>
      </w:r>
      <w:r w:rsidRPr="00A22976">
        <w:t>]. Căn cứ kết quả tuyển dụng, Nhà trường ra quyết định tuyển dụng và tiến hành ký hợp đồng giảng dạy, hợp đồng lao động đúng theo quy định của pháp luật [</w:t>
      </w:r>
      <w:r w:rsidR="00D52358" w:rsidRPr="00A22976">
        <w:t>H6.06.04</w:t>
      </w:r>
      <w:r w:rsidRPr="00A22976">
        <w:t>.1</w:t>
      </w:r>
      <w:r w:rsidR="000C0AD9" w:rsidRPr="00A22976">
        <w:t>4</w:t>
      </w:r>
      <w:r w:rsidRPr="00A22976">
        <w:t>] [</w:t>
      </w:r>
      <w:r w:rsidR="00D52358" w:rsidRPr="00A22976">
        <w:t>H6.06.04</w:t>
      </w:r>
      <w:r w:rsidRPr="00A22976">
        <w:t>.1</w:t>
      </w:r>
      <w:r w:rsidR="000C0AD9" w:rsidRPr="00A22976">
        <w:t>5</w:t>
      </w:r>
      <w:r w:rsidRPr="00A22976">
        <w:t>], [</w:t>
      </w:r>
      <w:r w:rsidR="00D52358" w:rsidRPr="00A22976">
        <w:t>H6.06.04</w:t>
      </w:r>
      <w:r w:rsidRPr="00A22976">
        <w:t>.1</w:t>
      </w:r>
      <w:r w:rsidR="000C0AD9" w:rsidRPr="00A22976">
        <w:t>6</w:t>
      </w:r>
      <w:r w:rsidRPr="00A22976">
        <w:t>], [</w:t>
      </w:r>
      <w:r w:rsidR="00D52358" w:rsidRPr="00A22976">
        <w:t>H6.06.04</w:t>
      </w:r>
      <w:r w:rsidRPr="00A22976">
        <w:t>.</w:t>
      </w:r>
      <w:r w:rsidR="000C0AD9" w:rsidRPr="00A22976">
        <w:t>17</w:t>
      </w:r>
      <w:r w:rsidRPr="00A22976">
        <w:t>]. Thông báo tuyển dụng hằng năm của Trường được công khai trên website của Trường và của Phòng TC-HC [</w:t>
      </w:r>
      <w:r w:rsidR="00D52358" w:rsidRPr="00A22976">
        <w:t>H6.06.04</w:t>
      </w:r>
      <w:r w:rsidRPr="00A22976">
        <w:t>.</w:t>
      </w:r>
      <w:r w:rsidR="000C0AD9" w:rsidRPr="00A22976">
        <w:t>18</w:t>
      </w:r>
      <w:r w:rsidRPr="00A22976">
        <w:t>], [</w:t>
      </w:r>
      <w:r w:rsidR="00D52358" w:rsidRPr="00A22976">
        <w:t>H6.06.04</w:t>
      </w:r>
      <w:r w:rsidRPr="00A22976">
        <w:t>.</w:t>
      </w:r>
      <w:r w:rsidR="000C0AD9" w:rsidRPr="00A22976">
        <w:t>19</w:t>
      </w:r>
      <w:r w:rsidRPr="00A22976">
        <w:t xml:space="preserve">]. Căn cứ Quy chế tổ chức và hoạt </w:t>
      </w:r>
      <w:r w:rsidRPr="00A22976">
        <w:lastRenderedPageBreak/>
        <w:t>động của Trường, Phòng TC-HC là đơn vị tham mưu và giúp việc cho BGH triển khai công tác đánh giá hằng năm của CB, GV, NV [</w:t>
      </w:r>
      <w:r w:rsidR="000C0AD9" w:rsidRPr="00A22976">
        <w:t>H6.06.04.20</w:t>
      </w:r>
      <w:r w:rsidRPr="00A22976">
        <w:t>], [</w:t>
      </w:r>
      <w:r w:rsidR="000C0AD9" w:rsidRPr="00A22976">
        <w:t>H6.06.04.21</w:t>
      </w:r>
      <w:r w:rsidRPr="00A22976">
        <w:t>]. Bên cạnh đó, trong Quy chế tổ chức và hoạt động của Trường có nêu rõ trách nhiệm của lãnh đạo các phòng, khoa, trung tâm trong việc đánh giá kết quả thực hiện nhiệm vụ của CB, GV, NV của đơn vị. Đối với kết quả thực hiện nhiệm vụ của đội ngũ CB quản lý do BGH đánh giá và kết quả thực hiện nhiệm vụ của BGH do Đảng ủy đánh giá [</w:t>
      </w:r>
      <w:r w:rsidR="000C0AD9" w:rsidRPr="00A22976">
        <w:t>H6.06.04.22</w:t>
      </w:r>
      <w:r w:rsidRPr="00A22976">
        <w:t>].</w:t>
      </w:r>
    </w:p>
    <w:p w14:paraId="53073180" w14:textId="4F91B9F6" w:rsidR="00F84F12" w:rsidRPr="00A22976" w:rsidRDefault="00F84F12" w:rsidP="00F84F12">
      <w:r w:rsidRPr="00A22976">
        <w:t>Quy trình, tiêu chí đánh giá hiệu quả công việc của CB, GV, NV được thể hiện rõ trong Quy định đánh giá, phân loại CB, GV, NV và Kế hoạch đánh giá CB, GV, NV của Trường hằng năm [</w:t>
      </w:r>
      <w:r w:rsidR="000C0AD9" w:rsidRPr="00A22976">
        <w:t>H6.06.04.23</w:t>
      </w:r>
      <w:r w:rsidRPr="00A22976">
        <w:t>]. Bên cạnh đó, các biểu mẫu đánh giá thể hiện rõ từng tiêu chí đánh giá và được đính kèm trong Kế hoạch đánh giá CB, GV, NV của Trường hằng năm [</w:t>
      </w:r>
      <w:r w:rsidR="000C0AD9" w:rsidRPr="00A22976">
        <w:t>H6.06.04.24</w:t>
      </w:r>
      <w:r w:rsidRPr="00A22976">
        <w:t>]. Các tiêu chí đánh giá hiệu quả công việc của CB, GV, NV được xây dựng phù hợp với tiêu chí, năng lực trong Đề án vị trí việc làm của Trường [H</w:t>
      </w:r>
      <w:r w:rsidR="000C0AD9" w:rsidRPr="00A22976">
        <w:t>6</w:t>
      </w:r>
      <w:r w:rsidRPr="00A22976">
        <w:t>.06.0</w:t>
      </w:r>
      <w:r w:rsidR="000C0AD9" w:rsidRPr="00A22976">
        <w:t>4</w:t>
      </w:r>
      <w:r w:rsidRPr="00A22976">
        <w:t>.0</w:t>
      </w:r>
      <w:r w:rsidR="000C0AD9" w:rsidRPr="00A22976">
        <w:t>1</w:t>
      </w:r>
      <w:r w:rsidRPr="00A22976">
        <w:t>]. Đồng thời, các tiêu chí rõ ràng để đánh giá hiệu quả công việc của CB, GV, NV được xác định dựa trên ý kiến đóng góp của các đơn vị tại các cuộc họp giữa BGH với lãnh đạo các đơn vị cũng như ý kiến đóng góp của CB, GV, NV tại cuộc họp giao ban của các đơn vị [H</w:t>
      </w:r>
      <w:r w:rsidR="000C0AD9" w:rsidRPr="00A22976">
        <w:t>6</w:t>
      </w:r>
      <w:r w:rsidRPr="00A22976">
        <w:t>.06.0</w:t>
      </w:r>
      <w:r w:rsidR="000C0AD9" w:rsidRPr="00A22976">
        <w:t>4.04</w:t>
      </w:r>
      <w:r w:rsidRPr="00A22976">
        <w:t>], [</w:t>
      </w:r>
      <w:r w:rsidR="000C0AD9" w:rsidRPr="00A22976">
        <w:t>H6.06.04.25</w:t>
      </w:r>
      <w:r w:rsidRPr="00A22976">
        <w:t>].</w:t>
      </w:r>
    </w:p>
    <w:p w14:paraId="5602EF43" w14:textId="2A0EAA40" w:rsidR="00F84F12" w:rsidRPr="00A22976" w:rsidRDefault="00F84F12" w:rsidP="00F84F12">
      <w:r w:rsidRPr="00A22976">
        <w:t>Hằng năm, căn cứ chức năng nhiệm vụ được giao, Phòng TC-HC xây dựng kế hoạch và trình Hiệu trưởng ban hành kế hoạch đánh giá CB, GV, NV của Trường và thông báo đến các đơn vị để thực hiện [</w:t>
      </w:r>
      <w:r w:rsidR="000C0AD9" w:rsidRPr="00A22976">
        <w:t>H6.06.04.23</w:t>
      </w:r>
      <w:r w:rsidRPr="00A22976">
        <w:t>], [</w:t>
      </w:r>
      <w:r w:rsidR="000C0AD9" w:rsidRPr="00A22976">
        <w:t>H6.06.04.26</w:t>
      </w:r>
      <w:r w:rsidRPr="00A22976">
        <w:t>]. Trên cơ sở đó, các đơn vị tiến hành triển khai đến CB, GV, NV tự đánh giá kết quả thực hiện công việc theo mẫu do Trường ban hành [</w:t>
      </w:r>
      <w:r w:rsidR="000C0AD9" w:rsidRPr="00A22976">
        <w:t>H6.06.04.27</w:t>
      </w:r>
      <w:r w:rsidRPr="00A22976">
        <w:t>]. Lãnh đạo đơn vị đánh giá kết quả đạt được trong năm của CB, GV, NV, tổng hợp kết quả và gửi về Phòng TC-HC [</w:t>
      </w:r>
      <w:r w:rsidR="000C0AD9" w:rsidRPr="00A22976">
        <w:t>H6.06.04.28</w:t>
      </w:r>
      <w:r w:rsidRPr="00A22976">
        <w:t>]. Sau khi Phòng TC-HC tổng hợp kết quả hoạt động trong năm của từng viên chức mỗi đơn vị, BGH tổ chức họp với lãnh đạo các đơn vị để xem xét, đánh giá CB, GV, NV  của Trường và kết quả đánh giá được thông báo đến CB, GV, NV [</w:t>
      </w:r>
      <w:r w:rsidR="000C0AD9" w:rsidRPr="00A22976">
        <w:t>H6.06.04.29</w:t>
      </w:r>
      <w:r w:rsidRPr="00A22976">
        <w:t>], [</w:t>
      </w:r>
      <w:r w:rsidR="000C0AD9" w:rsidRPr="00A22976">
        <w:t>H6.06.04.30</w:t>
      </w:r>
      <w:r w:rsidRPr="00A22976">
        <w:t>]. Kết quả đánh giá CB, GV, NV hằng năm được gửi đến các đơn vị để thông báo đến CB, GV, NV [</w:t>
      </w:r>
      <w:r w:rsidR="000C0AD9" w:rsidRPr="00A22976">
        <w:t>H6.06.04.28</w:t>
      </w:r>
      <w:r w:rsidRPr="00A22976">
        <w:t>].</w:t>
      </w:r>
      <w:r w:rsidRPr="00A22976">
        <w:rPr>
          <w:lang w:val="vi-VN"/>
        </w:rPr>
        <w:t xml:space="preserve"> </w:t>
      </w:r>
      <w:r w:rsidRPr="00A22976">
        <w:t>Kết quả đánh giá hiệu quả công việc hằng năm của CB, GV, NV được Phòng TC-HC lưu trữ dữ liệu thống nhất chung trong toàn Trường và</w:t>
      </w:r>
      <w:r w:rsidRPr="00A22976">
        <w:rPr>
          <w:lang w:val="vi-VN"/>
        </w:rPr>
        <w:t xml:space="preserve"> trong hồ sơ năng lực của GV </w:t>
      </w:r>
      <w:r w:rsidRPr="00A22976">
        <w:t>[</w:t>
      </w:r>
      <w:r w:rsidR="000C0AD9" w:rsidRPr="00A22976">
        <w:t>H6.06.04.31</w:t>
      </w:r>
      <w:r w:rsidRPr="00A22976">
        <w:t>]. Phòng TC-HC phân công 01 chuyên viên xây dựng CSDL về kết quả đánh giá hiệu quả công việc hằng năm của CB, GV, NV của Trường [</w:t>
      </w:r>
      <w:r w:rsidR="000C0AD9" w:rsidRPr="00A22976">
        <w:t>H6.06.04.32</w:t>
      </w:r>
      <w:r w:rsidRPr="00A22976">
        <w:t>]. Kết quả đánh giá hiệu quả công việc hằng năm của CB, GV, NV của Trường luôn được tổng hợp, đồng thời được thể hiện trong báo cáo tổng kết hằng năm của Trường và của Phòng TC-HC [</w:t>
      </w:r>
      <w:r w:rsidR="000C0AD9" w:rsidRPr="00A22976">
        <w:t>H6.06.04.33</w:t>
      </w:r>
      <w:r w:rsidRPr="00A22976">
        <w:t>], [</w:t>
      </w:r>
      <w:r w:rsidR="000C0AD9" w:rsidRPr="00A22976">
        <w:t>H6.06.04.34</w:t>
      </w:r>
      <w:r w:rsidRPr="00A22976">
        <w:t>].</w:t>
      </w:r>
    </w:p>
    <w:p w14:paraId="49A1CF88" w14:textId="77777777" w:rsidR="00F84F12" w:rsidRPr="00A22976" w:rsidRDefault="00F84F12" w:rsidP="00F84F12">
      <w:pPr>
        <w:pStyle w:val="Nubering"/>
        <w:numPr>
          <w:ilvl w:val="0"/>
          <w:numId w:val="20"/>
        </w:numPr>
      </w:pPr>
      <w:r w:rsidRPr="00A22976">
        <w:t>Điểm mạnh:</w:t>
      </w:r>
    </w:p>
    <w:p w14:paraId="5FA3675A" w14:textId="77777777" w:rsidR="00F84F12" w:rsidRPr="00A22976" w:rsidRDefault="00F84F12" w:rsidP="00F84F12">
      <w:r w:rsidRPr="00A22976">
        <w:rPr>
          <w:lang w:val="vi-VN"/>
        </w:rPr>
        <w:lastRenderedPageBreak/>
        <w:t xml:space="preserve">- </w:t>
      </w:r>
      <w:r w:rsidRPr="00A22976">
        <w:t>Nhà trường ban hành đầy đủ văn bản, quy định</w:t>
      </w:r>
      <w:r w:rsidRPr="00A22976">
        <w:rPr>
          <w:lang w:val="vi-VN"/>
        </w:rPr>
        <w:t xml:space="preserve"> về quản lý nhân sự</w:t>
      </w:r>
      <w:r w:rsidRPr="00A22976">
        <w:t>, trong đó thể hiện rõ về tiêu chuẩn, năng lực của đội ngũ GV.</w:t>
      </w:r>
    </w:p>
    <w:p w14:paraId="1AC0C476" w14:textId="77777777" w:rsidR="00F84F12" w:rsidRPr="00A22976" w:rsidRDefault="00F84F12" w:rsidP="00F84F12">
      <w:r w:rsidRPr="00A22976">
        <w:rPr>
          <w:lang w:val="vi-VN"/>
        </w:rPr>
        <w:t xml:space="preserve">- </w:t>
      </w:r>
      <w:r w:rsidRPr="00A22976">
        <w:t>Hằng năm, Nhà trường luôn triển khai đánh giá năng lực của GV để xem xét đề bạt, đào tạo, bồi dưỡng phát triển đội ngũ kế thừa.</w:t>
      </w:r>
    </w:p>
    <w:p w14:paraId="703D9165" w14:textId="77777777" w:rsidR="00F84F12" w:rsidRPr="00A22976" w:rsidRDefault="00F84F12" w:rsidP="00F84F12">
      <w:pPr>
        <w:rPr>
          <w:lang w:val="vi-VN"/>
        </w:rPr>
      </w:pPr>
      <w:r w:rsidRPr="00A22976">
        <w:t>- Kết</w:t>
      </w:r>
      <w:r w:rsidRPr="00A22976">
        <w:rPr>
          <w:lang w:val="vi-VN"/>
        </w:rPr>
        <w:t xml:space="preserve"> quả đánh giá </w:t>
      </w:r>
      <w:r w:rsidRPr="00A22976">
        <w:t>hiệu quả công việc của</w:t>
      </w:r>
      <w:r w:rsidRPr="00A22976">
        <w:rPr>
          <w:lang w:val="vi-VN"/>
        </w:rPr>
        <w:t xml:space="preserve"> GV được thông báo đến GV và lưu trữ trong </w:t>
      </w:r>
      <w:r w:rsidRPr="00A22976">
        <w:t>dữ liệu về kết quả đánh giá hiệu quả công việc của</w:t>
      </w:r>
      <w:r w:rsidRPr="00A22976">
        <w:rPr>
          <w:lang w:val="vi-VN"/>
        </w:rPr>
        <w:t xml:space="preserve"> GV </w:t>
      </w:r>
      <w:r w:rsidRPr="00A22976">
        <w:t>hằng năm</w:t>
      </w:r>
      <w:r w:rsidRPr="00A22976">
        <w:rPr>
          <w:lang w:val="vi-VN"/>
        </w:rPr>
        <w:t>.</w:t>
      </w:r>
    </w:p>
    <w:p w14:paraId="04FFC82E" w14:textId="77777777" w:rsidR="00F84F12" w:rsidRPr="00A22976" w:rsidRDefault="00F84F12" w:rsidP="00F84F12">
      <w:pPr>
        <w:pStyle w:val="Nubering"/>
        <w:numPr>
          <w:ilvl w:val="0"/>
          <w:numId w:val="20"/>
        </w:numPr>
      </w:pPr>
      <w:r w:rsidRPr="00A22976">
        <w:t xml:space="preserve">Điểm tồn tại: </w:t>
      </w:r>
    </w:p>
    <w:p w14:paraId="63AF432F" w14:textId="77777777" w:rsidR="00F84F12" w:rsidRPr="00A22976" w:rsidRDefault="00F84F12" w:rsidP="00F84F12">
      <w:pPr>
        <w:rPr>
          <w:lang w:val="vi-VN"/>
        </w:rPr>
      </w:pPr>
      <w:r w:rsidRPr="00A22976">
        <w:t>Năng</w:t>
      </w:r>
      <w:r w:rsidRPr="00A22976">
        <w:rPr>
          <w:lang w:val="vi-VN"/>
        </w:rPr>
        <w:t xml:space="preserve"> lực ngoại ngữ của GV </w:t>
      </w:r>
      <w:r w:rsidRPr="00A22976">
        <w:t>Khoa CNTP</w:t>
      </w:r>
      <w:r w:rsidRPr="00A22976">
        <w:rPr>
          <w:lang w:val="vi-VN"/>
        </w:rPr>
        <w:t xml:space="preserve"> và </w:t>
      </w:r>
      <w:r w:rsidRPr="00A22976">
        <w:t>CNSH</w:t>
      </w:r>
      <w:r w:rsidRPr="00A22976">
        <w:rPr>
          <w:lang w:val="vi-VN"/>
        </w:rPr>
        <w:t xml:space="preserve"> còn những hạn chế nhất định.</w:t>
      </w:r>
    </w:p>
    <w:p w14:paraId="55B13DEF" w14:textId="77777777" w:rsidR="00F84F12" w:rsidRPr="00A22976" w:rsidRDefault="00F84F12" w:rsidP="00F84F12">
      <w:pPr>
        <w:pStyle w:val="Nubering"/>
        <w:numPr>
          <w:ilvl w:val="0"/>
          <w:numId w:val="20"/>
        </w:numPr>
      </w:pPr>
      <w:r w:rsidRPr="00A22976">
        <w:t>Kế hoạch hành động:</w:t>
      </w:r>
    </w:p>
    <w:p w14:paraId="0BA1EE31" w14:textId="77777777" w:rsidR="00F84F12" w:rsidRPr="00A22976" w:rsidRDefault="00F84F12" w:rsidP="00F84F12">
      <w:pPr>
        <w:rPr>
          <w:lang w:val="vi-VN"/>
        </w:rPr>
      </w:pPr>
      <w:r w:rsidRPr="00A22976">
        <w:rPr>
          <w:lang w:val="vi-VN"/>
        </w:rPr>
        <w:t xml:space="preserve">Từ học kỳ 2 năm học 2020-2021, Nhà trường tăng cường chế độ hỗ trợ GV học ngoại ngữ và chỉ đạo Trung tâm NNTH thường xuyên tổ chức các lớp bồi dưỡng ngoại ngữ cho GV nhằm nâng cao năng lực ngoại ngữ cho GV </w:t>
      </w:r>
      <w:r w:rsidRPr="00A22976">
        <w:t>Khoa CNTP</w:t>
      </w:r>
      <w:r w:rsidRPr="00A22976">
        <w:rPr>
          <w:lang w:val="vi-VN"/>
        </w:rPr>
        <w:t xml:space="preserve"> và </w:t>
      </w:r>
      <w:r w:rsidRPr="00A22976">
        <w:t>CNSH</w:t>
      </w:r>
      <w:r w:rsidRPr="00A22976">
        <w:rPr>
          <w:lang w:val="vi-VN"/>
        </w:rPr>
        <w:t xml:space="preserve">. </w:t>
      </w:r>
    </w:p>
    <w:p w14:paraId="5E3B84A6" w14:textId="77777777" w:rsidR="00F84F12" w:rsidRPr="00A22976" w:rsidRDefault="00F84F12" w:rsidP="00F84F12">
      <w:pPr>
        <w:pStyle w:val="Nubering"/>
        <w:numPr>
          <w:ilvl w:val="0"/>
          <w:numId w:val="20"/>
        </w:numPr>
      </w:pPr>
      <w:r w:rsidRPr="00A22976">
        <w:rPr>
          <w:lang w:val="vi-VN"/>
        </w:rPr>
        <w:t xml:space="preserve">Tự đánh giá: </w:t>
      </w:r>
      <w:r w:rsidRPr="00A22976">
        <w:t>Đạt mức 5/7</w:t>
      </w:r>
    </w:p>
    <w:p w14:paraId="2C5CACA6" w14:textId="77777777" w:rsidR="00F84F12" w:rsidRPr="00A22976" w:rsidRDefault="00F84F12" w:rsidP="00F84F12">
      <w:pPr>
        <w:pStyle w:val="Heading3"/>
        <w:rPr>
          <w:i w:val="0"/>
          <w:iCs/>
        </w:rPr>
      </w:pPr>
      <w:r w:rsidRPr="00A22976">
        <w:rPr>
          <w:iCs/>
        </w:rPr>
        <w:t xml:space="preserve">Tiêu chí 6.5: Nhu cầu về đào tạo và phát triển chuyên môn của đội ngũ GV, NCV được xác định và có các hoạt động triển khai để đáp ứng nhu cầu đó. </w:t>
      </w:r>
    </w:p>
    <w:p w14:paraId="7A5815B2" w14:textId="77777777" w:rsidR="00F84F12" w:rsidRPr="00A22976" w:rsidRDefault="00F84F12" w:rsidP="00F84F12">
      <w:pPr>
        <w:pStyle w:val="Nubering"/>
        <w:numPr>
          <w:ilvl w:val="0"/>
          <w:numId w:val="21"/>
        </w:numPr>
      </w:pPr>
      <w:r w:rsidRPr="00A22976">
        <w:t xml:space="preserve">Mô tả: </w:t>
      </w:r>
    </w:p>
    <w:p w14:paraId="2045531D" w14:textId="260F78C1" w:rsidR="00F84F12" w:rsidRPr="00A22976" w:rsidRDefault="00F84F12" w:rsidP="00F84F12">
      <w:r w:rsidRPr="00A22976">
        <w:rPr>
          <w:lang w:val="vi-VN"/>
        </w:rPr>
        <w:t xml:space="preserve"> </w:t>
      </w:r>
      <w:r w:rsidRPr="00A22976">
        <w:t>Căn cứ Đề án thành lập Trường, Nhà trường xây dựng Đề án “Nâng cao năng lực đội ngũ cán bộ Trường Đại học Kỹ thuật - Công nghệ Cần Thơ, giai đoạn 2011 - 2020” và đã được UBND thành phố Cần Thơ phê duyệt [</w:t>
      </w:r>
      <w:r w:rsidR="00893721" w:rsidRPr="00A22976">
        <w:t>H6.06.05</w:t>
      </w:r>
      <w:r w:rsidRPr="00A22976">
        <w:t>.01], [</w:t>
      </w:r>
      <w:r w:rsidR="00893721" w:rsidRPr="00A22976">
        <w:t>H6.06.05</w:t>
      </w:r>
      <w:r w:rsidRPr="00A22976">
        <w:t>.02]. Trong Đề án “Nâng cao năng lực đội ngũ cán bộ Trường Đại học Kỹ thuật - Công nghệ Cần Thơ, giai đoạn 2011 - 2020” có nội dung phát triển nhân sự của Trường. Phòng TC-HC thông báo đến các đơn vị đăng ký nhu cầu ĐT</w:t>
      </w:r>
      <w:r w:rsidRPr="00A22976">
        <w:rPr>
          <w:lang w:val="vi-VN"/>
        </w:rPr>
        <w:t xml:space="preserve">, BD </w:t>
      </w:r>
      <w:r w:rsidRPr="00A22976">
        <w:t>và phát triển chuyên môn đội ngũ GV</w:t>
      </w:r>
      <w:r w:rsidRPr="00A22976">
        <w:rPr>
          <w:lang w:val="vi-VN"/>
        </w:rPr>
        <w:t xml:space="preserve"> </w:t>
      </w:r>
      <w:r w:rsidRPr="00A22976">
        <w:t>và gửi về Phòng TC-HC tổng hợp, trình Hiệu trưởng ký ban hành kế hoạch ĐT</w:t>
      </w:r>
      <w:r w:rsidRPr="00A22976">
        <w:rPr>
          <w:lang w:val="vi-VN"/>
        </w:rPr>
        <w:t xml:space="preserve">, BD </w:t>
      </w:r>
      <w:r w:rsidRPr="00A22976">
        <w:t>đội ngũ GV hằng năm và thông báo đến các đơn vị để phối hợp thực hiện [</w:t>
      </w:r>
      <w:r w:rsidR="00893721" w:rsidRPr="00A22976">
        <w:t>H6.06.05</w:t>
      </w:r>
      <w:r w:rsidRPr="00A22976">
        <w:t>.03], [</w:t>
      </w:r>
      <w:r w:rsidR="00893721" w:rsidRPr="00A22976">
        <w:t>H6.06.05</w:t>
      </w:r>
      <w:r w:rsidRPr="00A22976">
        <w:t>.04], [</w:t>
      </w:r>
      <w:r w:rsidR="00893721" w:rsidRPr="00A22976">
        <w:t>H6.06.05</w:t>
      </w:r>
      <w:r w:rsidRPr="00A22976">
        <w:t>.05]. Các nội dung về ĐT</w:t>
      </w:r>
      <w:r w:rsidRPr="00A22976">
        <w:rPr>
          <w:lang w:val="vi-VN"/>
        </w:rPr>
        <w:t xml:space="preserve">, BD </w:t>
      </w:r>
      <w:r w:rsidRPr="00A22976">
        <w:t>và phát triển chuyên môn đội ngũ GV</w:t>
      </w:r>
      <w:r w:rsidRPr="00A22976">
        <w:rPr>
          <w:lang w:val="vi-VN"/>
        </w:rPr>
        <w:t xml:space="preserve"> </w:t>
      </w:r>
      <w:r w:rsidRPr="00A22976">
        <w:t>đồng thời được thể hiện trong kế hoạch năm học hằng năm của Trường [</w:t>
      </w:r>
      <w:r w:rsidR="00893721" w:rsidRPr="00A22976">
        <w:t>H6.06.05</w:t>
      </w:r>
      <w:r w:rsidRPr="00A22976">
        <w:t xml:space="preserve">.06]. </w:t>
      </w:r>
    </w:p>
    <w:p w14:paraId="1E924658" w14:textId="3733ACF8" w:rsidR="00F84F12" w:rsidRPr="00A22976" w:rsidRDefault="00F84F12" w:rsidP="00F84F12">
      <w:r w:rsidRPr="00A22976">
        <w:t>Kế hoạch ĐT</w:t>
      </w:r>
      <w:r w:rsidRPr="00A22976">
        <w:rPr>
          <w:lang w:val="vi-VN"/>
        </w:rPr>
        <w:t xml:space="preserve">, BD </w:t>
      </w:r>
      <w:r w:rsidRPr="00A22976">
        <w:t>và phát triển chuyên môn đội ngũ GV của Nhà trường được xây dựng phù hợp với nhu cầu đào tạo, bồi dưỡng và phát triển chuyên môn đội ngũ GV</w:t>
      </w:r>
      <w:r w:rsidRPr="00A22976">
        <w:rPr>
          <w:lang w:val="vi-VN"/>
        </w:rPr>
        <w:t xml:space="preserve"> </w:t>
      </w:r>
      <w:r w:rsidRPr="00A22976">
        <w:t>do các đơn vị đề xuất [</w:t>
      </w:r>
      <w:r w:rsidR="00893721" w:rsidRPr="00A22976">
        <w:t>H6.06.05</w:t>
      </w:r>
      <w:r w:rsidRPr="00A22976">
        <w:t>.07], [</w:t>
      </w:r>
      <w:r w:rsidR="00893721" w:rsidRPr="00A22976">
        <w:t>H6.06.05</w:t>
      </w:r>
      <w:r w:rsidRPr="00A22976">
        <w:t xml:space="preserve">.08]. </w:t>
      </w:r>
      <w:r w:rsidRPr="00A22976">
        <w:rPr>
          <w:lang w:val="vi-VN"/>
        </w:rPr>
        <w:t xml:space="preserve">Trên cơ sở đề xuất của các đơn vị, </w:t>
      </w:r>
      <w:r w:rsidRPr="00A22976">
        <w:t>Phòng TC-HC</w:t>
      </w:r>
      <w:r w:rsidRPr="00A22976">
        <w:rPr>
          <w:lang w:val="vi-VN"/>
        </w:rPr>
        <w:t xml:space="preserve"> xây dựng báo cáo phân tích nhu cầu ĐT, BD của đội ngũ GV và đồng thời là cơ sở để xây dựng </w:t>
      </w:r>
      <w:r w:rsidRPr="00A22976">
        <w:t>kế hoạch ĐT</w:t>
      </w:r>
      <w:r w:rsidRPr="00A22976">
        <w:rPr>
          <w:lang w:val="vi-VN"/>
        </w:rPr>
        <w:t xml:space="preserve">, BD </w:t>
      </w:r>
      <w:r w:rsidRPr="00A22976">
        <w:t>đội ngũ GV hằng năm</w:t>
      </w:r>
      <w:r w:rsidRPr="00A22976">
        <w:rPr>
          <w:lang w:val="vi-VN"/>
        </w:rPr>
        <w:t xml:space="preserve">. </w:t>
      </w:r>
      <w:r w:rsidRPr="00A22976">
        <w:t>Bên cạnh đó, kế hoạch ĐT</w:t>
      </w:r>
      <w:r w:rsidRPr="00A22976">
        <w:rPr>
          <w:lang w:val="vi-VN"/>
        </w:rPr>
        <w:t xml:space="preserve">, BD </w:t>
      </w:r>
      <w:r w:rsidRPr="00A22976">
        <w:t xml:space="preserve">và phát triển chuyên môn đội ngũ GV </w:t>
      </w:r>
      <w:r w:rsidRPr="00A22976">
        <w:lastRenderedPageBreak/>
        <w:t>của Nhà trường phù hợp và phục vụ nhu cầu nhân lực để triển khai các hoạt động ĐT, NCKH, PVCĐ của Trường được thể hiện trong Đề án “Nâng cao năng lực đội ngũ cán bộ Trường Đại học Kỹ thuật - Công nghệ Cần Thơ, giai đoạn 2011 - 2020”, cũng như kế hoạch ĐT</w:t>
      </w:r>
      <w:r w:rsidRPr="00A22976">
        <w:rPr>
          <w:lang w:val="vi-VN"/>
        </w:rPr>
        <w:t xml:space="preserve">, BD </w:t>
      </w:r>
      <w:r w:rsidRPr="00A22976">
        <w:t>đội ngũ GV hằng năm của Nhà trường được xây dựng phù hợp với TN, SM, GTCL, TLGD của Trường [</w:t>
      </w:r>
      <w:r w:rsidR="00893721" w:rsidRPr="00A22976">
        <w:t>H6.06.05</w:t>
      </w:r>
      <w:r w:rsidRPr="00A22976">
        <w:t>.01], [</w:t>
      </w:r>
      <w:r w:rsidR="00893721" w:rsidRPr="00A22976">
        <w:t>H6.06.05</w:t>
      </w:r>
      <w:r w:rsidRPr="00A22976">
        <w:t>.09], [</w:t>
      </w:r>
      <w:r w:rsidR="00893721" w:rsidRPr="00A22976">
        <w:t>H6.06.05</w:t>
      </w:r>
      <w:r w:rsidRPr="00A22976">
        <w:t>.10], [</w:t>
      </w:r>
      <w:r w:rsidR="00893721" w:rsidRPr="00A22976">
        <w:t>H6.06.05</w:t>
      </w:r>
      <w:r w:rsidRPr="00A22976">
        <w:t>.11]. Ngoài ra, kế hoạch về ĐT</w:t>
      </w:r>
      <w:r w:rsidRPr="00A22976">
        <w:rPr>
          <w:lang w:val="vi-VN"/>
        </w:rPr>
        <w:t xml:space="preserve">, BD </w:t>
      </w:r>
      <w:r w:rsidRPr="00A22976">
        <w:t>và phát triển chuyên môn đội ngũ GV của Nhà trường phù hợp với nội dung chỉ đạo trong Nghị quyết của Đảng ủy của Trường</w:t>
      </w:r>
      <w:r w:rsidRPr="00A22976">
        <w:rPr>
          <w:lang w:val="vi-VN"/>
        </w:rPr>
        <w:t xml:space="preserve"> và nhu cầu của CTĐT</w:t>
      </w:r>
      <w:r w:rsidRPr="00A22976">
        <w:t xml:space="preserve"> [</w:t>
      </w:r>
      <w:r w:rsidR="00893721" w:rsidRPr="00A22976">
        <w:t>H6.06.05</w:t>
      </w:r>
      <w:r w:rsidRPr="00A22976">
        <w:t xml:space="preserve">.12]. </w:t>
      </w:r>
    </w:p>
    <w:p w14:paraId="6CA16A65" w14:textId="13EE6DF3" w:rsidR="00F84F12" w:rsidRPr="00A22976" w:rsidRDefault="00F84F12" w:rsidP="00F84F12">
      <w:r w:rsidRPr="00A22976">
        <w:t>Căn cứ Quy chế tổ chức và hoạt động của Trường, Phòng TC-HC là đơn vị tham mưu và giúp việc cho BGH triển khai hoạt động ĐT</w:t>
      </w:r>
      <w:r w:rsidRPr="00A22976">
        <w:rPr>
          <w:lang w:val="vi-VN"/>
        </w:rPr>
        <w:t xml:space="preserve">, BD </w:t>
      </w:r>
      <w:r w:rsidRPr="00A22976">
        <w:t>đội ngũ GV của Trường [</w:t>
      </w:r>
      <w:r w:rsidR="00893721" w:rsidRPr="00A22976">
        <w:t>H6.06.05</w:t>
      </w:r>
      <w:r w:rsidRPr="00A22976">
        <w:t>.13], [</w:t>
      </w:r>
      <w:r w:rsidR="00893721" w:rsidRPr="00A22976">
        <w:t>H6.06.05</w:t>
      </w:r>
      <w:r w:rsidRPr="00A22976">
        <w:t>.14], [</w:t>
      </w:r>
      <w:r w:rsidR="00893721" w:rsidRPr="00A22976">
        <w:t>H6.06.05</w:t>
      </w:r>
      <w:r w:rsidRPr="00A22976">
        <w:t>.15]. Định kỳ hằng năm, thực hiện chỉ đạo của BGH, Phòng TC-HC xây dựng kế hoạch và phối hợp các đơn vị triển khai các hoạt động ĐT</w:t>
      </w:r>
      <w:r w:rsidRPr="00A22976">
        <w:rPr>
          <w:lang w:val="vi-VN"/>
        </w:rPr>
        <w:t xml:space="preserve">, BD </w:t>
      </w:r>
      <w:r w:rsidRPr="00A22976">
        <w:t>đội ngũ GV theo kế hoạch ĐT</w:t>
      </w:r>
      <w:r w:rsidRPr="00A22976">
        <w:rPr>
          <w:lang w:val="vi-VN"/>
        </w:rPr>
        <w:t xml:space="preserve">, BD </w:t>
      </w:r>
      <w:r w:rsidRPr="00A22976">
        <w:t>và phát triển chuyên môn GV đã được phê duyệt [</w:t>
      </w:r>
      <w:r w:rsidR="00893721" w:rsidRPr="00A22976">
        <w:t>H6.06.05</w:t>
      </w:r>
      <w:r w:rsidRPr="00A22976">
        <w:t>.16]. Bên cạnh đó, hằng năm, Nhà</w:t>
      </w:r>
      <w:r w:rsidRPr="00A22976">
        <w:rPr>
          <w:lang w:val="vi-VN"/>
        </w:rPr>
        <w:t xml:space="preserve"> trường dành kinh phí chi cho </w:t>
      </w:r>
      <w:r w:rsidRPr="00A22976">
        <w:t>hoạt động ĐT</w:t>
      </w:r>
      <w:r w:rsidRPr="00A22976">
        <w:rPr>
          <w:lang w:val="vi-VN"/>
        </w:rPr>
        <w:t xml:space="preserve">, BD </w:t>
      </w:r>
      <w:r w:rsidRPr="00A22976">
        <w:t>và phát triển đội ngũ GV</w:t>
      </w:r>
      <w:r w:rsidRPr="00A22976">
        <w:rPr>
          <w:lang w:val="vi-VN"/>
        </w:rPr>
        <w:t xml:space="preserve"> </w:t>
      </w:r>
      <w:r w:rsidRPr="00A22976">
        <w:t>[</w:t>
      </w:r>
      <w:r w:rsidR="00893721" w:rsidRPr="00A22976">
        <w:t>H6.06.05</w:t>
      </w:r>
      <w:r w:rsidRPr="00A22976">
        <w:t>.17], [</w:t>
      </w:r>
      <w:r w:rsidR="00893721" w:rsidRPr="00A22976">
        <w:t>H6.06.05</w:t>
      </w:r>
      <w:r w:rsidRPr="00A22976">
        <w:t>.18]. Nhà trường thường xuyên phối hợp với Sở Nội vụ, Sở KH&amp;CN, Trường Chính trị TP Cần Thơ tổ chức các khóa đào tạo, tập huấn nhằm nâng cao năng lực cho đội ngũ GV [</w:t>
      </w:r>
      <w:r w:rsidR="00893721" w:rsidRPr="00A22976">
        <w:t>H6.06.05</w:t>
      </w:r>
      <w:r w:rsidRPr="00A22976">
        <w:t>.19], [</w:t>
      </w:r>
      <w:r w:rsidR="00893721" w:rsidRPr="00A22976">
        <w:t>H6.06.05</w:t>
      </w:r>
      <w:r w:rsidRPr="00A22976">
        <w:t>.20], [</w:t>
      </w:r>
      <w:r w:rsidR="00893721" w:rsidRPr="00A22976">
        <w:t>H6.06.05</w:t>
      </w:r>
      <w:r w:rsidRPr="00A22976">
        <w:t>.21]. Bên cạnh đó, Nhà trường luôn tạo điều kiện và hỗ trợ kinh phí để đội ngũ GV</w:t>
      </w:r>
      <w:r w:rsidRPr="00A22976">
        <w:rPr>
          <w:lang w:val="vi-VN"/>
        </w:rPr>
        <w:t xml:space="preserve"> t</w:t>
      </w:r>
      <w:r w:rsidRPr="00A22976">
        <w:t>ham gia các khóa đào tạo, bồi dưỡng trong và ngoài nước [</w:t>
      </w:r>
      <w:r w:rsidR="00893721" w:rsidRPr="00A22976">
        <w:t>H6.06.05</w:t>
      </w:r>
      <w:r w:rsidRPr="00A22976">
        <w:t>.20]. Trong giai đoạn 2016-2020, 478 lượt GV, NCV của Trường đã tham gia học tập nâng cao trình độ chuyên môn, nghiệp vụ và tham gia các khóa tập huấn trong và ngoài nước [</w:t>
      </w:r>
      <w:r w:rsidR="00893721" w:rsidRPr="00A22976">
        <w:t>H6.06.05</w:t>
      </w:r>
      <w:r w:rsidRPr="00A22976">
        <w:t>.22], [</w:t>
      </w:r>
      <w:r w:rsidR="00893721" w:rsidRPr="00A22976">
        <w:t>H6.06.05</w:t>
      </w:r>
      <w:r w:rsidRPr="00A22976">
        <w:t xml:space="preserve">.23]. </w:t>
      </w:r>
    </w:p>
    <w:p w14:paraId="077B8906" w14:textId="57C272D8" w:rsidR="00F84F12" w:rsidRPr="00A22976" w:rsidRDefault="00F84F12" w:rsidP="00F84F12">
      <w:r w:rsidRPr="00A22976">
        <w:t>Căn cứ Quy chế tổ chức và hoạt động của Trường, Phòng TC-HC là đơn vị tham mưu và giúp việc cho BGH theo dõi hoạt động ĐT</w:t>
      </w:r>
      <w:r w:rsidRPr="00A22976">
        <w:rPr>
          <w:lang w:val="vi-VN"/>
        </w:rPr>
        <w:t xml:space="preserve">, BD </w:t>
      </w:r>
      <w:r w:rsidRPr="00A22976">
        <w:t>đội ngũ GV, NCV của Trường và xây dựng CSDL về đội ngũ GV, trong đó dữ liệu về hoạt động ĐT</w:t>
      </w:r>
      <w:r w:rsidRPr="00A22976">
        <w:rPr>
          <w:lang w:val="vi-VN"/>
        </w:rPr>
        <w:t xml:space="preserve">, BD </w:t>
      </w:r>
      <w:r w:rsidRPr="00A22976">
        <w:t>đội ngũ GV hằng năm [</w:t>
      </w:r>
      <w:r w:rsidR="00893721" w:rsidRPr="00A22976">
        <w:t>H6.06.05</w:t>
      </w:r>
      <w:r w:rsidRPr="00A22976">
        <w:t>.24]. Trong giai đoạn 2016-2020, gần 100% GV của Trường được ĐT</w:t>
      </w:r>
      <w:r w:rsidRPr="00A22976">
        <w:rPr>
          <w:lang w:val="vi-VN"/>
        </w:rPr>
        <w:t xml:space="preserve">, BD </w:t>
      </w:r>
      <w:r w:rsidRPr="00A22976">
        <w:t>và phát triển chuyên môn, trong đó có 168 GV</w:t>
      </w:r>
      <w:r w:rsidRPr="00A22976">
        <w:rPr>
          <w:lang w:val="vi-VN"/>
        </w:rPr>
        <w:t xml:space="preserve"> </w:t>
      </w:r>
      <w:r w:rsidRPr="00A22976">
        <w:t>được đào tạo, bồi dưỡng và phát triển chuyên môn từ 2 lần trở lên, đạt tỷ lệ 86,6% [</w:t>
      </w:r>
      <w:r w:rsidR="00893721" w:rsidRPr="00A22976">
        <w:t>H6.06.05</w:t>
      </w:r>
      <w:r w:rsidRPr="00A22976">
        <w:t>.25]. Phòng ĐBCL&amp;KT là đơn vị tham mưu và giúp việc cho BGH để phối hợp các đơn vị xây dựng kế hoạch khảo sát ý kiến phản hồi của các bên liên quan về hoạt động của Trường [</w:t>
      </w:r>
      <w:r w:rsidR="00893721" w:rsidRPr="00A22976">
        <w:t>H6.06.05</w:t>
      </w:r>
      <w:r w:rsidRPr="00A22976">
        <w:t>.26], [</w:t>
      </w:r>
      <w:r w:rsidR="00893721" w:rsidRPr="00A22976">
        <w:t>H6.06.05</w:t>
      </w:r>
      <w:r w:rsidRPr="00A22976">
        <w:t>.27], [</w:t>
      </w:r>
      <w:r w:rsidR="00893721" w:rsidRPr="00A22976">
        <w:t>H6.06.05</w:t>
      </w:r>
      <w:r w:rsidRPr="00A22976">
        <w:t>.28], [</w:t>
      </w:r>
      <w:r w:rsidR="00893721" w:rsidRPr="00A22976">
        <w:t>H6.06.05</w:t>
      </w:r>
      <w:r w:rsidRPr="00A22976">
        <w:t>.29], [</w:t>
      </w:r>
      <w:r w:rsidR="00893721" w:rsidRPr="00A22976">
        <w:t>H6.06.05</w:t>
      </w:r>
      <w:r w:rsidRPr="00A22976">
        <w:t>.30] [</w:t>
      </w:r>
      <w:r w:rsidR="00893721" w:rsidRPr="00A22976">
        <w:t>H6.06.05</w:t>
      </w:r>
      <w:r w:rsidRPr="00A22976">
        <w:t>.31]. Năm 2019, Nhà trường ban hành quy định về khảo sát các bên liên quan trong công tác đảm bảo chất lượng, trong đó có khảo sát về các hoạt động ĐT</w:t>
      </w:r>
      <w:r w:rsidRPr="00A22976">
        <w:rPr>
          <w:lang w:val="vi-VN"/>
        </w:rPr>
        <w:t xml:space="preserve">, BD </w:t>
      </w:r>
      <w:r w:rsidRPr="00A22976">
        <w:t>và phát triển chuyên môn của đội ngũ GV [</w:t>
      </w:r>
      <w:r w:rsidR="00893721" w:rsidRPr="00A22976">
        <w:t>H6.06.05</w:t>
      </w:r>
      <w:r w:rsidRPr="00A22976">
        <w:t>.32]. Phòng ĐBCL&amp;KT phối hợp với các đơn vị triển khai khảo sát với kết quả 100% GV, NCV hài lòng về các hoạt động ĐT</w:t>
      </w:r>
      <w:r w:rsidRPr="00A22976">
        <w:rPr>
          <w:lang w:val="vi-VN"/>
        </w:rPr>
        <w:t xml:space="preserve">, BD </w:t>
      </w:r>
      <w:r w:rsidRPr="00A22976">
        <w:t>và phát triển chuyên môn của Trường [</w:t>
      </w:r>
      <w:r w:rsidR="00893721" w:rsidRPr="00A22976">
        <w:t>H6.06.05</w:t>
      </w:r>
      <w:r w:rsidRPr="00A22976">
        <w:t xml:space="preserve">.33]. Bên cạnh đó, ý kiến của GV, NCV tại </w:t>
      </w:r>
      <w:r w:rsidRPr="00A22976">
        <w:lastRenderedPageBreak/>
        <w:t>Hội nghị CB</w:t>
      </w:r>
      <w:r w:rsidRPr="00A22976">
        <w:rPr>
          <w:lang w:val="vi-VN"/>
        </w:rPr>
        <w:t xml:space="preserve">, CC, VC </w:t>
      </w:r>
      <w:r w:rsidRPr="00A22976">
        <w:t>thể hiện sự hài lòng về hoạt động ĐT</w:t>
      </w:r>
      <w:r w:rsidRPr="00A22976">
        <w:rPr>
          <w:lang w:val="vi-VN"/>
        </w:rPr>
        <w:t xml:space="preserve">, BD </w:t>
      </w:r>
      <w:r w:rsidRPr="00A22976">
        <w:t>và phát triển chuyên môn của Trường [</w:t>
      </w:r>
      <w:r w:rsidR="00893721" w:rsidRPr="00A22976">
        <w:t>H6.06.05</w:t>
      </w:r>
      <w:r w:rsidRPr="00A22976">
        <w:t>.34].</w:t>
      </w:r>
    </w:p>
    <w:p w14:paraId="2944670D" w14:textId="77777777" w:rsidR="00F84F12" w:rsidRPr="00A22976" w:rsidRDefault="00F84F12" w:rsidP="00F84F12">
      <w:pPr>
        <w:pStyle w:val="Nubering"/>
        <w:numPr>
          <w:ilvl w:val="0"/>
          <w:numId w:val="21"/>
        </w:numPr>
      </w:pPr>
      <w:r w:rsidRPr="00A22976">
        <w:t>Điểm mạnh:</w:t>
      </w:r>
    </w:p>
    <w:p w14:paraId="40321638" w14:textId="77777777" w:rsidR="00F84F12" w:rsidRPr="00A22976" w:rsidRDefault="00F84F12" w:rsidP="00F84F12">
      <w:r w:rsidRPr="00A22976">
        <w:rPr>
          <w:lang w:val="vi-VN"/>
        </w:rPr>
        <w:t xml:space="preserve">- </w:t>
      </w:r>
      <w:r w:rsidRPr="00A22976">
        <w:t>Nhà trường triển khai khảo sát, đánh giá nhu cầu ĐT</w:t>
      </w:r>
      <w:r w:rsidRPr="00A22976">
        <w:rPr>
          <w:lang w:val="vi-VN"/>
        </w:rPr>
        <w:t>, BD</w:t>
      </w:r>
      <w:r w:rsidRPr="00A22976">
        <w:t xml:space="preserve"> chuyên môn, nghiệp vụ của đội ngũ GV.</w:t>
      </w:r>
    </w:p>
    <w:p w14:paraId="5C8B3A88" w14:textId="77777777" w:rsidR="00F84F12" w:rsidRPr="00A22976" w:rsidRDefault="00F84F12" w:rsidP="00F84F12">
      <w:r w:rsidRPr="00A22976">
        <w:rPr>
          <w:lang w:val="vi-VN"/>
        </w:rPr>
        <w:t xml:space="preserve">- </w:t>
      </w:r>
      <w:r w:rsidRPr="00A22976">
        <w:t>Hằng năm, Nhà trường xây dựng kế hoạch về ĐT</w:t>
      </w:r>
      <w:r w:rsidRPr="00A22976">
        <w:rPr>
          <w:lang w:val="vi-VN"/>
        </w:rPr>
        <w:t xml:space="preserve">, BD </w:t>
      </w:r>
      <w:r w:rsidRPr="00A22976">
        <w:t>và phát triển chuyên môn của đội ngũ GV dựa trên yêu cầu của CTĐT.</w:t>
      </w:r>
    </w:p>
    <w:p w14:paraId="64516B97" w14:textId="77777777" w:rsidR="00F84F12" w:rsidRPr="00A22976" w:rsidRDefault="00F84F12" w:rsidP="00F84F12">
      <w:pPr>
        <w:rPr>
          <w:lang w:val="vi-VN"/>
        </w:rPr>
      </w:pPr>
      <w:r w:rsidRPr="00A22976">
        <w:rPr>
          <w:lang w:val="vi-VN"/>
        </w:rPr>
        <w:t xml:space="preserve">- </w:t>
      </w:r>
      <w:r w:rsidRPr="00A22976">
        <w:t>Kế hoạch ĐT</w:t>
      </w:r>
      <w:r w:rsidRPr="00A22976">
        <w:rPr>
          <w:lang w:val="vi-VN"/>
        </w:rPr>
        <w:t xml:space="preserve">, BD </w:t>
      </w:r>
      <w:r w:rsidRPr="00A22976">
        <w:t>và phát triển chuyên môn, nghiệp vụ của GV được triển khai thực hiện theo kế hoạch hằng năm, trong đó gần 100% GV của Trường được ĐT</w:t>
      </w:r>
      <w:r w:rsidRPr="00A22976">
        <w:rPr>
          <w:lang w:val="vi-VN"/>
        </w:rPr>
        <w:t xml:space="preserve">, BD </w:t>
      </w:r>
      <w:r w:rsidRPr="00A22976">
        <w:t>và phát triển chuyên môn, trong đó có 168 GV</w:t>
      </w:r>
      <w:r w:rsidRPr="00A22976">
        <w:rPr>
          <w:lang w:val="vi-VN"/>
        </w:rPr>
        <w:t xml:space="preserve"> </w:t>
      </w:r>
      <w:r w:rsidRPr="00A22976">
        <w:t>được đào tạo, bồi dưỡng và phát triển chuyên môn từ 2 lần trở lên, đạt tỷ lệ 86,6%</w:t>
      </w:r>
      <w:r w:rsidRPr="00A22976">
        <w:rPr>
          <w:lang w:val="vi-VN"/>
        </w:rPr>
        <w:t>.</w:t>
      </w:r>
    </w:p>
    <w:p w14:paraId="2299672F" w14:textId="77777777" w:rsidR="00F84F12" w:rsidRPr="00A22976" w:rsidRDefault="00F84F12" w:rsidP="00F84F12">
      <w:r w:rsidRPr="00A22976">
        <w:rPr>
          <w:lang w:val="vi-VN"/>
        </w:rPr>
        <w:t xml:space="preserve">- </w:t>
      </w:r>
      <w:r w:rsidRPr="00A22976">
        <w:t>Kết quả thực hiện kế hoạch ĐT</w:t>
      </w:r>
      <w:r w:rsidRPr="00A22976">
        <w:rPr>
          <w:lang w:val="vi-VN"/>
        </w:rPr>
        <w:t xml:space="preserve">, BD </w:t>
      </w:r>
      <w:r w:rsidRPr="00A22976">
        <w:t>và phát triển chuyên môn, nghiệp vụ của GV được Nhà trường giám sát, đánh giá hằng năm thông qua báo cáo tổng</w:t>
      </w:r>
      <w:r w:rsidRPr="00A22976">
        <w:rPr>
          <w:lang w:val="vi-VN"/>
        </w:rPr>
        <w:t xml:space="preserve"> kết </w:t>
      </w:r>
      <w:r w:rsidRPr="00A22976">
        <w:t>năm học, báo cáo hội nghị CB</w:t>
      </w:r>
      <w:r w:rsidRPr="00A22976">
        <w:rPr>
          <w:lang w:val="vi-VN"/>
        </w:rPr>
        <w:t xml:space="preserve">, </w:t>
      </w:r>
      <w:r w:rsidRPr="00A22976">
        <w:t>CC, VC.</w:t>
      </w:r>
    </w:p>
    <w:p w14:paraId="72183C0E" w14:textId="77777777" w:rsidR="00F84F12" w:rsidRPr="00A22976" w:rsidRDefault="00F84F12" w:rsidP="00F84F12">
      <w:pPr>
        <w:pStyle w:val="Nubering"/>
        <w:numPr>
          <w:ilvl w:val="0"/>
          <w:numId w:val="21"/>
        </w:numPr>
      </w:pPr>
      <w:r w:rsidRPr="00A22976">
        <w:t xml:space="preserve">Điểm tồn tại: </w:t>
      </w:r>
    </w:p>
    <w:p w14:paraId="26C4D7F4" w14:textId="77777777" w:rsidR="00F84F12" w:rsidRPr="00A22976" w:rsidRDefault="00F84F12" w:rsidP="00F84F12">
      <w:pPr>
        <w:rPr>
          <w:lang w:val="vi-VN"/>
        </w:rPr>
      </w:pPr>
      <w:r w:rsidRPr="00A22976">
        <w:t>Số lượng</w:t>
      </w:r>
      <w:r w:rsidRPr="00A22976">
        <w:rPr>
          <w:lang w:val="vi-VN"/>
        </w:rPr>
        <w:t xml:space="preserve"> </w:t>
      </w:r>
      <w:r w:rsidRPr="00A22976">
        <w:t>GV có học</w:t>
      </w:r>
      <w:r w:rsidRPr="00A22976">
        <w:rPr>
          <w:lang w:val="vi-VN"/>
        </w:rPr>
        <w:t xml:space="preserve"> hàm học vị của Khoa CNTP và CNSH còn hạn chế.</w:t>
      </w:r>
    </w:p>
    <w:p w14:paraId="689D70A6" w14:textId="77777777" w:rsidR="00F84F12" w:rsidRPr="00A22976" w:rsidRDefault="00F84F12" w:rsidP="00F84F12">
      <w:pPr>
        <w:pStyle w:val="Nubering"/>
        <w:numPr>
          <w:ilvl w:val="0"/>
          <w:numId w:val="21"/>
        </w:numPr>
      </w:pPr>
      <w:r w:rsidRPr="00A22976">
        <w:t>Kế hoạch hành động:</w:t>
      </w:r>
    </w:p>
    <w:p w14:paraId="7AF7754E" w14:textId="77777777" w:rsidR="00F84F12" w:rsidRPr="00A22976" w:rsidRDefault="00F84F12" w:rsidP="00F84F12">
      <w:r w:rsidRPr="00A22976">
        <w:t>Từ học</w:t>
      </w:r>
      <w:r w:rsidRPr="00A22976">
        <w:rPr>
          <w:lang w:val="vi-VN"/>
        </w:rPr>
        <w:t xml:space="preserve"> kỳ 2 </w:t>
      </w:r>
      <w:r w:rsidRPr="00A22976">
        <w:t>năm học</w:t>
      </w:r>
      <w:r w:rsidRPr="00A22976">
        <w:rPr>
          <w:lang w:val="vi-VN"/>
        </w:rPr>
        <w:t xml:space="preserve"> 2020-</w:t>
      </w:r>
      <w:r w:rsidRPr="00A22976">
        <w:t xml:space="preserve">2021, Nhà trường, Khoa </w:t>
      </w:r>
      <w:r w:rsidRPr="00A22976">
        <w:rPr>
          <w:lang w:val="vi-VN"/>
        </w:rPr>
        <w:t xml:space="preserve">CNTP và CNSH tăng cường chính sách </w:t>
      </w:r>
      <w:r w:rsidRPr="00A22976">
        <w:t>khuyến khích, hỗ trợ và tạo điều kiện kết</w:t>
      </w:r>
      <w:r w:rsidRPr="00A22976">
        <w:rPr>
          <w:lang w:val="vi-VN"/>
        </w:rPr>
        <w:t xml:space="preserve"> hợp chế tài </w:t>
      </w:r>
      <w:r w:rsidRPr="00A22976">
        <w:t>để các GV học tập nghiên</w:t>
      </w:r>
      <w:r w:rsidRPr="00A22976">
        <w:rPr>
          <w:lang w:val="vi-VN"/>
        </w:rPr>
        <w:t xml:space="preserve"> cứu sinh kết hợp công tác thu hút, tuyển dụng GV có học hàm, học vị cao đúng chuyên ngành đào tạo</w:t>
      </w:r>
      <w:r w:rsidRPr="00A22976">
        <w:t>.</w:t>
      </w:r>
    </w:p>
    <w:p w14:paraId="025C2BD9" w14:textId="77777777" w:rsidR="00F84F12" w:rsidRPr="00A22976" w:rsidRDefault="00F84F12" w:rsidP="00F84F12">
      <w:pPr>
        <w:pStyle w:val="Nubering"/>
        <w:numPr>
          <w:ilvl w:val="0"/>
          <w:numId w:val="21"/>
        </w:numPr>
      </w:pPr>
      <w:r w:rsidRPr="00A22976">
        <w:rPr>
          <w:lang w:val="vi-VN"/>
        </w:rPr>
        <w:t xml:space="preserve">Tự đánh giá: </w:t>
      </w:r>
      <w:r w:rsidRPr="00A22976">
        <w:t>Đạt mức 5/7</w:t>
      </w:r>
    </w:p>
    <w:p w14:paraId="250AD6B6" w14:textId="77777777" w:rsidR="00F84F12" w:rsidRPr="00A22976" w:rsidRDefault="00F84F12" w:rsidP="00F84F12">
      <w:pPr>
        <w:pStyle w:val="Heading3"/>
        <w:rPr>
          <w:i w:val="0"/>
          <w:iCs/>
        </w:rPr>
      </w:pPr>
      <w:r w:rsidRPr="00A22976">
        <w:rPr>
          <w:iCs/>
        </w:rPr>
        <w:t xml:space="preserve">Tiêu chí 6.6: Việc quản trị theo kết quả công việc của GV, NCV (gồm cả khen thưởng và công nhận) được triển khai để tạo động lực và hỗ trợ cho đào tạo, NCKH và các hoạt động phục vụ cộng đồng. </w:t>
      </w:r>
    </w:p>
    <w:p w14:paraId="2BDBC469" w14:textId="77777777" w:rsidR="00F84F12" w:rsidRPr="00A22976" w:rsidRDefault="00F84F12" w:rsidP="00F84F12">
      <w:pPr>
        <w:pStyle w:val="Nubering"/>
        <w:numPr>
          <w:ilvl w:val="0"/>
          <w:numId w:val="22"/>
        </w:numPr>
      </w:pPr>
      <w:r w:rsidRPr="00A22976">
        <w:t xml:space="preserve">Mô tả: </w:t>
      </w:r>
    </w:p>
    <w:p w14:paraId="290AB4C8" w14:textId="28C38AA1" w:rsidR="00F84F12" w:rsidRPr="00A22976" w:rsidRDefault="00F84F12" w:rsidP="00F84F12">
      <w:r w:rsidRPr="00A22976">
        <w:t xml:space="preserve"> Căn cứ Quy chế tổ chức và hoạt động của Trường, Phòng TC-HC là đơn vị tham mưu và giúp việc cho BGH triển khai công tác đánh giá hằng năm của GV</w:t>
      </w:r>
      <w:r w:rsidRPr="00A22976">
        <w:rPr>
          <w:lang w:val="vi-VN"/>
        </w:rPr>
        <w:t xml:space="preserve"> </w:t>
      </w:r>
      <w:r w:rsidRPr="00A22976">
        <w:t>đối với các đơn vị trực thuộc trường, trong đó có GV Khoa CNTP&amp;CNSH [</w:t>
      </w:r>
      <w:r w:rsidR="00A30A3E" w:rsidRPr="00A22976">
        <w:t>H6.06.06</w:t>
      </w:r>
      <w:r w:rsidRPr="00A22976">
        <w:t>.01], [</w:t>
      </w:r>
      <w:r w:rsidR="00A30A3E" w:rsidRPr="00A22976">
        <w:t>H6.06.06</w:t>
      </w:r>
      <w:r w:rsidRPr="00A22976">
        <w:t>.02]. Bên cạnh đó, trong Quy chế tổ chức và hoạt động của Trường có nêu rõ trách nhiệm của lãnh đạo các phòng, khoa, trung tâm trong việc đánh giá kết quả thực hiện nhiệm vụ của GV</w:t>
      </w:r>
      <w:r w:rsidRPr="00A22976">
        <w:rPr>
          <w:lang w:val="vi-VN"/>
        </w:rPr>
        <w:t xml:space="preserve"> </w:t>
      </w:r>
      <w:r w:rsidRPr="00A22976">
        <w:t>của đơn vị [</w:t>
      </w:r>
      <w:r w:rsidR="00A30A3E" w:rsidRPr="00A22976">
        <w:t>H6.06.06</w:t>
      </w:r>
      <w:r w:rsidRPr="00A22976">
        <w:t>.03]. Đối với kết quả thực hiện nhiệm vụ của đội ngũ CB quản lý do BGH đánh giá và kết quả thực hiện nhiệm vụ của BGH do Đảng ủy đánh giá [</w:t>
      </w:r>
      <w:r w:rsidR="00A30A3E" w:rsidRPr="00A22976">
        <w:t>H6.06.06</w:t>
      </w:r>
      <w:r w:rsidRPr="00A22976">
        <w:t>.04]. Quy trình, tiêu chí đánh giá hiệu quả công việc của GV được thể hiện rõ trong Quy định đánh giá, phân loại GV và Kế hoạch đánh giá GV của Trường hằng năm [</w:t>
      </w:r>
      <w:r w:rsidR="00A30A3E" w:rsidRPr="00A22976">
        <w:t>H6.06.06</w:t>
      </w:r>
      <w:r w:rsidRPr="00A22976">
        <w:t xml:space="preserve">.05]. </w:t>
      </w:r>
      <w:r w:rsidRPr="00A22976">
        <w:lastRenderedPageBreak/>
        <w:t>Bên cạnh đó, các biểu mẫu đánh giá thể hiện rõ từng tiêu chí đánh giá và được đính kèm trong Kế hoạch đánh giá GV của Trường hằng năm [</w:t>
      </w:r>
      <w:r w:rsidR="00A30A3E" w:rsidRPr="00A22976">
        <w:t>H6.06.06</w:t>
      </w:r>
      <w:r w:rsidRPr="00A22976">
        <w:t>.06]. Các tiêu chí đánh giá hiệu quả công việc của GV được xây dựng phù hợp với tiêu chí, năng lực trong Đề án vị trí việc làm</w:t>
      </w:r>
      <w:r w:rsidRPr="00A22976">
        <w:rPr>
          <w:lang w:val="vi-VN"/>
        </w:rPr>
        <w:t>,</w:t>
      </w:r>
      <w:r w:rsidRPr="00A22976">
        <w:t xml:space="preserve"> Bản mô tả công việc của Trường</w:t>
      </w:r>
      <w:r w:rsidRPr="00A22976">
        <w:rPr>
          <w:lang w:val="vi-VN"/>
        </w:rPr>
        <w:t xml:space="preserve"> ban hành</w:t>
      </w:r>
      <w:r w:rsidRPr="00A22976">
        <w:t xml:space="preserve"> [</w:t>
      </w:r>
      <w:r w:rsidR="00A30A3E" w:rsidRPr="00A22976">
        <w:t>H6.06.06</w:t>
      </w:r>
      <w:r w:rsidRPr="00A22976">
        <w:t>.07]. Đồng thời, các tiêu chí rõ ràng để đánh giá hiệu quả công việc của GV được xác định dựa trên ý kiến đóng góp của các đơn vị tại các cuộc họp giữa BGH với lãnh đạo các đơn vị cũng như ý kiến đóng góp của GV tại cuộc họp giao ban của các đơn vị [</w:t>
      </w:r>
      <w:r w:rsidR="00A30A3E" w:rsidRPr="00A22976">
        <w:t>H6.06.06</w:t>
      </w:r>
      <w:r w:rsidRPr="00A22976">
        <w:t>.08], [</w:t>
      </w:r>
      <w:r w:rsidR="00A30A3E" w:rsidRPr="00A22976">
        <w:t>H6.06.06</w:t>
      </w:r>
      <w:r w:rsidRPr="00A22976">
        <w:t>.09].</w:t>
      </w:r>
    </w:p>
    <w:p w14:paraId="1AC61ED2" w14:textId="3AA9A391" w:rsidR="00F84F12" w:rsidRPr="00A22976" w:rsidRDefault="00F84F12" w:rsidP="00F84F12">
      <w:r w:rsidRPr="00A22976">
        <w:t>Đầu</w:t>
      </w:r>
      <w:r w:rsidRPr="00A22976">
        <w:rPr>
          <w:lang w:val="vi-VN"/>
        </w:rPr>
        <w:t xml:space="preserve"> năm học, GV thực hiện đăng ký thi đua trong năm học, nộp Khoa tổng hợp và nộp về Phòng TC-HC. </w:t>
      </w:r>
      <w:r w:rsidRPr="00A22976">
        <w:t>Hằng năm, căn cứ chức năng nhiệm vụ được giao, Phòng TC-HC xây dựng kế hoạch và trình Hiệu trưởng ban hành kế hoạch đánh giá CBVC nói chung, GV nói riêng và thông báo đến các đơn vị để thực hiện [</w:t>
      </w:r>
      <w:r w:rsidR="00A30A3E" w:rsidRPr="00A22976">
        <w:t>H6.06.06</w:t>
      </w:r>
      <w:r w:rsidRPr="00A22976">
        <w:t>.05], [</w:t>
      </w:r>
      <w:r w:rsidR="00A30A3E" w:rsidRPr="00A22976">
        <w:t>H6.06.06</w:t>
      </w:r>
      <w:r w:rsidRPr="00A22976">
        <w:t>.10].</w:t>
      </w:r>
      <w:r w:rsidRPr="00A22976">
        <w:rPr>
          <w:lang w:val="vi-VN"/>
        </w:rPr>
        <w:t xml:space="preserve"> </w:t>
      </w:r>
      <w:r w:rsidRPr="00A22976">
        <w:t>Trên cơ sở đó, các đơn vị tiến hành triển khai đến GV</w:t>
      </w:r>
      <w:r w:rsidRPr="00A22976">
        <w:rPr>
          <w:lang w:val="vi-VN"/>
        </w:rPr>
        <w:t xml:space="preserve"> </w:t>
      </w:r>
      <w:r w:rsidRPr="00A22976">
        <w:t>tự đánh giá kết quả thực hiện công việc theo mẫu do Trường ban hành [</w:t>
      </w:r>
      <w:r w:rsidR="00A30A3E" w:rsidRPr="00A22976">
        <w:t>H6.06.06</w:t>
      </w:r>
      <w:r w:rsidRPr="00A22976">
        <w:t>.11]. Lãnh đạo đơn vị đánh giá kết quả đạt được trong năm của GV, NCV, tổng hợp kết quả và gửi về Phòng TC-HC [</w:t>
      </w:r>
      <w:r w:rsidR="00A30A3E" w:rsidRPr="00A22976">
        <w:t>H6.06.06</w:t>
      </w:r>
      <w:r w:rsidRPr="00A22976">
        <w:t xml:space="preserve">.12]. </w:t>
      </w:r>
      <w:r w:rsidRPr="00A22976">
        <w:rPr>
          <w:lang w:val="vi-VN"/>
        </w:rPr>
        <w:t xml:space="preserve">Hằng năm, Phòng ĐT tổng hợp giờ giảng của GV Khoa </w:t>
      </w:r>
      <w:r w:rsidRPr="00A22976">
        <w:rPr>
          <w:szCs w:val="28"/>
          <w:lang w:val="vi-VN"/>
        </w:rPr>
        <w:t>CNTP và CNSH</w:t>
      </w:r>
      <w:r w:rsidRPr="00A22976">
        <w:rPr>
          <w:lang w:val="vi-VN"/>
        </w:rPr>
        <w:t xml:space="preserve"> và gửi đến Phòng TC-HC; Phòng </w:t>
      </w:r>
      <w:r w:rsidRPr="00A22976">
        <w:rPr>
          <w:szCs w:val="28"/>
        </w:rPr>
        <w:t xml:space="preserve">NCKH-HTQT-TTr-PC </w:t>
      </w:r>
      <w:r w:rsidRPr="00A22976">
        <w:rPr>
          <w:lang w:val="vi-VN"/>
        </w:rPr>
        <w:t xml:space="preserve">tổng hợp giờ NCKH của GV Khoa </w:t>
      </w:r>
      <w:r w:rsidRPr="00A22976">
        <w:rPr>
          <w:szCs w:val="28"/>
          <w:lang w:val="vi-VN"/>
        </w:rPr>
        <w:t>CNTP và CNSH</w:t>
      </w:r>
      <w:r w:rsidRPr="00A22976">
        <w:rPr>
          <w:lang w:val="vi-VN"/>
        </w:rPr>
        <w:t xml:space="preserve"> và gửi đến Phòng TC-HC; Công đoàn Trường tổng hợp các hoạt động PVCĐ của GV toàn trường, trong đó có GV Khoa </w:t>
      </w:r>
      <w:r w:rsidRPr="00A22976">
        <w:rPr>
          <w:szCs w:val="28"/>
          <w:lang w:val="vi-VN"/>
        </w:rPr>
        <w:t>CNTP và CNSH</w:t>
      </w:r>
      <w:r w:rsidRPr="00A22976">
        <w:rPr>
          <w:lang w:val="vi-VN"/>
        </w:rPr>
        <w:t xml:space="preserve"> và gửi đến Phòng TC-HC. </w:t>
      </w:r>
      <w:r w:rsidRPr="00A22976">
        <w:t>Sau khi Phòng TC-HC tổng hợp kết quả hoạt động trong năm của từng viên chức mỗi đơn vị, BGH tổ chức họp với lãnh đạo các đơn vị để xem xét, đánh giá GV  của Trường và kết quả đánh giá được thông báo đến GV [</w:t>
      </w:r>
      <w:r w:rsidR="00A30A3E" w:rsidRPr="00A22976">
        <w:t>H6.06.06</w:t>
      </w:r>
      <w:r w:rsidRPr="00A22976">
        <w:t>.13], [</w:t>
      </w:r>
      <w:r w:rsidR="00A30A3E" w:rsidRPr="00A22976">
        <w:t>H6.06.06</w:t>
      </w:r>
      <w:r w:rsidRPr="00A22976">
        <w:t>.14]. Đối với CBQL cấp phòng, khoa, trung tâm, Đảng ủy họp triệu tập cuộc họp đảng ủy mở rộng gồm có đảng ủy,  BGH, Chủ tịch Công đoàn, Bí thư Đoàn Thanh niên Trường để đánh giá CBQL và thông báo kết quả đánh giá đến từng CBQL của Trường [</w:t>
      </w:r>
      <w:r w:rsidR="00A30A3E" w:rsidRPr="00A22976">
        <w:t>H6.06.06</w:t>
      </w:r>
      <w:r w:rsidRPr="00A22976">
        <w:t>.15]. Kết quả đánh giá GV, NCV hằng năm được gửi đến các đơn vị để thông báo đến GV</w:t>
      </w:r>
      <w:r w:rsidRPr="00A22976">
        <w:rPr>
          <w:lang w:val="vi-VN"/>
        </w:rPr>
        <w:t xml:space="preserve"> </w:t>
      </w:r>
      <w:r w:rsidRPr="00A22976">
        <w:t>[</w:t>
      </w:r>
      <w:r w:rsidR="00A30A3E" w:rsidRPr="00A22976">
        <w:t>H6.06.06</w:t>
      </w:r>
      <w:r w:rsidRPr="00A22976">
        <w:t>.12].</w:t>
      </w:r>
    </w:p>
    <w:p w14:paraId="3D9920AD" w14:textId="17580BD0" w:rsidR="00F84F12" w:rsidRPr="00A22976" w:rsidRDefault="00F84F12" w:rsidP="00F84F12">
      <w:pPr>
        <w:widowControl w:val="0"/>
        <w:contextualSpacing/>
        <w:rPr>
          <w:lang w:val="vi-VN"/>
        </w:rPr>
      </w:pPr>
      <w:r w:rsidRPr="00A22976">
        <w:rPr>
          <w:lang w:val="vi-VN"/>
        </w:rPr>
        <w:t>Kết quả đánh giá hiệu quả công việc hằng năm của GV được Phòng TC-HC lưu trữ dữ liệu thống nhất chung trong toàn Trường [</w:t>
      </w:r>
      <w:r w:rsidR="00A30A3E" w:rsidRPr="00A22976">
        <w:rPr>
          <w:lang w:val="vi-VN"/>
        </w:rPr>
        <w:t>H6.06.06</w:t>
      </w:r>
      <w:r w:rsidRPr="00A22976">
        <w:rPr>
          <w:lang w:val="vi-VN"/>
        </w:rPr>
        <w:t>.16]. Phòng TC-HC phân công 01 chuyên viên xây dựng CSDL về kết quả đánh giá hiệu quả công việc hằng năm của GV của Trường [</w:t>
      </w:r>
      <w:r w:rsidR="00A30A3E" w:rsidRPr="00A22976">
        <w:rPr>
          <w:lang w:val="vi-VN"/>
        </w:rPr>
        <w:t>H6.06.06</w:t>
      </w:r>
      <w:r w:rsidRPr="00A22976">
        <w:rPr>
          <w:lang w:val="vi-VN"/>
        </w:rPr>
        <w:t>.17]. Kết quả đánh giá hiệu quả công việc hằng năm của GV của Trường luôn được tổng hợp và lưu trữ trong hồ sơ năng lực của GV, đồng thời được thể hiện trong báo cáo tổng kết hằng năm của Trường và của Phòng TC-HC [</w:t>
      </w:r>
      <w:r w:rsidR="00A30A3E" w:rsidRPr="00A22976">
        <w:rPr>
          <w:lang w:val="vi-VN"/>
        </w:rPr>
        <w:t>H6.06.06</w:t>
      </w:r>
      <w:r w:rsidRPr="00A22976">
        <w:rPr>
          <w:lang w:val="vi-VN"/>
        </w:rPr>
        <w:t>.18], [</w:t>
      </w:r>
      <w:r w:rsidR="00A30A3E" w:rsidRPr="00A22976">
        <w:rPr>
          <w:lang w:val="vi-VN"/>
        </w:rPr>
        <w:t>H6.06.06</w:t>
      </w:r>
      <w:r w:rsidRPr="00A22976">
        <w:rPr>
          <w:lang w:val="vi-VN"/>
        </w:rPr>
        <w:t>.19]. Các nội dung về thi đua khen thưởng đối với GV, NCV được thể hiện rõ trong Quy chế thi đua khen thưởng của Trường [</w:t>
      </w:r>
      <w:r w:rsidR="00A30A3E" w:rsidRPr="00A22976">
        <w:rPr>
          <w:lang w:val="vi-VN"/>
        </w:rPr>
        <w:t>H6.06.06</w:t>
      </w:r>
      <w:r w:rsidRPr="00A22976">
        <w:rPr>
          <w:lang w:val="vi-VN"/>
        </w:rPr>
        <w:t>.20]. Bên cạnh đó, Quy chế chi tiêu nội bộ của Trường thể hiện rõ các chế độ khen thưởng đối với GV đạt thành tích và các danh hiệu thi đua trong thực thi hoàn thành xuất sắc nhiệm vụ được giao [</w:t>
      </w:r>
      <w:r w:rsidR="00A30A3E" w:rsidRPr="00A22976">
        <w:rPr>
          <w:lang w:val="vi-VN"/>
        </w:rPr>
        <w:t>H6.06.06</w:t>
      </w:r>
      <w:r w:rsidRPr="00A22976">
        <w:rPr>
          <w:lang w:val="vi-VN"/>
        </w:rPr>
        <w:t xml:space="preserve">.21]. </w:t>
      </w:r>
      <w:r w:rsidRPr="00A22976">
        <w:rPr>
          <w:lang w:val="vi-VN"/>
        </w:rPr>
        <w:lastRenderedPageBreak/>
        <w:t>Kinh phí chi cho việc thi đua khen thưởng GV của Trường được phân bổ theo đúng quy định của Nhà nước và quy chế chi tiêu nội bộ của Trường [</w:t>
      </w:r>
      <w:r w:rsidR="00A30A3E" w:rsidRPr="00A22976">
        <w:rPr>
          <w:lang w:val="vi-VN"/>
        </w:rPr>
        <w:t>H6.06.06</w:t>
      </w:r>
      <w:r w:rsidRPr="00A22976">
        <w:rPr>
          <w:lang w:val="vi-VN"/>
        </w:rPr>
        <w:t>.22]. Định kỳ hằng tháng, hằng quý, các đơn vị tiến hành họp xét thi đua đối với CB, VC của đơn vị, trên cơ sở đó định kỳ hằng năm, Nhà trường tiến hành họp xét thi đua khen thưởng đối với GV, NCV của Trường [</w:t>
      </w:r>
      <w:r w:rsidR="00A30A3E" w:rsidRPr="00A22976">
        <w:rPr>
          <w:lang w:val="vi-VN"/>
        </w:rPr>
        <w:t>H6.06.06</w:t>
      </w:r>
      <w:r w:rsidRPr="00A22976">
        <w:rPr>
          <w:lang w:val="vi-VN"/>
        </w:rPr>
        <w:t>.23], [</w:t>
      </w:r>
      <w:r w:rsidR="00A30A3E" w:rsidRPr="00A22976">
        <w:rPr>
          <w:lang w:val="vi-VN"/>
        </w:rPr>
        <w:t>H6.06.06</w:t>
      </w:r>
      <w:r w:rsidRPr="00A22976">
        <w:rPr>
          <w:lang w:val="vi-VN"/>
        </w:rPr>
        <w:t>.24]. Trong nội dung xét thi đua khen thưởng đối với GV, Nhà trường luôn căn cứ vào kết quả đánh giá hiệu quả công việc hằng tháng, hằng quý và hằng năm của GV của Trường [</w:t>
      </w:r>
      <w:r w:rsidR="00A30A3E" w:rsidRPr="00A22976">
        <w:rPr>
          <w:lang w:val="vi-VN"/>
        </w:rPr>
        <w:t>H6.06.06</w:t>
      </w:r>
      <w:r w:rsidRPr="00A22976">
        <w:rPr>
          <w:lang w:val="vi-VN"/>
        </w:rPr>
        <w:t>.12]. Trong giai đoạn 2016-2020, đội ngũ GV của Trường và của Khoa CNTP và CNSH đạt được nhiều hình thức, danh hiệu khen thưởng các cấp [</w:t>
      </w:r>
      <w:r w:rsidR="00A30A3E" w:rsidRPr="00A22976">
        <w:rPr>
          <w:lang w:val="vi-VN"/>
        </w:rPr>
        <w:t>H6.06.06</w:t>
      </w:r>
      <w:r w:rsidRPr="00A22976">
        <w:rPr>
          <w:lang w:val="vi-VN"/>
        </w:rPr>
        <w:t>.25], [</w:t>
      </w:r>
      <w:r w:rsidR="00A30A3E" w:rsidRPr="00A22976">
        <w:rPr>
          <w:lang w:val="vi-VN"/>
        </w:rPr>
        <w:t>H6.06.06</w:t>
      </w:r>
      <w:r w:rsidRPr="00A22976">
        <w:rPr>
          <w:lang w:val="vi-VN"/>
        </w:rPr>
        <w:t>.26], [</w:t>
      </w:r>
      <w:r w:rsidR="00A30A3E" w:rsidRPr="00A22976">
        <w:rPr>
          <w:lang w:val="vi-VN"/>
        </w:rPr>
        <w:t>H6.06.06</w:t>
      </w:r>
      <w:r w:rsidRPr="00A22976">
        <w:rPr>
          <w:lang w:val="vi-VN"/>
        </w:rPr>
        <w:t>.27]. Kết quả đánh giá CB, VC hằng năm được Nhà trường sử dụng để làm căn cứ xác định đầu tư cho ĐT, BD đội ngũ GV nhằm nâng cao hiệu quả các hoạt động ĐT, NCKH, PVCĐ [</w:t>
      </w:r>
      <w:r w:rsidR="00A30A3E" w:rsidRPr="00A22976">
        <w:rPr>
          <w:lang w:val="vi-VN"/>
        </w:rPr>
        <w:t>H6.06.06</w:t>
      </w:r>
      <w:r w:rsidRPr="00A22976">
        <w:rPr>
          <w:lang w:val="vi-VN"/>
        </w:rPr>
        <w:t>.28], [</w:t>
      </w:r>
      <w:r w:rsidR="00A30A3E" w:rsidRPr="00A22976">
        <w:rPr>
          <w:lang w:val="vi-VN"/>
        </w:rPr>
        <w:t>H6.06.06</w:t>
      </w:r>
      <w:r w:rsidRPr="00A22976">
        <w:rPr>
          <w:lang w:val="vi-VN"/>
        </w:rPr>
        <w:t>.29], [</w:t>
      </w:r>
      <w:r w:rsidR="00A30A3E" w:rsidRPr="00A22976">
        <w:rPr>
          <w:lang w:val="vi-VN"/>
        </w:rPr>
        <w:t>H6.06.06</w:t>
      </w:r>
      <w:r w:rsidRPr="00A22976">
        <w:rPr>
          <w:lang w:val="vi-VN"/>
        </w:rPr>
        <w:t>.30], [</w:t>
      </w:r>
      <w:r w:rsidR="00A30A3E" w:rsidRPr="00A22976">
        <w:rPr>
          <w:lang w:val="vi-VN"/>
        </w:rPr>
        <w:t>H6.06.06</w:t>
      </w:r>
      <w:r w:rsidRPr="00A22976">
        <w:rPr>
          <w:lang w:val="vi-VN"/>
        </w:rPr>
        <w:t>.31]. Trong Quy chế chi tiêu nội bộ của Trường có quy định cụ thể về định mức đầu tư cho ĐT, BD đội ngũ GV [</w:t>
      </w:r>
      <w:r w:rsidR="00A30A3E" w:rsidRPr="00A22976">
        <w:rPr>
          <w:lang w:val="vi-VN"/>
        </w:rPr>
        <w:t>H6.06.06</w:t>
      </w:r>
      <w:r w:rsidRPr="00A22976">
        <w:rPr>
          <w:lang w:val="vi-VN"/>
        </w:rPr>
        <w:t>.21]. Đối với GV hoàn thành tốt nhiệm vụ hằng năm được Nhà trường ưu tiên đầu tư tài chính, tạo điều kiện để học tập, bồi dưỡng nâng cao trình độ chuyên môn nghiệp vụ. Trong giai đoạn 2016-2020 có 34 GV được Nhà trường tạo điều kiện học tập sau đại học, 444  lượt GV được cử tham gia các khóa đào tạo, bồi dưỡng trong và ngoài nước [</w:t>
      </w:r>
      <w:r w:rsidR="00A30A3E" w:rsidRPr="00A22976">
        <w:rPr>
          <w:lang w:val="vi-VN"/>
        </w:rPr>
        <w:t>H6.06.06</w:t>
      </w:r>
      <w:r w:rsidRPr="00A22976">
        <w:rPr>
          <w:lang w:val="vi-VN"/>
        </w:rPr>
        <w:t>.29], [</w:t>
      </w:r>
      <w:r w:rsidR="00A30A3E" w:rsidRPr="00A22976">
        <w:rPr>
          <w:lang w:val="vi-VN"/>
        </w:rPr>
        <w:t>H6.06.06</w:t>
      </w:r>
      <w:r w:rsidRPr="00A22976">
        <w:rPr>
          <w:lang w:val="vi-VN"/>
        </w:rPr>
        <w:t>.31], [</w:t>
      </w:r>
      <w:r w:rsidR="00A30A3E" w:rsidRPr="00A22976">
        <w:rPr>
          <w:lang w:val="vi-VN"/>
        </w:rPr>
        <w:t>H6.06.06</w:t>
      </w:r>
      <w:r w:rsidRPr="00A22976">
        <w:rPr>
          <w:lang w:val="vi-VN"/>
        </w:rPr>
        <w:t>.32], [</w:t>
      </w:r>
      <w:r w:rsidR="00A30A3E" w:rsidRPr="00A22976">
        <w:rPr>
          <w:lang w:val="vi-VN"/>
        </w:rPr>
        <w:t>H6.06.06</w:t>
      </w:r>
      <w:r w:rsidRPr="00A22976">
        <w:rPr>
          <w:lang w:val="vi-VN"/>
        </w:rPr>
        <w:t>.33], [</w:t>
      </w:r>
      <w:r w:rsidR="00A30A3E" w:rsidRPr="00A22976">
        <w:rPr>
          <w:lang w:val="vi-VN"/>
        </w:rPr>
        <w:t>H6.06.06</w:t>
      </w:r>
      <w:r w:rsidRPr="00A22976">
        <w:rPr>
          <w:lang w:val="vi-VN"/>
        </w:rPr>
        <w:t>.34]. Ý kiến khảo sát GV hằng năm và ý kiến của GV tại Hội nghị CB, CC, VC hằng năm đều thể hiện sự hài lòng về kết quả đánh giá đặc biệt là việc thi đua khen thưởng và công nhận của CSGD và các cấp có thẩm quyền [</w:t>
      </w:r>
      <w:r w:rsidR="00A30A3E" w:rsidRPr="00A22976">
        <w:rPr>
          <w:lang w:val="vi-VN"/>
        </w:rPr>
        <w:t>H6.06.06</w:t>
      </w:r>
      <w:r w:rsidRPr="00A22976">
        <w:rPr>
          <w:lang w:val="vi-VN"/>
        </w:rPr>
        <w:t>.35],</w:t>
      </w:r>
      <w:r w:rsidRPr="00A22976">
        <w:t xml:space="preserve"> </w:t>
      </w:r>
      <w:r w:rsidRPr="00A22976">
        <w:rPr>
          <w:lang w:val="vi-VN"/>
        </w:rPr>
        <w:t>[</w:t>
      </w:r>
      <w:r w:rsidR="00A30A3E" w:rsidRPr="00A22976">
        <w:rPr>
          <w:lang w:val="vi-VN"/>
        </w:rPr>
        <w:t>H6.06.06</w:t>
      </w:r>
      <w:r w:rsidRPr="00A22976">
        <w:rPr>
          <w:lang w:val="vi-VN"/>
        </w:rPr>
        <w:t>.36], [</w:t>
      </w:r>
      <w:r w:rsidR="00A30A3E" w:rsidRPr="00A22976">
        <w:rPr>
          <w:lang w:val="vi-VN"/>
        </w:rPr>
        <w:t>H6.06.06</w:t>
      </w:r>
      <w:r w:rsidRPr="00A22976">
        <w:rPr>
          <w:lang w:val="vi-VN"/>
        </w:rPr>
        <w:t>.37], [</w:t>
      </w:r>
      <w:r w:rsidR="00A30A3E" w:rsidRPr="00A22976">
        <w:rPr>
          <w:lang w:val="vi-VN"/>
        </w:rPr>
        <w:t>H6.06.06</w:t>
      </w:r>
      <w:r w:rsidRPr="00A22976">
        <w:rPr>
          <w:lang w:val="vi-VN"/>
        </w:rPr>
        <w:t>.38], [</w:t>
      </w:r>
      <w:r w:rsidR="00A30A3E" w:rsidRPr="00A22976">
        <w:rPr>
          <w:lang w:val="vi-VN"/>
        </w:rPr>
        <w:t>H6.06.06</w:t>
      </w:r>
      <w:r w:rsidRPr="00A22976">
        <w:rPr>
          <w:lang w:val="vi-VN"/>
        </w:rPr>
        <w:t>.39].</w:t>
      </w:r>
    </w:p>
    <w:p w14:paraId="36876424" w14:textId="77777777" w:rsidR="00F84F12" w:rsidRPr="00A22976" w:rsidRDefault="00F84F12" w:rsidP="00F84F12">
      <w:pPr>
        <w:pStyle w:val="Nubering"/>
        <w:numPr>
          <w:ilvl w:val="0"/>
          <w:numId w:val="22"/>
        </w:numPr>
      </w:pPr>
      <w:r w:rsidRPr="00A22976">
        <w:t>Điểm mạnh:</w:t>
      </w:r>
    </w:p>
    <w:p w14:paraId="03198403" w14:textId="77777777" w:rsidR="00F84F12" w:rsidRPr="00A22976" w:rsidRDefault="00F84F12" w:rsidP="00F84F12">
      <w:pPr>
        <w:widowControl w:val="0"/>
        <w:contextualSpacing/>
        <w:rPr>
          <w:lang w:val="vi-VN"/>
        </w:rPr>
      </w:pPr>
      <w:r w:rsidRPr="00A22976">
        <w:rPr>
          <w:lang w:val="vi-VN"/>
        </w:rPr>
        <w:t>- Nhà trường ban hành đầy đủ hệ thống văn bản quản lý nhân sự và triển khai quản trị theo công việc.</w:t>
      </w:r>
    </w:p>
    <w:p w14:paraId="04EA0CC8" w14:textId="730BB29B" w:rsidR="00F84F12" w:rsidRPr="00A22976" w:rsidRDefault="00F84F12" w:rsidP="00F84F12">
      <w:pPr>
        <w:widowControl w:val="0"/>
        <w:contextualSpacing/>
        <w:rPr>
          <w:lang w:val="vi-VN"/>
        </w:rPr>
      </w:pPr>
      <w:r w:rsidRPr="00A22976">
        <w:rPr>
          <w:lang w:val="vi-VN"/>
        </w:rPr>
        <w:t>- Hằng năm, GV Khoa CNTP và CNSH thực hiện đăng ký thi đua năm học.</w:t>
      </w:r>
    </w:p>
    <w:p w14:paraId="21F91626" w14:textId="77777777" w:rsidR="00F84F12" w:rsidRPr="00A22976" w:rsidRDefault="00F84F12" w:rsidP="00F84F12">
      <w:pPr>
        <w:widowControl w:val="0"/>
        <w:contextualSpacing/>
      </w:pPr>
      <w:r w:rsidRPr="00A22976">
        <w:rPr>
          <w:lang w:val="vi-VN"/>
        </w:rPr>
        <w:t xml:space="preserve">- </w:t>
      </w:r>
      <w:r w:rsidRPr="00A22976">
        <w:t>Nhà trường phân công Phòng TC-HC là đơn vị tham mưu và giúp việc cho BGH triển khai công tác đánh giá hằng năm của</w:t>
      </w:r>
      <w:r w:rsidRPr="00A22976">
        <w:rPr>
          <w:lang w:val="vi-VN"/>
        </w:rPr>
        <w:t xml:space="preserve"> GV</w:t>
      </w:r>
      <w:r w:rsidRPr="00A22976">
        <w:t>.</w:t>
      </w:r>
    </w:p>
    <w:p w14:paraId="6BD370D5" w14:textId="77777777" w:rsidR="00F84F12" w:rsidRPr="00A22976" w:rsidRDefault="00F84F12" w:rsidP="00F84F12">
      <w:pPr>
        <w:widowControl w:val="0"/>
        <w:contextualSpacing/>
      </w:pPr>
      <w:r w:rsidRPr="00A22976">
        <w:rPr>
          <w:lang w:val="vi-VN"/>
        </w:rPr>
        <w:t xml:space="preserve">- </w:t>
      </w:r>
      <w:r w:rsidRPr="00A22976">
        <w:t>Hằng năm, Nhà trường triển khai đánh</w:t>
      </w:r>
      <w:r w:rsidRPr="00A22976">
        <w:rPr>
          <w:lang w:val="vi-VN"/>
        </w:rPr>
        <w:t xml:space="preserve"> giá </w:t>
      </w:r>
      <w:r w:rsidRPr="00A22976">
        <w:t>kết quả công việc của</w:t>
      </w:r>
      <w:r w:rsidRPr="00A22976">
        <w:rPr>
          <w:lang w:val="vi-VN"/>
        </w:rPr>
        <w:t xml:space="preserve"> Gv </w:t>
      </w:r>
      <w:r w:rsidRPr="00A22976">
        <w:t xml:space="preserve">và thông báo đến các đơn vị để thực hiện. </w:t>
      </w:r>
    </w:p>
    <w:p w14:paraId="299C7F73" w14:textId="77777777" w:rsidR="00F84F12" w:rsidRPr="00A22976" w:rsidRDefault="00F84F12" w:rsidP="00F84F12">
      <w:pPr>
        <w:widowControl w:val="0"/>
        <w:contextualSpacing/>
      </w:pPr>
      <w:r w:rsidRPr="00A22976">
        <w:rPr>
          <w:lang w:val="vi-VN"/>
        </w:rPr>
        <w:t xml:space="preserve">- </w:t>
      </w:r>
      <w:r w:rsidRPr="00A22976">
        <w:t>GV</w:t>
      </w:r>
      <w:r w:rsidRPr="00A22976">
        <w:rPr>
          <w:lang w:val="vi-VN"/>
        </w:rPr>
        <w:t xml:space="preserve"> Khoa CNTP và CNSH </w:t>
      </w:r>
      <w:r w:rsidRPr="00A22976">
        <w:t>hài lòng về kết quả đánh giá đặc biệt là việc thi đua khen thưởng và công nhận của Trường và các cấp có thẩm quyền.</w:t>
      </w:r>
    </w:p>
    <w:p w14:paraId="73D21566" w14:textId="77777777" w:rsidR="00F84F12" w:rsidRPr="00A22976" w:rsidRDefault="00F84F12" w:rsidP="00F84F12">
      <w:pPr>
        <w:widowControl w:val="0"/>
        <w:contextualSpacing/>
        <w:rPr>
          <w:lang w:val="vi-VN"/>
        </w:rPr>
      </w:pPr>
      <w:r w:rsidRPr="00A22976">
        <w:rPr>
          <w:lang w:val="vi-VN"/>
        </w:rPr>
        <w:t xml:space="preserve">- </w:t>
      </w:r>
      <w:r w:rsidRPr="00A22976">
        <w:t>Trong giai đoạn 2016-2020, đội ngũ GV</w:t>
      </w:r>
      <w:r w:rsidRPr="00A22976">
        <w:rPr>
          <w:lang w:val="vi-VN"/>
        </w:rPr>
        <w:t xml:space="preserve"> </w:t>
      </w:r>
      <w:r w:rsidRPr="00A22976">
        <w:t>của Trường</w:t>
      </w:r>
      <w:r w:rsidRPr="00A22976">
        <w:rPr>
          <w:lang w:val="vi-VN"/>
        </w:rPr>
        <w:t xml:space="preserve"> và của Khoa CNTP và CNSH</w:t>
      </w:r>
      <w:r w:rsidRPr="00A22976">
        <w:t xml:space="preserve"> đạt được nhiều hình thức, danh hiệu khen thưởng các cấp</w:t>
      </w:r>
      <w:r w:rsidRPr="00A22976">
        <w:rPr>
          <w:lang w:val="vi-VN"/>
        </w:rPr>
        <w:t>.</w:t>
      </w:r>
    </w:p>
    <w:p w14:paraId="5D8BD3DA" w14:textId="77777777" w:rsidR="00F84F12" w:rsidRPr="00A22976" w:rsidRDefault="00F84F12" w:rsidP="00F84F12">
      <w:pPr>
        <w:pStyle w:val="Nubering"/>
        <w:numPr>
          <w:ilvl w:val="0"/>
          <w:numId w:val="22"/>
        </w:numPr>
      </w:pPr>
      <w:r w:rsidRPr="00A22976">
        <w:t xml:space="preserve">Điểm tồn tại: </w:t>
      </w:r>
    </w:p>
    <w:p w14:paraId="584B3E51" w14:textId="77777777" w:rsidR="00F84F12" w:rsidRPr="00A22976" w:rsidRDefault="00F84F12" w:rsidP="00F84F12">
      <w:r w:rsidRPr="00A22976">
        <w:t>Các</w:t>
      </w:r>
      <w:r w:rsidRPr="00A22976">
        <w:rPr>
          <w:lang w:val="vi-VN"/>
        </w:rPr>
        <w:t xml:space="preserve"> hình thức khen thưởng cấp cao của GV Khoa CNTP và CNSH</w:t>
      </w:r>
      <w:r w:rsidRPr="00A22976">
        <w:t xml:space="preserve"> chưa</w:t>
      </w:r>
      <w:r w:rsidRPr="00A22976">
        <w:rPr>
          <w:lang w:val="vi-VN"/>
        </w:rPr>
        <w:t xml:space="preserve"> nhiều</w:t>
      </w:r>
      <w:r w:rsidRPr="00A22976">
        <w:t>.</w:t>
      </w:r>
    </w:p>
    <w:p w14:paraId="59A28762" w14:textId="77777777" w:rsidR="00F84F12" w:rsidRPr="00A22976" w:rsidRDefault="00F84F12" w:rsidP="00F84F12">
      <w:pPr>
        <w:pStyle w:val="Nubering"/>
        <w:numPr>
          <w:ilvl w:val="0"/>
          <w:numId w:val="22"/>
        </w:numPr>
      </w:pPr>
      <w:r w:rsidRPr="00A22976">
        <w:lastRenderedPageBreak/>
        <w:t>Kế hoạch hành động:</w:t>
      </w:r>
    </w:p>
    <w:p w14:paraId="4B30B243" w14:textId="77777777" w:rsidR="00F84F12" w:rsidRPr="00A22976" w:rsidRDefault="00F84F12" w:rsidP="00F84F12">
      <w:pPr>
        <w:rPr>
          <w:lang w:val="vi-VN"/>
        </w:rPr>
      </w:pPr>
      <w:r w:rsidRPr="00A22976">
        <w:t>Từ học</w:t>
      </w:r>
      <w:r w:rsidRPr="00A22976">
        <w:rPr>
          <w:lang w:val="vi-VN"/>
        </w:rPr>
        <w:t xml:space="preserve"> kỳ 2 </w:t>
      </w:r>
      <w:r w:rsidRPr="00A22976">
        <w:t>năm học 2020 - 2021, Nhà trường</w:t>
      </w:r>
      <w:r w:rsidRPr="00A22976">
        <w:rPr>
          <w:lang w:val="vi-VN"/>
        </w:rPr>
        <w:t xml:space="preserve">, Phòng TC-HC, Khoa CNTP và CNSH tăng cường động viên, khuyến khích GV tham gia các hình thức khen thưởng cấp cao. </w:t>
      </w:r>
    </w:p>
    <w:p w14:paraId="26339141" w14:textId="77777777" w:rsidR="00F84F12" w:rsidRPr="00A22976" w:rsidRDefault="00F84F12" w:rsidP="00F84F12">
      <w:pPr>
        <w:pStyle w:val="Nubering"/>
        <w:numPr>
          <w:ilvl w:val="0"/>
          <w:numId w:val="22"/>
        </w:numPr>
      </w:pPr>
      <w:r w:rsidRPr="00A22976">
        <w:rPr>
          <w:lang w:val="vi-VN"/>
        </w:rPr>
        <w:t xml:space="preserve">Tự đánh giá: </w:t>
      </w:r>
      <w:r w:rsidRPr="00A22976">
        <w:t>Đạt mức 5/7</w:t>
      </w:r>
    </w:p>
    <w:p w14:paraId="23582715" w14:textId="77777777" w:rsidR="00F84F12" w:rsidRPr="00A22976" w:rsidRDefault="00F84F12" w:rsidP="00F84F12">
      <w:pPr>
        <w:pStyle w:val="Heading3"/>
        <w:rPr>
          <w:i w:val="0"/>
          <w:iCs/>
        </w:rPr>
      </w:pPr>
      <w:r w:rsidRPr="00A22976">
        <w:rPr>
          <w:iCs/>
        </w:rPr>
        <w:t xml:space="preserve">Tiêu chí 6.7: Các loại hình và số lượng các hoạt động nghiên cứu của GV và NCV được xác lập, giám sát và đối sánh để cải tiến chất lượng. </w:t>
      </w:r>
    </w:p>
    <w:p w14:paraId="07E01A83" w14:textId="77777777" w:rsidR="00F84F12" w:rsidRPr="00A22976" w:rsidRDefault="00F84F12" w:rsidP="00F84F12">
      <w:pPr>
        <w:pStyle w:val="Nubering"/>
        <w:numPr>
          <w:ilvl w:val="0"/>
          <w:numId w:val="23"/>
        </w:numPr>
      </w:pPr>
      <w:r w:rsidRPr="00A22976">
        <w:t xml:space="preserve">Mô tả: </w:t>
      </w:r>
    </w:p>
    <w:p w14:paraId="3B65CAD0" w14:textId="4FC88F61" w:rsidR="00F84F12" w:rsidRPr="00A22976" w:rsidRDefault="00F84F12" w:rsidP="00F84F12">
      <w:r w:rsidRPr="00A22976">
        <w:t>Nhà trường ban hành Quy định chế độ làm việc đối với GV, trong đó bao gồm nhiệm vụ của CB, GV, thời gian giảng dạy, thời gian cho hoạt động NCKH và các hoạt động khác có liên quan [</w:t>
      </w:r>
      <w:r w:rsidR="00A30A3E" w:rsidRPr="00A22976">
        <w:t>H6.06.07</w:t>
      </w:r>
      <w:r w:rsidRPr="00A22976">
        <w:t>.01]. Đồng thời Quy định chế độ làm việc đối với GV có nêu cụ thể về loại hình, khối lượng và chất lượng nghiên cứu của GV trong Trường như: (i) Biên soạn sách, giáo trình, tài liệu tham khảo; (ii) Bài báo, báo cáo khoa học đăng trên các tạp chí khoa học chuyên ngành hoặc đăng trên các kỷ yếu hội thảo trong nước và quốc tế; (iii) Đề tài NCKH các cấp; (iv) Hướng dẫn SV NCKH các cấp; hướng dẫn SV làm luận văn tốt nghiệp, tiểu luận tốt nghiệp. Theo đó, các hoạt động NCKH của GV được quy định, đánh giá thông qua việc quy đổi thành giờ chuẩn và giám sát, đánh giá hằng năm [</w:t>
      </w:r>
      <w:r w:rsidR="00A30A3E" w:rsidRPr="00A22976">
        <w:t>H6.06.07</w:t>
      </w:r>
      <w:r w:rsidRPr="00A22976">
        <w:t>.01]. Kết</w:t>
      </w:r>
      <w:r w:rsidRPr="00A22976">
        <w:rPr>
          <w:lang w:val="vi-VN"/>
        </w:rPr>
        <w:t xml:space="preserve"> quả NCKH của GV đồng thời là tiêu chí </w:t>
      </w:r>
      <w:r w:rsidRPr="00A22976">
        <w:t>đánh giá GV</w:t>
      </w:r>
      <w:r w:rsidRPr="00A22976">
        <w:rPr>
          <w:lang w:val="vi-VN"/>
        </w:rPr>
        <w:t xml:space="preserve"> hằng năm cũng như xét thi đua khen thường hằng năm. Kết quả </w:t>
      </w:r>
      <w:r w:rsidRPr="00A22976">
        <w:t>đánh giá GV</w:t>
      </w:r>
      <w:r w:rsidRPr="00A22976">
        <w:rPr>
          <w:lang w:val="vi-VN"/>
        </w:rPr>
        <w:t xml:space="preserve"> hằng năm và kết quả xét thi đua khen thường hằng năm được lưu trữ trong hồ sơ năng lực của GV. </w:t>
      </w:r>
      <w:r w:rsidRPr="00A22976">
        <w:t>Ngoài ra, trong Quy định về việc quản lý nhiệm vụ khoa học và công nghệ của Nhà trường đồng thời thể hiện các loại hình NCKH của GV [</w:t>
      </w:r>
      <w:r w:rsidR="00A30A3E" w:rsidRPr="00A22976">
        <w:t>H6.06.07</w:t>
      </w:r>
      <w:r w:rsidRPr="00A22976">
        <w:t>.02]. Nhà trường thông báo Quy định chế độ làm việc đối với GV, Quy định về việc quản lý nhiệm vụ khoa học và công nghệ đến các đơn vị để phổ biến CB, GV thực hiện [</w:t>
      </w:r>
      <w:r w:rsidR="00A30A3E" w:rsidRPr="00A22976">
        <w:t>H6.06.07</w:t>
      </w:r>
      <w:r w:rsidRPr="00A22976">
        <w:t>.03], [</w:t>
      </w:r>
      <w:r w:rsidR="00A30A3E" w:rsidRPr="00A22976">
        <w:t>H6.06.07</w:t>
      </w:r>
      <w:r w:rsidRPr="00A22976">
        <w:t>.04]. Đồng thời, Quy định chế độ làm việc đối với GV, Quy định về việc quản lý nhiệm vụ khoa học và công nghệ được đăng tải trên website của Nhà</w:t>
      </w:r>
      <w:r w:rsidRPr="00A22976">
        <w:rPr>
          <w:lang w:val="vi-VN"/>
        </w:rPr>
        <w:t xml:space="preserve"> t</w:t>
      </w:r>
      <w:r w:rsidRPr="00A22976">
        <w:t>rường</w:t>
      </w:r>
      <w:r w:rsidRPr="00A22976">
        <w:rPr>
          <w:lang w:val="vi-VN"/>
        </w:rPr>
        <w:t xml:space="preserve"> và của </w:t>
      </w:r>
      <w:r w:rsidRPr="00A22976">
        <w:t>Phòng NCKH-HTQT-TTr-PC</w:t>
      </w:r>
      <w:r w:rsidRPr="00A22976">
        <w:rPr>
          <w:lang w:val="vi-VN"/>
        </w:rPr>
        <w:t>, niêm yết trong Sổ tay GV, Sổ tay NCKH</w:t>
      </w:r>
      <w:r w:rsidRPr="00A22976">
        <w:t xml:space="preserve"> [</w:t>
      </w:r>
      <w:r w:rsidR="00A30A3E" w:rsidRPr="00A22976">
        <w:t>H6.06.07</w:t>
      </w:r>
      <w:r w:rsidRPr="00A22976">
        <w:t>.05].</w:t>
      </w:r>
    </w:p>
    <w:p w14:paraId="4B226262" w14:textId="5E7B41B2" w:rsidR="00F84F12" w:rsidRPr="00A22976" w:rsidRDefault="00F84F12" w:rsidP="00F84F12">
      <w:r w:rsidRPr="00A22976">
        <w:t>Phòng NCKH-HTQT-TTr-PC là đơn vị được phân công nhiệm vụ theo dõi, giám sát các hoạt động NCKH của CB, GV, NV trong Nhà trường [</w:t>
      </w:r>
      <w:r w:rsidR="00A30A3E" w:rsidRPr="00A22976">
        <w:t>H6.06.07</w:t>
      </w:r>
      <w:r w:rsidRPr="00A22976">
        <w:t>.06], [</w:t>
      </w:r>
      <w:r w:rsidR="00A30A3E" w:rsidRPr="00A22976">
        <w:t>H6.06.07</w:t>
      </w:r>
      <w:r w:rsidRPr="00A22976">
        <w:t>.07], [</w:t>
      </w:r>
      <w:r w:rsidR="00A30A3E" w:rsidRPr="00A22976">
        <w:t>H6.06.07</w:t>
      </w:r>
      <w:r w:rsidRPr="00A22976">
        <w:t>.08], [</w:t>
      </w:r>
      <w:r w:rsidR="00A30A3E" w:rsidRPr="00A22976">
        <w:t>H6.06.07</w:t>
      </w:r>
      <w:r w:rsidRPr="00A22976">
        <w:t>.09]. Trên cơ sở đó</w:t>
      </w:r>
      <w:r w:rsidRPr="00A22976">
        <w:rPr>
          <w:lang w:val="vi-VN"/>
        </w:rPr>
        <w:t>,</w:t>
      </w:r>
      <w:r w:rsidRPr="00A22976">
        <w:t xml:space="preserve"> Phòng NCKH-HTQT-TTr-PC phân công 01 chuyên viên thực hiện việc, theo dõi, giám sát hoạt động NCKH của GV [</w:t>
      </w:r>
      <w:r w:rsidR="00A30A3E" w:rsidRPr="00A22976">
        <w:t>H6.06.07</w:t>
      </w:r>
      <w:r w:rsidRPr="00A22976">
        <w:t>.10]. Chuyên viên của Phòng NCKH-HTQT-TTr-PC được phân công nhiệm vụ tiến hành xây dựng CSDL về kết quả NCKH của GV toàn trường dựa trên báo cáo hằng năm của các đơn vị trực thuộc, trong đó chủ yếu là các Khoa. Bên cạnh đó, các Khoa đồng thời xây dựng CSDL về kết quả thực hiện NCKH của đội ngũ GV của Khoa [</w:t>
      </w:r>
      <w:r w:rsidR="00A30A3E" w:rsidRPr="00A22976">
        <w:t>H6.06.07</w:t>
      </w:r>
      <w:r w:rsidRPr="00A22976">
        <w:t xml:space="preserve">.11]. Định kỳ từng học </w:t>
      </w:r>
      <w:r w:rsidRPr="00A22976">
        <w:lastRenderedPageBreak/>
        <w:t>kỳ và đặc biệt là cuối mỗi năm học, các Khoa tiến hành báo cáo kết quả thực hiện NCKH của đội ngũ GV về Phòng NCKH-HTQT-TTr-PC để cập nhật CSDL cấp trường [</w:t>
      </w:r>
      <w:r w:rsidR="00A30A3E" w:rsidRPr="00A22976">
        <w:t>H6.06.07</w:t>
      </w:r>
      <w:r w:rsidRPr="00A22976">
        <w:t>.12], [</w:t>
      </w:r>
      <w:r w:rsidR="00A30A3E" w:rsidRPr="00A22976">
        <w:t>H6.06.07</w:t>
      </w:r>
      <w:r w:rsidRPr="00A22976">
        <w:t>.13]. Nhà trường phân công nhiệm vụ cho Phòng ĐBCL&amp;KT là đơn vị chủ trì việc thực hiện khảo sát các bên liên quan về chất lượng nghiên cứu của đội ngũ GV Nhà trường. Trong nội dung khảo sát ý kiến của các bên liên quan có khảo sát ý kiến phản hồi của CB, GV, các doanh nghiệp sử dụng lao động về chất lượng NCKH của GV Nhà trường. Kết quả khảo sát các bên liên quan đánh giá chất lượng nghiên cứu của đội ngũ GV Nhà trường ở mức độ Khá [</w:t>
      </w:r>
      <w:r w:rsidR="00A30A3E" w:rsidRPr="00A22976">
        <w:t>H6.06.07</w:t>
      </w:r>
      <w:r w:rsidRPr="00A22976">
        <w:t>.14], [</w:t>
      </w:r>
      <w:r w:rsidR="00A30A3E" w:rsidRPr="00A22976">
        <w:t>H6.06.07</w:t>
      </w:r>
      <w:r w:rsidRPr="00A22976">
        <w:t>.15], [</w:t>
      </w:r>
      <w:r w:rsidR="00A30A3E" w:rsidRPr="00A22976">
        <w:t>H6.06.07</w:t>
      </w:r>
      <w:r w:rsidRPr="00A22976">
        <w:t>.16], [</w:t>
      </w:r>
      <w:r w:rsidR="00A30A3E" w:rsidRPr="00A22976">
        <w:t>H6.06.07</w:t>
      </w:r>
      <w:r w:rsidRPr="00A22976">
        <w:t>.17], [</w:t>
      </w:r>
      <w:r w:rsidR="00A30A3E" w:rsidRPr="00A22976">
        <w:t>H6.06.07</w:t>
      </w:r>
      <w:r w:rsidRPr="00A22976">
        <w:t>.18], [</w:t>
      </w:r>
      <w:r w:rsidR="00A30A3E" w:rsidRPr="00A22976">
        <w:t>H6.06.07</w:t>
      </w:r>
      <w:r w:rsidRPr="00A22976">
        <w:t xml:space="preserve">.19], </w:t>
      </w:r>
      <w:r w:rsidR="00A30A3E" w:rsidRPr="00A22976">
        <w:t>H6.06.07</w:t>
      </w:r>
      <w:r w:rsidRPr="00A22976">
        <w:t>.20]. Hằng năm, NCKH-HTQT-TTr-PC thực hiện đối sánh kết quả NCKH mà từng GV Nhà trường đạt được so với quy định về loại hình, số lượng và chất lượng NCKH mà đội ngũ GV Nhà trường phải thực hiện [</w:t>
      </w:r>
      <w:r w:rsidR="00A30A3E" w:rsidRPr="00A22976">
        <w:t>H6.06.07</w:t>
      </w:r>
      <w:r w:rsidRPr="00A22976">
        <w:t>.21], [</w:t>
      </w:r>
      <w:r w:rsidR="00A30A3E" w:rsidRPr="00A22976">
        <w:t>H6.06.07</w:t>
      </w:r>
      <w:r w:rsidRPr="00A22976">
        <w:t>.22], [</w:t>
      </w:r>
      <w:r w:rsidR="00A30A3E" w:rsidRPr="00A22976">
        <w:t>H6.06.07</w:t>
      </w:r>
      <w:r w:rsidRPr="00A22976">
        <w:t>.23]. Trong trường hợp GV không đảm bảo về số giờ NCKH sau khi quy đổi phải đạt được theo loại hình, số lượng và chất lượng NCKH được Nhà trường quy định sẽ bị xử lý theo quy định về thi đua khen thưởng [</w:t>
      </w:r>
      <w:r w:rsidR="00A30A3E" w:rsidRPr="00A22976">
        <w:t>H6.06.07</w:t>
      </w:r>
      <w:r w:rsidRPr="00A22976">
        <w:t>.24]. Bên cạnh đó, Phòng NCKH-HTQT-TTr-PC tiến hành đối sánh kết quả NCKH của GV đạt được so với các chỉ tiêu về NCKH của GV đã xác định trong kế hoạch năm học. Các Khoa đồng thời đối sánh kết quả NCKH GV của khoa đạt được so với các chỉ tiêu về NCKH của GV được xác định trong kế hoạch năm học của đơn vị [</w:t>
      </w:r>
      <w:r w:rsidR="00A30A3E" w:rsidRPr="00A22976">
        <w:t>H6.06.07</w:t>
      </w:r>
      <w:r w:rsidRPr="00A22976">
        <w:t>.22]. Ngoài ra, hằng năm, Nhà trường thực hiện đối sánh kết quả NCKH của GV với các tiêu chí về NCKH trong tiêu chuẩn đánh giá chất lượng CSGD do Bộ GD&amp;ĐT ban hành [</w:t>
      </w:r>
      <w:r w:rsidR="00A30A3E" w:rsidRPr="00A22976">
        <w:t>H6.06.07</w:t>
      </w:r>
      <w:r w:rsidRPr="00A22976">
        <w:t>.23]. Căn cứ kết quả giám sát, đối sánh kết quả NCKH của GV Nhà trường đạt được hằng năm, BGH Nhà trường họp với lãnh đạo các đơn vị để rà soát loại hình và khối lượng nghiên cứu của đội ngũ GV và xác định các biện pháp cải tiến hoạt động NCKH của GV [</w:t>
      </w:r>
      <w:r w:rsidR="00A30A3E" w:rsidRPr="00A22976">
        <w:t>H6.06.07</w:t>
      </w:r>
      <w:r w:rsidRPr="00A22976">
        <w:t>.25]. Trong kết luận cuộc họp thể hiện các biện pháp cải tiến hoạt động NCKH của GV và phân công cụ thể để các đơn vị thực hiện. Bên cạnh đó, trong kế hoạch năm học của Nhà trường, của Phòng NCKH-HTQT-TTr-PC và của các Khoa có các nội dung, biện pháp cải tiến hoạt động NCKH của GV [</w:t>
      </w:r>
      <w:r w:rsidR="00A30A3E" w:rsidRPr="00A22976">
        <w:t>H6.06.07</w:t>
      </w:r>
      <w:r w:rsidRPr="00A22976">
        <w:t>.26], [</w:t>
      </w:r>
      <w:r w:rsidR="00A30A3E" w:rsidRPr="00A22976">
        <w:t>H6.06.07</w:t>
      </w:r>
      <w:r w:rsidRPr="00A22976">
        <w:t>.27], [</w:t>
      </w:r>
      <w:r w:rsidR="00A30A3E" w:rsidRPr="00A22976">
        <w:t>H6.06.07</w:t>
      </w:r>
      <w:r w:rsidRPr="00A22976">
        <w:t>.28]. Nhà trường tăng kinh phí hằng năm dành cho hoạt động NCKH nói chung và NCKH của GV nói riêng [</w:t>
      </w:r>
      <w:r w:rsidR="00A30A3E" w:rsidRPr="00A22976">
        <w:t>H6.06.07</w:t>
      </w:r>
      <w:r w:rsidRPr="00A22976">
        <w:t>.29], [</w:t>
      </w:r>
      <w:r w:rsidR="00A30A3E" w:rsidRPr="00A22976">
        <w:t>H6.06.07</w:t>
      </w:r>
      <w:r w:rsidRPr="00A22976">
        <w:t>.30]. Ngoài ra, Nhà trường luôn cải tiến các chính sách về tài chính nhằm động viên, khuyến khích GV tham gia NCKH, đầu tư CSVC trang thiết bị phục vụ hoạt động NCKH của GV [</w:t>
      </w:r>
      <w:r w:rsidR="00A30A3E" w:rsidRPr="00A22976">
        <w:t>H6.06.07</w:t>
      </w:r>
      <w:r w:rsidRPr="00A22976">
        <w:t>.31], [</w:t>
      </w:r>
      <w:r w:rsidR="00A30A3E" w:rsidRPr="00A22976">
        <w:t>H6.06.07</w:t>
      </w:r>
      <w:r w:rsidRPr="00A22976">
        <w:t>.32]. Trong giai đoạn 2016-2020, hoạt động NCKH của đội ngũ GV Nhà trường tăng lên qua từng năm về loại hình, số lượng, chất lượng nghiên cứu [</w:t>
      </w:r>
      <w:r w:rsidR="00A30A3E" w:rsidRPr="00A22976">
        <w:t>H6.06.07</w:t>
      </w:r>
      <w:r w:rsidRPr="00A22976">
        <w:t>.33], [</w:t>
      </w:r>
      <w:r w:rsidR="00A30A3E" w:rsidRPr="00A22976">
        <w:t>H6.06.07</w:t>
      </w:r>
      <w:r w:rsidRPr="00A22976">
        <w:t>.34], [</w:t>
      </w:r>
      <w:r w:rsidR="00A30A3E" w:rsidRPr="00A22976">
        <w:t>H6.06.07</w:t>
      </w:r>
      <w:r w:rsidRPr="00A22976">
        <w:t>.35], [</w:t>
      </w:r>
      <w:r w:rsidR="00A30A3E" w:rsidRPr="00A22976">
        <w:t>H6.06.07</w:t>
      </w:r>
      <w:r w:rsidRPr="00A22976">
        <w:t>.36]. Nhiều</w:t>
      </w:r>
      <w:r w:rsidRPr="00A22976">
        <w:rPr>
          <w:lang w:val="vi-VN"/>
        </w:rPr>
        <w:t xml:space="preserve"> tập thể, GV được nhận các hình thức khen thưởng các cấp vì đã có thành tích trong hoạt động NCKH.</w:t>
      </w:r>
      <w:r w:rsidRPr="00A22976">
        <w:t xml:space="preserve"> </w:t>
      </w:r>
    </w:p>
    <w:p w14:paraId="012514C2" w14:textId="77777777" w:rsidR="00F84F12" w:rsidRPr="00A22976" w:rsidRDefault="00F84F12" w:rsidP="00F84F12">
      <w:pPr>
        <w:pStyle w:val="Nubering"/>
        <w:numPr>
          <w:ilvl w:val="0"/>
          <w:numId w:val="23"/>
        </w:numPr>
      </w:pPr>
      <w:r w:rsidRPr="00A22976">
        <w:t>Điểm mạnh:</w:t>
      </w:r>
    </w:p>
    <w:p w14:paraId="069A1113" w14:textId="77777777" w:rsidR="00F84F12" w:rsidRPr="00A22976" w:rsidRDefault="00F84F12" w:rsidP="00F84F12">
      <w:pPr>
        <w:widowControl w:val="0"/>
        <w:ind w:firstLine="709"/>
      </w:pPr>
      <w:r w:rsidRPr="00A22976">
        <w:rPr>
          <w:lang w:val="vi-VN"/>
        </w:rPr>
        <w:lastRenderedPageBreak/>
        <w:t xml:space="preserve">- </w:t>
      </w:r>
      <w:r w:rsidRPr="00A22976">
        <w:t xml:space="preserve">Nhà trường ban hành đầy đủ văn bản quy định cụ thể về các loại hình và số lượng sản phẩm NCKH mà GV phải thực hiện. </w:t>
      </w:r>
    </w:p>
    <w:p w14:paraId="5F8DBB07" w14:textId="77777777" w:rsidR="00F84F12" w:rsidRPr="00A22976" w:rsidRDefault="00F84F12" w:rsidP="00F84F12">
      <w:pPr>
        <w:widowControl w:val="0"/>
        <w:ind w:firstLine="709"/>
      </w:pPr>
      <w:r w:rsidRPr="00A22976">
        <w:rPr>
          <w:lang w:val="vi-VN"/>
        </w:rPr>
        <w:t xml:space="preserve">- </w:t>
      </w:r>
      <w:r w:rsidRPr="00A22976">
        <w:t>Hoạt động NCKH của đội ngũ GV Nhà trường</w:t>
      </w:r>
      <w:r w:rsidRPr="00A22976">
        <w:rPr>
          <w:lang w:val="vi-VN"/>
        </w:rPr>
        <w:t>,</w:t>
      </w:r>
      <w:r w:rsidRPr="00A22976">
        <w:t xml:space="preserve"> Khoa CNTP</w:t>
      </w:r>
      <w:r w:rsidRPr="00A22976">
        <w:rPr>
          <w:lang w:val="vi-VN"/>
        </w:rPr>
        <w:t xml:space="preserve"> và CNSH </w:t>
      </w:r>
      <w:r w:rsidRPr="00A22976">
        <w:t>tăng lên qua từng năm về loại hình, số lượng, chất lượng nghiên cứu.</w:t>
      </w:r>
    </w:p>
    <w:p w14:paraId="5B4CD88F" w14:textId="77777777" w:rsidR="00F84F12" w:rsidRPr="00A22976" w:rsidRDefault="00F84F12" w:rsidP="00F84F12">
      <w:pPr>
        <w:widowControl w:val="0"/>
        <w:ind w:firstLine="709"/>
        <w:rPr>
          <w:lang w:val="vi-VN"/>
        </w:rPr>
      </w:pPr>
      <w:r w:rsidRPr="00A22976">
        <w:rPr>
          <w:lang w:val="vi-VN"/>
        </w:rPr>
        <w:t xml:space="preserve">- </w:t>
      </w:r>
      <w:r w:rsidRPr="00A22976">
        <w:t>Nhà trường luôn cải tiến các chính sách về tài chính nhằm động viên, khuyến khích GV tham gia NCKH, đầu tư CSVC trang thiết bị phục vụ hoạt động NCKH của GV</w:t>
      </w:r>
      <w:r w:rsidRPr="00A22976">
        <w:rPr>
          <w:lang w:val="vi-VN"/>
        </w:rPr>
        <w:t>.</w:t>
      </w:r>
    </w:p>
    <w:p w14:paraId="2E1CDECF" w14:textId="77777777" w:rsidR="00F84F12" w:rsidRPr="00A22976" w:rsidRDefault="00F84F12" w:rsidP="00F84F12">
      <w:pPr>
        <w:widowControl w:val="0"/>
        <w:ind w:firstLine="709"/>
      </w:pPr>
      <w:r w:rsidRPr="00A22976">
        <w:rPr>
          <w:lang w:val="vi-VN"/>
        </w:rPr>
        <w:t xml:space="preserve">- </w:t>
      </w:r>
      <w:r w:rsidRPr="00A22976">
        <w:t>Kết quả đánh giá về mức độ đáp ứng các yêu cầu về số lượng, chất lượng các hoạt động NCKH của GV, NCV được giám sát, đối sánh hằng năm nhằm cải tiến hoạt động NCKH.</w:t>
      </w:r>
    </w:p>
    <w:p w14:paraId="249C8484" w14:textId="77777777" w:rsidR="00F84F12" w:rsidRPr="00A22976" w:rsidRDefault="00F84F12" w:rsidP="00F84F12">
      <w:pPr>
        <w:pStyle w:val="Nubering"/>
        <w:numPr>
          <w:ilvl w:val="0"/>
          <w:numId w:val="23"/>
        </w:numPr>
      </w:pPr>
      <w:r w:rsidRPr="00A22976">
        <w:t xml:space="preserve">Điểm tồn tại: </w:t>
      </w:r>
    </w:p>
    <w:p w14:paraId="23948336" w14:textId="77777777" w:rsidR="00F84F12" w:rsidRPr="00A22976" w:rsidRDefault="00F84F12" w:rsidP="00F84F12">
      <w:pPr>
        <w:widowControl w:val="0"/>
        <w:ind w:firstLine="709"/>
      </w:pPr>
      <w:r w:rsidRPr="00A22976">
        <w:t>Kinh phí dành cho các đề tài NCKH</w:t>
      </w:r>
      <w:r w:rsidRPr="00A22976">
        <w:rPr>
          <w:lang w:val="vi-VN"/>
        </w:rPr>
        <w:t xml:space="preserve"> </w:t>
      </w:r>
      <w:r w:rsidRPr="00A22976">
        <w:t>còn hạn chế</w:t>
      </w:r>
      <w:r w:rsidRPr="00A22976">
        <w:rPr>
          <w:lang w:val="vi-VN"/>
        </w:rPr>
        <w:t xml:space="preserve"> nên ảnh hưởng đến số lượng đề tài NCKH cấp trường</w:t>
      </w:r>
      <w:r w:rsidRPr="00A22976">
        <w:t>.</w:t>
      </w:r>
    </w:p>
    <w:p w14:paraId="137A7E7E" w14:textId="77777777" w:rsidR="00F84F12" w:rsidRPr="00A22976" w:rsidRDefault="00F84F12" w:rsidP="00F84F12">
      <w:pPr>
        <w:pStyle w:val="Nubering"/>
        <w:numPr>
          <w:ilvl w:val="0"/>
          <w:numId w:val="23"/>
        </w:numPr>
      </w:pPr>
      <w:r w:rsidRPr="00A22976">
        <w:t>Kế hoạch hành động:</w:t>
      </w:r>
    </w:p>
    <w:p w14:paraId="5D537360" w14:textId="77777777" w:rsidR="00F84F12" w:rsidRPr="00A22976" w:rsidRDefault="00F84F12" w:rsidP="00F84F12">
      <w:pPr>
        <w:widowControl w:val="0"/>
        <w:ind w:firstLine="709"/>
      </w:pPr>
      <w:r w:rsidRPr="00A22976">
        <w:t>Từ học</w:t>
      </w:r>
      <w:r w:rsidRPr="00A22976">
        <w:rPr>
          <w:lang w:val="vi-VN"/>
        </w:rPr>
        <w:t xml:space="preserve"> kỳ 2 </w:t>
      </w:r>
      <w:r w:rsidRPr="00A22976">
        <w:t>năm học 2020</w:t>
      </w:r>
      <w:r w:rsidRPr="00A22976">
        <w:rPr>
          <w:lang w:val="vi-VN"/>
        </w:rPr>
        <w:t>-</w:t>
      </w:r>
      <w:r w:rsidRPr="00A22976">
        <w:t>2021, Nhà trường điều chỉnh Quy chế làm việc của GV, đồng thời nghiên cứu tăng cường kinh phí cho việc thực hiện đề tài NCKH cho GV</w:t>
      </w:r>
      <w:r w:rsidRPr="00A22976">
        <w:rPr>
          <w:lang w:val="vi-VN"/>
        </w:rPr>
        <w:t xml:space="preserve"> và động viên, khuyến khích GV thực hiện các đề tài NCKH cấp Bộ, cấp Thành phồ và tương đương</w:t>
      </w:r>
      <w:r w:rsidRPr="00A22976">
        <w:t>.</w:t>
      </w:r>
    </w:p>
    <w:p w14:paraId="657E0E47" w14:textId="77777777" w:rsidR="00F84F12" w:rsidRPr="00A22976" w:rsidRDefault="00F84F12" w:rsidP="00F84F12">
      <w:pPr>
        <w:pStyle w:val="Nubering"/>
        <w:numPr>
          <w:ilvl w:val="0"/>
          <w:numId w:val="23"/>
        </w:numPr>
      </w:pPr>
      <w:r w:rsidRPr="00A22976">
        <w:rPr>
          <w:lang w:val="vi-VN"/>
        </w:rPr>
        <w:t xml:space="preserve">Tự đánh giá: </w:t>
      </w:r>
      <w:r w:rsidRPr="00A22976">
        <w:t>Đạt mức 5/7</w:t>
      </w:r>
    </w:p>
    <w:p w14:paraId="2FF6A2EB" w14:textId="77777777" w:rsidR="00F84F12" w:rsidRPr="00A22976" w:rsidRDefault="00F84F12" w:rsidP="00F84F12">
      <w:pPr>
        <w:pStyle w:val="Heading3"/>
        <w:rPr>
          <w:i w:val="0"/>
          <w:iCs/>
        </w:rPr>
      </w:pPr>
      <w:r w:rsidRPr="00A22976">
        <w:rPr>
          <w:i w:val="0"/>
          <w:iCs/>
        </w:rPr>
        <w:t>Kết luận về Tiêu chuẩn 6:</w:t>
      </w:r>
    </w:p>
    <w:p w14:paraId="15795424" w14:textId="4FA90214" w:rsidR="00F84F12" w:rsidRPr="00A22976" w:rsidRDefault="00F84F12" w:rsidP="00F84F12">
      <w:pPr>
        <w:rPr>
          <w:szCs w:val="28"/>
          <w:lang w:val="sv-SE"/>
        </w:rPr>
      </w:pPr>
      <w:r w:rsidRPr="00A22976">
        <w:t>Nhà trường ban hành đầy đủ quy chế, quy định về phát triển đội ngũ GV và thông báo, phổ biến đến toàn thể GV biết và thực hiện. Nhà trường thực</w:t>
      </w:r>
      <w:r w:rsidRPr="00A22976">
        <w:rPr>
          <w:lang w:val="vi-VN"/>
        </w:rPr>
        <w:t xml:space="preserve"> hiện quy hoạch phát triển đội ngũ GV công khai, minh bạch, theo đúng quy định và đáp ứng nhu cầu ĐT, NCKH, PVCĐ.</w:t>
      </w:r>
      <w:r w:rsidRPr="00A22976">
        <w:t xml:space="preserve"> Đội ngũ GV khoa CNTP&amp;CNSH có trình độ chuyên môn cao, đáp ứng các yêu cầu giảng dạy, NCKH và các hoạt đông chuyên môn khác. Bộ môn Công nghệ thực phẩm có đủ GV cơ hữu có trình độ chuyên môn cao, đáp ứng các yêu cầu giảng dạy, NCKH.</w:t>
      </w:r>
      <w:r w:rsidR="00A30A3E" w:rsidRPr="00A22976">
        <w:t xml:space="preserve"> </w:t>
      </w:r>
      <w:r w:rsidRPr="00A22976">
        <w:rPr>
          <w:szCs w:val="28"/>
          <w:lang w:val="sv-SE"/>
        </w:rPr>
        <w:t>Tỉ lệ GV/người</w:t>
      </w:r>
      <w:r w:rsidRPr="00A22976">
        <w:rPr>
          <w:szCs w:val="28"/>
          <w:lang w:val="vi-VN"/>
        </w:rPr>
        <w:t xml:space="preserve"> học</w:t>
      </w:r>
      <w:r w:rsidRPr="00A22976">
        <w:rPr>
          <w:szCs w:val="28"/>
          <w:lang w:val="sv-SE"/>
        </w:rPr>
        <w:t xml:space="preserve"> của CTĐT ngành CNTP</w:t>
      </w:r>
      <w:r w:rsidRPr="00A22976">
        <w:rPr>
          <w:szCs w:val="28"/>
          <w:lang w:val="vi-VN"/>
        </w:rPr>
        <w:t xml:space="preserve"> </w:t>
      </w:r>
      <w:r w:rsidRPr="00A22976">
        <w:rPr>
          <w:szCs w:val="28"/>
          <w:lang w:val="sv-SE"/>
        </w:rPr>
        <w:t>đáp ứng yêu cầu theo quy định về xác định chỉ tiêu đào tạo trình độ đại học hiện hành.</w:t>
      </w:r>
    </w:p>
    <w:p w14:paraId="0934FF3A" w14:textId="165B9D31" w:rsidR="00F84F12" w:rsidRPr="00A22976" w:rsidRDefault="00F84F12" w:rsidP="00F84F12">
      <w:pPr>
        <w:rPr>
          <w:szCs w:val="28"/>
          <w:lang w:val="vi-VN"/>
        </w:rPr>
      </w:pPr>
      <w:r w:rsidRPr="00A22976">
        <w:rPr>
          <w:szCs w:val="28"/>
          <w:lang w:val="sv-SE"/>
        </w:rPr>
        <w:t>Nhà trường ban hành văn bản liên quan đến việc quy đổi khối lượng công việc của đội ngũ GV</w:t>
      </w:r>
      <w:r w:rsidRPr="00A22976">
        <w:rPr>
          <w:szCs w:val="28"/>
          <w:lang w:val="vi-VN"/>
        </w:rPr>
        <w:t xml:space="preserve"> </w:t>
      </w:r>
      <w:r w:rsidRPr="00A22976">
        <w:rPr>
          <w:szCs w:val="28"/>
          <w:lang w:val="sv-SE"/>
        </w:rPr>
        <w:t>theo giờ chuẩn được hướng dẫn chi tiết và được triển khai thực hiện. Quy định chế độ làm việc của GV được Nhà trường ban hành, trong đó có quy định về số giờ giảng/khối lượng công việc tiêu chuẩn/tối thiểu quy đổi đối với đội ngũ GV. Hằng năm, Nhà trưởng có triển khai giám sát khối lượng công việc đối với đội ngũ GV để cải tiến chất lượng hoạt động ĐT, NCKH và PVC</w:t>
      </w:r>
      <w:r w:rsidRPr="00A22976">
        <w:rPr>
          <w:szCs w:val="28"/>
          <w:lang w:val="vi-VN"/>
        </w:rPr>
        <w:t>Đ</w:t>
      </w:r>
      <w:r w:rsidRPr="00A22976">
        <w:rPr>
          <w:szCs w:val="28"/>
          <w:lang w:val="sv-SE"/>
        </w:rPr>
        <w:t xml:space="preserve">. Trong giai đoạn 2016-2020, GV </w:t>
      </w:r>
      <w:r w:rsidRPr="00A22976">
        <w:rPr>
          <w:lang w:val="vi-VN"/>
        </w:rPr>
        <w:t xml:space="preserve">Khoa </w:t>
      </w:r>
      <w:r w:rsidRPr="00A22976">
        <w:rPr>
          <w:szCs w:val="28"/>
          <w:lang w:val="vi-VN"/>
        </w:rPr>
        <w:t>CNTP và CNSH</w:t>
      </w:r>
      <w:r w:rsidRPr="00A22976">
        <w:rPr>
          <w:lang w:val="vi-VN"/>
        </w:rPr>
        <w:t xml:space="preserve"> </w:t>
      </w:r>
      <w:r w:rsidRPr="00A22976">
        <w:rPr>
          <w:szCs w:val="28"/>
          <w:lang w:val="sv-SE"/>
        </w:rPr>
        <w:t xml:space="preserve">được đánh giá hoàn thành </w:t>
      </w:r>
      <w:r w:rsidRPr="00A22976">
        <w:rPr>
          <w:szCs w:val="28"/>
          <w:lang w:val="sv-SE"/>
        </w:rPr>
        <w:lastRenderedPageBreak/>
        <w:t>tốt nhiệm vụ trở lên</w:t>
      </w:r>
      <w:r w:rsidRPr="00A22976">
        <w:rPr>
          <w:szCs w:val="28"/>
          <w:lang w:val="vi-VN"/>
        </w:rPr>
        <w:t xml:space="preserve"> và </w:t>
      </w:r>
      <w:r w:rsidRPr="00A22976">
        <w:rPr>
          <w:szCs w:val="28"/>
          <w:lang w:val="sv-SE"/>
        </w:rPr>
        <w:t>hầu hết các ý kiến của SV ngành</w:t>
      </w:r>
      <w:r w:rsidRPr="00A22976">
        <w:rPr>
          <w:szCs w:val="28"/>
          <w:lang w:val="vi-VN"/>
        </w:rPr>
        <w:t xml:space="preserve"> CNTP </w:t>
      </w:r>
      <w:r w:rsidRPr="00A22976">
        <w:rPr>
          <w:szCs w:val="28"/>
          <w:lang w:val="sv-SE"/>
        </w:rPr>
        <w:t>hài lòng về hoạt động giảng dạy của</w:t>
      </w:r>
      <w:r w:rsidRPr="00A22976">
        <w:rPr>
          <w:szCs w:val="28"/>
          <w:lang w:val="vi-VN"/>
        </w:rPr>
        <w:t xml:space="preserve"> </w:t>
      </w:r>
      <w:r w:rsidRPr="00A22976">
        <w:rPr>
          <w:szCs w:val="28"/>
          <w:lang w:val="sv-SE"/>
        </w:rPr>
        <w:t>GV</w:t>
      </w:r>
      <w:r w:rsidRPr="00A22976">
        <w:rPr>
          <w:szCs w:val="28"/>
          <w:lang w:val="vi-VN"/>
        </w:rPr>
        <w:t>.</w:t>
      </w:r>
    </w:p>
    <w:p w14:paraId="0C376420" w14:textId="5E0E6A22" w:rsidR="00F84F12" w:rsidRPr="00A22976" w:rsidRDefault="00F84F12" w:rsidP="00F84F12">
      <w:pPr>
        <w:rPr>
          <w:lang w:val="vi-VN"/>
        </w:rPr>
      </w:pPr>
      <w:r w:rsidRPr="00A22976">
        <w:t>Nhà trường ban hành đầy đủ các tài liệu</w:t>
      </w:r>
      <w:r w:rsidRPr="00A22976">
        <w:rPr>
          <w:lang w:val="vi-VN"/>
        </w:rPr>
        <w:t xml:space="preserve">, </w:t>
      </w:r>
      <w:r w:rsidRPr="00A22976">
        <w:t>văn bản quy định về các tiêu chí tuyển dụng và lựa chọn GV để bổ nhiệm, điều chuyển. Việc tuyển dụng GV hằng năm được tổ chức đúng theo quy định, nghị định về tuyển dụng, sử dụng và quản lý viên chức. Các tiêu chí tuyển dụng và lựa chọn GV, NCV bao gồm cả đạo đức và năng lực học thuật để bổ nhiệm, điều chuyển được phổ biến và thông báo công khai thông qua trang thông tin nội bộ, website của Trường và của Phòng TC-HC. Trong giai đoạn 2016</w:t>
      </w:r>
      <w:r w:rsidRPr="00A22976">
        <w:rPr>
          <w:lang w:val="vi-VN"/>
        </w:rPr>
        <w:t>-</w:t>
      </w:r>
      <w:r w:rsidRPr="00A22976">
        <w:t>2020, Nhà trường tuyển dụng 75 CBVC</w:t>
      </w:r>
      <w:r w:rsidRPr="00A22976">
        <w:rPr>
          <w:lang w:val="vi-VN"/>
        </w:rPr>
        <w:t xml:space="preserve">, </w:t>
      </w:r>
      <w:r w:rsidRPr="00A22976">
        <w:t>trong đó có 03 TS, 29 ThS và thu hút được 01 TS</w:t>
      </w:r>
      <w:r w:rsidRPr="00A22976">
        <w:rPr>
          <w:lang w:val="vi-VN"/>
        </w:rPr>
        <w:t xml:space="preserve">; </w:t>
      </w:r>
      <w:r w:rsidRPr="00A22976">
        <w:t>bổ nhiệm 60 CBQL, luân chuyển 07 CBQL</w:t>
      </w:r>
      <w:r w:rsidRPr="00A22976">
        <w:rPr>
          <w:lang w:val="vi-VN"/>
        </w:rPr>
        <w:t>.</w:t>
      </w:r>
    </w:p>
    <w:p w14:paraId="452BEAC4" w14:textId="00CF5058" w:rsidR="00F84F12" w:rsidRPr="00A22976" w:rsidRDefault="00F84F12" w:rsidP="00F84F12">
      <w:pPr>
        <w:rPr>
          <w:lang w:val="vi-VN"/>
        </w:rPr>
      </w:pPr>
      <w:r w:rsidRPr="00A22976">
        <w:t>Nhà trường ban hành đầy đủ văn bản, quy định</w:t>
      </w:r>
      <w:r w:rsidRPr="00A22976">
        <w:rPr>
          <w:lang w:val="vi-VN"/>
        </w:rPr>
        <w:t xml:space="preserve"> về quản lý nhân sự</w:t>
      </w:r>
      <w:r w:rsidRPr="00A22976">
        <w:t>, trong đó thể hiện rõ về tiêu chuẩn, năng lực của đội ngũ GV. Hằng năm, Nhà trường luôn triển khai đánh giá năng lực của GV để xem xét đề bạt, đào tạo, bồi dưỡng phát triển đội ngũ kế thừa. Kết</w:t>
      </w:r>
      <w:r w:rsidRPr="00A22976">
        <w:rPr>
          <w:lang w:val="vi-VN"/>
        </w:rPr>
        <w:t xml:space="preserve"> quả đánh giá </w:t>
      </w:r>
      <w:r w:rsidRPr="00A22976">
        <w:t>hiệu quả công việc của</w:t>
      </w:r>
      <w:r w:rsidRPr="00A22976">
        <w:rPr>
          <w:lang w:val="vi-VN"/>
        </w:rPr>
        <w:t xml:space="preserve"> GV được thông báo đến GV và lưu trữ trong </w:t>
      </w:r>
      <w:r w:rsidRPr="00A22976">
        <w:t>dữ liệu về kết quả đánh giá hiệu quả công việc của</w:t>
      </w:r>
      <w:r w:rsidRPr="00A22976">
        <w:rPr>
          <w:lang w:val="vi-VN"/>
        </w:rPr>
        <w:t xml:space="preserve"> GV </w:t>
      </w:r>
      <w:r w:rsidRPr="00A22976">
        <w:t>hằng năm</w:t>
      </w:r>
      <w:r w:rsidRPr="00A22976">
        <w:rPr>
          <w:lang w:val="vi-VN"/>
        </w:rPr>
        <w:t>.</w:t>
      </w:r>
    </w:p>
    <w:p w14:paraId="3AF4F39E" w14:textId="42296908" w:rsidR="00A53BBC" w:rsidRPr="00A22976" w:rsidRDefault="00A53BBC" w:rsidP="00A53BBC">
      <w:r w:rsidRPr="00A22976">
        <w:t>Nhà trường triển khai khảo sát, đánh giá nhu cầu ĐT</w:t>
      </w:r>
      <w:r w:rsidRPr="00A22976">
        <w:rPr>
          <w:lang w:val="vi-VN"/>
        </w:rPr>
        <w:t>, BD</w:t>
      </w:r>
      <w:r w:rsidRPr="00A22976">
        <w:t xml:space="preserve"> chuyên môn, nghiệp vụ của đội ngũ GV. Hằng năm, Nhà trường xây dựng kế hoạch về ĐT</w:t>
      </w:r>
      <w:r w:rsidRPr="00A22976">
        <w:rPr>
          <w:lang w:val="vi-VN"/>
        </w:rPr>
        <w:t xml:space="preserve">, BD </w:t>
      </w:r>
      <w:r w:rsidRPr="00A22976">
        <w:t>và phát triển chuyên môn của đội ngũ GV dựa trên yêu cầu của CTĐT. Kế hoạch ĐT</w:t>
      </w:r>
      <w:r w:rsidRPr="00A22976">
        <w:rPr>
          <w:lang w:val="vi-VN"/>
        </w:rPr>
        <w:t xml:space="preserve">, BD </w:t>
      </w:r>
      <w:r w:rsidRPr="00A22976">
        <w:t>và phát triển chuyên môn, nghiệp vụ của GV được triển khai thực hiện theo kế hoạch hằng năm, trong đó gần 100% GV của Trường được ĐT</w:t>
      </w:r>
      <w:r w:rsidRPr="00A22976">
        <w:rPr>
          <w:lang w:val="vi-VN"/>
        </w:rPr>
        <w:t xml:space="preserve">, BD </w:t>
      </w:r>
      <w:r w:rsidRPr="00A22976">
        <w:t>và phát triển chuyên môn, trong đó có 168 GV</w:t>
      </w:r>
      <w:r w:rsidRPr="00A22976">
        <w:rPr>
          <w:lang w:val="vi-VN"/>
        </w:rPr>
        <w:t xml:space="preserve"> </w:t>
      </w:r>
      <w:r w:rsidRPr="00A22976">
        <w:t>được đào tạo, bồi dưỡng và phát triển chuyên môn từ 2 lần trở lên, đạt tỷ lệ 86,6%</w:t>
      </w:r>
      <w:r w:rsidRPr="00A22976">
        <w:rPr>
          <w:lang w:val="vi-VN"/>
        </w:rPr>
        <w:t>.</w:t>
      </w:r>
      <w:r w:rsidRPr="00A22976">
        <w:t xml:space="preserve"> Kết quả thực hiện kế hoạch ĐT</w:t>
      </w:r>
      <w:r w:rsidRPr="00A22976">
        <w:rPr>
          <w:lang w:val="vi-VN"/>
        </w:rPr>
        <w:t xml:space="preserve">, BD </w:t>
      </w:r>
      <w:r w:rsidRPr="00A22976">
        <w:t>và phát triển chuyên môn, nghiệp vụ của GV được Nhà trường giám sát, đánh giá hằng năm thông qua báo cáo tổng</w:t>
      </w:r>
      <w:r w:rsidRPr="00A22976">
        <w:rPr>
          <w:lang w:val="vi-VN"/>
        </w:rPr>
        <w:t xml:space="preserve"> kết </w:t>
      </w:r>
      <w:r w:rsidRPr="00A22976">
        <w:t>năm học, báo cáo hội nghị CB</w:t>
      </w:r>
      <w:r w:rsidRPr="00A22976">
        <w:rPr>
          <w:lang w:val="vi-VN"/>
        </w:rPr>
        <w:t xml:space="preserve">, </w:t>
      </w:r>
      <w:r w:rsidRPr="00A22976">
        <w:t>CC, VC.</w:t>
      </w:r>
    </w:p>
    <w:p w14:paraId="062AC139" w14:textId="425F5A08" w:rsidR="00A53BBC" w:rsidRPr="00A22976" w:rsidRDefault="00A53BBC" w:rsidP="00A53BBC">
      <w:pPr>
        <w:widowControl w:val="0"/>
        <w:contextualSpacing/>
        <w:rPr>
          <w:lang w:val="vi-VN"/>
        </w:rPr>
      </w:pPr>
      <w:r w:rsidRPr="00A22976">
        <w:rPr>
          <w:lang w:val="vi-VN"/>
        </w:rPr>
        <w:t>Nhà trường ban hành đầy đủ hệ thống văn bản quản lý nhân sự và triển khai quản trị theo công việc.</w:t>
      </w:r>
      <w:r w:rsidRPr="00A22976">
        <w:t xml:space="preserve"> </w:t>
      </w:r>
      <w:r w:rsidRPr="00A22976">
        <w:rPr>
          <w:lang w:val="vi-VN"/>
        </w:rPr>
        <w:t>Hằng năm, GV Khoa CNTP và CNSH thực hiện đăng ký thi đua năm học.</w:t>
      </w:r>
      <w:r w:rsidRPr="00A22976">
        <w:t xml:space="preserve"> Nhà trường phân công Phòng TC-HC là đơn vị tham mưu và giúp việc cho BGH triển khai công tác đánh giá hằng năm của</w:t>
      </w:r>
      <w:r w:rsidRPr="00A22976">
        <w:rPr>
          <w:lang w:val="vi-VN"/>
        </w:rPr>
        <w:t xml:space="preserve"> GV</w:t>
      </w:r>
      <w:r w:rsidRPr="00A22976">
        <w:t>. Hằng năm, Nhà trường triển khai đánh</w:t>
      </w:r>
      <w:r w:rsidRPr="00A22976">
        <w:rPr>
          <w:lang w:val="vi-VN"/>
        </w:rPr>
        <w:t xml:space="preserve"> giá </w:t>
      </w:r>
      <w:r w:rsidRPr="00A22976">
        <w:t>kết quả công việc của</w:t>
      </w:r>
      <w:r w:rsidRPr="00A22976">
        <w:rPr>
          <w:lang w:val="vi-VN"/>
        </w:rPr>
        <w:t xml:space="preserve"> Gv </w:t>
      </w:r>
      <w:r w:rsidRPr="00A22976">
        <w:t>và thông báo đến các đơn vị để thực hiện. GV</w:t>
      </w:r>
      <w:r w:rsidRPr="00A22976">
        <w:rPr>
          <w:lang w:val="vi-VN"/>
        </w:rPr>
        <w:t xml:space="preserve"> Khoa CNTP và CNSH </w:t>
      </w:r>
      <w:r w:rsidRPr="00A22976">
        <w:t>hài lòng về kết quả đánh giá đặc biệt là việc thi đua khen thưởng và công nhận của Trường và các cấp có thẩm quyền. Trong giai đoạn 2016-2020, đội ngũ GV</w:t>
      </w:r>
      <w:r w:rsidRPr="00A22976">
        <w:rPr>
          <w:lang w:val="vi-VN"/>
        </w:rPr>
        <w:t xml:space="preserve"> </w:t>
      </w:r>
      <w:r w:rsidRPr="00A22976">
        <w:t>của Trường</w:t>
      </w:r>
      <w:r w:rsidRPr="00A22976">
        <w:rPr>
          <w:lang w:val="vi-VN"/>
        </w:rPr>
        <w:t xml:space="preserve"> và của Khoa CNTP và CNSH</w:t>
      </w:r>
      <w:r w:rsidRPr="00A22976">
        <w:t xml:space="preserve"> đạt được nhiều hình thức, danh hiệu khen thưởng các cấp</w:t>
      </w:r>
      <w:r w:rsidRPr="00A22976">
        <w:rPr>
          <w:lang w:val="vi-VN"/>
        </w:rPr>
        <w:t>.</w:t>
      </w:r>
    </w:p>
    <w:p w14:paraId="23D4E525" w14:textId="77777777" w:rsidR="00F84F12" w:rsidRPr="00A22976" w:rsidRDefault="00F84F12" w:rsidP="00F84F12">
      <w:pPr>
        <w:rPr>
          <w:szCs w:val="28"/>
          <w:lang w:val="sv-SE"/>
        </w:rPr>
      </w:pPr>
    </w:p>
    <w:p w14:paraId="206978F4" w14:textId="77777777" w:rsidR="00A53BBC" w:rsidRPr="00A22976" w:rsidRDefault="00F84F12" w:rsidP="00A53BBC">
      <w:r w:rsidRPr="00A22976">
        <w:rPr>
          <w:szCs w:val="28"/>
          <w:lang w:val="sv-SE"/>
        </w:rPr>
        <w:t>Tuy nhiên, v</w:t>
      </w:r>
      <w:r w:rsidRPr="00A22976">
        <w:t>iệc</w:t>
      </w:r>
      <w:r w:rsidRPr="00A22976">
        <w:rPr>
          <w:lang w:val="vi-VN"/>
        </w:rPr>
        <w:t xml:space="preserve"> điều chỉnh m</w:t>
      </w:r>
      <w:r w:rsidRPr="00A22976">
        <w:t>ột</w:t>
      </w:r>
      <w:r w:rsidRPr="00A22976">
        <w:rPr>
          <w:lang w:val="vi-VN"/>
        </w:rPr>
        <w:t xml:space="preserve"> số văn bản liên quan đến công tác quy hoạch GV còn chậm.</w:t>
      </w:r>
      <w:r w:rsidRPr="00A22976">
        <w:t xml:space="preserve"> Số</w:t>
      </w:r>
      <w:r w:rsidRPr="00A22976">
        <w:rPr>
          <w:lang w:val="vi-VN"/>
        </w:rPr>
        <w:t xml:space="preserve"> lượng GV có học hàm, học vị cao của Khoa </w:t>
      </w:r>
      <w:r w:rsidRPr="00A22976">
        <w:rPr>
          <w:szCs w:val="28"/>
          <w:lang w:val="vi-VN"/>
        </w:rPr>
        <w:t>CNTP và CNSH</w:t>
      </w:r>
      <w:r w:rsidRPr="00A22976">
        <w:rPr>
          <w:lang w:val="vi-VN"/>
        </w:rPr>
        <w:t xml:space="preserve"> </w:t>
      </w:r>
      <w:r w:rsidRPr="00A22976">
        <w:t>còn ít. Do</w:t>
      </w:r>
      <w:r w:rsidRPr="00A22976">
        <w:rPr>
          <w:lang w:val="vi-VN"/>
        </w:rPr>
        <w:t xml:space="preserve"> những khó khăn về chính sách thu hút nên Nhà trường chưa tuyển được </w:t>
      </w:r>
      <w:r w:rsidRPr="00A22976">
        <w:rPr>
          <w:lang w:val="vi-VN"/>
        </w:rPr>
        <w:lastRenderedPageBreak/>
        <w:t>nhiều GV có học hàm, học vị cao</w:t>
      </w:r>
      <w:r w:rsidRPr="00A22976">
        <w:t>.</w:t>
      </w:r>
      <w:r w:rsidR="00A53BBC" w:rsidRPr="00A22976">
        <w:t xml:space="preserve"> Năng</w:t>
      </w:r>
      <w:r w:rsidR="00A53BBC" w:rsidRPr="00A22976">
        <w:rPr>
          <w:lang w:val="vi-VN"/>
        </w:rPr>
        <w:t xml:space="preserve"> lực ngoại ngữ của GV </w:t>
      </w:r>
      <w:r w:rsidR="00A53BBC" w:rsidRPr="00A22976">
        <w:t>Khoa CNTP</w:t>
      </w:r>
      <w:r w:rsidR="00A53BBC" w:rsidRPr="00A22976">
        <w:rPr>
          <w:lang w:val="vi-VN"/>
        </w:rPr>
        <w:t xml:space="preserve"> và </w:t>
      </w:r>
      <w:r w:rsidR="00A53BBC" w:rsidRPr="00A22976">
        <w:t>CNSH</w:t>
      </w:r>
      <w:r w:rsidR="00A53BBC" w:rsidRPr="00A22976">
        <w:rPr>
          <w:lang w:val="vi-VN"/>
        </w:rPr>
        <w:t xml:space="preserve"> còn những hạn chế nhất định.</w:t>
      </w:r>
      <w:r w:rsidR="00A53BBC" w:rsidRPr="00A22976">
        <w:t xml:space="preserve"> Các</w:t>
      </w:r>
      <w:r w:rsidR="00A53BBC" w:rsidRPr="00A22976">
        <w:rPr>
          <w:lang w:val="vi-VN"/>
        </w:rPr>
        <w:t xml:space="preserve"> hình thức khen thưởng cấp cao của GV Khoa CNTP và CNSH</w:t>
      </w:r>
      <w:r w:rsidR="00A53BBC" w:rsidRPr="00A22976">
        <w:t xml:space="preserve"> chưa</w:t>
      </w:r>
      <w:r w:rsidR="00A53BBC" w:rsidRPr="00A22976">
        <w:rPr>
          <w:lang w:val="vi-VN"/>
        </w:rPr>
        <w:t xml:space="preserve"> nhiều</w:t>
      </w:r>
      <w:r w:rsidR="00A53BBC" w:rsidRPr="00A22976">
        <w:t>.</w:t>
      </w:r>
    </w:p>
    <w:p w14:paraId="396772C4" w14:textId="77777777" w:rsidR="00F84F12" w:rsidRPr="00A22976" w:rsidRDefault="00F84F12" w:rsidP="00F84F12">
      <w:r w:rsidRPr="00A22976">
        <w:t>Tiêu</w:t>
      </w:r>
      <w:r w:rsidRPr="00A22976">
        <w:rPr>
          <w:lang w:val="vi-VN"/>
        </w:rPr>
        <w:t xml:space="preserve"> chuẩn 6 có 7 tiêu chí, Khoa CNTP và CNSH tự đánh giá cả 57tiêu chí đạt 5/7 điểm.</w:t>
      </w:r>
    </w:p>
    <w:p w14:paraId="6F2CDF15" w14:textId="77777777" w:rsidR="00A30A3E" w:rsidRPr="00A22976" w:rsidRDefault="00A30A3E" w:rsidP="00A30A3E">
      <w:pPr>
        <w:pStyle w:val="Heading2"/>
        <w:ind w:firstLine="709"/>
      </w:pPr>
      <w:bookmarkStart w:id="81" w:name="_Toc50641230"/>
      <w:bookmarkStart w:id="82" w:name="_Toc56671232"/>
      <w:r w:rsidRPr="00A22976">
        <w:t>Tiêu chuẩn 7: Đội ngũ nhân viên</w:t>
      </w:r>
      <w:bookmarkEnd w:id="81"/>
      <w:bookmarkEnd w:id="82"/>
    </w:p>
    <w:p w14:paraId="277709F6" w14:textId="77777777" w:rsidR="00A30A3E" w:rsidRPr="00A22976" w:rsidRDefault="00A30A3E" w:rsidP="00A30A3E">
      <w:pPr>
        <w:rPr>
          <w:b/>
          <w:bCs/>
        </w:rPr>
      </w:pPr>
      <w:r w:rsidRPr="00A22976">
        <w:rPr>
          <w:b/>
          <w:bCs/>
        </w:rPr>
        <w:t>Mở đầu:</w:t>
      </w:r>
    </w:p>
    <w:p w14:paraId="1CC5FA69" w14:textId="77777777" w:rsidR="00A30A3E" w:rsidRPr="00A22976" w:rsidRDefault="00A30A3E" w:rsidP="00A30A3E">
      <w:pPr>
        <w:widowControl w:val="0"/>
        <w:ind w:firstLine="709"/>
      </w:pPr>
      <w:r w:rsidRPr="00A22976">
        <w:t xml:space="preserve">Công tác quy hoạch đội ngũ nhân viên luôn được Đảng ủy, BGH quan tâm chú trọng để hỗ trợ và phục vụ tốt công tác </w:t>
      </w:r>
      <w:r w:rsidRPr="00A22976">
        <w:rPr>
          <w:lang w:val="vi-VN"/>
        </w:rPr>
        <w:t>ĐT</w:t>
      </w:r>
      <w:r w:rsidRPr="00A22976">
        <w:t>, NCKH và các hoạt động PVC</w:t>
      </w:r>
      <w:r w:rsidRPr="00A22976">
        <w:rPr>
          <w:lang w:val="vi-VN"/>
        </w:rPr>
        <w:t>Đ</w:t>
      </w:r>
      <w:r w:rsidRPr="00A22976">
        <w:t>. Nhà trường bố trí đội ngũ NV</w:t>
      </w:r>
      <w:r w:rsidRPr="00A22976">
        <w:rPr>
          <w:lang w:val="vi-VN"/>
        </w:rPr>
        <w:t xml:space="preserve"> </w:t>
      </w:r>
      <w:r w:rsidRPr="00A22976">
        <w:t>làm việc tại thư viện, phòng thí nghiệm, hệ thống CNTT</w:t>
      </w:r>
      <w:r w:rsidRPr="00A22976">
        <w:rPr>
          <w:lang w:val="vi-VN"/>
        </w:rPr>
        <w:t xml:space="preserve"> </w:t>
      </w:r>
      <w:r w:rsidRPr="00A22976">
        <w:t>và các dịch vụ hỗ trợ khác để đáp ứng nhu cầu về ĐT, NCKH và các hoạt động PVC</w:t>
      </w:r>
      <w:r w:rsidRPr="00A22976">
        <w:rPr>
          <w:lang w:val="vi-VN"/>
        </w:rPr>
        <w:t>Đ</w:t>
      </w:r>
      <w:r w:rsidRPr="00A22976">
        <w:t>. Trong quá trình tuyển dụng, các tiêu chí và lựa chọn nhân viên để bổ nhiệm, điều chuyển được xác định và phổ biến công khai. Hàng năm, Nhà trường triển khai đánh giá năng lực của đội ngũ nhân viên. Nhà trường</w:t>
      </w:r>
      <w:r w:rsidRPr="00A22976">
        <w:rPr>
          <w:lang w:val="vi-VN"/>
        </w:rPr>
        <w:t>,</w:t>
      </w:r>
      <w:r w:rsidRPr="00A22976">
        <w:t xml:space="preserve"> Khoa</w:t>
      </w:r>
      <w:r w:rsidRPr="00A22976">
        <w:rPr>
          <w:lang w:val="vi-VN"/>
        </w:rPr>
        <w:t xml:space="preserve"> CNTP và CNSH</w:t>
      </w:r>
      <w:r w:rsidRPr="00A22976">
        <w:t xml:space="preserve"> luôn xác định nhu cầu về đào tạo và phát triển chuyên môn, nghiệp vụ của NV</w:t>
      </w:r>
      <w:r w:rsidRPr="00A22976">
        <w:rPr>
          <w:lang w:val="vi-VN"/>
        </w:rPr>
        <w:t xml:space="preserve"> </w:t>
      </w:r>
      <w:r w:rsidRPr="00A22976">
        <w:t>và triển khai</w:t>
      </w:r>
      <w:r w:rsidRPr="00A22976">
        <w:rPr>
          <w:lang w:val="vi-VN"/>
        </w:rPr>
        <w:t xml:space="preserve"> thực hiện</w:t>
      </w:r>
      <w:r w:rsidRPr="00A22976">
        <w:t>. Đồng thời, Nhà trường</w:t>
      </w:r>
      <w:r w:rsidRPr="00A22976">
        <w:rPr>
          <w:lang w:val="vi-VN"/>
        </w:rPr>
        <w:t>,</w:t>
      </w:r>
      <w:r w:rsidRPr="00A22976">
        <w:t xml:space="preserve"> Khoa</w:t>
      </w:r>
      <w:r w:rsidRPr="00A22976">
        <w:rPr>
          <w:lang w:val="vi-VN"/>
        </w:rPr>
        <w:t xml:space="preserve"> CNTP và CNSH</w:t>
      </w:r>
      <w:r w:rsidRPr="00A22976">
        <w:t xml:space="preserve"> thường xuyên tiến hành triển khai việc quản trị theo kết quả công việc của nhân viên gồm cả khen thưởng và công nhận để tạo động lực và hỗ trợ cho ĐT, NCKH và các hoạt động PVC</w:t>
      </w:r>
      <w:r w:rsidRPr="00A22976">
        <w:rPr>
          <w:lang w:val="vi-VN"/>
        </w:rPr>
        <w:t>Đ</w:t>
      </w:r>
      <w:r w:rsidRPr="00A22976">
        <w:t>.</w:t>
      </w:r>
    </w:p>
    <w:p w14:paraId="72245207" w14:textId="77777777" w:rsidR="00A30A3E" w:rsidRPr="00A22976" w:rsidRDefault="00A30A3E" w:rsidP="00A30A3E">
      <w:pPr>
        <w:pStyle w:val="Heading3"/>
        <w:rPr>
          <w:i w:val="0"/>
          <w:iCs/>
        </w:rPr>
      </w:pPr>
      <w:r w:rsidRPr="00A22976">
        <w:rPr>
          <w:iCs/>
        </w:rPr>
        <w:t>Tiêu chí 7.1: Việc quy hoạch đội ngũ nhân viên (làm việc tại thư viện, phòng thực hành, hệ thống công nghệ thông tin và các dịch vụ hỗ trợ khác) được thực hiện đáp ứng nhu cầu về đào tạo, NCKH và các hoạt động phục vụ cộng đồng.</w:t>
      </w:r>
    </w:p>
    <w:p w14:paraId="766BC61C" w14:textId="77777777" w:rsidR="00A30A3E" w:rsidRPr="00A22976" w:rsidRDefault="00A30A3E" w:rsidP="00A30A3E">
      <w:pPr>
        <w:pStyle w:val="Nubering"/>
        <w:numPr>
          <w:ilvl w:val="0"/>
          <w:numId w:val="24"/>
        </w:numPr>
      </w:pPr>
      <w:r w:rsidRPr="00A22976">
        <w:t xml:space="preserve">Mô tả: </w:t>
      </w:r>
    </w:p>
    <w:p w14:paraId="1F9C0BD9" w14:textId="336349BB" w:rsidR="00A30A3E" w:rsidRPr="00A22976" w:rsidRDefault="00A30A3E" w:rsidP="00A30A3E">
      <w:pPr>
        <w:widowControl w:val="0"/>
        <w:ind w:firstLine="709"/>
      </w:pPr>
      <w:r w:rsidRPr="00A22976">
        <w:t>Trong quá trình thành lập và phát triển, Nhà trường luôn quan tâm và chú trọng công tác quy hoạch và phát triển đội ngũ NV</w:t>
      </w:r>
      <w:r w:rsidRPr="00A22976">
        <w:rPr>
          <w:lang w:val="vi-VN"/>
        </w:rPr>
        <w:t xml:space="preserve"> </w:t>
      </w:r>
      <w:r w:rsidRPr="00A22976">
        <w:t>của Trường</w:t>
      </w:r>
      <w:r w:rsidRPr="00A22976">
        <w:rPr>
          <w:lang w:val="vi-VN"/>
        </w:rPr>
        <w:t xml:space="preserve"> và </w:t>
      </w:r>
      <w:r w:rsidRPr="00A22976">
        <w:t>thể hiện trong Đề án thành lập Trường và Đề cương Chiến lược phát triển Trường Đại học Kỹ thuật - Công nghệ Cần Thơ giai đoạn 2020-2025, định hướng đến năm 2030 [</w:t>
      </w:r>
      <w:r w:rsidR="00AF1365" w:rsidRPr="00A22976">
        <w:t>H7.07.01</w:t>
      </w:r>
      <w:r w:rsidRPr="00A22976">
        <w:t>.01], [</w:t>
      </w:r>
      <w:r w:rsidR="00AF1365" w:rsidRPr="00A22976">
        <w:t>H7.07.01</w:t>
      </w:r>
      <w:r w:rsidRPr="00A22976">
        <w:t>.02]. Căn cứ Đề án thành lập Trường về phát triển nguồn nhân lực và Quy chế tổ chức và họat động của Trường, Nhà trường giao nhiệm vụ cho Phòng TC-HC tham mưu về công tác quy hoạch đội ngũ NV</w:t>
      </w:r>
      <w:r w:rsidRPr="00A22976">
        <w:rPr>
          <w:lang w:val="vi-VN"/>
        </w:rPr>
        <w:t xml:space="preserve"> </w:t>
      </w:r>
      <w:r w:rsidRPr="00A22976">
        <w:t>để đáp ứng đầy đủ nhu cầu của hoạt động ĐT, NCKH và PVCĐ [</w:t>
      </w:r>
      <w:r w:rsidR="00AF1365" w:rsidRPr="00A22976">
        <w:t>H7.07.01</w:t>
      </w:r>
      <w:r w:rsidRPr="00A22976">
        <w:t>.03], [</w:t>
      </w:r>
      <w:r w:rsidR="00AF1365" w:rsidRPr="00A22976">
        <w:t>H7.07.01</w:t>
      </w:r>
      <w:r w:rsidRPr="00A22976">
        <w:t>.04], [</w:t>
      </w:r>
      <w:r w:rsidR="00AF1365" w:rsidRPr="00A22976">
        <w:t>H7.07.01</w:t>
      </w:r>
      <w:r w:rsidRPr="00A22976">
        <w:t>.05]. Căn cứ Luật Giáo dục, Luật Giáo dục đại học, các quy định của Bộ GD&amp;ĐT về công tác cán bộ, các văn bản của Thành ủy, UBND thành phố Cần Thơ về công tác quy hoạch, Phòng TC-HC xây dựng và tham mưu Hiệu trưởng ban hành văn bản hướng dẫn công tác quy hoạch đội ngũ NV</w:t>
      </w:r>
      <w:r w:rsidRPr="00A22976">
        <w:rPr>
          <w:lang w:val="vi-VN"/>
        </w:rPr>
        <w:t xml:space="preserve"> </w:t>
      </w:r>
      <w:r w:rsidRPr="00A22976">
        <w:t>[</w:t>
      </w:r>
      <w:r w:rsidR="00AF1365" w:rsidRPr="00A22976">
        <w:t>H7.07.01</w:t>
      </w:r>
      <w:r w:rsidRPr="00A22976">
        <w:t>.06], [</w:t>
      </w:r>
      <w:r w:rsidR="00AF1365" w:rsidRPr="00A22976">
        <w:t>H7.07.01</w:t>
      </w:r>
      <w:r w:rsidRPr="00A22976">
        <w:t>.07], [</w:t>
      </w:r>
      <w:r w:rsidR="00AF1365" w:rsidRPr="00A22976">
        <w:t>H7.07.01</w:t>
      </w:r>
      <w:r w:rsidRPr="00A22976">
        <w:t>.08], [</w:t>
      </w:r>
      <w:r w:rsidR="00AF1365" w:rsidRPr="00A22976">
        <w:t>H7.07.01</w:t>
      </w:r>
      <w:r w:rsidRPr="00A22976">
        <w:t>.09], [</w:t>
      </w:r>
      <w:r w:rsidR="00AF1365" w:rsidRPr="00A22976">
        <w:t>H7.07.01</w:t>
      </w:r>
      <w:r w:rsidRPr="00A22976">
        <w:t xml:space="preserve">.10]. Để có cơ sở thực hiện công tác quy hoạch, Phòng TC-HC phối hợp các đơn vị thực </w:t>
      </w:r>
      <w:r w:rsidRPr="00A22976">
        <w:lastRenderedPageBreak/>
        <w:t>hiện báo cáo đánh giá nhu cầu nguồn nhân lực của mỗi đơn vị để triển khai hoạt động ĐT, NCKH và PVCĐ giai đoạn 2015</w:t>
      </w:r>
      <w:r w:rsidRPr="00A22976">
        <w:rPr>
          <w:lang w:val="vi-VN"/>
        </w:rPr>
        <w:t>-</w:t>
      </w:r>
      <w:r w:rsidRPr="00A22976">
        <w:t>2020 [</w:t>
      </w:r>
      <w:r w:rsidR="00AF1365" w:rsidRPr="00A22976">
        <w:t>H7.07.01</w:t>
      </w:r>
      <w:r w:rsidRPr="00A22976">
        <w:t>.</w:t>
      </w:r>
      <w:r w:rsidR="00AF1365" w:rsidRPr="00A22976">
        <w:t>11</w:t>
      </w:r>
      <w:r w:rsidRPr="00A22976">
        <w:t>].</w:t>
      </w:r>
    </w:p>
    <w:p w14:paraId="407F380F" w14:textId="6E4B665F" w:rsidR="00A30A3E" w:rsidRPr="00A22976" w:rsidRDefault="00A30A3E" w:rsidP="00A30A3E">
      <w:pPr>
        <w:widowControl w:val="0"/>
        <w:ind w:firstLine="709"/>
      </w:pPr>
      <w:r w:rsidRPr="00A22976">
        <w:t>Căn cứ Luật Viên chức, Luật Giáo dục, Luật Giáo dục đại học, Điều lệ trường đại học, Nghị định về tuyển dụng, sử dụng và quản lý viên chức của Bộ Nội vụ, Phòng TC-HC tham mưu Hiệu trưởng Nhà trường ban hành Quy định tuyển dụng, sử dụng và quản lý viên chức của Trường [</w:t>
      </w:r>
      <w:r w:rsidR="00AF1365" w:rsidRPr="00A22976">
        <w:t>H7.07.01</w:t>
      </w:r>
      <w:r w:rsidRPr="00A22976">
        <w:t>.</w:t>
      </w:r>
      <w:r w:rsidR="00AF1365" w:rsidRPr="00A22976">
        <w:t>12</w:t>
      </w:r>
      <w:r w:rsidRPr="00A22976">
        <w:t>], [</w:t>
      </w:r>
      <w:r w:rsidR="00AF1365" w:rsidRPr="00A22976">
        <w:t>H7.07.01</w:t>
      </w:r>
      <w:r w:rsidRPr="00A22976">
        <w:t>.0</w:t>
      </w:r>
      <w:r w:rsidR="00AF1365" w:rsidRPr="00A22976">
        <w:t>6</w:t>
      </w:r>
      <w:r w:rsidRPr="00A22976">
        <w:t>], [</w:t>
      </w:r>
      <w:r w:rsidR="00AF1365" w:rsidRPr="00A22976">
        <w:t>H7.07.01.13]</w:t>
      </w:r>
      <w:r w:rsidRPr="00A22976">
        <w:t>, [</w:t>
      </w:r>
      <w:r w:rsidR="00AF1365" w:rsidRPr="00A22976">
        <w:t>H7.07.01.14</w:t>
      </w:r>
      <w:r w:rsidRPr="00A22976">
        <w:t>], [</w:t>
      </w:r>
      <w:r w:rsidR="00AF1365" w:rsidRPr="00A22976">
        <w:t>H7.07.01.15</w:t>
      </w:r>
      <w:r w:rsidRPr="00A22976">
        <w:t>], [</w:t>
      </w:r>
      <w:r w:rsidR="00AF1365" w:rsidRPr="00A22976">
        <w:t>H7.07.01.16</w:t>
      </w:r>
      <w:r w:rsidRPr="00A22976">
        <w:t>]. Nhà trường xây dựng kế hoạch tuyển dụng hằng năm của Trường và triển khai thực hiện</w:t>
      </w:r>
      <w:r w:rsidRPr="00A22976">
        <w:rPr>
          <w:lang w:val="vi-VN"/>
        </w:rPr>
        <w:t>, trong đó có tuyển dụng đội ngũ NV</w:t>
      </w:r>
      <w:r w:rsidRPr="00A22976">
        <w:t xml:space="preserve"> [</w:t>
      </w:r>
      <w:r w:rsidR="00AF1365" w:rsidRPr="00A22976">
        <w:t>H7.07.01.17</w:t>
      </w:r>
      <w:r w:rsidRPr="00A22976">
        <w:t>].</w:t>
      </w:r>
    </w:p>
    <w:p w14:paraId="6B966213" w14:textId="55D2CB3E" w:rsidR="00A30A3E" w:rsidRPr="00A22976" w:rsidRDefault="00A30A3E" w:rsidP="00A30A3E">
      <w:pPr>
        <w:ind w:firstLine="709"/>
        <w:rPr>
          <w:szCs w:val="28"/>
          <w:lang w:val="sv-SE"/>
        </w:rPr>
      </w:pPr>
      <w:r w:rsidRPr="00A22976">
        <w:rPr>
          <w:szCs w:val="28"/>
          <w:lang w:val="sv-SE"/>
        </w:rPr>
        <w:t>Nhà trường ban hành quy định cụ thể về quy trình quy hoạch nhân lực và tiêu chuẩn, tiêu chí rõ ràng đối với từng vị trí cán bộ quản lý và được thể hiện trong kế hoạch thực hiện công tác quy hoạch nguồn nhân lực và bản mô tả vị trí việc làm của Trường giai đoạn 2015</w:t>
      </w:r>
      <w:r w:rsidRPr="00A22976">
        <w:rPr>
          <w:szCs w:val="28"/>
          <w:lang w:val="vi-VN"/>
        </w:rPr>
        <w:t>-</w:t>
      </w:r>
      <w:r w:rsidRPr="00A22976">
        <w:rPr>
          <w:szCs w:val="28"/>
          <w:lang w:val="sv-SE"/>
        </w:rPr>
        <w:t>2020 [</w:t>
      </w:r>
      <w:r w:rsidR="00AF1365" w:rsidRPr="00A22976">
        <w:rPr>
          <w:szCs w:val="28"/>
          <w:lang w:val="sv-SE"/>
        </w:rPr>
        <w:t>H7.07.01</w:t>
      </w:r>
      <w:r w:rsidRPr="00A22976">
        <w:rPr>
          <w:szCs w:val="28"/>
          <w:lang w:val="sv-SE"/>
        </w:rPr>
        <w:t xml:space="preserve">.10]. </w:t>
      </w:r>
      <w:r w:rsidRPr="00A22976">
        <w:t>Nhà trường ban</w:t>
      </w:r>
      <w:r w:rsidRPr="00A22976">
        <w:rPr>
          <w:lang w:val="vi-VN"/>
        </w:rPr>
        <w:t xml:space="preserve"> hành kế hoạch quy hoạch đội ngũ NV </w:t>
      </w:r>
      <w:r w:rsidRPr="00A22976">
        <w:t>thông báo đến các đơn vị để thực hiện công tác quy hoạch, trong đó Phòng TC-HC là đơn vị thường trực [</w:t>
      </w:r>
      <w:r w:rsidR="00AF1365" w:rsidRPr="00A22976">
        <w:t>H7.07.01.18</w:t>
      </w:r>
      <w:r w:rsidRPr="00A22976">
        <w:t>]. Bên cạnh đó, Nhà trường xây dựng và ban hành Đề án vị trí việc làm và Bản mô tả vị trí việc làm là cơ sở để quy hoạch đội ngũ NV của Trường [</w:t>
      </w:r>
      <w:r w:rsidR="00004398" w:rsidRPr="00A22976">
        <w:t>H7.07.01.19</w:t>
      </w:r>
      <w:r w:rsidRPr="00A22976">
        <w:t>].</w:t>
      </w:r>
      <w:r w:rsidRPr="00A22976">
        <w:rPr>
          <w:lang w:val="vi-VN"/>
        </w:rPr>
        <w:t xml:space="preserve"> </w:t>
      </w:r>
      <w:r w:rsidRPr="00A22976">
        <w:t>BGH Nhà trường tổ chức họp với lãnh đạo các đơn vị để xác định danh sách NV đáp ứng quy định, phù hợp với đề án vị trí việc làm và nhu cầu của hoạt động ĐT, NCKH, PVCĐ của Trường [</w:t>
      </w:r>
      <w:r w:rsidR="00004398" w:rsidRPr="00A22976">
        <w:t>H7.07.01.20</w:t>
      </w:r>
      <w:r w:rsidRPr="00A22976">
        <w:t>].</w:t>
      </w:r>
      <w:r w:rsidRPr="00A22976">
        <w:rPr>
          <w:szCs w:val="28"/>
          <w:lang w:val="vi-VN"/>
        </w:rPr>
        <w:t xml:space="preserve"> </w:t>
      </w:r>
      <w:r w:rsidRPr="00A22976">
        <w:rPr>
          <w:szCs w:val="28"/>
          <w:lang w:val="sv-SE"/>
        </w:rPr>
        <w:t>Kế hoạch thực hiện công tác quy hoạch nguồn nhân lực của Trường giai đoạn 2015</w:t>
      </w:r>
      <w:r w:rsidRPr="00A22976">
        <w:rPr>
          <w:szCs w:val="28"/>
          <w:lang w:val="vi-VN"/>
        </w:rPr>
        <w:t>-</w:t>
      </w:r>
      <w:r w:rsidRPr="00A22976">
        <w:rPr>
          <w:szCs w:val="28"/>
          <w:lang w:val="sv-SE"/>
        </w:rPr>
        <w:t>2020 được Nhà trường thông báo công khai đến các đơn vị và toàn thể CB, GV, NV của Trường [</w:t>
      </w:r>
      <w:r w:rsidR="00004398" w:rsidRPr="00A22976">
        <w:t>H7.07.01.21</w:t>
      </w:r>
      <w:r w:rsidRPr="00A22976">
        <w:rPr>
          <w:szCs w:val="28"/>
          <w:lang w:val="sv-SE"/>
        </w:rPr>
        <w:t>], [</w:t>
      </w:r>
      <w:r w:rsidR="00004398" w:rsidRPr="00A22976">
        <w:t>H7.07.01.22</w:t>
      </w:r>
      <w:r w:rsidRPr="00A22976">
        <w:rPr>
          <w:szCs w:val="28"/>
          <w:lang w:val="sv-SE"/>
        </w:rPr>
        <w:t>]. Trên cơ sở đó, tại  cuộc họp giao ban của các đơn vị, lãnh đạo đơn vị phổ biến kế hoạch thực hiện công tác quy hoạch nhân lực của Trường giai đoạn 2015</w:t>
      </w:r>
      <w:r w:rsidRPr="00A22976">
        <w:rPr>
          <w:szCs w:val="28"/>
          <w:lang w:val="vi-VN"/>
        </w:rPr>
        <w:t>-</w:t>
      </w:r>
      <w:r w:rsidRPr="00A22976">
        <w:rPr>
          <w:szCs w:val="28"/>
          <w:lang w:val="sv-SE"/>
        </w:rPr>
        <w:t>2020 đến toàn thể CB, GV, NV của đơn vị [</w:t>
      </w:r>
      <w:r w:rsidR="00004398" w:rsidRPr="00A22976">
        <w:t>H7.07.01.23</w:t>
      </w:r>
      <w:r w:rsidRPr="00A22976">
        <w:rPr>
          <w:szCs w:val="28"/>
          <w:lang w:val="sv-SE"/>
        </w:rPr>
        <w:t>]. Nhà trường phê duyệt và công bố danh sách quy hoạch nguồn nhân lực của Trường giai đoạn 2016</w:t>
      </w:r>
      <w:r w:rsidRPr="00A22976">
        <w:rPr>
          <w:szCs w:val="28"/>
          <w:lang w:val="vi-VN"/>
        </w:rPr>
        <w:t>-</w:t>
      </w:r>
      <w:r w:rsidRPr="00A22976">
        <w:rPr>
          <w:szCs w:val="28"/>
          <w:lang w:val="sv-SE"/>
        </w:rPr>
        <w:t>2020 đến toàn thể CB, GV, NV được biết [</w:t>
      </w:r>
      <w:r w:rsidR="00004398" w:rsidRPr="00A22976">
        <w:t>H7.07.01.24</w:t>
      </w:r>
      <w:r w:rsidRPr="00A22976">
        <w:rPr>
          <w:szCs w:val="28"/>
          <w:lang w:val="sv-SE"/>
        </w:rPr>
        <w:t>]. Các văn bản quy hoạch nguồn nhân lực giai đoạn 2015</w:t>
      </w:r>
      <w:r w:rsidRPr="00A22976">
        <w:rPr>
          <w:szCs w:val="28"/>
          <w:lang w:val="vi-VN"/>
        </w:rPr>
        <w:t>-</w:t>
      </w:r>
      <w:r w:rsidRPr="00A22976">
        <w:rPr>
          <w:szCs w:val="28"/>
          <w:lang w:val="sv-SE"/>
        </w:rPr>
        <w:t>2020 đồng thời được đăng tải trên website của Trường [</w:t>
      </w:r>
      <w:r w:rsidR="00004398" w:rsidRPr="00A22976">
        <w:t>H7.07.01.25</w:t>
      </w:r>
      <w:r w:rsidRPr="00A22976">
        <w:rPr>
          <w:szCs w:val="28"/>
          <w:lang w:val="sv-SE"/>
        </w:rPr>
        <w:t>], [</w:t>
      </w:r>
      <w:r w:rsidR="00AF1365" w:rsidRPr="00A22976">
        <w:rPr>
          <w:szCs w:val="28"/>
          <w:lang w:val="sv-SE"/>
        </w:rPr>
        <w:t>H7.07.01</w:t>
      </w:r>
      <w:r w:rsidR="00004398" w:rsidRPr="00A22976">
        <w:rPr>
          <w:szCs w:val="28"/>
          <w:lang w:val="sv-SE"/>
        </w:rPr>
        <w:t>.26</w:t>
      </w:r>
      <w:r w:rsidRPr="00A22976">
        <w:rPr>
          <w:szCs w:val="28"/>
          <w:lang w:val="sv-SE"/>
        </w:rPr>
        <w:t>]. Định kỳ hằng năm, trên cơ sở Đề án vị trí việc làm của từng đơn vị, Nhà trường thông báo đến các đơn vị triển khai xây dựng kế hoạch ĐT</w:t>
      </w:r>
      <w:r w:rsidRPr="00A22976">
        <w:rPr>
          <w:szCs w:val="28"/>
          <w:lang w:val="vi-VN"/>
        </w:rPr>
        <w:t xml:space="preserve">, BD </w:t>
      </w:r>
      <w:r w:rsidRPr="00A22976">
        <w:rPr>
          <w:szCs w:val="28"/>
          <w:lang w:val="sv-SE"/>
        </w:rPr>
        <w:t>nguồn nhân lực của đơn vị [</w:t>
      </w:r>
      <w:r w:rsidR="00AF1365" w:rsidRPr="00A22976">
        <w:rPr>
          <w:szCs w:val="28"/>
          <w:lang w:val="sv-SE"/>
        </w:rPr>
        <w:t>H7.07.01</w:t>
      </w:r>
      <w:r w:rsidR="00004398" w:rsidRPr="00A22976">
        <w:rPr>
          <w:szCs w:val="28"/>
          <w:lang w:val="sv-SE"/>
        </w:rPr>
        <w:t>.27</w:t>
      </w:r>
      <w:r w:rsidRPr="00A22976">
        <w:rPr>
          <w:szCs w:val="28"/>
          <w:lang w:val="sv-SE"/>
        </w:rPr>
        <w:t>]. Các phòng chức năng, khoa chuyên môn, trung tâm trực thuộc căn cứ nhu cầu nhân lực cho hoạt động ĐT, NCKH và PVCĐ của đơn vị, đã tiến hành xây dựng Đề án vị trí việc làm của đơn vị với sự tham gia đóng góp ý kiến của tất cả CB, VC và gửi về Phòng TC-HC để tổng hợp [</w:t>
      </w:r>
      <w:r w:rsidR="00AF1365" w:rsidRPr="00A22976">
        <w:rPr>
          <w:szCs w:val="28"/>
          <w:lang w:val="sv-SE"/>
        </w:rPr>
        <w:t>H7.07.01</w:t>
      </w:r>
      <w:r w:rsidRPr="00A22976">
        <w:rPr>
          <w:szCs w:val="28"/>
          <w:lang w:val="sv-SE"/>
        </w:rPr>
        <w:t>.1</w:t>
      </w:r>
      <w:r w:rsidR="00004398" w:rsidRPr="00A22976">
        <w:rPr>
          <w:szCs w:val="28"/>
          <w:lang w:val="sv-SE"/>
        </w:rPr>
        <w:t>9</w:t>
      </w:r>
      <w:r w:rsidRPr="00A22976">
        <w:rPr>
          <w:szCs w:val="28"/>
          <w:lang w:val="sv-SE"/>
        </w:rPr>
        <w:t>]. BGH Nhà trường họp với lãnh đạo các đơn vị để thông qua Đề án vị trí việc làm và trên cơ sở đó, Hiệu trưởng Nhà trường ký ban hành Đề án vị trí việc làm giai đoạn 2015-2020 [</w:t>
      </w:r>
      <w:r w:rsidR="00AF1365" w:rsidRPr="00A22976">
        <w:rPr>
          <w:szCs w:val="28"/>
          <w:lang w:val="sv-SE"/>
        </w:rPr>
        <w:t>H7.07.01</w:t>
      </w:r>
      <w:r w:rsidRPr="00A22976">
        <w:rPr>
          <w:szCs w:val="28"/>
          <w:lang w:val="sv-SE"/>
        </w:rPr>
        <w:t>.2</w:t>
      </w:r>
      <w:r w:rsidR="00004398" w:rsidRPr="00A22976">
        <w:rPr>
          <w:szCs w:val="28"/>
          <w:lang w:val="sv-SE"/>
        </w:rPr>
        <w:t>8</w:t>
      </w:r>
      <w:r w:rsidRPr="00A22976">
        <w:rPr>
          <w:szCs w:val="28"/>
          <w:lang w:val="sv-SE"/>
        </w:rPr>
        <w:t>]. Nhà trường thông báo Đề án vị trí việc làm giai đoan 2015</w:t>
      </w:r>
      <w:r w:rsidRPr="00A22976">
        <w:rPr>
          <w:szCs w:val="28"/>
          <w:lang w:val="vi-VN"/>
        </w:rPr>
        <w:t>-</w:t>
      </w:r>
      <w:r w:rsidRPr="00A22976">
        <w:rPr>
          <w:szCs w:val="28"/>
          <w:lang w:val="sv-SE"/>
        </w:rPr>
        <w:t>2020 đến các đơn vị để phổ biến cho CB, GV, NV biết và thực hiện [</w:t>
      </w:r>
      <w:r w:rsidR="00AF1365" w:rsidRPr="00A22976">
        <w:rPr>
          <w:szCs w:val="28"/>
          <w:lang w:val="sv-SE"/>
        </w:rPr>
        <w:t>H7.07.01</w:t>
      </w:r>
      <w:r w:rsidRPr="00A22976">
        <w:rPr>
          <w:szCs w:val="28"/>
          <w:lang w:val="sv-SE"/>
        </w:rPr>
        <w:t>.2</w:t>
      </w:r>
      <w:r w:rsidR="00004398" w:rsidRPr="00A22976">
        <w:rPr>
          <w:szCs w:val="28"/>
          <w:lang w:val="sv-SE"/>
        </w:rPr>
        <w:t>9</w:t>
      </w:r>
      <w:r w:rsidRPr="00A22976">
        <w:rPr>
          <w:szCs w:val="28"/>
          <w:lang w:val="sv-SE"/>
        </w:rPr>
        <w:t>].</w:t>
      </w:r>
    </w:p>
    <w:p w14:paraId="033D6FD0" w14:textId="10948FD6" w:rsidR="00A30A3E" w:rsidRPr="00A22976" w:rsidRDefault="00A30A3E" w:rsidP="00A30A3E">
      <w:pPr>
        <w:rPr>
          <w:lang w:val="vi-VN"/>
        </w:rPr>
      </w:pPr>
      <w:r w:rsidRPr="00A22976">
        <w:lastRenderedPageBreak/>
        <w:t xml:space="preserve">Hiện nay, Nhà trường có </w:t>
      </w:r>
      <w:r w:rsidR="00C24356">
        <w:t>50</w:t>
      </w:r>
      <w:r w:rsidRPr="00A22976">
        <w:rPr>
          <w:lang w:val="vi-VN"/>
        </w:rPr>
        <w:t xml:space="preserve"> </w:t>
      </w:r>
      <w:r w:rsidRPr="00A22976">
        <w:t>NV, đảm bảo về chuyên môn nghiệp vụ. Các NV của Nhà trường được bố trí làm việc tại các phòng chức năng gồm</w:t>
      </w:r>
      <w:r w:rsidRPr="00A22976">
        <w:rPr>
          <w:lang w:val="vi-VN"/>
        </w:rPr>
        <w:t xml:space="preserve"> </w:t>
      </w:r>
      <w:r w:rsidR="00C24356">
        <w:t>17</w:t>
      </w:r>
      <w:r w:rsidRPr="00A22976">
        <w:rPr>
          <w:lang w:val="vi-VN"/>
        </w:rPr>
        <w:t xml:space="preserve"> </w:t>
      </w:r>
      <w:r w:rsidRPr="00A22976">
        <w:t>người, thư viện gồm</w:t>
      </w:r>
      <w:r w:rsidRPr="00A22976">
        <w:rPr>
          <w:lang w:val="vi-VN"/>
        </w:rPr>
        <w:t xml:space="preserve"> </w:t>
      </w:r>
      <w:r w:rsidR="00F826F6" w:rsidRPr="00A22976">
        <w:t>02</w:t>
      </w:r>
      <w:r w:rsidRPr="00A22976">
        <w:t xml:space="preserve"> người, y tế</w:t>
      </w:r>
      <w:r w:rsidRPr="00A22976">
        <w:rPr>
          <w:lang w:val="vi-VN"/>
        </w:rPr>
        <w:t xml:space="preserve"> </w:t>
      </w:r>
      <w:r w:rsidR="00F826F6" w:rsidRPr="00A22976">
        <w:t>01</w:t>
      </w:r>
      <w:r w:rsidRPr="00A22976">
        <w:t xml:space="preserve"> người để thực hiện các công việc hỗ trợ hoạt động ĐT, NCKH, PVCĐ của Trường, Khoa CNTP</w:t>
      </w:r>
      <w:r w:rsidRPr="00A22976">
        <w:rPr>
          <w:lang w:val="vi-VN"/>
        </w:rPr>
        <w:t xml:space="preserve"> và CNSH. Phòng TCHC quản lý CSDL, hồ sơ, lý lịch của đội ngũ NV của Trường</w:t>
      </w:r>
      <w:r w:rsidR="00004398" w:rsidRPr="00A22976">
        <w:t xml:space="preserve"> </w:t>
      </w:r>
      <w:r w:rsidR="00004398" w:rsidRPr="00A22976">
        <w:rPr>
          <w:szCs w:val="28"/>
          <w:lang w:val="sv-SE"/>
        </w:rPr>
        <w:t>[H7.07.01.30]</w:t>
      </w:r>
      <w:r w:rsidRPr="00A22976">
        <w:rPr>
          <w:lang w:val="vi-VN"/>
        </w:rPr>
        <w:t xml:space="preserve">. </w:t>
      </w:r>
      <w:r w:rsidRPr="00A22976">
        <w:t>Hằng năm, Phòng</w:t>
      </w:r>
      <w:r w:rsidRPr="00A22976">
        <w:rPr>
          <w:lang w:val="vi-VN"/>
        </w:rPr>
        <w:t xml:space="preserve"> </w:t>
      </w:r>
      <w:r w:rsidRPr="00A22976">
        <w:t>ĐBCL</w:t>
      </w:r>
      <w:r w:rsidRPr="00A22976">
        <w:rPr>
          <w:lang w:val="vi-VN"/>
        </w:rPr>
        <w:t>&amp;KT</w:t>
      </w:r>
      <w:r w:rsidRPr="00A22976">
        <w:t xml:space="preserve"> triển khai lấy ý kiến của GV, SV, trong đó có nội dung khảo sát về mức độ đáp ứng của NV</w:t>
      </w:r>
      <w:r w:rsidR="00004398" w:rsidRPr="00A22976">
        <w:t xml:space="preserve"> </w:t>
      </w:r>
      <w:r w:rsidR="00004398" w:rsidRPr="00A22976">
        <w:rPr>
          <w:szCs w:val="28"/>
          <w:lang w:val="sv-SE"/>
        </w:rPr>
        <w:t>[H7.07.01.31], [H7.07.01.32], [H7.07.01.33]</w:t>
      </w:r>
      <w:r w:rsidRPr="00A22976">
        <w:rPr>
          <w:lang w:val="vi-VN"/>
        </w:rPr>
        <w:t>. Kết quả khảo sát ý kiến của GV, SV thể hiện mức độ hài lòng về mức độ đáp ứng của NV của Nhà trường</w:t>
      </w:r>
      <w:r w:rsidR="00004398" w:rsidRPr="00A22976">
        <w:t xml:space="preserve"> </w:t>
      </w:r>
      <w:r w:rsidR="00004398" w:rsidRPr="00A22976">
        <w:rPr>
          <w:szCs w:val="28"/>
          <w:lang w:val="sv-SE"/>
        </w:rPr>
        <w:t>[H7.07.01.34]</w:t>
      </w:r>
      <w:r w:rsidRPr="00A22976">
        <w:rPr>
          <w:lang w:val="vi-VN"/>
        </w:rPr>
        <w:t xml:space="preserve">. Ngoài ra, ý kiến của GV tại Hội nghị CB, CC, VC hằng năm, các ý kiến của SV tại </w:t>
      </w:r>
      <w:r w:rsidRPr="00A22976">
        <w:rPr>
          <w:szCs w:val="28"/>
        </w:rPr>
        <w:t>diễn đàn</w:t>
      </w:r>
      <w:r w:rsidRPr="00A22976">
        <w:rPr>
          <w:szCs w:val="28"/>
          <w:lang w:val="vi-VN"/>
        </w:rPr>
        <w:t xml:space="preserve"> </w:t>
      </w:r>
      <w:r w:rsidRPr="00A22976">
        <w:rPr>
          <w:szCs w:val="28"/>
        </w:rPr>
        <w:t>đối thoại giữa BGH với SV hằng năm</w:t>
      </w:r>
      <w:r w:rsidRPr="00A22976">
        <w:rPr>
          <w:szCs w:val="28"/>
          <w:lang w:val="vi-VN"/>
        </w:rPr>
        <w:t xml:space="preserve"> v</w:t>
      </w:r>
      <w:r w:rsidRPr="00A22976">
        <w:rPr>
          <w:lang w:val="vi-VN"/>
        </w:rPr>
        <w:t>à ý kiến của SV tại các buổi sinh hoạt lớp thể hiện mức độ hài lòng về mức độ đáp ứng của NV của Trường</w:t>
      </w:r>
      <w:r w:rsidR="0074664E" w:rsidRPr="00A22976">
        <w:t xml:space="preserve"> </w:t>
      </w:r>
      <w:r w:rsidR="0074664E" w:rsidRPr="00A22976">
        <w:rPr>
          <w:szCs w:val="28"/>
          <w:lang w:val="sv-SE"/>
        </w:rPr>
        <w:t>[H7.07.01.35], [H7.07.01.36]</w:t>
      </w:r>
      <w:r w:rsidR="00647725" w:rsidRPr="00A22976">
        <w:rPr>
          <w:szCs w:val="28"/>
          <w:lang w:val="sv-SE"/>
        </w:rPr>
        <w:t>, [H7.07.01.37]</w:t>
      </w:r>
      <w:r w:rsidRPr="00A22976">
        <w:rPr>
          <w:lang w:val="vi-VN"/>
        </w:rPr>
        <w:t>.</w:t>
      </w:r>
    </w:p>
    <w:p w14:paraId="66F72A3E" w14:textId="77777777" w:rsidR="00A30A3E" w:rsidRPr="00A22976" w:rsidRDefault="00A30A3E" w:rsidP="00A30A3E">
      <w:pPr>
        <w:pStyle w:val="Nubering"/>
        <w:numPr>
          <w:ilvl w:val="0"/>
          <w:numId w:val="24"/>
        </w:numPr>
      </w:pPr>
      <w:r w:rsidRPr="00A22976">
        <w:t>Điểm mạnh:</w:t>
      </w:r>
    </w:p>
    <w:p w14:paraId="331C88C2" w14:textId="77777777" w:rsidR="00A30A3E" w:rsidRPr="00A22976" w:rsidRDefault="00A30A3E" w:rsidP="00A30A3E">
      <w:pPr>
        <w:ind w:firstLine="709"/>
        <w:rPr>
          <w:szCs w:val="28"/>
          <w:lang w:val="vi-VN"/>
        </w:rPr>
      </w:pPr>
      <w:r w:rsidRPr="00A22976">
        <w:rPr>
          <w:szCs w:val="28"/>
          <w:lang w:val="vi-VN"/>
        </w:rPr>
        <w:t xml:space="preserve">- </w:t>
      </w:r>
      <w:r w:rsidRPr="00A22976">
        <w:rPr>
          <w:szCs w:val="28"/>
          <w:lang w:val="sv-SE"/>
        </w:rPr>
        <w:t>Nhà trường xây</w:t>
      </w:r>
      <w:r w:rsidRPr="00A22976">
        <w:rPr>
          <w:szCs w:val="28"/>
          <w:lang w:val="vi-VN"/>
        </w:rPr>
        <w:t xml:space="preserve"> dựng kế hoạch quy hoạch đội ngũ NV và triển khai hoạch đội ngũ NV dựa trên việc p</w:t>
      </w:r>
      <w:r w:rsidRPr="00A22976">
        <w:rPr>
          <w:szCs w:val="28"/>
          <w:lang w:val="sv-SE"/>
        </w:rPr>
        <w:t>hân tích nhu cầu về đội ngũ NV</w:t>
      </w:r>
      <w:r w:rsidRPr="00A22976">
        <w:rPr>
          <w:szCs w:val="28"/>
          <w:lang w:val="vi-VN"/>
        </w:rPr>
        <w:t xml:space="preserve"> của các đơn vị </w:t>
      </w:r>
      <w:r w:rsidRPr="00A22976">
        <w:rPr>
          <w:szCs w:val="28"/>
          <w:lang w:val="sv-SE"/>
        </w:rPr>
        <w:t>nhằm đáp ứng nhu cầu về</w:t>
      </w:r>
      <w:r w:rsidRPr="00A22976">
        <w:rPr>
          <w:szCs w:val="28"/>
          <w:lang w:val="vi-VN"/>
        </w:rPr>
        <w:t xml:space="preserve"> </w:t>
      </w:r>
      <w:r w:rsidRPr="00A22976">
        <w:rPr>
          <w:szCs w:val="28"/>
          <w:lang w:val="sv-SE"/>
        </w:rPr>
        <w:t>ĐT, NCKH và các hoạt động PVC</w:t>
      </w:r>
      <w:r w:rsidRPr="00A22976">
        <w:rPr>
          <w:szCs w:val="28"/>
          <w:lang w:val="vi-VN"/>
        </w:rPr>
        <w:t>Đ</w:t>
      </w:r>
      <w:r w:rsidRPr="00A22976">
        <w:rPr>
          <w:szCs w:val="28"/>
          <w:lang w:val="sv-SE"/>
        </w:rPr>
        <w:t>.</w:t>
      </w:r>
    </w:p>
    <w:p w14:paraId="68B74B19" w14:textId="77777777" w:rsidR="00A30A3E" w:rsidRPr="00A22976" w:rsidRDefault="00A30A3E" w:rsidP="00A30A3E">
      <w:pPr>
        <w:ind w:firstLine="709"/>
        <w:rPr>
          <w:szCs w:val="28"/>
          <w:lang w:val="vi-VN"/>
        </w:rPr>
      </w:pPr>
      <w:r w:rsidRPr="00A22976">
        <w:rPr>
          <w:szCs w:val="28"/>
          <w:lang w:val="vi-VN"/>
        </w:rPr>
        <w:t xml:space="preserve">- </w:t>
      </w:r>
      <w:r w:rsidRPr="00A22976">
        <w:rPr>
          <w:szCs w:val="28"/>
          <w:lang w:val="sv-SE"/>
        </w:rPr>
        <w:t>Nhà trường triển</w:t>
      </w:r>
      <w:r w:rsidRPr="00A22976">
        <w:rPr>
          <w:szCs w:val="28"/>
          <w:lang w:val="vi-VN"/>
        </w:rPr>
        <w:t xml:space="preserve"> khai công tác </w:t>
      </w:r>
      <w:r w:rsidRPr="00A22976">
        <w:rPr>
          <w:szCs w:val="28"/>
          <w:lang w:val="sv-SE"/>
        </w:rPr>
        <w:t>tuyển dụng, phát triển đội ngũ NV</w:t>
      </w:r>
      <w:r w:rsidRPr="00A22976">
        <w:rPr>
          <w:szCs w:val="28"/>
          <w:lang w:val="vi-VN"/>
        </w:rPr>
        <w:t xml:space="preserve"> </w:t>
      </w:r>
      <w:r w:rsidRPr="00A22976">
        <w:rPr>
          <w:szCs w:val="28"/>
          <w:lang w:val="sv-SE"/>
        </w:rPr>
        <w:t>đáp ứng nhu cầu về</w:t>
      </w:r>
      <w:r w:rsidRPr="00A22976">
        <w:rPr>
          <w:szCs w:val="28"/>
          <w:lang w:val="vi-VN"/>
        </w:rPr>
        <w:t xml:space="preserve"> </w:t>
      </w:r>
      <w:r w:rsidRPr="00A22976">
        <w:rPr>
          <w:szCs w:val="28"/>
          <w:lang w:val="sv-SE"/>
        </w:rPr>
        <w:t>ĐT, NCKH và các hoạt động PVC</w:t>
      </w:r>
      <w:r w:rsidRPr="00A22976">
        <w:rPr>
          <w:szCs w:val="28"/>
          <w:lang w:val="vi-VN"/>
        </w:rPr>
        <w:t>Đ</w:t>
      </w:r>
      <w:r w:rsidRPr="00A22976">
        <w:rPr>
          <w:szCs w:val="28"/>
          <w:lang w:val="sv-SE"/>
        </w:rPr>
        <w:t>.</w:t>
      </w:r>
    </w:p>
    <w:p w14:paraId="5AC8E901" w14:textId="77777777" w:rsidR="00A30A3E" w:rsidRPr="00A22976" w:rsidRDefault="00A30A3E" w:rsidP="00A30A3E">
      <w:pPr>
        <w:ind w:firstLine="709"/>
        <w:rPr>
          <w:szCs w:val="28"/>
          <w:lang w:val="vi-VN"/>
        </w:rPr>
      </w:pPr>
      <w:r w:rsidRPr="00A22976">
        <w:rPr>
          <w:szCs w:val="28"/>
          <w:lang w:val="vi-VN"/>
        </w:rPr>
        <w:t xml:space="preserve">- </w:t>
      </w:r>
      <w:r w:rsidRPr="00A22976">
        <w:rPr>
          <w:szCs w:val="28"/>
          <w:lang w:val="sv-SE"/>
        </w:rPr>
        <w:t>Nhà trường triển khai quy hoạch</w:t>
      </w:r>
      <w:r w:rsidRPr="00A22976">
        <w:rPr>
          <w:szCs w:val="28"/>
          <w:lang w:val="vi-VN"/>
        </w:rPr>
        <w:t>, tuyển dụng</w:t>
      </w:r>
      <w:r w:rsidRPr="00A22976">
        <w:rPr>
          <w:szCs w:val="28"/>
          <w:lang w:val="sv-SE"/>
        </w:rPr>
        <w:t xml:space="preserve"> đội ngũ NV</w:t>
      </w:r>
      <w:r w:rsidRPr="00A22976">
        <w:rPr>
          <w:szCs w:val="28"/>
          <w:lang w:val="vi-VN"/>
        </w:rPr>
        <w:t xml:space="preserve"> đúng theo quy định.</w:t>
      </w:r>
    </w:p>
    <w:p w14:paraId="689FACEB" w14:textId="77777777" w:rsidR="00A30A3E" w:rsidRPr="00A22976" w:rsidRDefault="00A30A3E" w:rsidP="00A30A3E">
      <w:pPr>
        <w:ind w:firstLine="709"/>
        <w:rPr>
          <w:szCs w:val="28"/>
          <w:lang w:val="sv-SE"/>
        </w:rPr>
      </w:pPr>
      <w:r w:rsidRPr="00A22976">
        <w:rPr>
          <w:szCs w:val="28"/>
          <w:lang w:val="vi-VN"/>
        </w:rPr>
        <w:t>- Đội ngũ NV l</w:t>
      </w:r>
      <w:r w:rsidRPr="00A22976">
        <w:rPr>
          <w:szCs w:val="28"/>
          <w:lang w:val="sv-SE"/>
        </w:rPr>
        <w:t>àm việc tại thư viện, phòng thí nghiệm, hệ thống CNTT</w:t>
      </w:r>
      <w:r w:rsidRPr="00A22976">
        <w:rPr>
          <w:szCs w:val="28"/>
          <w:lang w:val="vi-VN"/>
        </w:rPr>
        <w:t xml:space="preserve"> </w:t>
      </w:r>
      <w:r w:rsidRPr="00A22976">
        <w:rPr>
          <w:szCs w:val="28"/>
          <w:lang w:val="sv-SE"/>
        </w:rPr>
        <w:t>và các dịch vụ hỗ trợ khác</w:t>
      </w:r>
      <w:r w:rsidRPr="00A22976">
        <w:rPr>
          <w:szCs w:val="28"/>
          <w:lang w:val="vi-VN"/>
        </w:rPr>
        <w:t xml:space="preserve"> của Nhà trường</w:t>
      </w:r>
      <w:r w:rsidRPr="00A22976">
        <w:rPr>
          <w:szCs w:val="28"/>
          <w:lang w:val="sv-SE"/>
        </w:rPr>
        <w:t xml:space="preserve"> đủ về số lượng và đảm bảo về chất lượng đáp ứng nhu cầu về ĐT, NCKH và các hoạt động PVC</w:t>
      </w:r>
      <w:r w:rsidRPr="00A22976">
        <w:rPr>
          <w:szCs w:val="28"/>
          <w:lang w:val="vi-VN"/>
        </w:rPr>
        <w:t>Đ</w:t>
      </w:r>
      <w:r w:rsidRPr="00A22976">
        <w:rPr>
          <w:szCs w:val="28"/>
          <w:lang w:val="sv-SE"/>
        </w:rPr>
        <w:t>.</w:t>
      </w:r>
    </w:p>
    <w:p w14:paraId="50B9A03E" w14:textId="77777777" w:rsidR="00A30A3E" w:rsidRPr="00A22976" w:rsidRDefault="00A30A3E" w:rsidP="00A30A3E">
      <w:pPr>
        <w:ind w:firstLine="709"/>
        <w:rPr>
          <w:szCs w:val="28"/>
          <w:lang w:val="sv-SE"/>
        </w:rPr>
      </w:pPr>
      <w:r w:rsidRPr="00A22976">
        <w:rPr>
          <w:lang w:val="vi-VN"/>
        </w:rPr>
        <w:t>- Kết quả khảo sát ý kiến của GV, SV thể hiện mức độ hài lòng về mức độ đáp ứng của NV của Nhà trường.</w:t>
      </w:r>
    </w:p>
    <w:p w14:paraId="7C454170" w14:textId="77777777" w:rsidR="00A30A3E" w:rsidRPr="00A22976" w:rsidRDefault="00A30A3E" w:rsidP="00A30A3E">
      <w:pPr>
        <w:pStyle w:val="Nubering"/>
        <w:numPr>
          <w:ilvl w:val="0"/>
          <w:numId w:val="24"/>
        </w:numPr>
      </w:pPr>
      <w:r w:rsidRPr="00A22976">
        <w:t xml:space="preserve">Điểm tồn tại: </w:t>
      </w:r>
    </w:p>
    <w:p w14:paraId="07EC5A81" w14:textId="77777777" w:rsidR="00A30A3E" w:rsidRPr="00A22976" w:rsidRDefault="00A30A3E" w:rsidP="00A30A3E">
      <w:pPr>
        <w:ind w:firstLine="709"/>
        <w:rPr>
          <w:szCs w:val="28"/>
          <w:lang w:val="sv-SE"/>
        </w:rPr>
      </w:pPr>
      <w:r w:rsidRPr="00A22976">
        <w:rPr>
          <w:szCs w:val="28"/>
          <w:lang w:val="sv-SE"/>
        </w:rPr>
        <w:t>Công tác quy hoạch đội ngũ NV</w:t>
      </w:r>
      <w:r w:rsidRPr="00A22976">
        <w:rPr>
          <w:szCs w:val="28"/>
          <w:lang w:val="vi-VN"/>
        </w:rPr>
        <w:t xml:space="preserve"> tuy đã được triển khai nhưng việc rà soát quy hoạch </w:t>
      </w:r>
      <w:r w:rsidRPr="00A22976">
        <w:rPr>
          <w:szCs w:val="28"/>
          <w:lang w:val="sv-SE"/>
        </w:rPr>
        <w:t>đội ngũ NV</w:t>
      </w:r>
      <w:r w:rsidRPr="00A22976">
        <w:rPr>
          <w:szCs w:val="28"/>
          <w:lang w:val="vi-VN"/>
        </w:rPr>
        <w:t xml:space="preserve"> đôi lúc còn chậm.</w:t>
      </w:r>
      <w:r w:rsidRPr="00A22976">
        <w:rPr>
          <w:szCs w:val="28"/>
          <w:lang w:val="sv-SE"/>
        </w:rPr>
        <w:t xml:space="preserve"> </w:t>
      </w:r>
    </w:p>
    <w:p w14:paraId="1158C13C" w14:textId="77777777" w:rsidR="00A30A3E" w:rsidRPr="00A22976" w:rsidRDefault="00A30A3E" w:rsidP="00A30A3E">
      <w:pPr>
        <w:pStyle w:val="Nubering"/>
        <w:numPr>
          <w:ilvl w:val="0"/>
          <w:numId w:val="24"/>
        </w:numPr>
      </w:pPr>
      <w:r w:rsidRPr="00A22976">
        <w:t>Kế hoạch hành động:</w:t>
      </w:r>
    </w:p>
    <w:p w14:paraId="14F9E162" w14:textId="77777777" w:rsidR="00A30A3E" w:rsidRPr="00A22976" w:rsidRDefault="00A30A3E" w:rsidP="00A30A3E">
      <w:pPr>
        <w:rPr>
          <w:lang w:val="vi-VN"/>
        </w:rPr>
      </w:pPr>
      <w:r w:rsidRPr="00A22976">
        <w:t>Từ học</w:t>
      </w:r>
      <w:r w:rsidRPr="00A22976">
        <w:rPr>
          <w:lang w:val="vi-VN"/>
        </w:rPr>
        <w:t xml:space="preserve"> kỳ 2 </w:t>
      </w:r>
      <w:r w:rsidRPr="00A22976">
        <w:t>năm học 2020</w:t>
      </w:r>
      <w:r w:rsidRPr="00A22976">
        <w:rPr>
          <w:lang w:val="vi-VN"/>
        </w:rPr>
        <w:t>-</w:t>
      </w:r>
      <w:r w:rsidRPr="00A22976">
        <w:t>2021, hằng</w:t>
      </w:r>
      <w:r w:rsidRPr="00A22976">
        <w:rPr>
          <w:lang w:val="vi-VN"/>
        </w:rPr>
        <w:t xml:space="preserve"> năm, Phòng TC-HC phối hợp với các đơn vị để rà soát </w:t>
      </w:r>
      <w:r w:rsidRPr="00A22976">
        <w:rPr>
          <w:szCs w:val="28"/>
          <w:lang w:val="vi-VN"/>
        </w:rPr>
        <w:t xml:space="preserve">quy hoạch </w:t>
      </w:r>
      <w:r w:rsidRPr="00A22976">
        <w:rPr>
          <w:szCs w:val="28"/>
          <w:lang w:val="sv-SE"/>
        </w:rPr>
        <w:t>đội ngũ NV</w:t>
      </w:r>
      <w:r w:rsidRPr="00A22976">
        <w:rPr>
          <w:szCs w:val="28"/>
          <w:lang w:val="vi-VN"/>
        </w:rPr>
        <w:t xml:space="preserve"> nhằm có những điều chỉnh, bổ sung quy hoạch kịp thời.</w:t>
      </w:r>
      <w:r w:rsidRPr="00A22976">
        <w:rPr>
          <w:lang w:val="vi-VN"/>
        </w:rPr>
        <w:t xml:space="preserve"> </w:t>
      </w:r>
    </w:p>
    <w:p w14:paraId="5148241F" w14:textId="77777777" w:rsidR="00A30A3E" w:rsidRPr="00A22976" w:rsidRDefault="00A30A3E" w:rsidP="00A30A3E">
      <w:pPr>
        <w:pStyle w:val="Nubering"/>
        <w:numPr>
          <w:ilvl w:val="0"/>
          <w:numId w:val="24"/>
        </w:numPr>
      </w:pPr>
      <w:r w:rsidRPr="00A22976">
        <w:rPr>
          <w:lang w:val="vi-VN"/>
        </w:rPr>
        <w:t xml:space="preserve">Tự đánh giá: </w:t>
      </w:r>
      <w:r w:rsidRPr="00A22976">
        <w:t>Đạt mức 5/7</w:t>
      </w:r>
    </w:p>
    <w:p w14:paraId="579EA9F4" w14:textId="77777777" w:rsidR="00A30A3E" w:rsidRPr="00A22976" w:rsidRDefault="00A30A3E" w:rsidP="00A30A3E">
      <w:pPr>
        <w:pStyle w:val="Heading3"/>
        <w:rPr>
          <w:i w:val="0"/>
          <w:iCs/>
        </w:rPr>
      </w:pPr>
      <w:r w:rsidRPr="00A22976">
        <w:rPr>
          <w:iCs/>
        </w:rPr>
        <w:t>Tiêu chí 7.2: Các tiêu chí tuyển dụng và lựa chọn nhân viên để bổ nhiệm, điều chuyển được xác định và phổ biến công khai.</w:t>
      </w:r>
    </w:p>
    <w:p w14:paraId="7CEAD6AB" w14:textId="77777777" w:rsidR="00A30A3E" w:rsidRPr="00A22976" w:rsidRDefault="00A30A3E" w:rsidP="00A30A3E">
      <w:pPr>
        <w:pStyle w:val="Nubering"/>
        <w:numPr>
          <w:ilvl w:val="0"/>
          <w:numId w:val="25"/>
        </w:numPr>
      </w:pPr>
      <w:r w:rsidRPr="00A22976">
        <w:t xml:space="preserve">Mô tả: </w:t>
      </w:r>
    </w:p>
    <w:p w14:paraId="583A66F0" w14:textId="58E6FED3" w:rsidR="00A30A3E" w:rsidRPr="00A22976" w:rsidRDefault="00A30A3E" w:rsidP="00A30A3E">
      <w:pPr>
        <w:ind w:firstLine="709"/>
        <w:rPr>
          <w:szCs w:val="28"/>
          <w:lang w:val="sv-SE"/>
        </w:rPr>
      </w:pPr>
      <w:r w:rsidRPr="00A22976">
        <w:rPr>
          <w:szCs w:val="28"/>
          <w:lang w:val="sv-SE"/>
        </w:rPr>
        <w:lastRenderedPageBreak/>
        <w:t>Các tiêu chí tuyển dụng và lựa chọn NV để bổ nhiệm và sắp xếp nhân sự; quy trình, tiêu chí tuyển dụng và lựa chọn đội ngũ NV được thể hiện trong Quy định tuyển dụng, sử dụng và quản lý viên chức do Nhà trường ban hành [</w:t>
      </w:r>
      <w:r w:rsidR="006D2E62" w:rsidRPr="00A22976">
        <w:rPr>
          <w:szCs w:val="28"/>
          <w:lang w:val="sv-SE"/>
        </w:rPr>
        <w:t>H7.07.02</w:t>
      </w:r>
      <w:r w:rsidRPr="00A22976">
        <w:rPr>
          <w:szCs w:val="28"/>
          <w:lang w:val="sv-SE"/>
        </w:rPr>
        <w:t>.01]. Nhà trường xây dựng kế hoạch tuyển dụng hằng năm của Trường và triển khai thực hiện [</w:t>
      </w:r>
      <w:r w:rsidR="006D2E62" w:rsidRPr="00A22976">
        <w:rPr>
          <w:szCs w:val="28"/>
          <w:lang w:val="sv-SE"/>
        </w:rPr>
        <w:t>H7.07.02.02</w:t>
      </w:r>
      <w:r w:rsidRPr="00A22976">
        <w:rPr>
          <w:szCs w:val="28"/>
          <w:lang w:val="sv-SE"/>
        </w:rPr>
        <w:t>]. Quy định tuyển dụng, sử dụng và quản lý viên chức của Trường, kế hoạch tuyển dụng hằng năm, thông báo tuyển dụng hằng năm được đăng tải trên website của Trường và của Phòng TC-HC [</w:t>
      </w:r>
      <w:r w:rsidR="006D2E62" w:rsidRPr="00A22976">
        <w:rPr>
          <w:szCs w:val="28"/>
          <w:lang w:val="sv-SE"/>
        </w:rPr>
        <w:t>H7.07.02</w:t>
      </w:r>
      <w:r w:rsidRPr="00A22976">
        <w:rPr>
          <w:szCs w:val="28"/>
          <w:lang w:val="sv-SE"/>
        </w:rPr>
        <w:t>.0</w:t>
      </w:r>
      <w:r w:rsidR="006D2E62" w:rsidRPr="00A22976">
        <w:rPr>
          <w:szCs w:val="28"/>
          <w:lang w:val="sv-SE"/>
        </w:rPr>
        <w:t>3</w:t>
      </w:r>
      <w:r w:rsidRPr="00A22976">
        <w:rPr>
          <w:szCs w:val="28"/>
          <w:lang w:val="sv-SE"/>
        </w:rPr>
        <w:t>], [</w:t>
      </w:r>
      <w:r w:rsidR="006D2E62" w:rsidRPr="00A22976">
        <w:rPr>
          <w:szCs w:val="28"/>
          <w:lang w:val="sv-SE"/>
        </w:rPr>
        <w:t>H7.07.02.04</w:t>
      </w:r>
      <w:r w:rsidRPr="00A22976">
        <w:rPr>
          <w:szCs w:val="28"/>
          <w:lang w:val="sv-SE"/>
        </w:rPr>
        <w:t>], [</w:t>
      </w:r>
      <w:r w:rsidR="006D2E62" w:rsidRPr="00A22976">
        <w:rPr>
          <w:szCs w:val="28"/>
          <w:lang w:val="sv-SE"/>
        </w:rPr>
        <w:t>H7.07.02</w:t>
      </w:r>
      <w:r w:rsidRPr="00A22976">
        <w:rPr>
          <w:szCs w:val="28"/>
          <w:lang w:val="sv-SE"/>
        </w:rPr>
        <w:t>.</w:t>
      </w:r>
      <w:r w:rsidR="006D2E62" w:rsidRPr="00A22976">
        <w:rPr>
          <w:szCs w:val="28"/>
          <w:lang w:val="sv-SE"/>
        </w:rPr>
        <w:t>05</w:t>
      </w:r>
      <w:r w:rsidRPr="00A22976">
        <w:rPr>
          <w:szCs w:val="28"/>
          <w:lang w:val="sv-SE"/>
        </w:rPr>
        <w:t>]. Trong giai đoạn 2016</w:t>
      </w:r>
      <w:r w:rsidRPr="00A22976">
        <w:rPr>
          <w:szCs w:val="28"/>
          <w:lang w:val="vi-VN"/>
        </w:rPr>
        <w:t>-</w:t>
      </w:r>
      <w:r w:rsidRPr="00A22976">
        <w:rPr>
          <w:szCs w:val="28"/>
          <w:lang w:val="sv-SE"/>
        </w:rPr>
        <w:t xml:space="preserve">2020, Nhà trường tuyển dụng </w:t>
      </w:r>
      <w:r w:rsidR="00355D4D">
        <w:rPr>
          <w:szCs w:val="28"/>
        </w:rPr>
        <w:t>13</w:t>
      </w:r>
      <w:r w:rsidRPr="00A22976">
        <w:rPr>
          <w:szCs w:val="28"/>
          <w:lang w:val="vi-VN"/>
        </w:rPr>
        <w:t xml:space="preserve"> NV, t</w:t>
      </w:r>
      <w:r w:rsidRPr="00A22976">
        <w:rPr>
          <w:szCs w:val="28"/>
          <w:lang w:val="sv-SE"/>
        </w:rPr>
        <w:t xml:space="preserve">rong đó có </w:t>
      </w:r>
      <w:r w:rsidR="00355D4D">
        <w:rPr>
          <w:szCs w:val="28"/>
          <w:lang w:val="sv-SE"/>
        </w:rPr>
        <w:t xml:space="preserve">06 </w:t>
      </w:r>
      <w:r w:rsidRPr="00A22976">
        <w:rPr>
          <w:szCs w:val="28"/>
          <w:lang w:val="vi-VN"/>
        </w:rPr>
        <w:t xml:space="preserve">ThS, </w:t>
      </w:r>
      <w:r w:rsidR="00355D4D">
        <w:rPr>
          <w:szCs w:val="28"/>
        </w:rPr>
        <w:t>07</w:t>
      </w:r>
      <w:r w:rsidR="00F45ACB" w:rsidRPr="00A22976">
        <w:rPr>
          <w:szCs w:val="28"/>
        </w:rPr>
        <w:t xml:space="preserve"> </w:t>
      </w:r>
      <w:r w:rsidR="000F0D29" w:rsidRPr="00A22976">
        <w:rPr>
          <w:szCs w:val="28"/>
        </w:rPr>
        <w:t>ĐH</w:t>
      </w:r>
      <w:r w:rsidRPr="00A22976">
        <w:rPr>
          <w:szCs w:val="28"/>
          <w:lang w:val="vi-VN"/>
        </w:rPr>
        <w:t xml:space="preserve">. </w:t>
      </w:r>
      <w:r w:rsidRPr="00A22976">
        <w:rPr>
          <w:szCs w:val="28"/>
          <w:lang w:val="sv-SE"/>
        </w:rPr>
        <w:t>Nhà trường ban hành Quy định bổ nhiệm, bổ nhiệm lại, từ chức, miễn nhiệm viên chức quản lý và thông báo đến các đơn vị thực hiện [</w:t>
      </w:r>
      <w:r w:rsidR="006D2E62" w:rsidRPr="00A22976">
        <w:rPr>
          <w:szCs w:val="28"/>
          <w:lang w:val="sv-SE"/>
        </w:rPr>
        <w:t>H7.07.02.06</w:t>
      </w:r>
      <w:r w:rsidRPr="00A22976">
        <w:rPr>
          <w:szCs w:val="28"/>
          <w:lang w:val="sv-SE"/>
        </w:rPr>
        <w:t>]. Trong Quy định bổ nhiệm, bổ nhiệm lại, từ chức, miễn nhiệm viên chức quản lý do Nhà trường ban hành có quy định cụ thể về các tiêu chí đề bạt, bổ nhiệm và sắp xếp nhân sự. Bên cạnh đó, các nhân sự được đề bạt phải đáp ứng các tiêu chuẩn, tiêu chí và yêu cầu được thể hiện trong Đề án vị trí việc làm [</w:t>
      </w:r>
      <w:r w:rsidR="006D2E62" w:rsidRPr="00A22976">
        <w:rPr>
          <w:szCs w:val="28"/>
          <w:lang w:val="sv-SE"/>
        </w:rPr>
        <w:t>H7.07.02.07</w:t>
      </w:r>
      <w:r w:rsidRPr="00A22976">
        <w:rPr>
          <w:szCs w:val="28"/>
          <w:lang w:val="sv-SE"/>
        </w:rPr>
        <w:t>]. Trước khi bổ nhiệm, sắp xếp nhân sự, Đảng ủy Trường họp với BGH để xem xét và ra nghị quyết thống nhất về bổ nhiệm, sắp xếp nhân sự [</w:t>
      </w:r>
      <w:r w:rsidR="006D2E62" w:rsidRPr="00A22976">
        <w:rPr>
          <w:szCs w:val="28"/>
          <w:lang w:val="sv-SE"/>
        </w:rPr>
        <w:t>H7.07.02</w:t>
      </w:r>
      <w:r w:rsidRPr="00A22976">
        <w:rPr>
          <w:szCs w:val="28"/>
          <w:lang w:val="sv-SE"/>
        </w:rPr>
        <w:t>.</w:t>
      </w:r>
      <w:r w:rsidR="006D2E62" w:rsidRPr="00A22976">
        <w:rPr>
          <w:szCs w:val="28"/>
          <w:lang w:val="sv-SE"/>
        </w:rPr>
        <w:t>08</w:t>
      </w:r>
      <w:r w:rsidRPr="00A22976">
        <w:rPr>
          <w:szCs w:val="28"/>
          <w:lang w:val="sv-SE"/>
        </w:rPr>
        <w:t>]. Công tác bổ nhiệm và sắp xếp nhân sự đáp ứng yêu cầu, nhu cầu nguồn nhân lực giai đoạn 2013</w:t>
      </w:r>
      <w:r w:rsidRPr="00A22976">
        <w:rPr>
          <w:szCs w:val="28"/>
          <w:lang w:val="vi-VN"/>
        </w:rPr>
        <w:t>-</w:t>
      </w:r>
      <w:r w:rsidRPr="00A22976">
        <w:rPr>
          <w:szCs w:val="28"/>
          <w:lang w:val="sv-SE"/>
        </w:rPr>
        <w:t>2019 và được thể hiện trong báo cáo tổng kết Nghị quyết Đảng bộ trường nhiệm kỳ 2015</w:t>
      </w:r>
      <w:r w:rsidRPr="00A22976">
        <w:rPr>
          <w:szCs w:val="28"/>
          <w:lang w:val="vi-VN"/>
        </w:rPr>
        <w:t>-</w:t>
      </w:r>
      <w:r w:rsidRPr="00A22976">
        <w:rPr>
          <w:szCs w:val="28"/>
          <w:lang w:val="sv-SE"/>
        </w:rPr>
        <w:t>2020 [</w:t>
      </w:r>
      <w:r w:rsidR="006D2E62" w:rsidRPr="00A22976">
        <w:rPr>
          <w:szCs w:val="28"/>
          <w:lang w:val="sv-SE"/>
        </w:rPr>
        <w:t>H7.07.02</w:t>
      </w:r>
      <w:r w:rsidRPr="00A22976">
        <w:rPr>
          <w:szCs w:val="28"/>
          <w:lang w:val="sv-SE"/>
        </w:rPr>
        <w:t>.</w:t>
      </w:r>
      <w:r w:rsidR="006D2E62" w:rsidRPr="00A22976">
        <w:rPr>
          <w:szCs w:val="28"/>
          <w:lang w:val="sv-SE"/>
        </w:rPr>
        <w:t>09</w:t>
      </w:r>
      <w:r w:rsidRPr="00A22976">
        <w:rPr>
          <w:szCs w:val="28"/>
          <w:lang w:val="sv-SE"/>
        </w:rPr>
        <w:t>], [</w:t>
      </w:r>
      <w:r w:rsidR="006D2E62" w:rsidRPr="00A22976">
        <w:rPr>
          <w:szCs w:val="28"/>
          <w:lang w:val="sv-SE"/>
        </w:rPr>
        <w:t>H7.07.02</w:t>
      </w:r>
      <w:r w:rsidRPr="00A22976">
        <w:rPr>
          <w:szCs w:val="28"/>
          <w:lang w:val="sv-SE"/>
        </w:rPr>
        <w:t>.</w:t>
      </w:r>
      <w:r w:rsidR="006D2E62" w:rsidRPr="00A22976">
        <w:rPr>
          <w:szCs w:val="28"/>
          <w:lang w:val="sv-SE"/>
        </w:rPr>
        <w:t>10</w:t>
      </w:r>
      <w:r w:rsidRPr="00A22976">
        <w:rPr>
          <w:szCs w:val="28"/>
          <w:lang w:val="sv-SE"/>
        </w:rPr>
        <w:t>], [</w:t>
      </w:r>
      <w:r w:rsidR="006D2E62" w:rsidRPr="00A22976">
        <w:rPr>
          <w:szCs w:val="28"/>
          <w:lang w:val="sv-SE"/>
        </w:rPr>
        <w:t>H7.07.02</w:t>
      </w:r>
      <w:r w:rsidRPr="00A22976">
        <w:rPr>
          <w:szCs w:val="28"/>
          <w:lang w:val="sv-SE"/>
        </w:rPr>
        <w:t>.</w:t>
      </w:r>
      <w:r w:rsidR="006D2E62" w:rsidRPr="00A22976">
        <w:rPr>
          <w:szCs w:val="28"/>
          <w:lang w:val="sv-SE"/>
        </w:rPr>
        <w:t>11</w:t>
      </w:r>
      <w:r w:rsidRPr="00A22976">
        <w:rPr>
          <w:szCs w:val="28"/>
          <w:lang w:val="sv-SE"/>
        </w:rPr>
        <w:t>], [</w:t>
      </w:r>
      <w:r w:rsidR="006D2E62" w:rsidRPr="00A22976">
        <w:rPr>
          <w:szCs w:val="28"/>
          <w:lang w:val="sv-SE"/>
        </w:rPr>
        <w:t>H7.07.02</w:t>
      </w:r>
      <w:r w:rsidRPr="00A22976">
        <w:rPr>
          <w:szCs w:val="28"/>
          <w:lang w:val="sv-SE"/>
        </w:rPr>
        <w:t>.1</w:t>
      </w:r>
      <w:r w:rsidR="006D2E62" w:rsidRPr="00A22976">
        <w:rPr>
          <w:szCs w:val="28"/>
          <w:lang w:val="sv-SE"/>
        </w:rPr>
        <w:t>2</w:t>
      </w:r>
      <w:r w:rsidRPr="00A22976">
        <w:rPr>
          <w:szCs w:val="28"/>
          <w:lang w:val="sv-SE"/>
        </w:rPr>
        <w:t>]</w:t>
      </w:r>
      <w:r w:rsidRPr="00A22976">
        <w:rPr>
          <w:szCs w:val="28"/>
          <w:lang w:val="vi-VN"/>
        </w:rPr>
        <w:t xml:space="preserve">. </w:t>
      </w:r>
      <w:r w:rsidRPr="00A22976">
        <w:rPr>
          <w:szCs w:val="28"/>
          <w:lang w:val="sv-SE"/>
        </w:rPr>
        <w:t>Trong giai đoạn 2016</w:t>
      </w:r>
      <w:r w:rsidRPr="00A22976">
        <w:rPr>
          <w:szCs w:val="28"/>
          <w:lang w:val="vi-VN"/>
        </w:rPr>
        <w:t>-</w:t>
      </w:r>
      <w:r w:rsidRPr="00A22976">
        <w:rPr>
          <w:szCs w:val="28"/>
          <w:lang w:val="sv-SE"/>
        </w:rPr>
        <w:t>2020, Nhà trường bổ nhiệm 60 CBQL, luân chuyển 07 CBQL [</w:t>
      </w:r>
      <w:r w:rsidR="006D2E62" w:rsidRPr="00A22976">
        <w:rPr>
          <w:szCs w:val="28"/>
          <w:lang w:val="sv-SE"/>
        </w:rPr>
        <w:t>H7.07.02.13</w:t>
      </w:r>
      <w:r w:rsidRPr="00A22976">
        <w:rPr>
          <w:szCs w:val="28"/>
          <w:lang w:val="sv-SE"/>
        </w:rPr>
        <w:t>], [</w:t>
      </w:r>
      <w:r w:rsidR="006D2E62" w:rsidRPr="00A22976">
        <w:rPr>
          <w:szCs w:val="28"/>
          <w:lang w:val="sv-SE"/>
        </w:rPr>
        <w:t>H7.07.02</w:t>
      </w:r>
      <w:r w:rsidRPr="00A22976">
        <w:rPr>
          <w:szCs w:val="28"/>
          <w:lang w:val="sv-SE"/>
        </w:rPr>
        <w:t>.</w:t>
      </w:r>
      <w:r w:rsidR="006D2E62" w:rsidRPr="00A22976">
        <w:rPr>
          <w:szCs w:val="28"/>
          <w:lang w:val="sv-SE"/>
        </w:rPr>
        <w:t>14</w:t>
      </w:r>
      <w:r w:rsidRPr="00A22976">
        <w:rPr>
          <w:szCs w:val="28"/>
          <w:lang w:val="sv-SE"/>
        </w:rPr>
        <w:t>].</w:t>
      </w:r>
    </w:p>
    <w:p w14:paraId="538BF91A" w14:textId="128184C9" w:rsidR="00A30A3E" w:rsidRPr="00A22976" w:rsidRDefault="00A30A3E" w:rsidP="00A30A3E">
      <w:pPr>
        <w:ind w:firstLine="709"/>
        <w:rPr>
          <w:szCs w:val="28"/>
          <w:lang w:val="vi-VN"/>
        </w:rPr>
      </w:pPr>
      <w:r w:rsidRPr="00A22976">
        <w:rPr>
          <w:szCs w:val="28"/>
          <w:lang w:val="sv-SE"/>
        </w:rPr>
        <w:t>Căn cứ Luật Viên chức, Luật Giáo dục, Luật Giáo dục đại học, Điều lệ trường đại học, Nghị định về tuyển dụng, sử dụng và quản lý viên chức của Bộ Nội vụ, Phòng TC</w:t>
      </w:r>
      <w:r w:rsidRPr="00A22976">
        <w:rPr>
          <w:szCs w:val="28"/>
          <w:lang w:val="vi-VN"/>
        </w:rPr>
        <w:t>-</w:t>
      </w:r>
      <w:r w:rsidRPr="00A22976">
        <w:rPr>
          <w:szCs w:val="28"/>
          <w:lang w:val="sv-SE"/>
        </w:rPr>
        <w:t>HC dự</w:t>
      </w:r>
      <w:r w:rsidRPr="00A22976">
        <w:rPr>
          <w:szCs w:val="28"/>
          <w:lang w:val="vi-VN"/>
        </w:rPr>
        <w:t xml:space="preserve"> thảo </w:t>
      </w:r>
      <w:r w:rsidRPr="00A22976">
        <w:rPr>
          <w:szCs w:val="28"/>
          <w:lang w:val="sv-SE"/>
        </w:rPr>
        <w:t>Quy định tuyển dụng, sử dụng và quản lý viên chức của Trường</w:t>
      </w:r>
      <w:r w:rsidRPr="00A22976">
        <w:rPr>
          <w:szCs w:val="28"/>
          <w:lang w:val="vi-VN"/>
        </w:rPr>
        <w:t xml:space="preserve">, </w:t>
      </w:r>
      <w:r w:rsidRPr="00A22976">
        <w:t>Đề án vị trí việc làm</w:t>
      </w:r>
      <w:r w:rsidRPr="00A22976">
        <w:rPr>
          <w:lang w:val="vi-VN"/>
        </w:rPr>
        <w:t>,</w:t>
      </w:r>
      <w:r w:rsidRPr="00A22976">
        <w:t xml:space="preserve"> Bản mô tả vị trí việc làm</w:t>
      </w:r>
      <w:r w:rsidRPr="00A22976">
        <w:rPr>
          <w:lang w:val="vi-VN"/>
        </w:rPr>
        <w:t xml:space="preserve"> và triển khai lấy ý kiến góp ý của các đơn vị và đội ngũ NV. Trên cơ sở tiếp thu ý kiến tổng hợp của các đơn vị, </w:t>
      </w:r>
      <w:r w:rsidRPr="00A22976">
        <w:rPr>
          <w:szCs w:val="28"/>
          <w:lang w:val="sv-SE"/>
        </w:rPr>
        <w:t>Phòng TC</w:t>
      </w:r>
      <w:r w:rsidRPr="00A22976">
        <w:rPr>
          <w:szCs w:val="28"/>
          <w:lang w:val="vi-VN"/>
        </w:rPr>
        <w:t>-</w:t>
      </w:r>
      <w:r w:rsidRPr="00A22976">
        <w:rPr>
          <w:szCs w:val="28"/>
          <w:lang w:val="sv-SE"/>
        </w:rPr>
        <w:t>HC</w:t>
      </w:r>
      <w:r w:rsidRPr="00A22976">
        <w:rPr>
          <w:szCs w:val="28"/>
          <w:lang w:val="vi-VN"/>
        </w:rPr>
        <w:t xml:space="preserve"> trình </w:t>
      </w:r>
      <w:r w:rsidRPr="00A22976">
        <w:rPr>
          <w:szCs w:val="28"/>
          <w:lang w:val="sv-SE"/>
        </w:rPr>
        <w:t>Hiệu trưởng Nhà trường ban hành Quy định tuyển dụng, sử dụng và quản lý viên chức</w:t>
      </w:r>
      <w:r w:rsidRPr="00A22976">
        <w:rPr>
          <w:szCs w:val="28"/>
          <w:lang w:val="vi-VN"/>
        </w:rPr>
        <w:t xml:space="preserve">, </w:t>
      </w:r>
      <w:r w:rsidRPr="00A22976">
        <w:t>Đề án vị trí việc làm</w:t>
      </w:r>
      <w:r w:rsidRPr="00A22976">
        <w:rPr>
          <w:lang w:val="vi-VN"/>
        </w:rPr>
        <w:t>,</w:t>
      </w:r>
      <w:r w:rsidRPr="00A22976">
        <w:t xml:space="preserve"> Bản mô tả vị trí</w:t>
      </w:r>
      <w:r w:rsidRPr="00A22976">
        <w:rPr>
          <w:szCs w:val="28"/>
          <w:lang w:val="sv-SE"/>
        </w:rPr>
        <w:t xml:space="preserve"> việc</w:t>
      </w:r>
      <w:r w:rsidRPr="00A22976">
        <w:rPr>
          <w:szCs w:val="28"/>
          <w:lang w:val="vi-VN"/>
        </w:rPr>
        <w:t xml:space="preserve"> làm </w:t>
      </w:r>
      <w:r w:rsidRPr="00A22976">
        <w:rPr>
          <w:szCs w:val="28"/>
          <w:lang w:val="sv-SE"/>
        </w:rPr>
        <w:t>của Trường [</w:t>
      </w:r>
      <w:r w:rsidR="006D2E62" w:rsidRPr="00A22976">
        <w:rPr>
          <w:szCs w:val="28"/>
          <w:lang w:val="sv-SE"/>
        </w:rPr>
        <w:t>H7.07.02</w:t>
      </w:r>
      <w:r w:rsidRPr="00A22976">
        <w:rPr>
          <w:szCs w:val="28"/>
          <w:lang w:val="sv-SE"/>
        </w:rPr>
        <w:t>.</w:t>
      </w:r>
      <w:r w:rsidR="006D2E62" w:rsidRPr="00A22976">
        <w:rPr>
          <w:szCs w:val="28"/>
          <w:lang w:val="sv-SE"/>
        </w:rPr>
        <w:t>15</w:t>
      </w:r>
      <w:r w:rsidRPr="00A22976">
        <w:rPr>
          <w:szCs w:val="28"/>
          <w:lang w:val="sv-SE"/>
        </w:rPr>
        <w:t>], [</w:t>
      </w:r>
      <w:r w:rsidR="006D2E62" w:rsidRPr="00A22976">
        <w:rPr>
          <w:szCs w:val="28"/>
          <w:lang w:val="sv-SE"/>
        </w:rPr>
        <w:t>H7.07.02</w:t>
      </w:r>
      <w:r w:rsidRPr="00A22976">
        <w:rPr>
          <w:szCs w:val="28"/>
          <w:lang w:val="sv-SE"/>
        </w:rPr>
        <w:t>.</w:t>
      </w:r>
      <w:r w:rsidR="006D2E62" w:rsidRPr="00A22976">
        <w:rPr>
          <w:szCs w:val="28"/>
          <w:lang w:val="sv-SE"/>
        </w:rPr>
        <w:t>16</w:t>
      </w:r>
      <w:r w:rsidRPr="00A22976">
        <w:rPr>
          <w:szCs w:val="28"/>
          <w:lang w:val="sv-SE"/>
        </w:rPr>
        <w:t>], [</w:t>
      </w:r>
      <w:r w:rsidR="006D2E62" w:rsidRPr="00A22976">
        <w:rPr>
          <w:szCs w:val="28"/>
          <w:lang w:val="sv-SE"/>
        </w:rPr>
        <w:t>H7.07.02</w:t>
      </w:r>
      <w:r w:rsidRPr="00A22976">
        <w:rPr>
          <w:szCs w:val="28"/>
          <w:lang w:val="sv-SE"/>
        </w:rPr>
        <w:t>.</w:t>
      </w:r>
      <w:r w:rsidR="006D2E62" w:rsidRPr="00A22976">
        <w:rPr>
          <w:szCs w:val="28"/>
          <w:lang w:val="sv-SE"/>
        </w:rPr>
        <w:t>17</w:t>
      </w:r>
      <w:r w:rsidRPr="00A22976">
        <w:rPr>
          <w:szCs w:val="28"/>
          <w:lang w:val="sv-SE"/>
        </w:rPr>
        <w:t>, [</w:t>
      </w:r>
      <w:r w:rsidR="006D2E62" w:rsidRPr="00A22976">
        <w:rPr>
          <w:szCs w:val="28"/>
          <w:lang w:val="sv-SE"/>
        </w:rPr>
        <w:t>H7.07.02</w:t>
      </w:r>
      <w:r w:rsidRPr="00A22976">
        <w:rPr>
          <w:szCs w:val="28"/>
          <w:lang w:val="sv-SE"/>
        </w:rPr>
        <w:t>.</w:t>
      </w:r>
      <w:r w:rsidR="006D2E62" w:rsidRPr="00A22976">
        <w:rPr>
          <w:szCs w:val="28"/>
          <w:lang w:val="sv-SE"/>
        </w:rPr>
        <w:t>18</w:t>
      </w:r>
      <w:r w:rsidRPr="00A22976">
        <w:rPr>
          <w:szCs w:val="28"/>
          <w:lang w:val="sv-SE"/>
        </w:rPr>
        <w:t>], [</w:t>
      </w:r>
      <w:r w:rsidR="006D2E62" w:rsidRPr="00A22976">
        <w:rPr>
          <w:szCs w:val="28"/>
          <w:lang w:val="sv-SE"/>
        </w:rPr>
        <w:t>H7.07.02</w:t>
      </w:r>
      <w:r w:rsidRPr="00A22976">
        <w:rPr>
          <w:szCs w:val="28"/>
          <w:lang w:val="sv-SE"/>
        </w:rPr>
        <w:t>.</w:t>
      </w:r>
      <w:r w:rsidR="006D2E62" w:rsidRPr="00A22976">
        <w:rPr>
          <w:szCs w:val="28"/>
          <w:lang w:val="sv-SE"/>
        </w:rPr>
        <w:t>19</w:t>
      </w:r>
      <w:r w:rsidRPr="00A22976">
        <w:rPr>
          <w:szCs w:val="28"/>
          <w:lang w:val="sv-SE"/>
        </w:rPr>
        <w:t>]</w:t>
      </w:r>
      <w:r w:rsidRPr="00A22976">
        <w:rPr>
          <w:szCs w:val="28"/>
          <w:lang w:val="vi-VN"/>
        </w:rPr>
        <w:t xml:space="preserve">, </w:t>
      </w:r>
      <w:r w:rsidRPr="00A22976">
        <w:t>[</w:t>
      </w:r>
      <w:r w:rsidR="00AF1365" w:rsidRPr="00A22976">
        <w:t>H7.07.01</w:t>
      </w:r>
      <w:r w:rsidRPr="00A22976">
        <w:t>.</w:t>
      </w:r>
      <w:r w:rsidR="006D2E62" w:rsidRPr="00A22976">
        <w:t>20</w:t>
      </w:r>
      <w:r w:rsidRPr="00A22976">
        <w:t>]</w:t>
      </w:r>
      <w:r w:rsidR="006D2E62" w:rsidRPr="00A22976">
        <w:rPr>
          <w:szCs w:val="28"/>
          <w:lang w:val="sv-SE"/>
        </w:rPr>
        <w:t>. [H7.07.02.21].</w:t>
      </w:r>
    </w:p>
    <w:p w14:paraId="3BE03436" w14:textId="540C1211" w:rsidR="00A30A3E" w:rsidRPr="00A22976" w:rsidRDefault="00A30A3E" w:rsidP="00A30A3E">
      <w:pPr>
        <w:ind w:firstLine="851"/>
        <w:rPr>
          <w:szCs w:val="28"/>
          <w:lang w:val="sv-SE"/>
        </w:rPr>
      </w:pPr>
      <w:r w:rsidRPr="00A22976">
        <w:rPr>
          <w:szCs w:val="28"/>
          <w:lang w:val="sv-SE"/>
        </w:rPr>
        <w:t>Các Quy định bổ nhiệm, bổ nhiệm lại, từ chức, miễn nhiệm viên chức quản lý các đơn vị thuộc thẩm quyền của Trường và Quy định về tuyển dụng, sử dụng và quản lý viên chức của Trường được Nhà trường thông báo công khai đến các đơn vị để thực hiện và phổ biến đến đội ngũ CB, GV, NV của đơn vị [</w:t>
      </w:r>
      <w:r w:rsidR="006D2E62" w:rsidRPr="00A22976">
        <w:rPr>
          <w:szCs w:val="28"/>
          <w:lang w:val="sv-SE"/>
        </w:rPr>
        <w:t>H7.07.02</w:t>
      </w:r>
      <w:r w:rsidRPr="00A22976">
        <w:rPr>
          <w:szCs w:val="28"/>
          <w:lang w:val="sv-SE"/>
        </w:rPr>
        <w:t>.22], [</w:t>
      </w:r>
      <w:r w:rsidR="006D2E62" w:rsidRPr="00A22976">
        <w:rPr>
          <w:szCs w:val="28"/>
          <w:lang w:val="sv-SE"/>
        </w:rPr>
        <w:t>H7.07.02</w:t>
      </w:r>
      <w:r w:rsidRPr="00A22976">
        <w:rPr>
          <w:szCs w:val="28"/>
          <w:lang w:val="sv-SE"/>
        </w:rPr>
        <w:t>.23]. Thông qua các cuộc họp giao ban giữa BGH với lãnh đạo các đơn vị, BGH phổ biến và yêu cầu các đơn vị thông báo đến toàn thể CB, GV, NV biết về thông báo tuyển dụng hằng năm của Trường [</w:t>
      </w:r>
      <w:r w:rsidR="006D2E62" w:rsidRPr="00A22976">
        <w:rPr>
          <w:szCs w:val="28"/>
          <w:lang w:val="sv-SE"/>
        </w:rPr>
        <w:t>H7.07.02</w:t>
      </w:r>
      <w:r w:rsidRPr="00A22976">
        <w:rPr>
          <w:szCs w:val="28"/>
          <w:lang w:val="sv-SE"/>
        </w:rPr>
        <w:t>.24]. Tại các cuộc họp giao ban của đơn vị, lãnh đạo các đơn vị phổ biến đến đội ngũ CB, GV, NV về thông báo tuyển dụng hằng năm của Trường [</w:t>
      </w:r>
      <w:r w:rsidR="006D2E62" w:rsidRPr="00A22976">
        <w:rPr>
          <w:szCs w:val="28"/>
          <w:lang w:val="sv-SE"/>
        </w:rPr>
        <w:t>H7.07.02</w:t>
      </w:r>
      <w:r w:rsidRPr="00A22976">
        <w:rPr>
          <w:szCs w:val="28"/>
          <w:lang w:val="sv-SE"/>
        </w:rPr>
        <w:t xml:space="preserve">.25]. Đồng </w:t>
      </w:r>
      <w:r w:rsidRPr="00A22976">
        <w:rPr>
          <w:szCs w:val="28"/>
          <w:lang w:val="sv-SE"/>
        </w:rPr>
        <w:lastRenderedPageBreak/>
        <w:t>thời, các thông tin về tuyển dụng hằng năm của Trường được đăng tải trên website của Trường [</w:t>
      </w:r>
      <w:r w:rsidR="006D2E62" w:rsidRPr="00A22976">
        <w:rPr>
          <w:szCs w:val="28"/>
          <w:lang w:val="sv-SE"/>
        </w:rPr>
        <w:t>H7.07.02</w:t>
      </w:r>
      <w:r w:rsidRPr="00A22976">
        <w:rPr>
          <w:szCs w:val="28"/>
          <w:lang w:val="sv-SE"/>
        </w:rPr>
        <w:t>.</w:t>
      </w:r>
      <w:r w:rsidR="006D2E62" w:rsidRPr="00A22976">
        <w:rPr>
          <w:szCs w:val="28"/>
          <w:lang w:val="sv-SE"/>
        </w:rPr>
        <w:t>04</w:t>
      </w:r>
      <w:r w:rsidRPr="00A22976">
        <w:rPr>
          <w:szCs w:val="28"/>
          <w:lang w:val="sv-SE"/>
        </w:rPr>
        <w:t>], [</w:t>
      </w:r>
      <w:r w:rsidR="006D2E62" w:rsidRPr="00A22976">
        <w:rPr>
          <w:szCs w:val="28"/>
          <w:lang w:val="sv-SE"/>
        </w:rPr>
        <w:t>H7.07.02</w:t>
      </w:r>
      <w:r w:rsidRPr="00A22976">
        <w:rPr>
          <w:szCs w:val="28"/>
          <w:lang w:val="sv-SE"/>
        </w:rPr>
        <w:t>.</w:t>
      </w:r>
      <w:r w:rsidR="006D2E62" w:rsidRPr="00A22976">
        <w:rPr>
          <w:szCs w:val="28"/>
          <w:lang w:val="sv-SE"/>
        </w:rPr>
        <w:t>05</w:t>
      </w:r>
      <w:r w:rsidRPr="00A22976">
        <w:rPr>
          <w:szCs w:val="28"/>
          <w:lang w:val="sv-SE"/>
        </w:rPr>
        <w:t>]. Ngoài ra, toàn bộ thông tin về quản lý nhân sự được lưu trữ trong phần mềm quản lý nhân sự và tiền lương của Trường (HRM) và đăng tải trên website của Trường [</w:t>
      </w:r>
      <w:r w:rsidR="006D2E62" w:rsidRPr="00A22976">
        <w:rPr>
          <w:szCs w:val="28"/>
          <w:lang w:val="sv-SE"/>
        </w:rPr>
        <w:t>H7.07.02</w:t>
      </w:r>
      <w:r w:rsidRPr="00A22976">
        <w:rPr>
          <w:szCs w:val="28"/>
          <w:lang w:val="sv-SE"/>
        </w:rPr>
        <w:t xml:space="preserve">.26]. </w:t>
      </w:r>
    </w:p>
    <w:p w14:paraId="233FC653" w14:textId="77777777" w:rsidR="00A30A3E" w:rsidRPr="00A22976" w:rsidRDefault="00A30A3E" w:rsidP="00A30A3E">
      <w:pPr>
        <w:pStyle w:val="Nubering"/>
        <w:numPr>
          <w:ilvl w:val="0"/>
          <w:numId w:val="25"/>
        </w:numPr>
      </w:pPr>
      <w:r w:rsidRPr="00A22976">
        <w:t>Điểm mạnh:</w:t>
      </w:r>
    </w:p>
    <w:p w14:paraId="60A8154C" w14:textId="77777777" w:rsidR="00A30A3E" w:rsidRPr="00A22976" w:rsidRDefault="00A30A3E" w:rsidP="00A30A3E">
      <w:pPr>
        <w:ind w:firstLine="851"/>
        <w:rPr>
          <w:szCs w:val="28"/>
          <w:lang w:val="sv-SE"/>
        </w:rPr>
      </w:pPr>
      <w:r w:rsidRPr="00A22976">
        <w:rPr>
          <w:szCs w:val="28"/>
          <w:lang w:val="vi-VN"/>
        </w:rPr>
        <w:t xml:space="preserve">- </w:t>
      </w:r>
      <w:r w:rsidRPr="00A22976">
        <w:rPr>
          <w:szCs w:val="28"/>
          <w:lang w:val="sv-SE"/>
        </w:rPr>
        <w:t>Nhà trường ban hành hệ</w:t>
      </w:r>
      <w:r w:rsidRPr="00A22976">
        <w:rPr>
          <w:szCs w:val="28"/>
          <w:lang w:val="vi-VN"/>
        </w:rPr>
        <w:t xml:space="preserve"> thống văn bản </w:t>
      </w:r>
      <w:r w:rsidRPr="00A22976">
        <w:rPr>
          <w:szCs w:val="28"/>
          <w:lang w:val="sv-SE"/>
        </w:rPr>
        <w:t>quy định về việc tuyển dụng, bổ nhiệm, điều chuyển NV.</w:t>
      </w:r>
    </w:p>
    <w:p w14:paraId="2B45F8D3" w14:textId="77777777" w:rsidR="00A30A3E" w:rsidRPr="00A22976" w:rsidRDefault="00A30A3E" w:rsidP="00A30A3E">
      <w:pPr>
        <w:ind w:firstLine="851"/>
        <w:rPr>
          <w:szCs w:val="28"/>
          <w:lang w:val="sv-SE"/>
        </w:rPr>
      </w:pPr>
      <w:r w:rsidRPr="00A22976">
        <w:rPr>
          <w:szCs w:val="28"/>
          <w:lang w:val="vi-VN"/>
        </w:rPr>
        <w:t xml:space="preserve">- </w:t>
      </w:r>
      <w:r w:rsidRPr="00A22976">
        <w:rPr>
          <w:szCs w:val="28"/>
          <w:lang w:val="sv-SE"/>
        </w:rPr>
        <w:t>Các tiêu chí tuyển dụng, bổ nhiệm, điều chuyển NV được xác định rõ ràng trên cơ sở phân tícht nhu cầu và ý kiến góp ý của các</w:t>
      </w:r>
      <w:r w:rsidRPr="00A22976">
        <w:rPr>
          <w:szCs w:val="28"/>
          <w:lang w:val="vi-VN"/>
        </w:rPr>
        <w:t xml:space="preserve"> đơn vị và đội ngũ NV</w:t>
      </w:r>
      <w:r w:rsidRPr="00A22976">
        <w:rPr>
          <w:szCs w:val="28"/>
          <w:lang w:val="sv-SE"/>
        </w:rPr>
        <w:t>.</w:t>
      </w:r>
    </w:p>
    <w:p w14:paraId="366785ED" w14:textId="77777777" w:rsidR="00A30A3E" w:rsidRPr="00A22976" w:rsidRDefault="00A30A3E" w:rsidP="00A30A3E">
      <w:pPr>
        <w:ind w:firstLine="851"/>
        <w:rPr>
          <w:szCs w:val="28"/>
          <w:lang w:val="sv-SE"/>
        </w:rPr>
      </w:pPr>
      <w:r w:rsidRPr="00A22976">
        <w:rPr>
          <w:szCs w:val="28"/>
          <w:lang w:val="vi-VN"/>
        </w:rPr>
        <w:t xml:space="preserve">- </w:t>
      </w:r>
      <w:r w:rsidRPr="00A22976">
        <w:rPr>
          <w:szCs w:val="28"/>
          <w:lang w:val="sv-SE"/>
        </w:rPr>
        <w:t>Các tiêu chí tuyển dụng, bổ nhiệm, điều chuyển nhân viên được phổ biến tới toàn thể CB</w:t>
      </w:r>
      <w:r w:rsidRPr="00A22976">
        <w:rPr>
          <w:szCs w:val="28"/>
          <w:lang w:val="vi-VN"/>
        </w:rPr>
        <w:t xml:space="preserve">, GV, NV </w:t>
      </w:r>
      <w:r w:rsidRPr="00A22976">
        <w:rPr>
          <w:szCs w:val="28"/>
          <w:lang w:val="sv-SE"/>
        </w:rPr>
        <w:t>và được công khai bằng nhiều hình thức trong đó bao gồm cả trên trang thông tin điện tử của Nhà</w:t>
      </w:r>
      <w:r w:rsidRPr="00A22976">
        <w:rPr>
          <w:szCs w:val="28"/>
          <w:lang w:val="vi-VN"/>
        </w:rPr>
        <w:t xml:space="preserve"> t</w:t>
      </w:r>
      <w:r w:rsidRPr="00A22976">
        <w:rPr>
          <w:szCs w:val="28"/>
          <w:lang w:val="sv-SE"/>
        </w:rPr>
        <w:t>rường và của</w:t>
      </w:r>
      <w:r w:rsidRPr="00A22976">
        <w:rPr>
          <w:szCs w:val="28"/>
          <w:lang w:val="vi-VN"/>
        </w:rPr>
        <w:t xml:space="preserve"> Phòng TC-HC</w:t>
      </w:r>
      <w:r w:rsidRPr="00A22976">
        <w:rPr>
          <w:szCs w:val="28"/>
          <w:lang w:val="sv-SE"/>
        </w:rPr>
        <w:t>.</w:t>
      </w:r>
    </w:p>
    <w:p w14:paraId="3C89B5AE" w14:textId="1CE7FCF6" w:rsidR="00A30A3E" w:rsidRPr="00A22976" w:rsidRDefault="00A30A3E" w:rsidP="00A30A3E">
      <w:pPr>
        <w:ind w:firstLine="851"/>
        <w:rPr>
          <w:szCs w:val="28"/>
          <w:lang w:val="sv-SE"/>
        </w:rPr>
      </w:pPr>
      <w:r w:rsidRPr="00A22976">
        <w:rPr>
          <w:szCs w:val="28"/>
          <w:lang w:val="vi-VN"/>
        </w:rPr>
        <w:t xml:space="preserve">- </w:t>
      </w:r>
      <w:r w:rsidRPr="00A22976">
        <w:rPr>
          <w:szCs w:val="28"/>
          <w:lang w:val="sv-SE"/>
        </w:rPr>
        <w:t>Trong giai đoạn 2016</w:t>
      </w:r>
      <w:r w:rsidRPr="00A22976">
        <w:rPr>
          <w:szCs w:val="28"/>
          <w:lang w:val="vi-VN"/>
        </w:rPr>
        <w:t>-</w:t>
      </w:r>
      <w:r w:rsidRPr="00A22976">
        <w:rPr>
          <w:szCs w:val="28"/>
          <w:lang w:val="sv-SE"/>
        </w:rPr>
        <w:t xml:space="preserve">2020, Nhà trường tuyển dụng </w:t>
      </w:r>
      <w:r w:rsidR="00F45ACB" w:rsidRPr="00A22976">
        <w:rPr>
          <w:szCs w:val="28"/>
          <w:lang w:val="vi-VN"/>
        </w:rPr>
        <w:t xml:space="preserve"> </w:t>
      </w:r>
      <w:r w:rsidR="00577CBC">
        <w:rPr>
          <w:szCs w:val="28"/>
        </w:rPr>
        <w:t xml:space="preserve">13 </w:t>
      </w:r>
      <w:r w:rsidRPr="00A22976">
        <w:rPr>
          <w:szCs w:val="28"/>
          <w:lang w:val="vi-VN"/>
        </w:rPr>
        <w:t>NV, t</w:t>
      </w:r>
      <w:r w:rsidRPr="00A22976">
        <w:rPr>
          <w:szCs w:val="28"/>
          <w:lang w:val="sv-SE"/>
        </w:rPr>
        <w:t xml:space="preserve">rong đó có </w:t>
      </w:r>
      <w:r w:rsidR="00577CBC">
        <w:rPr>
          <w:szCs w:val="28"/>
        </w:rPr>
        <w:t>06</w:t>
      </w:r>
      <w:r w:rsidR="00F45ACB" w:rsidRPr="00A22976">
        <w:rPr>
          <w:szCs w:val="28"/>
        </w:rPr>
        <w:t xml:space="preserve"> </w:t>
      </w:r>
      <w:r w:rsidRPr="00A22976">
        <w:rPr>
          <w:szCs w:val="28"/>
          <w:lang w:val="vi-VN"/>
        </w:rPr>
        <w:t xml:space="preserve">ThS, </w:t>
      </w:r>
      <w:r w:rsidR="00577CBC">
        <w:rPr>
          <w:szCs w:val="28"/>
        </w:rPr>
        <w:t>07</w:t>
      </w:r>
      <w:r w:rsidR="00F45ACB" w:rsidRPr="00A22976">
        <w:rPr>
          <w:szCs w:val="28"/>
        </w:rPr>
        <w:t xml:space="preserve"> </w:t>
      </w:r>
      <w:r w:rsidR="000F0D29" w:rsidRPr="00A22976">
        <w:rPr>
          <w:szCs w:val="28"/>
        </w:rPr>
        <w:t>ĐH</w:t>
      </w:r>
      <w:r w:rsidRPr="00A22976">
        <w:rPr>
          <w:szCs w:val="28"/>
          <w:lang w:val="vi-VN"/>
        </w:rPr>
        <w:t>.</w:t>
      </w:r>
    </w:p>
    <w:p w14:paraId="0A0BB339" w14:textId="77777777" w:rsidR="00A30A3E" w:rsidRPr="00A22976" w:rsidRDefault="00A30A3E" w:rsidP="00A30A3E">
      <w:pPr>
        <w:pStyle w:val="Nubering"/>
        <w:numPr>
          <w:ilvl w:val="0"/>
          <w:numId w:val="25"/>
        </w:numPr>
      </w:pPr>
      <w:r w:rsidRPr="00A22976">
        <w:t xml:space="preserve">Điểm tồn tại: </w:t>
      </w:r>
    </w:p>
    <w:p w14:paraId="7DE75178" w14:textId="77777777" w:rsidR="00A30A3E" w:rsidRPr="00A22976" w:rsidRDefault="00A30A3E" w:rsidP="00A30A3E">
      <w:r w:rsidRPr="00A22976">
        <w:t>Vẫn còn trường hợp NV kiêm nhiệm các công tác khác.</w:t>
      </w:r>
    </w:p>
    <w:p w14:paraId="2E2D588A" w14:textId="77777777" w:rsidR="00A30A3E" w:rsidRPr="00A22976" w:rsidRDefault="00A30A3E" w:rsidP="00A30A3E">
      <w:pPr>
        <w:pStyle w:val="Nubering"/>
        <w:numPr>
          <w:ilvl w:val="0"/>
          <w:numId w:val="25"/>
        </w:numPr>
      </w:pPr>
      <w:r w:rsidRPr="00A22976">
        <w:t>Kế hoạch hành động:</w:t>
      </w:r>
    </w:p>
    <w:p w14:paraId="1CAA67FF" w14:textId="77777777" w:rsidR="00A30A3E" w:rsidRPr="00A22976" w:rsidRDefault="00A30A3E" w:rsidP="00A30A3E">
      <w:pPr>
        <w:ind w:firstLine="851"/>
        <w:rPr>
          <w:szCs w:val="28"/>
          <w:lang w:val="sv-SE"/>
        </w:rPr>
      </w:pPr>
      <w:r w:rsidRPr="00A22976">
        <w:rPr>
          <w:szCs w:val="28"/>
          <w:lang w:val="sv-SE"/>
        </w:rPr>
        <w:t>Từ</w:t>
      </w:r>
      <w:r w:rsidRPr="00A22976">
        <w:rPr>
          <w:szCs w:val="28"/>
          <w:lang w:val="vi-VN"/>
        </w:rPr>
        <w:t xml:space="preserve"> học kỳ 2</w:t>
      </w:r>
      <w:r w:rsidRPr="00A22976">
        <w:rPr>
          <w:szCs w:val="28"/>
          <w:lang w:val="sv-SE"/>
        </w:rPr>
        <w:t xml:space="preserve"> năm học 2020-2021, Nhà trường rà soát để bố trí, sắp xếp nhằm đảm bảo NV thực hiện công tác chuyên trách theo chức năng, nhiệm vụ được phân công.</w:t>
      </w:r>
    </w:p>
    <w:p w14:paraId="50646E83" w14:textId="77777777" w:rsidR="00A30A3E" w:rsidRPr="00A22976" w:rsidRDefault="00A30A3E" w:rsidP="00A30A3E">
      <w:pPr>
        <w:pStyle w:val="Nubering"/>
        <w:numPr>
          <w:ilvl w:val="0"/>
          <w:numId w:val="25"/>
        </w:numPr>
      </w:pPr>
      <w:r w:rsidRPr="00A22976">
        <w:rPr>
          <w:lang w:val="vi-VN"/>
        </w:rPr>
        <w:t xml:space="preserve">Tự đánh giá: </w:t>
      </w:r>
      <w:r w:rsidRPr="00A22976">
        <w:t>Đạt mức 5/7</w:t>
      </w:r>
    </w:p>
    <w:p w14:paraId="37F07F5E" w14:textId="77777777" w:rsidR="00A30A3E" w:rsidRPr="00A22976" w:rsidRDefault="00A30A3E" w:rsidP="00A30A3E">
      <w:pPr>
        <w:pStyle w:val="Heading3"/>
        <w:rPr>
          <w:i w:val="0"/>
          <w:iCs/>
        </w:rPr>
      </w:pPr>
      <w:r w:rsidRPr="00A22976">
        <w:rPr>
          <w:iCs/>
        </w:rPr>
        <w:t xml:space="preserve">Tiêu chí 7.3: Năng lực của đội ngũ nhân viên được xác định và được đánh giá. </w:t>
      </w:r>
    </w:p>
    <w:p w14:paraId="20530295" w14:textId="77777777" w:rsidR="00A30A3E" w:rsidRPr="00A22976" w:rsidRDefault="00A30A3E" w:rsidP="00A30A3E">
      <w:pPr>
        <w:pStyle w:val="Nubering"/>
        <w:numPr>
          <w:ilvl w:val="0"/>
          <w:numId w:val="26"/>
        </w:numPr>
      </w:pPr>
      <w:r w:rsidRPr="00A22976">
        <w:t xml:space="preserve">Mô tả: </w:t>
      </w:r>
    </w:p>
    <w:p w14:paraId="2B96C1E8" w14:textId="63EA5AA8" w:rsidR="00A30A3E" w:rsidRPr="00A22976" w:rsidRDefault="00A30A3E" w:rsidP="00A30A3E">
      <w:pPr>
        <w:ind w:firstLine="709"/>
      </w:pPr>
      <w:r w:rsidRPr="00A22976">
        <w:rPr>
          <w:szCs w:val="28"/>
          <w:lang w:val="sv-SE"/>
        </w:rPr>
        <w:t>Việc xác định và xây dựng tiêu chuẩn năng lực của đội ngũ NV</w:t>
      </w:r>
      <w:r w:rsidRPr="00A22976">
        <w:rPr>
          <w:szCs w:val="28"/>
          <w:lang w:val="vi-VN"/>
        </w:rPr>
        <w:t xml:space="preserve"> </w:t>
      </w:r>
      <w:r w:rsidRPr="00A22976">
        <w:rPr>
          <w:szCs w:val="28"/>
          <w:lang w:val="sv-SE"/>
        </w:rPr>
        <w:t>khác nhau được thể hiện trong Đề án vị trí việc làm và Bản mô tả công việc do Nhà trường ban hành</w:t>
      </w:r>
      <w:r w:rsidRPr="00A22976">
        <w:rPr>
          <w:szCs w:val="28"/>
          <w:lang w:val="vi-VN"/>
        </w:rPr>
        <w:t xml:space="preserve"> </w:t>
      </w:r>
      <w:r w:rsidRPr="00A22976">
        <w:rPr>
          <w:szCs w:val="28"/>
          <w:lang w:val="sv-SE"/>
        </w:rPr>
        <w:t>[</w:t>
      </w:r>
      <w:r w:rsidR="004B1C6B" w:rsidRPr="00A22976">
        <w:rPr>
          <w:szCs w:val="28"/>
          <w:lang w:val="sv-SE"/>
        </w:rPr>
        <w:t>H7.07.03</w:t>
      </w:r>
      <w:r w:rsidRPr="00A22976">
        <w:rPr>
          <w:szCs w:val="28"/>
          <w:lang w:val="sv-SE"/>
        </w:rPr>
        <w:t>.01], [</w:t>
      </w:r>
      <w:r w:rsidR="004B1C6B" w:rsidRPr="00A22976">
        <w:rPr>
          <w:szCs w:val="28"/>
          <w:lang w:val="sv-SE"/>
        </w:rPr>
        <w:t>H7.07.03</w:t>
      </w:r>
      <w:r w:rsidRPr="00A22976">
        <w:rPr>
          <w:szCs w:val="28"/>
          <w:lang w:val="sv-SE"/>
        </w:rPr>
        <w:t>.02]. Đề án vị trí việc làm, Bản mô tả công việc được Nhà trường thông báo, phổ biến cụ thể đến đội ngũ CB, GV, NV để tất cả hiểu rõ về những năng lực cần có và cần bổ sung, hoàn thiện trong quá trình thực thi công việc [</w:t>
      </w:r>
      <w:r w:rsidR="004B1C6B" w:rsidRPr="00A22976">
        <w:rPr>
          <w:szCs w:val="28"/>
          <w:lang w:val="sv-SE"/>
        </w:rPr>
        <w:t>H7.07.03</w:t>
      </w:r>
      <w:r w:rsidRPr="00A22976">
        <w:rPr>
          <w:szCs w:val="28"/>
          <w:lang w:val="sv-SE"/>
        </w:rPr>
        <w:t>.03], [</w:t>
      </w:r>
      <w:r w:rsidR="004B1C6B" w:rsidRPr="00A22976">
        <w:rPr>
          <w:szCs w:val="28"/>
          <w:lang w:val="sv-SE"/>
        </w:rPr>
        <w:t>H7.07.03</w:t>
      </w:r>
      <w:r w:rsidRPr="00A22976">
        <w:rPr>
          <w:szCs w:val="28"/>
          <w:lang w:val="sv-SE"/>
        </w:rPr>
        <w:t>.04]. Đề án vị trí việc làm, Bản mô tả công việc được lãnh đạo đơn vị phổ biến đến đội ngũ CB, GV, NV thông qua cuộc họp giao ban của các đơn vị [</w:t>
      </w:r>
      <w:r w:rsidR="004B1C6B" w:rsidRPr="00A22976">
        <w:rPr>
          <w:szCs w:val="28"/>
          <w:lang w:val="sv-SE"/>
        </w:rPr>
        <w:t>H7.07.03</w:t>
      </w:r>
      <w:r w:rsidRPr="00A22976">
        <w:rPr>
          <w:szCs w:val="28"/>
          <w:lang w:val="sv-SE"/>
        </w:rPr>
        <w:t>.05]. Ngoài ra, trong các văn bản tuyển dụng hằng năm, Nhà trường xác định và mô tả rõ năng lực cần có đối với các vị trí NV cần tuyển dụng [</w:t>
      </w:r>
      <w:r w:rsidR="004B1C6B" w:rsidRPr="00A22976">
        <w:rPr>
          <w:szCs w:val="28"/>
          <w:lang w:val="sv-SE"/>
        </w:rPr>
        <w:t>H7.07.03</w:t>
      </w:r>
      <w:r w:rsidRPr="00A22976">
        <w:rPr>
          <w:szCs w:val="28"/>
          <w:lang w:val="sv-SE"/>
        </w:rPr>
        <w:t>.06]. Đồng thời, văn bản hướng dẫn công tác quy hoạch và bổ nhiệm do Nhà trường ban hành có mô tả rõ năng lực đối với từng vị trí quy hoạch và bổ nhiệm [</w:t>
      </w:r>
      <w:r w:rsidR="004B1C6B" w:rsidRPr="00A22976">
        <w:rPr>
          <w:szCs w:val="28"/>
          <w:lang w:val="sv-SE"/>
        </w:rPr>
        <w:t>H7.07.03</w:t>
      </w:r>
      <w:r w:rsidRPr="00A22976">
        <w:rPr>
          <w:szCs w:val="28"/>
          <w:lang w:val="sv-SE"/>
        </w:rPr>
        <w:t>.07].</w:t>
      </w:r>
      <w:r w:rsidRPr="00A22976">
        <w:rPr>
          <w:szCs w:val="28"/>
          <w:lang w:val="vi-VN"/>
        </w:rPr>
        <w:t xml:space="preserve"> </w:t>
      </w:r>
      <w:r w:rsidRPr="00A22976">
        <w:t xml:space="preserve">Căn cứ Quy chế tổ chức và hoạt động </w:t>
      </w:r>
      <w:r w:rsidRPr="00A22976">
        <w:lastRenderedPageBreak/>
        <w:t>của Trường, Phòng TC-HC là đơn vị tham mưu và giúp việc cho BGH triển khai công tác đánh giá hằng năm của CB, GV, NV [</w:t>
      </w:r>
      <w:r w:rsidR="004B1C6B" w:rsidRPr="00A22976">
        <w:rPr>
          <w:szCs w:val="28"/>
          <w:lang w:val="sv-SE"/>
        </w:rPr>
        <w:t>H7.07.03.08</w:t>
      </w:r>
      <w:r w:rsidRPr="00A22976">
        <w:t>], [</w:t>
      </w:r>
      <w:r w:rsidR="004B1C6B" w:rsidRPr="00A22976">
        <w:rPr>
          <w:szCs w:val="28"/>
          <w:lang w:val="sv-SE"/>
        </w:rPr>
        <w:t>H7.07.03.09</w:t>
      </w:r>
      <w:r w:rsidRPr="00A22976">
        <w:t>]. Bên cạnh đó, trong Quy chế tổ chức và hoạt động của Trường có nêu rõ trách nhiệm của lãnh đạo các phòng, khoa, trung tâm trong việc đánh giá kết quả thực hiện nhiệm vụ của CB, GV, NV của đơn vị [</w:t>
      </w:r>
      <w:r w:rsidR="004B1C6B" w:rsidRPr="00A22976">
        <w:rPr>
          <w:szCs w:val="28"/>
          <w:lang w:val="sv-SE"/>
        </w:rPr>
        <w:t>H7.07.03.10</w:t>
      </w:r>
      <w:r w:rsidRPr="00A22976">
        <w:t>].</w:t>
      </w:r>
      <w:r w:rsidRPr="00A22976">
        <w:rPr>
          <w:lang w:val="vi-VN"/>
        </w:rPr>
        <w:t xml:space="preserve"> </w:t>
      </w:r>
      <w:r w:rsidRPr="00A22976">
        <w:t>Quy trình, tiêu chí đánh giá hiệu quả công việc của CB, GV, NV được thể hiện rõ trong Quy định đánh giá, phân loại CB, GV, NV và Kế hoạch đánh giá CB, GV, NV của Trường hằng năm [</w:t>
      </w:r>
      <w:r w:rsidR="004B1C6B" w:rsidRPr="00A22976">
        <w:rPr>
          <w:szCs w:val="28"/>
          <w:lang w:val="sv-SE"/>
        </w:rPr>
        <w:t>H7.07.03.11</w:t>
      </w:r>
      <w:r w:rsidRPr="00A22976">
        <w:t>]. Bên cạnh đó, các biểu mẫu đánh giá thể hiện rõ từng tiêu chí đánh giá và được đính kèm trong Kế hoạch đánh giá CB, GV, NV của Trường hằng năm [</w:t>
      </w:r>
      <w:r w:rsidR="004B1C6B" w:rsidRPr="00A22976">
        <w:rPr>
          <w:szCs w:val="28"/>
          <w:lang w:val="sv-SE"/>
        </w:rPr>
        <w:t>H7.07.03.12</w:t>
      </w:r>
      <w:r w:rsidRPr="00A22976">
        <w:t>]. Các tiêu chí đánh giá hiệu quả công việc của CB, GV, NV được xây dựng phù hợp với tiêu chí, năng lực trong Đề án vị trí việc làm của Trường [</w:t>
      </w:r>
      <w:r w:rsidR="004B1C6B" w:rsidRPr="00A22976">
        <w:rPr>
          <w:szCs w:val="28"/>
          <w:lang w:val="sv-SE"/>
        </w:rPr>
        <w:t>H7.07.03.13</w:t>
      </w:r>
      <w:r w:rsidRPr="00A22976">
        <w:t xml:space="preserve">]. </w:t>
      </w:r>
      <w:r w:rsidRPr="00A22976">
        <w:rPr>
          <w:lang w:val="vi-VN"/>
        </w:rPr>
        <w:t xml:space="preserve">Đối với NV, các tiêu chí đánh giá bao gồm: </w:t>
      </w:r>
      <w:bookmarkStart w:id="83" w:name="_Hlk54949205"/>
      <w:r w:rsidRPr="00A22976">
        <w:rPr>
          <w:lang w:val="vi-VN"/>
        </w:rPr>
        <w:t>tiêu chí đánh giá trình độ chuyên môn, kỹ năng nghề nghiệp, đạo đức, trách nhiệm, kết quả thực hiện nhiệm vụ,...</w:t>
      </w:r>
      <w:bookmarkEnd w:id="83"/>
      <w:r w:rsidRPr="00A22976">
        <w:rPr>
          <w:lang w:val="vi-VN"/>
        </w:rPr>
        <w:t xml:space="preserve"> </w:t>
      </w:r>
      <w:r w:rsidRPr="00A22976">
        <w:t>Đồng thời, các tiêu chí rõ ràng để đánh giá hiệu quả công việc của CB, GV, NV được xác định dựa trên ý kiến đóng góp của các đơn vị tại các cuộc họp giữa BGH với lãnh đạo các đơn vị cũng như ý kiến đóng góp của CB, GV, NV tại cuộc họp giao ban của các đơn vị [</w:t>
      </w:r>
      <w:r w:rsidR="004B1C6B" w:rsidRPr="00A22976">
        <w:rPr>
          <w:szCs w:val="28"/>
          <w:lang w:val="sv-SE"/>
        </w:rPr>
        <w:t>H7.07.03.14</w:t>
      </w:r>
      <w:r w:rsidRPr="00A22976">
        <w:t>], [</w:t>
      </w:r>
      <w:r w:rsidR="004B1C6B" w:rsidRPr="00A22976">
        <w:rPr>
          <w:szCs w:val="28"/>
          <w:lang w:val="sv-SE"/>
        </w:rPr>
        <w:t>H7.07.03.15</w:t>
      </w:r>
      <w:r w:rsidRPr="00A22976">
        <w:t>].</w:t>
      </w:r>
    </w:p>
    <w:p w14:paraId="5199A876" w14:textId="54E58DEF" w:rsidR="00A30A3E" w:rsidRPr="00A22976" w:rsidRDefault="00A30A3E" w:rsidP="00A30A3E">
      <w:r w:rsidRPr="00A22976">
        <w:t>Hằng năm, căn cứ chức năng nhiệm vụ được giao, Phòng TC-HC xây dựng kế hoạch và trình Hiệu trưởng ban hành kế hoạch đánh giá CB, GV, NV của Trường và thông báo đến các đơn vị để thực hiện [</w:t>
      </w:r>
      <w:r w:rsidR="004B1C6B" w:rsidRPr="00A22976">
        <w:rPr>
          <w:szCs w:val="28"/>
          <w:lang w:val="sv-SE"/>
        </w:rPr>
        <w:t>H7.07.03.11</w:t>
      </w:r>
      <w:r w:rsidRPr="00A22976">
        <w:t>], [</w:t>
      </w:r>
      <w:r w:rsidR="004B1C6B" w:rsidRPr="00A22976">
        <w:rPr>
          <w:szCs w:val="28"/>
          <w:lang w:val="sv-SE"/>
        </w:rPr>
        <w:t>H7.07.03.16</w:t>
      </w:r>
      <w:r w:rsidRPr="00A22976">
        <w:t>]. Trên cơ sở đó, các đơn vị tiến hành triển khai đến CB, GV, NV tự đánh giá kết quả thực hiện công việc theo mẫu do Trường ban hành [</w:t>
      </w:r>
      <w:r w:rsidR="004B1C6B" w:rsidRPr="00A22976">
        <w:rPr>
          <w:szCs w:val="28"/>
          <w:lang w:val="sv-SE"/>
        </w:rPr>
        <w:t>H7.07.03.17</w:t>
      </w:r>
      <w:r w:rsidRPr="00A22976">
        <w:t>]. Lãnh đạo đơn vị đánh giá kết quả đạt được trong năm của CB, GV, NV, tổng hợp kết quả và gửi về Phòng TC-HC [</w:t>
      </w:r>
      <w:r w:rsidR="004B1C6B" w:rsidRPr="00A22976">
        <w:rPr>
          <w:szCs w:val="28"/>
          <w:lang w:val="sv-SE"/>
        </w:rPr>
        <w:t>H7.07.03.18</w:t>
      </w:r>
      <w:r w:rsidRPr="00A22976">
        <w:t>]. Sau khi Phòng TC-HC tổng hợp kết quả hoạt động trong năm của từng viên chức mỗi đơn vị, BGH tổ chức họp với lãnh đạo các đơn vị để xem xét, đánh giá CB, GV, NV  của Trường và kết quả đánh giá được thông báo đến CB, GV, NV [</w:t>
      </w:r>
      <w:r w:rsidR="004B1C6B" w:rsidRPr="00A22976">
        <w:rPr>
          <w:szCs w:val="28"/>
          <w:lang w:val="sv-SE"/>
        </w:rPr>
        <w:t>H7.07.03.19</w:t>
      </w:r>
      <w:r w:rsidRPr="00A22976">
        <w:t>], [</w:t>
      </w:r>
      <w:r w:rsidR="004B1C6B" w:rsidRPr="00A22976">
        <w:rPr>
          <w:szCs w:val="28"/>
          <w:lang w:val="sv-SE"/>
        </w:rPr>
        <w:t>H7.07.03.20]</w:t>
      </w:r>
      <w:r w:rsidRPr="00A22976">
        <w:t>. Kết quả đánh giá CB, GV, NV hằng năm được gửi đến các đơn vị để thông báo đến CB, GV, NV [</w:t>
      </w:r>
      <w:r w:rsidR="004B1C6B" w:rsidRPr="00A22976">
        <w:t>[</w:t>
      </w:r>
      <w:r w:rsidR="004B1C6B" w:rsidRPr="00A22976">
        <w:rPr>
          <w:szCs w:val="28"/>
          <w:lang w:val="sv-SE"/>
        </w:rPr>
        <w:t>H7.07.03.18]</w:t>
      </w:r>
      <w:r w:rsidRPr="00A22976">
        <w:t>.</w:t>
      </w:r>
      <w:r w:rsidRPr="00A22976">
        <w:rPr>
          <w:lang w:val="vi-VN"/>
        </w:rPr>
        <w:t xml:space="preserve"> </w:t>
      </w:r>
      <w:r w:rsidRPr="00A22976">
        <w:t>Kết quả đánh giá hiệu quả công việc hằng năm của CB, GV, NV được Phòng TC-HC lưu trữ dữ liệu thống nhất chung trong toàn Trường và</w:t>
      </w:r>
      <w:r w:rsidRPr="00A22976">
        <w:rPr>
          <w:lang w:val="vi-VN"/>
        </w:rPr>
        <w:t xml:space="preserve"> trong hồ sơ năng lực của NV </w:t>
      </w:r>
      <w:r w:rsidRPr="00A22976">
        <w:t>[</w:t>
      </w:r>
      <w:r w:rsidR="004B1C6B" w:rsidRPr="00A22976">
        <w:rPr>
          <w:szCs w:val="28"/>
          <w:lang w:val="sv-SE"/>
        </w:rPr>
        <w:t>H7.07.03.21]</w:t>
      </w:r>
      <w:r w:rsidR="004B1C6B" w:rsidRPr="00A22976">
        <w:t xml:space="preserve">. </w:t>
      </w:r>
      <w:r w:rsidRPr="00A22976">
        <w:t>Phòng TC-HC phân công 01 chuyên viên xây dựng CSDL về kết quả đánh giá hiệu quả công việc hằng năm của CB, GV, NV của Trường [</w:t>
      </w:r>
      <w:r w:rsidR="004B1C6B" w:rsidRPr="00A22976">
        <w:rPr>
          <w:szCs w:val="28"/>
          <w:lang w:val="sv-SE"/>
        </w:rPr>
        <w:t>H7.07.03.22</w:t>
      </w:r>
      <w:r w:rsidRPr="00A22976">
        <w:t>]. Kết quả đánh giá hiệu quả công việc hằng năm của CB, GV, NV của Trường luôn được tổng hợp, đồng thời được thể hiện trong báo cáo tổng kết hằng năm của Trường và của Phòng TC-HC [</w:t>
      </w:r>
      <w:r w:rsidR="004B1C6B" w:rsidRPr="00A22976">
        <w:rPr>
          <w:szCs w:val="28"/>
          <w:lang w:val="sv-SE"/>
        </w:rPr>
        <w:t>H7.07.03.23</w:t>
      </w:r>
      <w:r w:rsidRPr="00A22976">
        <w:t>], [</w:t>
      </w:r>
      <w:r w:rsidR="004B1C6B" w:rsidRPr="00A22976">
        <w:rPr>
          <w:szCs w:val="28"/>
          <w:lang w:val="sv-SE"/>
        </w:rPr>
        <w:t>H7.07.03.24</w:t>
      </w:r>
      <w:r w:rsidRPr="00A22976">
        <w:t>].</w:t>
      </w:r>
    </w:p>
    <w:p w14:paraId="0EE0A624" w14:textId="77777777" w:rsidR="00A30A3E" w:rsidRPr="00A22976" w:rsidRDefault="00A30A3E" w:rsidP="00A30A3E">
      <w:pPr>
        <w:pStyle w:val="Nubering"/>
        <w:numPr>
          <w:ilvl w:val="0"/>
          <w:numId w:val="26"/>
        </w:numPr>
      </w:pPr>
      <w:r w:rsidRPr="00A22976">
        <w:t>Điểm mạnh:</w:t>
      </w:r>
    </w:p>
    <w:p w14:paraId="5B525C70" w14:textId="77777777" w:rsidR="00A30A3E" w:rsidRPr="00A22976" w:rsidRDefault="00A30A3E" w:rsidP="00A30A3E">
      <w:pPr>
        <w:ind w:firstLine="709"/>
      </w:pPr>
      <w:r w:rsidRPr="00A22976">
        <w:lastRenderedPageBreak/>
        <w:t>- Nhà trường ban hành quy trình, phương pháp, công cụ, tiêu chí đánh giá năng lực của đội ngũ NC, trong đó thể hiện rõ tiêu chí đánh giá chuyên môn, kỹ năng nghề nghiệp, đạo đức, trách nhiệm, kết quả thực hiện nhiệm vụ.</w:t>
      </w:r>
    </w:p>
    <w:p w14:paraId="01B118B9" w14:textId="77777777" w:rsidR="00A30A3E" w:rsidRPr="00A22976" w:rsidRDefault="00A30A3E" w:rsidP="00A30A3E">
      <w:pPr>
        <w:ind w:firstLine="709"/>
      </w:pPr>
      <w:r w:rsidRPr="00A22976">
        <w:t>- Hằng năm, nhà trường tiến hành thực hiện việc đánh giá năng lực của đội ngũ NV</w:t>
      </w:r>
      <w:r w:rsidRPr="00A22976">
        <w:rPr>
          <w:lang w:val="vi-VN"/>
        </w:rPr>
        <w:t xml:space="preserve"> </w:t>
      </w:r>
      <w:r w:rsidRPr="00A22976">
        <w:t>về năng lực chuyên môn, nghiệp vụ, mức độ hoàn thành công việc và sự hài lòng của các bên liên quan.</w:t>
      </w:r>
    </w:p>
    <w:p w14:paraId="020E1121" w14:textId="77777777" w:rsidR="00A30A3E" w:rsidRPr="00A22976" w:rsidRDefault="00A30A3E" w:rsidP="00A30A3E">
      <w:pPr>
        <w:ind w:firstLine="709"/>
        <w:rPr>
          <w:lang w:val="vi-VN"/>
        </w:rPr>
      </w:pPr>
      <w:r w:rsidRPr="00A22976">
        <w:rPr>
          <w:lang w:val="vi-VN"/>
        </w:rPr>
        <w:t xml:space="preserve">- Kết quả đánh giá NV hằng năm được lưu trữ trong CSDL </w:t>
      </w:r>
      <w:r w:rsidRPr="00A22976">
        <w:t>về kết quả đánh giá hiệu quả công việc hằng năm của CB, GV, NV của Trường</w:t>
      </w:r>
      <w:r w:rsidRPr="00A22976">
        <w:rPr>
          <w:lang w:val="vi-VN"/>
        </w:rPr>
        <w:t xml:space="preserve"> và trong hồ sơ năng lực của NV.</w:t>
      </w:r>
    </w:p>
    <w:p w14:paraId="70B3E100" w14:textId="77777777" w:rsidR="00A30A3E" w:rsidRPr="00A22976" w:rsidRDefault="00A30A3E" w:rsidP="00A30A3E">
      <w:pPr>
        <w:pStyle w:val="Nubering"/>
        <w:numPr>
          <w:ilvl w:val="0"/>
          <w:numId w:val="26"/>
        </w:numPr>
      </w:pPr>
      <w:r w:rsidRPr="00A22976">
        <w:t xml:space="preserve">Điểm tồn tại: </w:t>
      </w:r>
    </w:p>
    <w:p w14:paraId="3FCBAED0" w14:textId="77777777" w:rsidR="00A30A3E" w:rsidRPr="00A22976" w:rsidRDefault="00A30A3E" w:rsidP="00A30A3E">
      <w:pPr>
        <w:ind w:firstLine="709"/>
        <w:rPr>
          <w:szCs w:val="28"/>
          <w:lang w:val="vi-VN"/>
        </w:rPr>
      </w:pPr>
      <w:r w:rsidRPr="00A22976">
        <w:rPr>
          <w:szCs w:val="28"/>
          <w:lang w:val="sv-SE"/>
        </w:rPr>
        <w:t>Hoạt</w:t>
      </w:r>
      <w:r w:rsidRPr="00A22976">
        <w:rPr>
          <w:szCs w:val="28"/>
          <w:lang w:val="vi-VN"/>
        </w:rPr>
        <w:t xml:space="preserve"> động đánh giá đồng nghiệp tuy đã được triển khai nhưng chưa phát huy tối đa hiệu quả.</w:t>
      </w:r>
    </w:p>
    <w:p w14:paraId="03FE3077" w14:textId="77777777" w:rsidR="00A30A3E" w:rsidRPr="00A22976" w:rsidRDefault="00A30A3E" w:rsidP="00A30A3E">
      <w:pPr>
        <w:pStyle w:val="Nubering"/>
        <w:numPr>
          <w:ilvl w:val="0"/>
          <w:numId w:val="26"/>
        </w:numPr>
      </w:pPr>
      <w:r w:rsidRPr="00A22976">
        <w:t>Kế hoạch hành động:</w:t>
      </w:r>
    </w:p>
    <w:p w14:paraId="499602F9" w14:textId="77777777" w:rsidR="00A30A3E" w:rsidRPr="00A22976" w:rsidRDefault="00A30A3E" w:rsidP="00A30A3E">
      <w:pPr>
        <w:rPr>
          <w:lang w:val="vi-VN"/>
        </w:rPr>
      </w:pPr>
      <w:r w:rsidRPr="00A22976">
        <w:t>Từ học</w:t>
      </w:r>
      <w:r w:rsidRPr="00A22976">
        <w:rPr>
          <w:lang w:val="vi-VN"/>
        </w:rPr>
        <w:t xml:space="preserve"> kỳ 2 </w:t>
      </w:r>
      <w:r w:rsidRPr="00A22976">
        <w:t>năm học</w:t>
      </w:r>
      <w:r w:rsidRPr="00A22976">
        <w:rPr>
          <w:lang w:val="vi-VN"/>
        </w:rPr>
        <w:t xml:space="preserve"> 2020-</w:t>
      </w:r>
      <w:r w:rsidRPr="00A22976">
        <w:t>2021, Nhà</w:t>
      </w:r>
      <w:r w:rsidRPr="00A22976">
        <w:rPr>
          <w:lang w:val="vi-VN"/>
        </w:rPr>
        <w:t xml:space="preserve"> trường bổ sung các hình thức đánh giá đồng nghiệp một cách thường xuyên nhằm phát huy hiệu quả của hoạt động đánh giá đồng nghiệp. </w:t>
      </w:r>
    </w:p>
    <w:p w14:paraId="1AFCD7B6" w14:textId="77777777" w:rsidR="00A30A3E" w:rsidRPr="00A22976" w:rsidRDefault="00A30A3E" w:rsidP="00A30A3E">
      <w:pPr>
        <w:pStyle w:val="Nubering"/>
        <w:numPr>
          <w:ilvl w:val="0"/>
          <w:numId w:val="26"/>
        </w:numPr>
      </w:pPr>
      <w:r w:rsidRPr="00A22976">
        <w:rPr>
          <w:lang w:val="vi-VN"/>
        </w:rPr>
        <w:t xml:space="preserve">Tự đánh giá: </w:t>
      </w:r>
      <w:r w:rsidRPr="00A22976">
        <w:t>Đạt mức 5/7</w:t>
      </w:r>
    </w:p>
    <w:p w14:paraId="70EC1F01" w14:textId="77777777" w:rsidR="00A30A3E" w:rsidRPr="00A22976" w:rsidRDefault="00A30A3E" w:rsidP="00A30A3E">
      <w:pPr>
        <w:pStyle w:val="Heading3"/>
        <w:rPr>
          <w:i w:val="0"/>
          <w:iCs/>
        </w:rPr>
      </w:pPr>
      <w:r w:rsidRPr="00A22976">
        <w:rPr>
          <w:iCs/>
        </w:rPr>
        <w:t xml:space="preserve">Tiêu chí 7.4: Nhu cầu về đào tạo và phát triển chuyên môn, nghiệp vụ của nhân viên được xác định và có các hoạt động triển khai để đáp ứng nhu cầu đó. </w:t>
      </w:r>
    </w:p>
    <w:p w14:paraId="2D6E6AEA" w14:textId="77777777" w:rsidR="00A30A3E" w:rsidRPr="00A22976" w:rsidRDefault="00A30A3E" w:rsidP="00A30A3E">
      <w:pPr>
        <w:pStyle w:val="Nubering"/>
        <w:numPr>
          <w:ilvl w:val="0"/>
          <w:numId w:val="27"/>
        </w:numPr>
      </w:pPr>
      <w:r w:rsidRPr="00A22976">
        <w:t xml:space="preserve">Mô tả: </w:t>
      </w:r>
    </w:p>
    <w:p w14:paraId="00086F19" w14:textId="4195CBBD" w:rsidR="00A30A3E" w:rsidRPr="00A22976" w:rsidRDefault="00A30A3E" w:rsidP="00A30A3E">
      <w:pPr>
        <w:ind w:firstLine="709"/>
        <w:rPr>
          <w:szCs w:val="28"/>
          <w:lang w:val="sv-SE"/>
        </w:rPr>
      </w:pPr>
      <w:r w:rsidRPr="00A22976">
        <w:rPr>
          <w:szCs w:val="28"/>
          <w:lang w:val="sv-SE"/>
        </w:rPr>
        <w:t>Căn cứ Đề án thành lập Trường, Nhà trường xây dựng Đề án “Nâng cao năng lực đội ngũ cán bộ Trường Đại học Kỹ thuật - Công nghệ Cần Thơ, giai đoạn 2011 - 2020” và đã được UBND thành phố Cần Thơ phê duyệt</w:t>
      </w:r>
      <w:r w:rsidRPr="00A22976">
        <w:rPr>
          <w:szCs w:val="28"/>
          <w:lang w:val="vi-VN"/>
        </w:rPr>
        <w:t>, t</w:t>
      </w:r>
      <w:r w:rsidRPr="00A22976">
        <w:rPr>
          <w:szCs w:val="28"/>
          <w:lang w:val="sv-SE"/>
        </w:rPr>
        <w:t>rong Đề án “Nâng cao năng lực đội ngũ cán bộ Trường Đại học Kỹ thuật - Công nghệ Cần Thơ, giai đoạn 2011-2020” có nội dung phát triển nhân sự của Trường</w:t>
      </w:r>
      <w:r w:rsidRPr="00A22976">
        <w:rPr>
          <w:szCs w:val="28"/>
          <w:lang w:val="vi-VN"/>
        </w:rPr>
        <w:t xml:space="preserve"> nói chung và đội ngũ NV nói riêng </w:t>
      </w:r>
      <w:r w:rsidRPr="00A22976">
        <w:rPr>
          <w:szCs w:val="28"/>
          <w:lang w:val="sv-SE"/>
        </w:rPr>
        <w:t>[</w:t>
      </w:r>
      <w:r w:rsidR="00EE2ED6" w:rsidRPr="00A22976">
        <w:rPr>
          <w:szCs w:val="28"/>
          <w:lang w:val="sv-SE"/>
        </w:rPr>
        <w:t>H7.07.04</w:t>
      </w:r>
      <w:r w:rsidRPr="00A22976">
        <w:rPr>
          <w:szCs w:val="28"/>
          <w:lang w:val="sv-SE"/>
        </w:rPr>
        <w:t>.01], [</w:t>
      </w:r>
      <w:r w:rsidR="00EE2ED6" w:rsidRPr="00A22976">
        <w:rPr>
          <w:szCs w:val="28"/>
          <w:lang w:val="sv-SE"/>
        </w:rPr>
        <w:t>H7.07.04</w:t>
      </w:r>
      <w:r w:rsidRPr="00A22976">
        <w:rPr>
          <w:szCs w:val="28"/>
          <w:lang w:val="sv-SE"/>
        </w:rPr>
        <w:t>.02]. Phòng TC-HC thông báo đến các đơn vị đăng ký nhu cầu ĐT</w:t>
      </w:r>
      <w:r w:rsidRPr="00A22976">
        <w:rPr>
          <w:szCs w:val="28"/>
          <w:lang w:val="vi-VN"/>
        </w:rPr>
        <w:t xml:space="preserve">, BD </w:t>
      </w:r>
      <w:r w:rsidRPr="00A22976">
        <w:rPr>
          <w:szCs w:val="28"/>
          <w:lang w:val="sv-SE"/>
        </w:rPr>
        <w:t>và phát triển chuyên môn đội ngũ NV và gửi về Phòng TC-HC tổng hợp, trình Hiệu trưởng ký ban hành kế hoạch ĐT</w:t>
      </w:r>
      <w:r w:rsidRPr="00A22976">
        <w:rPr>
          <w:szCs w:val="28"/>
          <w:lang w:val="vi-VN"/>
        </w:rPr>
        <w:t xml:space="preserve">, BD </w:t>
      </w:r>
      <w:r w:rsidRPr="00A22976">
        <w:rPr>
          <w:szCs w:val="28"/>
          <w:lang w:val="sv-SE"/>
        </w:rPr>
        <w:t>đội ngũ NV hằng năm và thông báo đến các đơn vị để phối hợp thực hiện [</w:t>
      </w:r>
      <w:r w:rsidR="00EE2ED6" w:rsidRPr="00A22976">
        <w:rPr>
          <w:szCs w:val="28"/>
          <w:lang w:val="sv-SE"/>
        </w:rPr>
        <w:t>H7.07.04</w:t>
      </w:r>
      <w:r w:rsidRPr="00A22976">
        <w:rPr>
          <w:szCs w:val="28"/>
          <w:lang w:val="sv-SE"/>
        </w:rPr>
        <w:t>.03], [</w:t>
      </w:r>
      <w:r w:rsidR="00EE2ED6" w:rsidRPr="00A22976">
        <w:rPr>
          <w:szCs w:val="28"/>
          <w:lang w:val="sv-SE"/>
        </w:rPr>
        <w:t>H7.07.04</w:t>
      </w:r>
      <w:r w:rsidRPr="00A22976">
        <w:rPr>
          <w:szCs w:val="28"/>
          <w:lang w:val="sv-SE"/>
        </w:rPr>
        <w:t>.04], [</w:t>
      </w:r>
      <w:r w:rsidR="00EE2ED6" w:rsidRPr="00A22976">
        <w:rPr>
          <w:szCs w:val="28"/>
          <w:lang w:val="sv-SE"/>
        </w:rPr>
        <w:t>H7.07.04</w:t>
      </w:r>
      <w:r w:rsidRPr="00A22976">
        <w:rPr>
          <w:szCs w:val="28"/>
          <w:lang w:val="sv-SE"/>
        </w:rPr>
        <w:t xml:space="preserve">.05]. </w:t>
      </w:r>
      <w:r w:rsidRPr="00A22976">
        <w:t>Kế hoạch ĐT</w:t>
      </w:r>
      <w:r w:rsidRPr="00A22976">
        <w:rPr>
          <w:lang w:val="vi-VN"/>
        </w:rPr>
        <w:t xml:space="preserve">, BD </w:t>
      </w:r>
      <w:r w:rsidRPr="00A22976">
        <w:t>và phát triển chuyên môn đội ngũ GV của Nhà trường được xây dựng phù hợp với nhu cầu đào tạo, bồi dưỡng và phát triển chuyên môn đội ngũ GV</w:t>
      </w:r>
      <w:r w:rsidRPr="00A22976">
        <w:rPr>
          <w:lang w:val="vi-VN"/>
        </w:rPr>
        <w:t xml:space="preserve"> </w:t>
      </w:r>
      <w:r w:rsidRPr="00A22976">
        <w:t>do các đơn vị đề xuất [</w:t>
      </w:r>
      <w:r w:rsidR="00EE2ED6" w:rsidRPr="00A22976">
        <w:t>H7.07.04</w:t>
      </w:r>
      <w:r w:rsidRPr="00A22976">
        <w:t>.0</w:t>
      </w:r>
      <w:r w:rsidR="00EE2ED6" w:rsidRPr="00A22976">
        <w:t>6</w:t>
      </w:r>
      <w:r w:rsidRPr="00A22976">
        <w:t>], [</w:t>
      </w:r>
      <w:r w:rsidR="00EE2ED6" w:rsidRPr="00A22976">
        <w:t>H7.07.04</w:t>
      </w:r>
      <w:r w:rsidRPr="00A22976">
        <w:t>.0</w:t>
      </w:r>
      <w:r w:rsidR="00EE2ED6" w:rsidRPr="00A22976">
        <w:t>7</w:t>
      </w:r>
      <w:r w:rsidRPr="00A22976">
        <w:t xml:space="preserve">]. </w:t>
      </w:r>
      <w:r w:rsidRPr="00A22976">
        <w:rPr>
          <w:lang w:val="vi-VN"/>
        </w:rPr>
        <w:t xml:space="preserve">Trên cơ sở đề xuất của các đơn vị, </w:t>
      </w:r>
      <w:r w:rsidRPr="00A22976">
        <w:t>Phòng TC-HC</w:t>
      </w:r>
      <w:r w:rsidRPr="00A22976">
        <w:rPr>
          <w:lang w:val="vi-VN"/>
        </w:rPr>
        <w:t xml:space="preserve"> xây dựng báo cáo phân tích nhu cầu ĐT, BD của đội ngũ GV và đồng thời là cơ sở để xây dựng </w:t>
      </w:r>
      <w:r w:rsidRPr="00A22976">
        <w:t>kế hoạch ĐT</w:t>
      </w:r>
      <w:r w:rsidRPr="00A22976">
        <w:rPr>
          <w:lang w:val="vi-VN"/>
        </w:rPr>
        <w:t xml:space="preserve">, BD </w:t>
      </w:r>
      <w:r w:rsidRPr="00A22976">
        <w:t>đội ngũ GV hằng năm</w:t>
      </w:r>
      <w:r w:rsidRPr="00A22976">
        <w:rPr>
          <w:lang w:val="vi-VN"/>
        </w:rPr>
        <w:t>.</w:t>
      </w:r>
    </w:p>
    <w:p w14:paraId="5E9ACE9F" w14:textId="0FA0B723" w:rsidR="00A30A3E" w:rsidRPr="00A22976" w:rsidRDefault="00A30A3E" w:rsidP="00A30A3E">
      <w:pPr>
        <w:ind w:firstLine="709"/>
        <w:rPr>
          <w:szCs w:val="28"/>
          <w:lang w:val="sv-SE"/>
        </w:rPr>
      </w:pPr>
      <w:r w:rsidRPr="00A22976">
        <w:rPr>
          <w:szCs w:val="28"/>
          <w:lang w:val="sv-SE"/>
        </w:rPr>
        <w:lastRenderedPageBreak/>
        <w:t>Các nội dung về ĐT</w:t>
      </w:r>
      <w:r w:rsidRPr="00A22976">
        <w:rPr>
          <w:szCs w:val="28"/>
          <w:lang w:val="vi-VN"/>
        </w:rPr>
        <w:t xml:space="preserve">, BD </w:t>
      </w:r>
      <w:r w:rsidRPr="00A22976">
        <w:rPr>
          <w:szCs w:val="28"/>
          <w:lang w:val="sv-SE"/>
        </w:rPr>
        <w:t>và phát triển chuyên môn đội ngũ CB, GV, NV đồng thời được thể hiện trong kế hoạch năm học hằng năm của Trường</w:t>
      </w:r>
      <w:r w:rsidRPr="00A22976">
        <w:rPr>
          <w:szCs w:val="28"/>
          <w:lang w:val="vi-VN"/>
        </w:rPr>
        <w:t>,</w:t>
      </w:r>
      <w:r w:rsidRPr="00A22976">
        <w:rPr>
          <w:szCs w:val="28"/>
          <w:lang w:val="sv-SE"/>
        </w:rPr>
        <w:t xml:space="preserve"> Khoa</w:t>
      </w:r>
      <w:r w:rsidRPr="00A22976">
        <w:rPr>
          <w:szCs w:val="28"/>
          <w:lang w:val="vi-VN"/>
        </w:rPr>
        <w:t xml:space="preserve"> CNTP và CNSH</w:t>
      </w:r>
      <w:r w:rsidRPr="00A22976">
        <w:rPr>
          <w:szCs w:val="28"/>
          <w:lang w:val="sv-SE"/>
        </w:rPr>
        <w:t xml:space="preserve"> [</w:t>
      </w:r>
      <w:r w:rsidR="00EE2ED6" w:rsidRPr="00A22976">
        <w:rPr>
          <w:szCs w:val="28"/>
          <w:lang w:val="sv-SE"/>
        </w:rPr>
        <w:t>H7.07.04</w:t>
      </w:r>
      <w:r w:rsidRPr="00A22976">
        <w:rPr>
          <w:szCs w:val="28"/>
          <w:lang w:val="sv-SE"/>
        </w:rPr>
        <w:t>.0</w:t>
      </w:r>
      <w:r w:rsidR="00EE2ED6" w:rsidRPr="00A22976">
        <w:rPr>
          <w:szCs w:val="28"/>
          <w:lang w:val="sv-SE"/>
        </w:rPr>
        <w:t>8</w:t>
      </w:r>
      <w:r w:rsidRPr="00A22976">
        <w:rPr>
          <w:szCs w:val="28"/>
          <w:lang w:val="sv-SE"/>
        </w:rPr>
        <w:t>]. Kế hoạch ĐT</w:t>
      </w:r>
      <w:r w:rsidRPr="00A22976">
        <w:rPr>
          <w:szCs w:val="28"/>
          <w:lang w:val="vi-VN"/>
        </w:rPr>
        <w:t xml:space="preserve">, BD </w:t>
      </w:r>
      <w:r w:rsidRPr="00A22976">
        <w:rPr>
          <w:szCs w:val="28"/>
          <w:lang w:val="sv-SE"/>
        </w:rPr>
        <w:t>và phát triển chuyên môn đội ngũ NV của Nhà trường được xây dựng phù hợp với nhu cầu ĐT</w:t>
      </w:r>
      <w:r w:rsidRPr="00A22976">
        <w:rPr>
          <w:szCs w:val="28"/>
          <w:lang w:val="vi-VN"/>
        </w:rPr>
        <w:t xml:space="preserve">, BD </w:t>
      </w:r>
      <w:r w:rsidRPr="00A22976">
        <w:rPr>
          <w:szCs w:val="28"/>
          <w:lang w:val="sv-SE"/>
        </w:rPr>
        <w:t>và phát triển chuyên môn đội ngũ NV do các đơn vị đề xuất [</w:t>
      </w:r>
      <w:r w:rsidR="00EE2ED6" w:rsidRPr="00A22976">
        <w:rPr>
          <w:szCs w:val="28"/>
          <w:lang w:val="sv-SE"/>
        </w:rPr>
        <w:t>H7.07.04</w:t>
      </w:r>
      <w:r w:rsidRPr="00A22976">
        <w:rPr>
          <w:szCs w:val="28"/>
          <w:lang w:val="sv-SE"/>
        </w:rPr>
        <w:t>.0</w:t>
      </w:r>
      <w:r w:rsidR="00EE2ED6" w:rsidRPr="00A22976">
        <w:rPr>
          <w:szCs w:val="28"/>
          <w:lang w:val="sv-SE"/>
        </w:rPr>
        <w:t>6</w:t>
      </w:r>
      <w:r w:rsidRPr="00A22976">
        <w:rPr>
          <w:szCs w:val="28"/>
          <w:lang w:val="sv-SE"/>
        </w:rPr>
        <w:t>], [</w:t>
      </w:r>
      <w:r w:rsidR="00EE2ED6" w:rsidRPr="00A22976">
        <w:rPr>
          <w:szCs w:val="28"/>
          <w:lang w:val="sv-SE"/>
        </w:rPr>
        <w:t>H7.07.04</w:t>
      </w:r>
      <w:r w:rsidRPr="00A22976">
        <w:rPr>
          <w:szCs w:val="28"/>
          <w:lang w:val="sv-SE"/>
        </w:rPr>
        <w:t>.0</w:t>
      </w:r>
      <w:r w:rsidR="00EE2ED6" w:rsidRPr="00A22976">
        <w:rPr>
          <w:szCs w:val="28"/>
          <w:lang w:val="sv-SE"/>
        </w:rPr>
        <w:t>7</w:t>
      </w:r>
      <w:r w:rsidRPr="00A22976">
        <w:rPr>
          <w:szCs w:val="28"/>
          <w:lang w:val="sv-SE"/>
        </w:rPr>
        <w:t>]. Bên cạnh đó, kế hoạch ĐT</w:t>
      </w:r>
      <w:r w:rsidRPr="00A22976">
        <w:rPr>
          <w:szCs w:val="28"/>
          <w:lang w:val="vi-VN"/>
        </w:rPr>
        <w:t xml:space="preserve">, BD </w:t>
      </w:r>
      <w:r w:rsidRPr="00A22976">
        <w:rPr>
          <w:szCs w:val="28"/>
          <w:lang w:val="sv-SE"/>
        </w:rPr>
        <w:t>và phát triển chuyên môn đội ngũ NV của Nhà trường phù hợp và phục vụ nhu cầu nhân lực để triển khai các hoạt động ĐT, NCKH, PVCĐ của Trường được thể hiện trong Đề án “Nâng cao năng lực đội ngũ cán bộ Trường Đại học Kỹ thuật - Công nghệ Cần Thơ, giai đoạn 2011-2020”, cũng như kế hoạch ĐT</w:t>
      </w:r>
      <w:r w:rsidRPr="00A22976">
        <w:rPr>
          <w:szCs w:val="28"/>
          <w:lang w:val="vi-VN"/>
        </w:rPr>
        <w:t xml:space="preserve">, BD </w:t>
      </w:r>
      <w:r w:rsidRPr="00A22976">
        <w:rPr>
          <w:szCs w:val="28"/>
          <w:lang w:val="sv-SE"/>
        </w:rPr>
        <w:t>đội ngũ NV hằng năm của Nhà trường được xây dựng phù hợp với TN, SM, GTCL, TLGD của Trường [</w:t>
      </w:r>
      <w:r w:rsidR="00EE2ED6" w:rsidRPr="00A22976">
        <w:rPr>
          <w:szCs w:val="28"/>
          <w:lang w:val="sv-SE"/>
        </w:rPr>
        <w:t>H7.07.04</w:t>
      </w:r>
      <w:r w:rsidRPr="00A22976">
        <w:rPr>
          <w:szCs w:val="28"/>
          <w:lang w:val="sv-SE"/>
        </w:rPr>
        <w:t>.01], [</w:t>
      </w:r>
      <w:r w:rsidR="00EE2ED6" w:rsidRPr="00A22976">
        <w:rPr>
          <w:szCs w:val="28"/>
          <w:lang w:val="sv-SE"/>
        </w:rPr>
        <w:t>H7.07.04</w:t>
      </w:r>
      <w:r w:rsidRPr="00A22976">
        <w:rPr>
          <w:szCs w:val="28"/>
          <w:lang w:val="sv-SE"/>
        </w:rPr>
        <w:t>.09], [</w:t>
      </w:r>
      <w:r w:rsidR="00EE2ED6" w:rsidRPr="00A22976">
        <w:rPr>
          <w:szCs w:val="28"/>
          <w:lang w:val="sv-SE"/>
        </w:rPr>
        <w:t>H7.07.04</w:t>
      </w:r>
      <w:r w:rsidRPr="00A22976">
        <w:rPr>
          <w:szCs w:val="28"/>
          <w:lang w:val="sv-SE"/>
        </w:rPr>
        <w:t>.10], [</w:t>
      </w:r>
      <w:r w:rsidR="00EE2ED6" w:rsidRPr="00A22976">
        <w:rPr>
          <w:szCs w:val="28"/>
          <w:lang w:val="sv-SE"/>
        </w:rPr>
        <w:t>H7.07.04</w:t>
      </w:r>
      <w:r w:rsidRPr="00A22976">
        <w:rPr>
          <w:szCs w:val="28"/>
          <w:lang w:val="sv-SE"/>
        </w:rPr>
        <w:t>.11]. Ngoài ra, kế hoạch về ĐT</w:t>
      </w:r>
      <w:r w:rsidRPr="00A22976">
        <w:rPr>
          <w:szCs w:val="28"/>
          <w:lang w:val="vi-VN"/>
        </w:rPr>
        <w:t xml:space="preserve">, BD </w:t>
      </w:r>
      <w:r w:rsidRPr="00A22976">
        <w:rPr>
          <w:szCs w:val="28"/>
          <w:lang w:val="sv-SE"/>
        </w:rPr>
        <w:t>và phát triển chuyên môn đội ngũ CB, GV, NV của Nhà trường phù hợp với nội dung chỉ đạo trong Nghị quyết của Đảng ủy của Trường [</w:t>
      </w:r>
      <w:r w:rsidR="00EE2ED6" w:rsidRPr="00A22976">
        <w:rPr>
          <w:szCs w:val="28"/>
          <w:lang w:val="sv-SE"/>
        </w:rPr>
        <w:t>H7.07.04</w:t>
      </w:r>
      <w:r w:rsidRPr="00A22976">
        <w:rPr>
          <w:szCs w:val="28"/>
          <w:lang w:val="sv-SE"/>
        </w:rPr>
        <w:t xml:space="preserve">.12]. </w:t>
      </w:r>
    </w:p>
    <w:p w14:paraId="73F5A0F9" w14:textId="07FEB360" w:rsidR="00A30A3E" w:rsidRPr="00A22976" w:rsidRDefault="00A30A3E" w:rsidP="00A30A3E">
      <w:pPr>
        <w:ind w:firstLine="709"/>
        <w:rPr>
          <w:szCs w:val="28"/>
          <w:lang w:val="sv-SE"/>
        </w:rPr>
      </w:pPr>
      <w:r w:rsidRPr="00A22976">
        <w:rPr>
          <w:szCs w:val="28"/>
          <w:lang w:val="sv-SE"/>
        </w:rPr>
        <w:t>Căn cứ Quy chế tổ chức và hoạt động của Trường, Phòng TC-HC là đơn vị tham mưu và giúp việc cho BGH triển khai hoạt động ĐT</w:t>
      </w:r>
      <w:r w:rsidRPr="00A22976">
        <w:rPr>
          <w:szCs w:val="28"/>
          <w:lang w:val="vi-VN"/>
        </w:rPr>
        <w:t xml:space="preserve">, BD </w:t>
      </w:r>
      <w:r w:rsidRPr="00A22976">
        <w:rPr>
          <w:szCs w:val="28"/>
          <w:lang w:val="sv-SE"/>
        </w:rPr>
        <w:t>đội ngũ NV của Trường [</w:t>
      </w:r>
      <w:r w:rsidR="00EE2ED6" w:rsidRPr="00A22976">
        <w:rPr>
          <w:szCs w:val="28"/>
          <w:lang w:val="sv-SE"/>
        </w:rPr>
        <w:t>H7.07.04</w:t>
      </w:r>
      <w:r w:rsidRPr="00A22976">
        <w:rPr>
          <w:szCs w:val="28"/>
          <w:lang w:val="sv-SE"/>
        </w:rPr>
        <w:t>.13], [</w:t>
      </w:r>
      <w:r w:rsidR="00EE2ED6" w:rsidRPr="00A22976">
        <w:rPr>
          <w:szCs w:val="28"/>
          <w:lang w:val="sv-SE"/>
        </w:rPr>
        <w:t>H7.07.04</w:t>
      </w:r>
      <w:r w:rsidRPr="00A22976">
        <w:rPr>
          <w:szCs w:val="28"/>
          <w:lang w:val="sv-SE"/>
        </w:rPr>
        <w:t>.14], [</w:t>
      </w:r>
      <w:r w:rsidR="00EE2ED6" w:rsidRPr="00A22976">
        <w:rPr>
          <w:szCs w:val="28"/>
          <w:lang w:val="sv-SE"/>
        </w:rPr>
        <w:t>H7.07.04</w:t>
      </w:r>
      <w:r w:rsidRPr="00A22976">
        <w:rPr>
          <w:szCs w:val="28"/>
          <w:lang w:val="sv-SE"/>
        </w:rPr>
        <w:t>.15]. Định kỳ hằng năm, thực hiện chỉ đạo của BGH, Phòng TC-HC xây dựng kế hoạch và phối hợp các đơn vị triển khai các hoạt động ĐT</w:t>
      </w:r>
      <w:r w:rsidRPr="00A22976">
        <w:rPr>
          <w:szCs w:val="28"/>
          <w:lang w:val="vi-VN"/>
        </w:rPr>
        <w:t xml:space="preserve">, BD </w:t>
      </w:r>
      <w:r w:rsidRPr="00A22976">
        <w:rPr>
          <w:szCs w:val="28"/>
          <w:lang w:val="sv-SE"/>
        </w:rPr>
        <w:t>đội ngũ NV [</w:t>
      </w:r>
      <w:r w:rsidR="00EE2ED6" w:rsidRPr="00A22976">
        <w:rPr>
          <w:szCs w:val="28"/>
          <w:lang w:val="sv-SE"/>
        </w:rPr>
        <w:t>H7.07.04</w:t>
      </w:r>
      <w:r w:rsidRPr="00A22976">
        <w:rPr>
          <w:szCs w:val="28"/>
          <w:lang w:val="sv-SE"/>
        </w:rPr>
        <w:t>.16]. Bên cạnh đó, hằng năm, hoạt động ĐT</w:t>
      </w:r>
      <w:r w:rsidRPr="00A22976">
        <w:rPr>
          <w:szCs w:val="28"/>
          <w:lang w:val="vi-VN"/>
        </w:rPr>
        <w:t xml:space="preserve">, BD </w:t>
      </w:r>
      <w:r w:rsidRPr="00A22976">
        <w:rPr>
          <w:szCs w:val="28"/>
          <w:lang w:val="sv-SE"/>
        </w:rPr>
        <w:t>và phát triển đội ngũ NV được Nhà trường cân đối kinh phí để hỗ trợ cho NV học tập, bồi dưỡng chuyên môn, nghiệp vụ [</w:t>
      </w:r>
      <w:r w:rsidR="00EE2ED6" w:rsidRPr="00A22976">
        <w:rPr>
          <w:szCs w:val="28"/>
          <w:lang w:val="sv-SE"/>
        </w:rPr>
        <w:t>H7.07.04</w:t>
      </w:r>
      <w:r w:rsidRPr="00A22976">
        <w:rPr>
          <w:szCs w:val="28"/>
          <w:lang w:val="sv-SE"/>
        </w:rPr>
        <w:t>.17], [</w:t>
      </w:r>
      <w:r w:rsidR="00EE2ED6" w:rsidRPr="00A22976">
        <w:rPr>
          <w:szCs w:val="28"/>
          <w:lang w:val="sv-SE"/>
        </w:rPr>
        <w:t>H7.07.04</w:t>
      </w:r>
      <w:r w:rsidRPr="00A22976">
        <w:rPr>
          <w:szCs w:val="28"/>
          <w:lang w:val="sv-SE"/>
        </w:rPr>
        <w:t>.18]. Nhà trường thường xuyên phối hợp với Sở Nội vụ, Sở KH&amp;CN, Trường Chính trị TP Cần Thơ tổ chức các khóa đào tạo, tập huấn nhằm nâng cao năng lực cho đội ngũ NV [</w:t>
      </w:r>
      <w:r w:rsidR="00EE2ED6" w:rsidRPr="00A22976">
        <w:rPr>
          <w:szCs w:val="28"/>
          <w:lang w:val="sv-SE"/>
        </w:rPr>
        <w:t>H7.07.04</w:t>
      </w:r>
      <w:r w:rsidRPr="00A22976">
        <w:rPr>
          <w:szCs w:val="28"/>
          <w:lang w:val="sv-SE"/>
        </w:rPr>
        <w:t>.19], [</w:t>
      </w:r>
      <w:r w:rsidR="00EE2ED6" w:rsidRPr="00A22976">
        <w:rPr>
          <w:szCs w:val="28"/>
          <w:lang w:val="sv-SE"/>
        </w:rPr>
        <w:t>H7.07.04</w:t>
      </w:r>
      <w:r w:rsidRPr="00A22976">
        <w:rPr>
          <w:szCs w:val="28"/>
          <w:lang w:val="sv-SE"/>
        </w:rPr>
        <w:t>.20], [</w:t>
      </w:r>
      <w:r w:rsidR="00EE2ED6" w:rsidRPr="00A22976">
        <w:rPr>
          <w:szCs w:val="28"/>
          <w:lang w:val="sv-SE"/>
        </w:rPr>
        <w:t>H7.07.04</w:t>
      </w:r>
      <w:r w:rsidRPr="00A22976">
        <w:rPr>
          <w:szCs w:val="28"/>
          <w:lang w:val="sv-SE"/>
        </w:rPr>
        <w:t>.21]. Bên cạnh đó, Nhà trường luôn tạo điều kiện và hỗ trợ kinh phí để đội ngũ CB, GV, NV tham gia các khóa ĐT</w:t>
      </w:r>
      <w:r w:rsidRPr="00A22976">
        <w:rPr>
          <w:szCs w:val="28"/>
          <w:lang w:val="vi-VN"/>
        </w:rPr>
        <w:t xml:space="preserve">, BD </w:t>
      </w:r>
      <w:r w:rsidRPr="00A22976">
        <w:rPr>
          <w:szCs w:val="28"/>
          <w:lang w:val="sv-SE"/>
        </w:rPr>
        <w:t>trong và ngoài nước [</w:t>
      </w:r>
      <w:r w:rsidR="00EE2ED6" w:rsidRPr="00A22976">
        <w:rPr>
          <w:szCs w:val="28"/>
          <w:lang w:val="sv-SE"/>
        </w:rPr>
        <w:t>H7.07.04</w:t>
      </w:r>
      <w:r w:rsidRPr="00A22976">
        <w:rPr>
          <w:szCs w:val="28"/>
          <w:lang w:val="sv-SE"/>
        </w:rPr>
        <w:t>.20]. Trong giai đoạn 2016-2020, 478 lượt CB, GV, NV của Trường đã tham gia học tập nâng cao trình độ chuyên môn, nghiệp vụ và tham gia các khóa tập huấn trong và ngoài nước [</w:t>
      </w:r>
      <w:r w:rsidR="00EE2ED6" w:rsidRPr="00A22976">
        <w:rPr>
          <w:szCs w:val="28"/>
          <w:lang w:val="sv-SE"/>
        </w:rPr>
        <w:t>H7.07.04</w:t>
      </w:r>
      <w:r w:rsidRPr="00A22976">
        <w:rPr>
          <w:szCs w:val="28"/>
          <w:lang w:val="sv-SE"/>
        </w:rPr>
        <w:t>.22], [</w:t>
      </w:r>
      <w:r w:rsidR="00EE2ED6" w:rsidRPr="00A22976">
        <w:rPr>
          <w:szCs w:val="28"/>
          <w:lang w:val="sv-SE"/>
        </w:rPr>
        <w:t>H7.07.04</w:t>
      </w:r>
      <w:r w:rsidRPr="00A22976">
        <w:rPr>
          <w:szCs w:val="28"/>
          <w:lang w:val="sv-SE"/>
        </w:rPr>
        <w:t>.23]. Bên cạnh đó, Phòng TC-HC là đơn vị tham mưu và giúp việc cho BGH theo dõi hoạt động ĐT</w:t>
      </w:r>
      <w:r w:rsidRPr="00A22976">
        <w:rPr>
          <w:szCs w:val="28"/>
          <w:lang w:val="vi-VN"/>
        </w:rPr>
        <w:t xml:space="preserve">, BD </w:t>
      </w:r>
      <w:r w:rsidRPr="00A22976">
        <w:rPr>
          <w:szCs w:val="28"/>
          <w:lang w:val="sv-SE"/>
        </w:rPr>
        <w:t>đội ngũ CB, GV, NV của Trường và xây dựng CSDL về đội ngũ CB, GV, NV, trong đó dữ liệu về hoạt động đào tạo, bồi dưỡng đội ngũ CB, GV, NV hằng năm [</w:t>
      </w:r>
      <w:r w:rsidR="00EE2ED6" w:rsidRPr="00A22976">
        <w:rPr>
          <w:szCs w:val="28"/>
          <w:lang w:val="sv-SE"/>
        </w:rPr>
        <w:t>H7.07.04</w:t>
      </w:r>
      <w:r w:rsidRPr="00A22976">
        <w:rPr>
          <w:szCs w:val="28"/>
          <w:lang w:val="sv-SE"/>
        </w:rPr>
        <w:t>.24]. Trong giai đoạn 2016-2020, gần 100% CB, GV, NV của Trường được đào tạo, bồi dưỡng và phát triển chuyên môn, trong đó có 168 CB, GV, NV được ĐT</w:t>
      </w:r>
      <w:r w:rsidRPr="00A22976">
        <w:rPr>
          <w:szCs w:val="28"/>
          <w:lang w:val="vi-VN"/>
        </w:rPr>
        <w:t xml:space="preserve">, BD </w:t>
      </w:r>
      <w:r w:rsidRPr="00A22976">
        <w:rPr>
          <w:szCs w:val="28"/>
          <w:lang w:val="sv-SE"/>
        </w:rPr>
        <w:t>và phát triển chuyên môn từ 2 lần trở lên, đạt tỷ lệ 86,6% [</w:t>
      </w:r>
      <w:r w:rsidR="00EE2ED6" w:rsidRPr="00A22976">
        <w:rPr>
          <w:szCs w:val="28"/>
          <w:lang w:val="sv-SE"/>
        </w:rPr>
        <w:t>H7.07.04</w:t>
      </w:r>
      <w:r w:rsidRPr="00A22976">
        <w:rPr>
          <w:szCs w:val="28"/>
          <w:lang w:val="sv-SE"/>
        </w:rPr>
        <w:t>.25]. Kết quả khảo</w:t>
      </w:r>
      <w:r w:rsidRPr="00A22976">
        <w:rPr>
          <w:szCs w:val="28"/>
          <w:lang w:val="vi-VN"/>
        </w:rPr>
        <w:t xml:space="preserve"> sát ý kiến của đội ngũ NV thể hiện </w:t>
      </w:r>
      <w:r w:rsidRPr="00A22976">
        <w:rPr>
          <w:szCs w:val="28"/>
          <w:lang w:val="sv-SE"/>
        </w:rPr>
        <w:t xml:space="preserve">100% </w:t>
      </w:r>
      <w:r w:rsidRPr="00A22976">
        <w:rPr>
          <w:szCs w:val="28"/>
          <w:lang w:val="vi-VN"/>
        </w:rPr>
        <w:t>ý kiến</w:t>
      </w:r>
      <w:r w:rsidRPr="00A22976">
        <w:rPr>
          <w:szCs w:val="28"/>
          <w:lang w:val="sv-SE"/>
        </w:rPr>
        <w:t xml:space="preserve"> NV hài lòng về các hoạt động ĐT</w:t>
      </w:r>
      <w:r w:rsidRPr="00A22976">
        <w:rPr>
          <w:szCs w:val="28"/>
          <w:lang w:val="vi-VN"/>
        </w:rPr>
        <w:t xml:space="preserve">, BD </w:t>
      </w:r>
      <w:r w:rsidRPr="00A22976">
        <w:rPr>
          <w:szCs w:val="28"/>
          <w:lang w:val="sv-SE"/>
        </w:rPr>
        <w:t>và phát triển chuyên môn của Trường [</w:t>
      </w:r>
      <w:r w:rsidR="00EE2ED6" w:rsidRPr="00A22976">
        <w:rPr>
          <w:szCs w:val="28"/>
          <w:lang w:val="sv-SE"/>
        </w:rPr>
        <w:t>H7.07.04</w:t>
      </w:r>
      <w:r w:rsidRPr="00A22976">
        <w:rPr>
          <w:szCs w:val="28"/>
          <w:lang w:val="sv-SE"/>
        </w:rPr>
        <w:t>.</w:t>
      </w:r>
      <w:r w:rsidR="00EE2ED6" w:rsidRPr="00A22976">
        <w:rPr>
          <w:szCs w:val="28"/>
          <w:lang w:val="sv-SE"/>
        </w:rPr>
        <w:t>26</w:t>
      </w:r>
      <w:r w:rsidRPr="00A22976">
        <w:rPr>
          <w:szCs w:val="28"/>
          <w:lang w:val="sv-SE"/>
        </w:rPr>
        <w:t>]. Bên cạnh đó, ý kiến của CB, GV, NV tại Hội nghị CB</w:t>
      </w:r>
      <w:r w:rsidRPr="00A22976">
        <w:rPr>
          <w:szCs w:val="28"/>
          <w:lang w:val="vi-VN"/>
        </w:rPr>
        <w:t xml:space="preserve">, CC, VC hằng năm </w:t>
      </w:r>
      <w:r w:rsidRPr="00A22976">
        <w:rPr>
          <w:szCs w:val="28"/>
          <w:lang w:val="sv-SE"/>
        </w:rPr>
        <w:t>thể hiện sự hài lòng về hoạt động ĐT</w:t>
      </w:r>
      <w:r w:rsidRPr="00A22976">
        <w:rPr>
          <w:szCs w:val="28"/>
          <w:lang w:val="vi-VN"/>
        </w:rPr>
        <w:t xml:space="preserve">, BD </w:t>
      </w:r>
      <w:r w:rsidRPr="00A22976">
        <w:rPr>
          <w:szCs w:val="28"/>
          <w:lang w:val="sv-SE"/>
        </w:rPr>
        <w:t>và phát triển chuyên môn của Trường [</w:t>
      </w:r>
      <w:r w:rsidR="00EE2ED6" w:rsidRPr="00A22976">
        <w:rPr>
          <w:szCs w:val="28"/>
          <w:lang w:val="sv-SE"/>
        </w:rPr>
        <w:t>H7.07.04</w:t>
      </w:r>
      <w:r w:rsidRPr="00A22976">
        <w:rPr>
          <w:szCs w:val="28"/>
          <w:lang w:val="sv-SE"/>
        </w:rPr>
        <w:t>.</w:t>
      </w:r>
      <w:r w:rsidR="00EE2ED6" w:rsidRPr="00A22976">
        <w:rPr>
          <w:szCs w:val="28"/>
          <w:lang w:val="sv-SE"/>
        </w:rPr>
        <w:t>27</w:t>
      </w:r>
      <w:r w:rsidRPr="00A22976">
        <w:rPr>
          <w:szCs w:val="28"/>
          <w:lang w:val="sv-SE"/>
        </w:rPr>
        <w:t>].</w:t>
      </w:r>
    </w:p>
    <w:p w14:paraId="312D578F" w14:textId="77777777" w:rsidR="00A30A3E" w:rsidRPr="00A22976" w:rsidRDefault="00A30A3E" w:rsidP="00A30A3E">
      <w:pPr>
        <w:pStyle w:val="Nubering"/>
        <w:numPr>
          <w:ilvl w:val="0"/>
          <w:numId w:val="27"/>
        </w:numPr>
      </w:pPr>
      <w:r w:rsidRPr="00A22976">
        <w:lastRenderedPageBreak/>
        <w:t>Điểm mạnh:</w:t>
      </w:r>
    </w:p>
    <w:p w14:paraId="3384E064" w14:textId="77777777" w:rsidR="00A30A3E" w:rsidRPr="00A22976" w:rsidRDefault="00A30A3E" w:rsidP="00A30A3E">
      <w:pPr>
        <w:ind w:firstLine="851"/>
        <w:rPr>
          <w:szCs w:val="28"/>
          <w:lang w:val="sv-SE"/>
        </w:rPr>
      </w:pPr>
      <w:r w:rsidRPr="00A22976">
        <w:rPr>
          <w:szCs w:val="28"/>
          <w:lang w:val="vi-VN"/>
        </w:rPr>
        <w:t xml:space="preserve">- </w:t>
      </w:r>
      <w:r w:rsidRPr="00A22976">
        <w:rPr>
          <w:szCs w:val="28"/>
          <w:lang w:val="sv-SE"/>
        </w:rPr>
        <w:t>Nhà trường xây dựng Đề án “Nâng cao năng lực đội ngũ cán bộ Trường Đại học Kỹ thuật - Công nghệ Cần Thơ, giai đoạn 2011-2020” có nội dung phát triển nhân sự của Trường</w:t>
      </w:r>
      <w:r w:rsidRPr="00A22976">
        <w:rPr>
          <w:szCs w:val="28"/>
          <w:lang w:val="vi-VN"/>
        </w:rPr>
        <w:t xml:space="preserve"> nói chung và phát triển đội ngũ NV nói riêng</w:t>
      </w:r>
      <w:r w:rsidRPr="00A22976">
        <w:rPr>
          <w:szCs w:val="28"/>
          <w:lang w:val="sv-SE"/>
        </w:rPr>
        <w:t xml:space="preserve">. </w:t>
      </w:r>
    </w:p>
    <w:p w14:paraId="0BA13532" w14:textId="77777777" w:rsidR="00A30A3E" w:rsidRPr="00A22976" w:rsidRDefault="00A30A3E" w:rsidP="00A30A3E">
      <w:pPr>
        <w:ind w:firstLine="851"/>
        <w:rPr>
          <w:szCs w:val="28"/>
          <w:lang w:val="sv-SE"/>
        </w:rPr>
      </w:pPr>
      <w:r w:rsidRPr="00A22976">
        <w:rPr>
          <w:szCs w:val="28"/>
          <w:lang w:val="vi-VN"/>
        </w:rPr>
        <w:t xml:space="preserve">- </w:t>
      </w:r>
      <w:r w:rsidRPr="00A22976">
        <w:rPr>
          <w:szCs w:val="28"/>
          <w:lang w:val="sv-SE"/>
        </w:rPr>
        <w:t>Hằng năm, Nhà trường xây</w:t>
      </w:r>
      <w:r w:rsidRPr="00A22976">
        <w:rPr>
          <w:szCs w:val="28"/>
          <w:lang w:val="vi-VN"/>
        </w:rPr>
        <w:t xml:space="preserve"> dựng, ban hành và triển khai </w:t>
      </w:r>
      <w:r w:rsidRPr="00A22976">
        <w:rPr>
          <w:szCs w:val="28"/>
          <w:lang w:val="sv-SE"/>
        </w:rPr>
        <w:t>kế hoạch ĐT</w:t>
      </w:r>
      <w:r w:rsidRPr="00A22976">
        <w:rPr>
          <w:szCs w:val="28"/>
          <w:lang w:val="vi-VN"/>
        </w:rPr>
        <w:t xml:space="preserve">, BD </w:t>
      </w:r>
      <w:r w:rsidRPr="00A22976">
        <w:rPr>
          <w:szCs w:val="28"/>
          <w:lang w:val="sv-SE"/>
        </w:rPr>
        <w:t>và phát triển chuyên môn, nghiệp vụ cho đội ngũ NV.</w:t>
      </w:r>
    </w:p>
    <w:p w14:paraId="428282F9" w14:textId="77777777" w:rsidR="00A30A3E" w:rsidRPr="00A22976" w:rsidRDefault="00A30A3E" w:rsidP="00A30A3E">
      <w:pPr>
        <w:ind w:firstLine="851"/>
        <w:rPr>
          <w:szCs w:val="28"/>
          <w:lang w:val="vi-VN"/>
        </w:rPr>
      </w:pPr>
      <w:r w:rsidRPr="00A22976">
        <w:rPr>
          <w:szCs w:val="28"/>
          <w:lang w:val="vi-VN"/>
        </w:rPr>
        <w:t xml:space="preserve">- </w:t>
      </w:r>
      <w:r w:rsidRPr="00A22976">
        <w:rPr>
          <w:szCs w:val="28"/>
          <w:lang w:val="sv-SE"/>
        </w:rPr>
        <w:t>Căn cứ kế hoạch ĐT</w:t>
      </w:r>
      <w:r w:rsidRPr="00A22976">
        <w:rPr>
          <w:szCs w:val="28"/>
          <w:lang w:val="vi-VN"/>
        </w:rPr>
        <w:t>, BD đã phê duyệt</w:t>
      </w:r>
      <w:r w:rsidRPr="00A22976">
        <w:rPr>
          <w:szCs w:val="28"/>
          <w:lang w:val="sv-SE"/>
        </w:rPr>
        <w:t>, Nhà trường triển khai nhiều</w:t>
      </w:r>
      <w:r w:rsidRPr="00A22976">
        <w:rPr>
          <w:szCs w:val="28"/>
          <w:lang w:val="vi-VN"/>
        </w:rPr>
        <w:t xml:space="preserve"> hoạt động </w:t>
      </w:r>
      <w:r w:rsidRPr="00A22976">
        <w:rPr>
          <w:szCs w:val="28"/>
          <w:lang w:val="sv-SE"/>
        </w:rPr>
        <w:t>ĐT</w:t>
      </w:r>
      <w:r w:rsidRPr="00A22976">
        <w:rPr>
          <w:szCs w:val="28"/>
          <w:lang w:val="vi-VN"/>
        </w:rPr>
        <w:t xml:space="preserve">, BD </w:t>
      </w:r>
      <w:r w:rsidRPr="00A22976">
        <w:rPr>
          <w:szCs w:val="28"/>
          <w:lang w:val="sv-SE"/>
        </w:rPr>
        <w:t>và phát triển chuyên môn, nghiệp vụ cho đội ngũ NV</w:t>
      </w:r>
      <w:r w:rsidRPr="00A22976">
        <w:rPr>
          <w:szCs w:val="28"/>
          <w:lang w:val="vi-VN"/>
        </w:rPr>
        <w:t xml:space="preserve"> </w:t>
      </w:r>
      <w:r w:rsidRPr="00A22976">
        <w:rPr>
          <w:szCs w:val="28"/>
          <w:lang w:val="sv-SE"/>
        </w:rPr>
        <w:t>để đáp ứng yêu cầu</w:t>
      </w:r>
      <w:r w:rsidRPr="00A22976">
        <w:rPr>
          <w:szCs w:val="28"/>
          <w:lang w:val="vi-VN"/>
        </w:rPr>
        <w:t xml:space="preserve"> về ĐT, NCKH và PVCĐ của Trường và các đơn vị.</w:t>
      </w:r>
    </w:p>
    <w:p w14:paraId="23E7730F" w14:textId="77777777" w:rsidR="00A30A3E" w:rsidRPr="00A22976" w:rsidRDefault="00A30A3E" w:rsidP="00A30A3E">
      <w:pPr>
        <w:ind w:firstLine="851"/>
        <w:rPr>
          <w:szCs w:val="28"/>
          <w:lang w:val="vi-VN"/>
        </w:rPr>
      </w:pPr>
      <w:r w:rsidRPr="00A22976">
        <w:rPr>
          <w:szCs w:val="28"/>
          <w:lang w:val="vi-VN"/>
        </w:rPr>
        <w:t xml:space="preserve">- Trong giai đoạn 2016-2020, kết quả khảo sáy ý kiến của đội ngũ NV thể hiện </w:t>
      </w:r>
      <w:r w:rsidRPr="00A22976">
        <w:rPr>
          <w:szCs w:val="28"/>
          <w:lang w:val="sv-SE"/>
        </w:rPr>
        <w:t xml:space="preserve">100% </w:t>
      </w:r>
      <w:r w:rsidRPr="00A22976">
        <w:rPr>
          <w:szCs w:val="28"/>
          <w:lang w:val="vi-VN"/>
        </w:rPr>
        <w:t>ý kiến</w:t>
      </w:r>
      <w:r w:rsidRPr="00A22976">
        <w:rPr>
          <w:szCs w:val="28"/>
          <w:lang w:val="sv-SE"/>
        </w:rPr>
        <w:t xml:space="preserve"> NV hài lòng về các hoạt động ĐT</w:t>
      </w:r>
      <w:r w:rsidRPr="00A22976">
        <w:rPr>
          <w:szCs w:val="28"/>
          <w:lang w:val="vi-VN"/>
        </w:rPr>
        <w:t xml:space="preserve">, BD </w:t>
      </w:r>
      <w:r w:rsidRPr="00A22976">
        <w:rPr>
          <w:szCs w:val="28"/>
          <w:lang w:val="sv-SE"/>
        </w:rPr>
        <w:t>và phát triển chuyên môn của Trường</w:t>
      </w:r>
      <w:r w:rsidRPr="00A22976">
        <w:rPr>
          <w:szCs w:val="28"/>
          <w:lang w:val="vi-VN"/>
        </w:rPr>
        <w:t>.</w:t>
      </w:r>
    </w:p>
    <w:p w14:paraId="0135CFCF" w14:textId="77777777" w:rsidR="00A30A3E" w:rsidRPr="00A22976" w:rsidRDefault="00A30A3E" w:rsidP="00A30A3E">
      <w:pPr>
        <w:pStyle w:val="Nubering"/>
        <w:numPr>
          <w:ilvl w:val="0"/>
          <w:numId w:val="27"/>
        </w:numPr>
      </w:pPr>
      <w:r w:rsidRPr="00A22976">
        <w:t xml:space="preserve">Điểm tồn tại: </w:t>
      </w:r>
    </w:p>
    <w:p w14:paraId="0871E503" w14:textId="77777777" w:rsidR="00A30A3E" w:rsidRPr="00A22976" w:rsidRDefault="00A30A3E" w:rsidP="00A30A3E">
      <w:r w:rsidRPr="00A22976">
        <w:t>Số</w:t>
      </w:r>
      <w:r w:rsidRPr="00A22976">
        <w:rPr>
          <w:lang w:val="vi-VN"/>
        </w:rPr>
        <w:t xml:space="preserve"> lượng NV tham gia học tập sau đại học chưa nhiều.</w:t>
      </w:r>
      <w:r w:rsidRPr="00A22976">
        <w:t xml:space="preserve"> </w:t>
      </w:r>
    </w:p>
    <w:p w14:paraId="146B4909" w14:textId="77777777" w:rsidR="00A30A3E" w:rsidRPr="00A22976" w:rsidRDefault="00A30A3E" w:rsidP="00A30A3E">
      <w:pPr>
        <w:pStyle w:val="Nubering"/>
        <w:numPr>
          <w:ilvl w:val="0"/>
          <w:numId w:val="27"/>
        </w:numPr>
      </w:pPr>
      <w:r w:rsidRPr="00A22976">
        <w:t>Kế hoạch hành động:</w:t>
      </w:r>
    </w:p>
    <w:p w14:paraId="72DD8BF0" w14:textId="77777777" w:rsidR="00A30A3E" w:rsidRPr="00A22976" w:rsidRDefault="00A30A3E" w:rsidP="00A30A3E">
      <w:r w:rsidRPr="00A22976">
        <w:rPr>
          <w:szCs w:val="28"/>
          <w:lang w:val="sv-SE"/>
        </w:rPr>
        <w:t>Từ học</w:t>
      </w:r>
      <w:r w:rsidRPr="00A22976">
        <w:rPr>
          <w:szCs w:val="28"/>
          <w:lang w:val="vi-VN"/>
        </w:rPr>
        <w:t xml:space="preserve"> kỳ 2 </w:t>
      </w:r>
      <w:r w:rsidRPr="00A22976">
        <w:rPr>
          <w:szCs w:val="28"/>
          <w:lang w:val="sv-SE"/>
        </w:rPr>
        <w:t>năm học</w:t>
      </w:r>
      <w:r w:rsidRPr="00A22976">
        <w:rPr>
          <w:szCs w:val="28"/>
          <w:lang w:val="vi-VN"/>
        </w:rPr>
        <w:t xml:space="preserve"> 2020-</w:t>
      </w:r>
      <w:r w:rsidRPr="00A22976">
        <w:rPr>
          <w:szCs w:val="28"/>
          <w:lang w:val="sv-SE"/>
        </w:rPr>
        <w:t>2021, Nhà trường tăng</w:t>
      </w:r>
      <w:r w:rsidRPr="00A22976">
        <w:rPr>
          <w:szCs w:val="28"/>
          <w:lang w:val="vi-VN"/>
        </w:rPr>
        <w:t xml:space="preserve"> cường áp dụng chế độ động viên, khuyến khích đội ngũ NV học tập sau đại học</w:t>
      </w:r>
      <w:r w:rsidRPr="00A22976">
        <w:rPr>
          <w:szCs w:val="28"/>
          <w:lang w:val="sv-SE"/>
        </w:rPr>
        <w:t>.</w:t>
      </w:r>
    </w:p>
    <w:p w14:paraId="384E5815" w14:textId="77777777" w:rsidR="00A30A3E" w:rsidRPr="00A22976" w:rsidRDefault="00A30A3E" w:rsidP="00A30A3E">
      <w:pPr>
        <w:pStyle w:val="Nubering"/>
        <w:numPr>
          <w:ilvl w:val="0"/>
          <w:numId w:val="27"/>
        </w:numPr>
      </w:pPr>
      <w:r w:rsidRPr="00A22976">
        <w:rPr>
          <w:lang w:val="vi-VN"/>
        </w:rPr>
        <w:t xml:space="preserve">Tự đánh giá: </w:t>
      </w:r>
      <w:r w:rsidRPr="00A22976">
        <w:t>Đạt mức 5/7</w:t>
      </w:r>
    </w:p>
    <w:p w14:paraId="3095F06D" w14:textId="77777777" w:rsidR="00A30A3E" w:rsidRPr="00A22976" w:rsidRDefault="00A30A3E" w:rsidP="00A30A3E">
      <w:pPr>
        <w:pStyle w:val="Heading3"/>
        <w:rPr>
          <w:i w:val="0"/>
          <w:iCs/>
        </w:rPr>
      </w:pPr>
      <w:r w:rsidRPr="00A22976">
        <w:rPr>
          <w:iCs/>
        </w:rPr>
        <w:t xml:space="preserve">Tiêu chí 7.5: Việc quản trị theo kết quả công việc của nhân viên (gồm cả khen thưởng và công nhận) được triển khai để tạo động lực và hỗ trợ cho đào tạo, NCKH và các hoạt động phục vụ cộng đồng. </w:t>
      </w:r>
    </w:p>
    <w:p w14:paraId="0335546D" w14:textId="77777777" w:rsidR="00A30A3E" w:rsidRPr="00A22976" w:rsidRDefault="00A30A3E" w:rsidP="00A30A3E">
      <w:pPr>
        <w:pStyle w:val="Nubering"/>
        <w:numPr>
          <w:ilvl w:val="0"/>
          <w:numId w:val="28"/>
        </w:numPr>
      </w:pPr>
      <w:r w:rsidRPr="00A22976">
        <w:t xml:space="preserve">Mô tả: </w:t>
      </w:r>
    </w:p>
    <w:p w14:paraId="2FF4905F" w14:textId="2DA41657" w:rsidR="00A30A3E" w:rsidRPr="00A22976" w:rsidRDefault="00A30A3E" w:rsidP="00A30A3E">
      <w:pPr>
        <w:ind w:firstLine="709"/>
        <w:rPr>
          <w:szCs w:val="28"/>
          <w:lang w:val="sv-SE"/>
        </w:rPr>
      </w:pPr>
      <w:r w:rsidRPr="00A22976">
        <w:rPr>
          <w:lang w:val="vi-VN"/>
        </w:rPr>
        <w:t xml:space="preserve"> </w:t>
      </w:r>
      <w:r w:rsidRPr="00A22976">
        <w:rPr>
          <w:szCs w:val="28"/>
          <w:lang w:val="sv-SE"/>
        </w:rPr>
        <w:t>Căn cứ Quy chế tổ chức và hoạt động của Trường, Phòng TC-HC là đơn vị tham mưu và giúp việc cho BGH triển khai công tác đánh giá hằng năm của NV [</w:t>
      </w:r>
      <w:r w:rsidR="00A3740A" w:rsidRPr="00A22976">
        <w:rPr>
          <w:szCs w:val="28"/>
          <w:lang w:val="sv-SE"/>
        </w:rPr>
        <w:t>H7.07.05</w:t>
      </w:r>
      <w:r w:rsidRPr="00A22976">
        <w:rPr>
          <w:szCs w:val="28"/>
          <w:lang w:val="sv-SE"/>
        </w:rPr>
        <w:t>.01], [</w:t>
      </w:r>
      <w:r w:rsidR="00A3740A" w:rsidRPr="00A22976">
        <w:rPr>
          <w:szCs w:val="28"/>
          <w:lang w:val="sv-SE"/>
        </w:rPr>
        <w:t>H7.07.05</w:t>
      </w:r>
      <w:r w:rsidRPr="00A22976">
        <w:rPr>
          <w:szCs w:val="28"/>
          <w:lang w:val="sv-SE"/>
        </w:rPr>
        <w:t>.02]. Bên cạnh đó, trong Quy chế tổ chức và hoạt động của Trường có nêu rõ trách nhiệm của lãnh đạo các phòng, khoa, trung tâm trong việc đánh giá kết quả thực hiện nhiệm vụ của NV của đơn vị [</w:t>
      </w:r>
      <w:r w:rsidR="00A3740A" w:rsidRPr="00A22976">
        <w:rPr>
          <w:szCs w:val="28"/>
          <w:lang w:val="sv-SE"/>
        </w:rPr>
        <w:t>H7.07.05</w:t>
      </w:r>
      <w:r w:rsidRPr="00A22976">
        <w:rPr>
          <w:szCs w:val="28"/>
          <w:lang w:val="sv-SE"/>
        </w:rPr>
        <w:t>.03]. Đối với kết quả thực hiện nhiệm vụ của đội ngũ CB quản lý do BGH đánh giá và kết quả thực hiện nhiệm vụ của BGH do Đảng ủy đánh giá [</w:t>
      </w:r>
      <w:r w:rsidR="00A3740A" w:rsidRPr="00A22976">
        <w:rPr>
          <w:szCs w:val="28"/>
          <w:lang w:val="sv-SE"/>
        </w:rPr>
        <w:t>H7.07.05</w:t>
      </w:r>
      <w:r w:rsidRPr="00A22976">
        <w:rPr>
          <w:szCs w:val="28"/>
          <w:lang w:val="sv-SE"/>
        </w:rPr>
        <w:t xml:space="preserve">.04]. </w:t>
      </w:r>
      <w:r w:rsidRPr="00A22976">
        <w:t>Quy trình, tiêu chí đánh giá hiệu quả công việc của NV được thể hiện rõ trong Quy định đánh giá, phân loại GV và Kế hoạch đánh giá NV của Trường hằng năm [</w:t>
      </w:r>
      <w:r w:rsidR="00A3740A" w:rsidRPr="00A22976">
        <w:t>H7.07.05</w:t>
      </w:r>
      <w:r w:rsidRPr="00A22976">
        <w:t>.05]. Bên cạnh đó, các biểu mẫu đánh giá thể hiện rõ từng tiêu chí đánh giá và được đính kèm trong Kế hoạch đánh giá NV của Trường hằng năm [</w:t>
      </w:r>
      <w:r w:rsidR="00A3740A" w:rsidRPr="00A22976">
        <w:t>H7.07.05</w:t>
      </w:r>
      <w:r w:rsidRPr="00A22976">
        <w:t>.06]. Các tiêu chí đánh giá hiệu quả công việc của NV được xây dựng phù hợp với tiêu chí, năng lực trong Đề án vị trí việc làm</w:t>
      </w:r>
      <w:r w:rsidRPr="00A22976">
        <w:rPr>
          <w:lang w:val="vi-VN"/>
        </w:rPr>
        <w:t>,</w:t>
      </w:r>
      <w:r w:rsidRPr="00A22976">
        <w:t xml:space="preserve"> Bản mô tả công việc của Trường</w:t>
      </w:r>
      <w:r w:rsidRPr="00A22976">
        <w:rPr>
          <w:lang w:val="vi-VN"/>
        </w:rPr>
        <w:t xml:space="preserve"> ban hành</w:t>
      </w:r>
      <w:r w:rsidRPr="00A22976">
        <w:t xml:space="preserve"> [</w:t>
      </w:r>
      <w:r w:rsidR="00A3740A" w:rsidRPr="00A22976">
        <w:t>H7.07.05</w:t>
      </w:r>
      <w:r w:rsidRPr="00A22976">
        <w:t xml:space="preserve">.07]. Đồng thời, các tiêu chí rõ ràng để đánh giá </w:t>
      </w:r>
      <w:r w:rsidRPr="00A22976">
        <w:lastRenderedPageBreak/>
        <w:t>hiệu quả công việc của NV được xác định dựa trên ý kiến đóng góp của các đơn vị tại các cuộc họp giữa BGH với lãnh đạo các đơn vị cũng như ý kiến đóng góp của GV tại cuộc họp giao ban của các đơn vị [</w:t>
      </w:r>
      <w:r w:rsidR="00A3740A" w:rsidRPr="00A22976">
        <w:t>H7.07.05</w:t>
      </w:r>
      <w:r w:rsidRPr="00A22976">
        <w:t>.08], [</w:t>
      </w:r>
      <w:r w:rsidR="00A3740A" w:rsidRPr="00A22976">
        <w:t>H7.07.05</w:t>
      </w:r>
      <w:r w:rsidRPr="00A22976">
        <w:t>.09].</w:t>
      </w:r>
    </w:p>
    <w:p w14:paraId="54535DE3" w14:textId="3A0C31C1" w:rsidR="00A30A3E" w:rsidRPr="00A22976" w:rsidRDefault="00A30A3E" w:rsidP="00A30A3E">
      <w:pPr>
        <w:ind w:firstLine="709"/>
        <w:rPr>
          <w:szCs w:val="28"/>
          <w:lang w:val="sv-SE"/>
        </w:rPr>
      </w:pPr>
      <w:r w:rsidRPr="00A22976">
        <w:rPr>
          <w:szCs w:val="28"/>
          <w:lang w:val="sv-SE"/>
        </w:rPr>
        <w:t>Hằng năm, căn cứ chức năng nhiệm vụ được giao, Phòng TC-HC xây dựng kế hoạch và trình Hiệu trưởng ban hành kế hoạch đánh giá NV của Trường và thông báo đến các đơn vị để thực hiện [</w:t>
      </w:r>
      <w:r w:rsidR="00A3740A" w:rsidRPr="00A22976">
        <w:rPr>
          <w:szCs w:val="28"/>
          <w:lang w:val="sv-SE"/>
        </w:rPr>
        <w:t>H7.07.05</w:t>
      </w:r>
      <w:r w:rsidRPr="00A22976">
        <w:rPr>
          <w:szCs w:val="28"/>
          <w:lang w:val="sv-SE"/>
        </w:rPr>
        <w:t>.05], [</w:t>
      </w:r>
      <w:r w:rsidR="00A3740A" w:rsidRPr="00A22976">
        <w:rPr>
          <w:szCs w:val="28"/>
          <w:lang w:val="sv-SE"/>
        </w:rPr>
        <w:t>H7.07.05</w:t>
      </w:r>
      <w:r w:rsidRPr="00A22976">
        <w:rPr>
          <w:szCs w:val="28"/>
          <w:lang w:val="sv-SE"/>
        </w:rPr>
        <w:t>.10]. Trên cơ sở đó, các đơn vị tiến hành triển khai đến NV tự đánh giá kết quả thực hiện công việc theo mẫu do Trường ban hành [</w:t>
      </w:r>
      <w:r w:rsidR="00A3740A" w:rsidRPr="00A22976">
        <w:rPr>
          <w:szCs w:val="28"/>
          <w:lang w:val="sv-SE"/>
        </w:rPr>
        <w:t>H7.07.05</w:t>
      </w:r>
      <w:r w:rsidRPr="00A22976">
        <w:rPr>
          <w:szCs w:val="28"/>
          <w:lang w:val="sv-SE"/>
        </w:rPr>
        <w:t>.11]. Lãnh đạo đơn vị đánh giá kết quả đạt được trong năm của NV, tổng hợp kết quả và gửi về Phòng TC-HC [</w:t>
      </w:r>
      <w:r w:rsidR="00A3740A" w:rsidRPr="00A22976">
        <w:rPr>
          <w:szCs w:val="28"/>
          <w:lang w:val="sv-SE"/>
        </w:rPr>
        <w:t>H7.07.05</w:t>
      </w:r>
      <w:r w:rsidRPr="00A22976">
        <w:rPr>
          <w:szCs w:val="28"/>
          <w:lang w:val="sv-SE"/>
        </w:rPr>
        <w:t>.12]. Sau khi Phòng TC-HC tổng hợp kết quả hoạt động trong năm của từng viên chức mỗi đơn vị, BGH tổ chức họp với lãnh đạo các đơn vị để xem xét, đánh giá NV của Trường và kết quả đánh giá được thông báo đến NV [</w:t>
      </w:r>
      <w:r w:rsidR="00A3740A" w:rsidRPr="00A22976">
        <w:rPr>
          <w:szCs w:val="28"/>
          <w:lang w:val="sv-SE"/>
        </w:rPr>
        <w:t>H7.07.05</w:t>
      </w:r>
      <w:r w:rsidRPr="00A22976">
        <w:rPr>
          <w:szCs w:val="28"/>
          <w:lang w:val="sv-SE"/>
        </w:rPr>
        <w:t>.13], [</w:t>
      </w:r>
      <w:r w:rsidR="00A3740A" w:rsidRPr="00A22976">
        <w:rPr>
          <w:szCs w:val="28"/>
          <w:lang w:val="sv-SE"/>
        </w:rPr>
        <w:t>H7.07.05</w:t>
      </w:r>
      <w:r w:rsidRPr="00A22976">
        <w:rPr>
          <w:szCs w:val="28"/>
          <w:lang w:val="sv-SE"/>
        </w:rPr>
        <w:t>.14]. Đối với CBQL cấp phòng, khoa, trung tâm, Đảng ủy họp triệu tập cuộc họp đảng ủy mở rộng gồm có đảng ủy,  BGH, Chủ tịch Công đoàn, Bí thư Đoàn Thanh niên Trường để đánh giá CBQL và thông báo kết quả đánh giá đến từng CBQL của Trường [</w:t>
      </w:r>
      <w:r w:rsidR="00A3740A" w:rsidRPr="00A22976">
        <w:rPr>
          <w:szCs w:val="28"/>
          <w:lang w:val="sv-SE"/>
        </w:rPr>
        <w:t>H7.07.05</w:t>
      </w:r>
      <w:r w:rsidRPr="00A22976">
        <w:rPr>
          <w:szCs w:val="28"/>
          <w:lang w:val="sv-SE"/>
        </w:rPr>
        <w:t>.15]. Kết quả đánh giá NV hằng năm được gửi đến các đơn vị để thông báo đến NV [</w:t>
      </w:r>
      <w:r w:rsidR="00A3740A" w:rsidRPr="00A22976">
        <w:rPr>
          <w:szCs w:val="28"/>
          <w:lang w:val="sv-SE"/>
        </w:rPr>
        <w:t>H7.07.05</w:t>
      </w:r>
      <w:r w:rsidRPr="00A22976">
        <w:rPr>
          <w:szCs w:val="28"/>
          <w:lang w:val="sv-SE"/>
        </w:rPr>
        <w:t>.12].</w:t>
      </w:r>
    </w:p>
    <w:p w14:paraId="1D45A1FD" w14:textId="10122989" w:rsidR="00A30A3E" w:rsidRPr="00A22976" w:rsidRDefault="00A30A3E" w:rsidP="00A30A3E">
      <w:pPr>
        <w:ind w:firstLine="851"/>
        <w:rPr>
          <w:szCs w:val="28"/>
          <w:lang w:val="sv-SE"/>
        </w:rPr>
      </w:pPr>
      <w:r w:rsidRPr="00A22976">
        <w:t>Đầu</w:t>
      </w:r>
      <w:r w:rsidRPr="00A22976">
        <w:rPr>
          <w:lang w:val="vi-VN"/>
        </w:rPr>
        <w:t xml:space="preserve"> năm học, </w:t>
      </w:r>
      <w:r w:rsidRPr="00A22976">
        <w:t>N</w:t>
      </w:r>
      <w:r w:rsidRPr="00A22976">
        <w:rPr>
          <w:lang w:val="vi-VN"/>
        </w:rPr>
        <w:t>V thực hiện đăng ký thi đua trong năm học, nộp Khoa tổng hợp và nộp về Phòng TC-HC.</w:t>
      </w:r>
      <w:r w:rsidRPr="00A22976">
        <w:t xml:space="preserve"> Trong đó, thể hiện rõ khối lượng, tiến độ, thời gian hoàn thành, các nguồn lực cần thiết, … để thuận tiện cho việc theo dõi, giám sát tạo động lực hỗ trợ ĐT, NCKH và PVC</w:t>
      </w:r>
      <w:r w:rsidRPr="00A22976">
        <w:rPr>
          <w:lang w:val="vi-VN"/>
        </w:rPr>
        <w:t xml:space="preserve">Đ. </w:t>
      </w:r>
      <w:r w:rsidRPr="00A22976">
        <w:rPr>
          <w:szCs w:val="28"/>
          <w:lang w:val="sv-SE"/>
        </w:rPr>
        <w:t>Kết quả đánh giá hiệu quả công việc hằng năm của NV được Phòng TC-HC lưu trữ dữ liệu thống nhất chung trong toàn Trường [</w:t>
      </w:r>
      <w:r w:rsidR="00A3740A" w:rsidRPr="00A22976">
        <w:rPr>
          <w:szCs w:val="28"/>
          <w:lang w:val="sv-SE"/>
        </w:rPr>
        <w:t>H7.07.05</w:t>
      </w:r>
      <w:r w:rsidRPr="00A22976">
        <w:rPr>
          <w:szCs w:val="28"/>
          <w:lang w:val="sv-SE"/>
        </w:rPr>
        <w:t>.16]. Phòng TC-HC phân công 01 chuyên viên xây dựng CSDL về kết quả đánh giá hiệu quả công việc hằng năm của NV của Trường [</w:t>
      </w:r>
      <w:r w:rsidR="00A3740A" w:rsidRPr="00A22976">
        <w:rPr>
          <w:szCs w:val="28"/>
          <w:lang w:val="sv-SE"/>
        </w:rPr>
        <w:t>H7.07.05</w:t>
      </w:r>
      <w:r w:rsidRPr="00A22976">
        <w:rPr>
          <w:szCs w:val="28"/>
          <w:lang w:val="sv-SE"/>
        </w:rPr>
        <w:t>.17]. Kết quả đánh giá hiệu quả công việc hằng năm của NV của Trường luôn được tổng hợp, đồng thời được thể hiện trong báo cáo tổng kết hằng năm của Trường và của Phòng TC-HC [</w:t>
      </w:r>
      <w:r w:rsidR="00A3740A" w:rsidRPr="00A22976">
        <w:rPr>
          <w:szCs w:val="28"/>
          <w:lang w:val="sv-SE"/>
        </w:rPr>
        <w:t>H7.07.05</w:t>
      </w:r>
      <w:r w:rsidRPr="00A22976">
        <w:rPr>
          <w:szCs w:val="28"/>
          <w:lang w:val="sv-SE"/>
        </w:rPr>
        <w:t>.18], [</w:t>
      </w:r>
      <w:r w:rsidR="00A3740A" w:rsidRPr="00A22976">
        <w:rPr>
          <w:szCs w:val="28"/>
          <w:lang w:val="sv-SE"/>
        </w:rPr>
        <w:t>H7.07.05</w:t>
      </w:r>
      <w:r w:rsidRPr="00A22976">
        <w:rPr>
          <w:szCs w:val="28"/>
          <w:lang w:val="sv-SE"/>
        </w:rPr>
        <w:t>.19].</w:t>
      </w:r>
    </w:p>
    <w:p w14:paraId="13641631" w14:textId="77777777" w:rsidR="00A30A3E" w:rsidRPr="00A22976" w:rsidRDefault="00A30A3E" w:rsidP="00A30A3E">
      <w:pPr>
        <w:ind w:firstLine="851"/>
        <w:rPr>
          <w:lang w:val="vi-VN"/>
        </w:rPr>
      </w:pPr>
      <w:r w:rsidRPr="00A22976">
        <w:t>Các</w:t>
      </w:r>
      <w:r w:rsidRPr="00A22976">
        <w:rPr>
          <w:lang w:val="vi-VN"/>
        </w:rPr>
        <w:t xml:space="preserve"> tiêu chí đánh giá hiệu quả công việc của NV và các quy định về thi đua khen thưởng được Phòng TC-HC lấy ý kiến của tất cả NV thông qua việc triển khai và tổng hợp ý kiến của các đơn vị. Trên cơ sở đó, Nhà trường ban hành </w:t>
      </w:r>
      <w:r w:rsidRPr="00A22976">
        <w:rPr>
          <w:szCs w:val="28"/>
          <w:lang w:val="sv-SE"/>
        </w:rPr>
        <w:t>Quy định tuyển dụng, sử dụng và quản lý viên chức của Trường</w:t>
      </w:r>
      <w:r w:rsidRPr="00A22976">
        <w:rPr>
          <w:szCs w:val="28"/>
          <w:lang w:val="vi-VN"/>
        </w:rPr>
        <w:t xml:space="preserve">, </w:t>
      </w:r>
      <w:r w:rsidRPr="00A22976">
        <w:t>Đề án vị trí việc làm</w:t>
      </w:r>
      <w:r w:rsidRPr="00A22976">
        <w:rPr>
          <w:lang w:val="vi-VN"/>
        </w:rPr>
        <w:t>,</w:t>
      </w:r>
      <w:r w:rsidRPr="00A22976">
        <w:t xml:space="preserve"> Bản mô tả vị trí việc làm</w:t>
      </w:r>
      <w:r w:rsidRPr="00A22976">
        <w:rPr>
          <w:lang w:val="vi-VN"/>
        </w:rPr>
        <w:t>, quy định về thi đua khen thưởng và gửi đến các đơn vị để thực hiện, đồng thời thông báo, phổ biến đến toàn thể NV biết để thực hiện. Bên cạnh đó, hệ thống văn bản về đánh giá hiệu quả công việc của đội ngũ NV và các văn bản về thi đua khen thưởng được đăng tải trên website của Trường, của Phòng TC-HC.</w:t>
      </w:r>
    </w:p>
    <w:p w14:paraId="01B420E2" w14:textId="1C69B95E" w:rsidR="00A30A3E" w:rsidRPr="00A22976" w:rsidRDefault="00A30A3E" w:rsidP="00A30A3E">
      <w:pPr>
        <w:ind w:firstLine="709"/>
        <w:rPr>
          <w:szCs w:val="28"/>
          <w:lang w:val="sv-SE"/>
        </w:rPr>
      </w:pPr>
      <w:r w:rsidRPr="00A22976">
        <w:rPr>
          <w:szCs w:val="28"/>
          <w:lang w:val="sv-SE"/>
        </w:rPr>
        <w:t>Các nội dung về thi đua khen thưởng đối với NV được thể hiện rõ trong Quy chế thi đua khen thưởng của Trường [</w:t>
      </w:r>
      <w:r w:rsidR="00A3740A" w:rsidRPr="00A22976">
        <w:rPr>
          <w:szCs w:val="28"/>
          <w:lang w:val="sv-SE"/>
        </w:rPr>
        <w:t>H7.07.05</w:t>
      </w:r>
      <w:r w:rsidRPr="00A22976">
        <w:rPr>
          <w:szCs w:val="28"/>
          <w:lang w:val="sv-SE"/>
        </w:rPr>
        <w:t xml:space="preserve">.20]. Bên cạnh đó, Quy chế chi tiêu nội bộ của Trường thể hiện rõ các chế độ khen thưởng đối với NV đạt </w:t>
      </w:r>
      <w:r w:rsidRPr="00A22976">
        <w:rPr>
          <w:szCs w:val="28"/>
          <w:lang w:val="sv-SE"/>
        </w:rPr>
        <w:lastRenderedPageBreak/>
        <w:t>thành tích và các danh hiệu thi đua trong thực thi hoàn thành xuất sắc nhiệm vụ được giao [</w:t>
      </w:r>
      <w:r w:rsidR="00A3740A" w:rsidRPr="00A22976">
        <w:rPr>
          <w:szCs w:val="28"/>
          <w:lang w:val="sv-SE"/>
        </w:rPr>
        <w:t>H7.07.05</w:t>
      </w:r>
      <w:r w:rsidRPr="00A22976">
        <w:rPr>
          <w:szCs w:val="28"/>
          <w:lang w:val="sv-SE"/>
        </w:rPr>
        <w:t>.21]. Kinh phí chi cho việc thi đua khen thưởng NV của Trường được phân bổ theo đúng quy định của Nhà nước và quy chế chi tiêu nội bộ của Trường [</w:t>
      </w:r>
      <w:r w:rsidR="00A3740A" w:rsidRPr="00A22976">
        <w:rPr>
          <w:szCs w:val="28"/>
          <w:lang w:val="sv-SE"/>
        </w:rPr>
        <w:t>H7.07.05</w:t>
      </w:r>
      <w:r w:rsidRPr="00A22976">
        <w:rPr>
          <w:szCs w:val="28"/>
          <w:lang w:val="sv-SE"/>
        </w:rPr>
        <w:t>.22]. Định kỳ hằng tháng, hằng quý, các đơn vị tiến hành họp xét thi đua đối với CB, VC của đơn vị, trên cơ sở đó định kỳ hằng năm, Nhà trường tiến hành họp xét thi đua khen thưởng đối với NV của Trường [</w:t>
      </w:r>
      <w:r w:rsidR="00A3740A" w:rsidRPr="00A22976">
        <w:rPr>
          <w:szCs w:val="28"/>
          <w:lang w:val="sv-SE"/>
        </w:rPr>
        <w:t>H7.07.05</w:t>
      </w:r>
      <w:r w:rsidRPr="00A22976">
        <w:rPr>
          <w:szCs w:val="28"/>
          <w:lang w:val="sv-SE"/>
        </w:rPr>
        <w:t>.23], [</w:t>
      </w:r>
      <w:r w:rsidR="00A3740A" w:rsidRPr="00A22976">
        <w:rPr>
          <w:szCs w:val="28"/>
          <w:lang w:val="sv-SE"/>
        </w:rPr>
        <w:t>H7.07.05</w:t>
      </w:r>
      <w:r w:rsidRPr="00A22976">
        <w:rPr>
          <w:szCs w:val="28"/>
          <w:lang w:val="sv-SE"/>
        </w:rPr>
        <w:t>.24]. Trong nội dung xét thi đua khen thưởng đối với NV, Nhà trường luôn căn cứ vào kết quả đánh giá hiệu quả công việc hằng tháng, hằng quý và hằng năm của NV của Trường [</w:t>
      </w:r>
      <w:r w:rsidR="00A3740A" w:rsidRPr="00A22976">
        <w:rPr>
          <w:szCs w:val="28"/>
          <w:lang w:val="sv-SE"/>
        </w:rPr>
        <w:t>H7.07.05</w:t>
      </w:r>
      <w:r w:rsidRPr="00A22976">
        <w:rPr>
          <w:szCs w:val="28"/>
          <w:lang w:val="sv-SE"/>
        </w:rPr>
        <w:t>.12]. Trong giai đoạn 2016-2020, Nhà trường và các đơn vị, đội ngũ NV của Trường đạt được nhiều hình thức, danh hiệu khen thưởng các cấp [</w:t>
      </w:r>
      <w:r w:rsidR="00A3740A" w:rsidRPr="00A22976">
        <w:rPr>
          <w:szCs w:val="28"/>
          <w:lang w:val="sv-SE"/>
        </w:rPr>
        <w:t>H7.07.05</w:t>
      </w:r>
      <w:r w:rsidRPr="00A22976">
        <w:rPr>
          <w:szCs w:val="28"/>
          <w:lang w:val="sv-SE"/>
        </w:rPr>
        <w:t>.25], [</w:t>
      </w:r>
      <w:r w:rsidR="00A3740A" w:rsidRPr="00A22976">
        <w:rPr>
          <w:szCs w:val="28"/>
          <w:lang w:val="sv-SE"/>
        </w:rPr>
        <w:t>H7.07.05</w:t>
      </w:r>
      <w:r w:rsidRPr="00A22976">
        <w:rPr>
          <w:szCs w:val="28"/>
          <w:lang w:val="sv-SE"/>
        </w:rPr>
        <w:t>.26], [</w:t>
      </w:r>
      <w:r w:rsidR="00A3740A" w:rsidRPr="00A22976">
        <w:rPr>
          <w:szCs w:val="28"/>
          <w:lang w:val="sv-SE"/>
        </w:rPr>
        <w:t>H7.07.05</w:t>
      </w:r>
      <w:r w:rsidRPr="00A22976">
        <w:rPr>
          <w:szCs w:val="28"/>
          <w:lang w:val="sv-SE"/>
        </w:rPr>
        <w:t>.27]. Kết quả đánh giá CB, VC hằng năm được Nhà trường sử dụng để làm căn cứ xác định đầu tư cho đào tạo, bồi dưỡng CB, GV, NV nhằm nâng cao hiệu quả các hoạt động ĐT, NCKH, PVCĐ [</w:t>
      </w:r>
      <w:r w:rsidR="00A3740A" w:rsidRPr="00A22976">
        <w:rPr>
          <w:szCs w:val="28"/>
          <w:lang w:val="sv-SE"/>
        </w:rPr>
        <w:t>H7.07.05</w:t>
      </w:r>
      <w:r w:rsidRPr="00A22976">
        <w:rPr>
          <w:szCs w:val="28"/>
          <w:lang w:val="sv-SE"/>
        </w:rPr>
        <w:t>.28], [</w:t>
      </w:r>
      <w:r w:rsidR="00A3740A" w:rsidRPr="00A22976">
        <w:rPr>
          <w:szCs w:val="28"/>
          <w:lang w:val="sv-SE"/>
        </w:rPr>
        <w:t>H7.07.05</w:t>
      </w:r>
      <w:r w:rsidRPr="00A22976">
        <w:rPr>
          <w:szCs w:val="28"/>
          <w:lang w:val="sv-SE"/>
        </w:rPr>
        <w:t>.29], [</w:t>
      </w:r>
      <w:r w:rsidR="00A3740A" w:rsidRPr="00A22976">
        <w:rPr>
          <w:szCs w:val="28"/>
          <w:lang w:val="sv-SE"/>
        </w:rPr>
        <w:t>H7.07.05</w:t>
      </w:r>
      <w:r w:rsidRPr="00A22976">
        <w:rPr>
          <w:szCs w:val="28"/>
          <w:lang w:val="sv-SE"/>
        </w:rPr>
        <w:t>.30], [</w:t>
      </w:r>
      <w:r w:rsidR="00A3740A" w:rsidRPr="00A22976">
        <w:rPr>
          <w:szCs w:val="28"/>
          <w:lang w:val="sv-SE"/>
        </w:rPr>
        <w:t>H7.07.05</w:t>
      </w:r>
      <w:r w:rsidRPr="00A22976">
        <w:rPr>
          <w:szCs w:val="28"/>
          <w:lang w:val="sv-SE"/>
        </w:rPr>
        <w:t>.31]. Trong Quy chế chi tiêu nội bộ của Trường có quy định cụ thể về định mức đầu tư cho đào tạo, bồi dưỡng NV [</w:t>
      </w:r>
      <w:r w:rsidR="00A3740A" w:rsidRPr="00A22976">
        <w:rPr>
          <w:szCs w:val="28"/>
          <w:lang w:val="sv-SE"/>
        </w:rPr>
        <w:t>H7.07.05</w:t>
      </w:r>
      <w:r w:rsidRPr="00A22976">
        <w:rPr>
          <w:szCs w:val="28"/>
          <w:lang w:val="sv-SE"/>
        </w:rPr>
        <w:t>.21]. Đối với NV hoàn thành tốt nhiệm vụ hằng năm được Nhà trường ưu tiên đầu tư tài chính, tạo điều kiện để học tập, bồi dưỡng nâng cao trình độ chuyên môn nghiệp vụ. Trong giai đoạn 2016-2020 có 34 CB, GV, NV được Nhà trường tạo điều kiện học tập sau đại học, 444  lượt CB, GV, NV được cử tham gia các khóa đào tạo, bồi dưỡng trong và ngoài nước [</w:t>
      </w:r>
      <w:r w:rsidR="00A3740A" w:rsidRPr="00A22976">
        <w:rPr>
          <w:szCs w:val="28"/>
          <w:lang w:val="sv-SE"/>
        </w:rPr>
        <w:t>H7.07.05</w:t>
      </w:r>
      <w:r w:rsidRPr="00A22976">
        <w:rPr>
          <w:szCs w:val="28"/>
          <w:lang w:val="sv-SE"/>
        </w:rPr>
        <w:t>.29], [</w:t>
      </w:r>
      <w:r w:rsidR="00A3740A" w:rsidRPr="00A22976">
        <w:rPr>
          <w:szCs w:val="28"/>
          <w:lang w:val="sv-SE"/>
        </w:rPr>
        <w:t>H7.07.05</w:t>
      </w:r>
      <w:r w:rsidRPr="00A22976">
        <w:rPr>
          <w:szCs w:val="28"/>
          <w:lang w:val="sv-SE"/>
        </w:rPr>
        <w:t>.31], [</w:t>
      </w:r>
      <w:r w:rsidR="00A3740A" w:rsidRPr="00A22976">
        <w:rPr>
          <w:szCs w:val="28"/>
          <w:lang w:val="sv-SE"/>
        </w:rPr>
        <w:t>H7.07.05</w:t>
      </w:r>
      <w:r w:rsidRPr="00A22976">
        <w:rPr>
          <w:szCs w:val="28"/>
          <w:lang w:val="sv-SE"/>
        </w:rPr>
        <w:t>.32], [</w:t>
      </w:r>
      <w:r w:rsidR="00A3740A" w:rsidRPr="00A22976">
        <w:rPr>
          <w:szCs w:val="28"/>
          <w:lang w:val="sv-SE"/>
        </w:rPr>
        <w:t>H7.07.05</w:t>
      </w:r>
      <w:r w:rsidRPr="00A22976">
        <w:rPr>
          <w:szCs w:val="28"/>
          <w:lang w:val="sv-SE"/>
        </w:rPr>
        <w:t>.33], [</w:t>
      </w:r>
      <w:r w:rsidR="00A3740A" w:rsidRPr="00A22976">
        <w:rPr>
          <w:szCs w:val="28"/>
          <w:lang w:val="sv-SE"/>
        </w:rPr>
        <w:t>H7.07.05</w:t>
      </w:r>
      <w:r w:rsidRPr="00A22976">
        <w:rPr>
          <w:szCs w:val="28"/>
          <w:lang w:val="sv-SE"/>
        </w:rPr>
        <w:t xml:space="preserve">.34]. Ý kiến khảo sát CB, GV, NV và ý kiến của CB, GV, NV tại Hội nghị CB, CC, VC hằng năm đều thể hiện sự hài lòng về việc quản trị theo kết quả công việc đặc biệt là việc thi đua khen thưởng và công nhận của CSGD và các cấp có thẩm quyền. </w:t>
      </w:r>
    </w:p>
    <w:p w14:paraId="765E31B9" w14:textId="77777777" w:rsidR="00A30A3E" w:rsidRPr="00A22976" w:rsidRDefault="00A30A3E" w:rsidP="00A30A3E">
      <w:pPr>
        <w:pStyle w:val="Nubering"/>
        <w:numPr>
          <w:ilvl w:val="0"/>
          <w:numId w:val="28"/>
        </w:numPr>
      </w:pPr>
      <w:r w:rsidRPr="00A22976">
        <w:t>Điểm mạnh:</w:t>
      </w:r>
    </w:p>
    <w:p w14:paraId="16A68C2F" w14:textId="77777777" w:rsidR="00A30A3E" w:rsidRPr="00A22976" w:rsidRDefault="00A30A3E" w:rsidP="00A30A3E">
      <w:pPr>
        <w:ind w:firstLine="709"/>
        <w:rPr>
          <w:szCs w:val="28"/>
          <w:lang w:val="sv-SE"/>
        </w:rPr>
      </w:pPr>
      <w:r w:rsidRPr="00A22976">
        <w:rPr>
          <w:lang w:val="vi-VN"/>
        </w:rPr>
        <w:t xml:space="preserve">- </w:t>
      </w:r>
      <w:r w:rsidRPr="00A22976">
        <w:t xml:space="preserve">Nhà trường ban hành </w:t>
      </w:r>
      <w:r w:rsidRPr="00A22976">
        <w:rPr>
          <w:szCs w:val="28"/>
          <w:lang w:val="sv-SE"/>
        </w:rPr>
        <w:t>quy định về khối lượng công việc cụ thể đối với NVvà quy định về việc theo dõi, giám sát và đánh giá hiệu quả công việc của đội ngũ NV, trong đó có cả các quy định về khen thưởng và công nhận.</w:t>
      </w:r>
    </w:p>
    <w:p w14:paraId="0E5CA8F1" w14:textId="77777777" w:rsidR="00A30A3E" w:rsidRPr="00A22976" w:rsidRDefault="00A30A3E" w:rsidP="00A30A3E">
      <w:pPr>
        <w:ind w:firstLine="709"/>
      </w:pPr>
      <w:r w:rsidRPr="00A22976">
        <w:rPr>
          <w:szCs w:val="28"/>
          <w:lang w:val="vi-VN"/>
        </w:rPr>
        <w:t xml:space="preserve">- </w:t>
      </w:r>
      <w:r w:rsidRPr="00A22976">
        <w:rPr>
          <w:szCs w:val="28"/>
          <w:lang w:val="sv-SE"/>
        </w:rPr>
        <w:t xml:space="preserve">Nhà trường triển khai việc theo dõi, giám sát và đánh giá hiệu quả công </w:t>
      </w:r>
      <w:r w:rsidRPr="00A22976">
        <w:t>việc của đội ngũ NV</w:t>
      </w:r>
      <w:r w:rsidRPr="00A22976">
        <w:rPr>
          <w:lang w:val="vi-VN"/>
        </w:rPr>
        <w:t xml:space="preserve"> </w:t>
      </w:r>
      <w:r w:rsidRPr="00A22976">
        <w:t>dựa trên quy định về khối lượng công việc cụ thể đã xác định và phân công.</w:t>
      </w:r>
    </w:p>
    <w:p w14:paraId="13C9CC11" w14:textId="77777777" w:rsidR="00A30A3E" w:rsidRPr="00A22976" w:rsidRDefault="00A30A3E" w:rsidP="00A30A3E">
      <w:pPr>
        <w:ind w:firstLine="709"/>
        <w:rPr>
          <w:szCs w:val="28"/>
          <w:lang w:val="sv-SE"/>
        </w:rPr>
      </w:pPr>
      <w:r w:rsidRPr="00A22976">
        <w:rPr>
          <w:lang w:val="vi-VN"/>
        </w:rPr>
        <w:t xml:space="preserve">- </w:t>
      </w:r>
      <w:r w:rsidRPr="00A22976">
        <w:t>Các phòng, khoa, trung tâm đều có xây dựng kế hoạch năm và phân công công việc rõ ràng cho NV, trong đó thể hiện rõ khối lượng, tiến độ, thời gian hoàn thành, các nguồn lực cần thiết,… để thuận tiện cho việc theo dõi, giám sát tạo động lực hỗ trợ ĐT</w:t>
      </w:r>
      <w:r w:rsidRPr="00A22976">
        <w:rPr>
          <w:lang w:val="vi-VN"/>
        </w:rPr>
        <w:t>, NCKH, PVCĐ</w:t>
      </w:r>
      <w:r w:rsidRPr="00A22976">
        <w:rPr>
          <w:szCs w:val="28"/>
          <w:lang w:val="sv-SE"/>
        </w:rPr>
        <w:t>.</w:t>
      </w:r>
    </w:p>
    <w:p w14:paraId="3FA66997" w14:textId="77777777" w:rsidR="00A30A3E" w:rsidRPr="00A22976" w:rsidRDefault="00A30A3E" w:rsidP="00A30A3E">
      <w:pPr>
        <w:ind w:firstLine="709"/>
        <w:rPr>
          <w:szCs w:val="28"/>
          <w:lang w:val="sv-SE"/>
        </w:rPr>
      </w:pPr>
      <w:r w:rsidRPr="00A22976">
        <w:rPr>
          <w:szCs w:val="28"/>
          <w:lang w:val="vi-VN"/>
        </w:rPr>
        <w:t xml:space="preserve">- </w:t>
      </w:r>
      <w:r w:rsidRPr="00A22976">
        <w:rPr>
          <w:szCs w:val="28"/>
          <w:lang w:val="sv-SE"/>
        </w:rPr>
        <w:t>Tất cả đội</w:t>
      </w:r>
      <w:r w:rsidRPr="00A22976">
        <w:rPr>
          <w:szCs w:val="28"/>
          <w:lang w:val="vi-VN"/>
        </w:rPr>
        <w:t xml:space="preserve"> ngũ NV </w:t>
      </w:r>
      <w:r w:rsidRPr="00A22976">
        <w:rPr>
          <w:szCs w:val="28"/>
          <w:lang w:val="sv-SE"/>
        </w:rPr>
        <w:t>được tham gia xây dựng, góp ý trong quá trình xây dựng quy định đánh giá hiệu quả công việc.</w:t>
      </w:r>
    </w:p>
    <w:p w14:paraId="6E2D8F48" w14:textId="77777777" w:rsidR="00A30A3E" w:rsidRPr="00A22976" w:rsidRDefault="00A30A3E" w:rsidP="00A30A3E">
      <w:pPr>
        <w:ind w:firstLine="709"/>
        <w:rPr>
          <w:szCs w:val="28"/>
          <w:lang w:val="sv-SE"/>
        </w:rPr>
      </w:pPr>
      <w:r w:rsidRPr="00A22976">
        <w:rPr>
          <w:szCs w:val="28"/>
          <w:lang w:val="sv-SE"/>
        </w:rPr>
        <w:lastRenderedPageBreak/>
        <w:t>Ý kiến khảo sát CB, GV, NV và ý kiến của CB, GV, NV tại Hội nghị CB, CC, VC hằng năm đều thể hiện sự hài lòng về việc quản trị theo kết quả công việc đặc biệt là việc thi đua khen thưởng và công nhận của CSGD và các cấp có thẩm quyền.</w:t>
      </w:r>
    </w:p>
    <w:p w14:paraId="64DEBDA8" w14:textId="77777777" w:rsidR="00A30A3E" w:rsidRPr="00A22976" w:rsidRDefault="00A30A3E" w:rsidP="00A30A3E">
      <w:pPr>
        <w:pStyle w:val="Nubering"/>
        <w:numPr>
          <w:ilvl w:val="0"/>
          <w:numId w:val="28"/>
        </w:numPr>
      </w:pPr>
      <w:r w:rsidRPr="00A22976">
        <w:t xml:space="preserve">Điểm tồn tại: </w:t>
      </w:r>
    </w:p>
    <w:p w14:paraId="501EC3A7" w14:textId="77777777" w:rsidR="00A30A3E" w:rsidRPr="00A22976" w:rsidRDefault="00A30A3E" w:rsidP="00A30A3E">
      <w:pPr>
        <w:ind w:firstLine="851"/>
        <w:rPr>
          <w:szCs w:val="28"/>
          <w:lang w:val="sv-SE"/>
        </w:rPr>
      </w:pPr>
      <w:r w:rsidRPr="00A22976">
        <w:t>Các</w:t>
      </w:r>
      <w:r w:rsidRPr="00A22976">
        <w:rPr>
          <w:lang w:val="vi-VN"/>
        </w:rPr>
        <w:t xml:space="preserve"> hình thức khen thưởng cấp cao của GV Khoa CNTP và CNSH</w:t>
      </w:r>
      <w:r w:rsidRPr="00A22976">
        <w:t xml:space="preserve"> còn</w:t>
      </w:r>
      <w:r w:rsidRPr="00A22976">
        <w:rPr>
          <w:lang w:val="vi-VN"/>
        </w:rPr>
        <w:t xml:space="preserve"> hạn chế</w:t>
      </w:r>
      <w:r w:rsidRPr="00A22976">
        <w:t>.</w:t>
      </w:r>
    </w:p>
    <w:p w14:paraId="4744AD8B" w14:textId="77777777" w:rsidR="00A30A3E" w:rsidRPr="00A22976" w:rsidRDefault="00A30A3E" w:rsidP="00A30A3E">
      <w:pPr>
        <w:pStyle w:val="Nubering"/>
        <w:numPr>
          <w:ilvl w:val="0"/>
          <w:numId w:val="28"/>
        </w:numPr>
      </w:pPr>
      <w:r w:rsidRPr="00A22976">
        <w:t>Kế hoạch hành động:</w:t>
      </w:r>
    </w:p>
    <w:p w14:paraId="30C2791A" w14:textId="77777777" w:rsidR="00A30A3E" w:rsidRPr="00A22976" w:rsidRDefault="00A30A3E" w:rsidP="00A30A3E">
      <w:pPr>
        <w:ind w:firstLine="851"/>
        <w:rPr>
          <w:lang w:val="vi-VN"/>
        </w:rPr>
      </w:pPr>
      <w:r w:rsidRPr="00A22976">
        <w:rPr>
          <w:lang w:val="vi-VN"/>
        </w:rPr>
        <w:t xml:space="preserve">Từ học kỳ 2 năm học 2020 - 2021, Nhà trường, Phòng TC-HC, các đơn vị tăng cường động viên, khuyến khích NV tham gia các hình thức khen thưởng cấp cao. </w:t>
      </w:r>
    </w:p>
    <w:p w14:paraId="2FAC987D" w14:textId="77777777" w:rsidR="00A30A3E" w:rsidRPr="00A22976" w:rsidRDefault="00A30A3E" w:rsidP="00A30A3E">
      <w:pPr>
        <w:pStyle w:val="Nubering"/>
        <w:numPr>
          <w:ilvl w:val="0"/>
          <w:numId w:val="28"/>
        </w:numPr>
      </w:pPr>
      <w:r w:rsidRPr="00A22976">
        <w:rPr>
          <w:lang w:val="vi-VN"/>
        </w:rPr>
        <w:t xml:space="preserve">Tự đánh giá: </w:t>
      </w:r>
      <w:r w:rsidRPr="00A22976">
        <w:t>Đạt mức 5/7</w:t>
      </w:r>
    </w:p>
    <w:p w14:paraId="0B62B62D" w14:textId="77777777" w:rsidR="00A30A3E" w:rsidRPr="00A22976" w:rsidRDefault="00A30A3E" w:rsidP="00A30A3E">
      <w:pPr>
        <w:pStyle w:val="Heading3"/>
        <w:rPr>
          <w:i w:val="0"/>
          <w:iCs/>
        </w:rPr>
      </w:pPr>
      <w:r w:rsidRPr="00A22976">
        <w:rPr>
          <w:i w:val="0"/>
          <w:iCs/>
        </w:rPr>
        <w:t>Kết luận về Tiêu chuẩn 7:</w:t>
      </w:r>
    </w:p>
    <w:p w14:paraId="4ADA860F" w14:textId="42A3D9FA" w:rsidR="00A30A3E" w:rsidRPr="00A22976" w:rsidRDefault="00A30A3E" w:rsidP="00A30A3E">
      <w:pPr>
        <w:ind w:firstLine="709"/>
        <w:rPr>
          <w:szCs w:val="28"/>
          <w:lang w:val="sv-SE"/>
        </w:rPr>
      </w:pPr>
      <w:r w:rsidRPr="00A22976">
        <w:rPr>
          <w:szCs w:val="28"/>
          <w:lang w:val="sv-SE"/>
        </w:rPr>
        <w:t>Nhà trường xây</w:t>
      </w:r>
      <w:r w:rsidRPr="00A22976">
        <w:rPr>
          <w:szCs w:val="28"/>
          <w:lang w:val="vi-VN"/>
        </w:rPr>
        <w:t xml:space="preserve"> dựng kế hoạch quy hoạch đội ngũ NV và triển khai hoạch đội ngũ NV dựa trên việc p</w:t>
      </w:r>
      <w:r w:rsidRPr="00A22976">
        <w:rPr>
          <w:szCs w:val="28"/>
          <w:lang w:val="sv-SE"/>
        </w:rPr>
        <w:t>hân tích nhu cầu về đội ngũ NV</w:t>
      </w:r>
      <w:r w:rsidRPr="00A22976">
        <w:rPr>
          <w:szCs w:val="28"/>
          <w:lang w:val="vi-VN"/>
        </w:rPr>
        <w:t xml:space="preserve"> của các đơn vị </w:t>
      </w:r>
      <w:r w:rsidRPr="00A22976">
        <w:rPr>
          <w:szCs w:val="28"/>
          <w:lang w:val="sv-SE"/>
        </w:rPr>
        <w:t>nhằm đáp ứng nhu cầu về</w:t>
      </w:r>
      <w:r w:rsidRPr="00A22976">
        <w:rPr>
          <w:szCs w:val="28"/>
          <w:lang w:val="vi-VN"/>
        </w:rPr>
        <w:t xml:space="preserve"> </w:t>
      </w:r>
      <w:r w:rsidRPr="00A22976">
        <w:rPr>
          <w:szCs w:val="28"/>
          <w:lang w:val="sv-SE"/>
        </w:rPr>
        <w:t>ĐT, NCKH và các hoạt động PVC</w:t>
      </w:r>
      <w:r w:rsidRPr="00A22976">
        <w:rPr>
          <w:szCs w:val="28"/>
          <w:lang w:val="vi-VN"/>
        </w:rPr>
        <w:t>Đ</w:t>
      </w:r>
      <w:r w:rsidRPr="00A22976">
        <w:rPr>
          <w:szCs w:val="28"/>
          <w:lang w:val="sv-SE"/>
        </w:rPr>
        <w:t>. Nhà trường triển</w:t>
      </w:r>
      <w:r w:rsidRPr="00A22976">
        <w:rPr>
          <w:szCs w:val="28"/>
          <w:lang w:val="vi-VN"/>
        </w:rPr>
        <w:t xml:space="preserve"> khai công tác </w:t>
      </w:r>
      <w:r w:rsidRPr="00A22976">
        <w:rPr>
          <w:szCs w:val="28"/>
          <w:lang w:val="sv-SE"/>
        </w:rPr>
        <w:t>tuyển dụng, phát triển đội ngũ NV</w:t>
      </w:r>
      <w:r w:rsidRPr="00A22976">
        <w:rPr>
          <w:szCs w:val="28"/>
          <w:lang w:val="vi-VN"/>
        </w:rPr>
        <w:t xml:space="preserve"> </w:t>
      </w:r>
      <w:r w:rsidRPr="00A22976">
        <w:rPr>
          <w:szCs w:val="28"/>
          <w:lang w:val="sv-SE"/>
        </w:rPr>
        <w:t>đáp ứng nhu cầu về</w:t>
      </w:r>
      <w:r w:rsidRPr="00A22976">
        <w:rPr>
          <w:szCs w:val="28"/>
          <w:lang w:val="vi-VN"/>
        </w:rPr>
        <w:t xml:space="preserve"> </w:t>
      </w:r>
      <w:r w:rsidRPr="00A22976">
        <w:rPr>
          <w:szCs w:val="28"/>
          <w:lang w:val="sv-SE"/>
        </w:rPr>
        <w:t>ĐT, NCKH và các hoạt động PVC</w:t>
      </w:r>
      <w:r w:rsidRPr="00A22976">
        <w:rPr>
          <w:szCs w:val="28"/>
          <w:lang w:val="vi-VN"/>
        </w:rPr>
        <w:t>Đ</w:t>
      </w:r>
      <w:r w:rsidRPr="00A22976">
        <w:rPr>
          <w:szCs w:val="28"/>
          <w:lang w:val="sv-SE"/>
        </w:rPr>
        <w:t>. Nhà trường triển khai quy hoạch</w:t>
      </w:r>
      <w:r w:rsidRPr="00A22976">
        <w:rPr>
          <w:szCs w:val="28"/>
          <w:lang w:val="vi-VN"/>
        </w:rPr>
        <w:t>, tuyển dụng</w:t>
      </w:r>
      <w:r w:rsidRPr="00A22976">
        <w:rPr>
          <w:szCs w:val="28"/>
          <w:lang w:val="sv-SE"/>
        </w:rPr>
        <w:t xml:space="preserve"> đội ngũ NV</w:t>
      </w:r>
      <w:r w:rsidRPr="00A22976">
        <w:rPr>
          <w:szCs w:val="28"/>
          <w:lang w:val="vi-VN"/>
        </w:rPr>
        <w:t xml:space="preserve"> đúng theo quy định.</w:t>
      </w:r>
      <w:r w:rsidRPr="00A22976">
        <w:rPr>
          <w:szCs w:val="28"/>
        </w:rPr>
        <w:t xml:space="preserve"> </w:t>
      </w:r>
      <w:r w:rsidRPr="00A22976">
        <w:rPr>
          <w:szCs w:val="28"/>
          <w:lang w:val="vi-VN"/>
        </w:rPr>
        <w:t>Đội ngũ NV l</w:t>
      </w:r>
      <w:r w:rsidRPr="00A22976">
        <w:rPr>
          <w:szCs w:val="28"/>
          <w:lang w:val="sv-SE"/>
        </w:rPr>
        <w:t>àm việc tại thư viện, phòng thí nghiệm, hệ thống CNTT</w:t>
      </w:r>
      <w:r w:rsidRPr="00A22976">
        <w:rPr>
          <w:szCs w:val="28"/>
          <w:lang w:val="vi-VN"/>
        </w:rPr>
        <w:t xml:space="preserve"> </w:t>
      </w:r>
      <w:r w:rsidRPr="00A22976">
        <w:rPr>
          <w:szCs w:val="28"/>
          <w:lang w:val="sv-SE"/>
        </w:rPr>
        <w:t>và các dịch vụ hỗ trợ khác</w:t>
      </w:r>
      <w:r w:rsidRPr="00A22976">
        <w:rPr>
          <w:szCs w:val="28"/>
          <w:lang w:val="vi-VN"/>
        </w:rPr>
        <w:t xml:space="preserve"> của Nhà trường</w:t>
      </w:r>
      <w:r w:rsidRPr="00A22976">
        <w:rPr>
          <w:szCs w:val="28"/>
          <w:lang w:val="sv-SE"/>
        </w:rPr>
        <w:t xml:space="preserve"> đủ về số lượng và đảm bảo về chất lượng đáp ứng nhu cầu về ĐT, NCKH và các hoạt động PVC</w:t>
      </w:r>
      <w:r w:rsidRPr="00A22976">
        <w:rPr>
          <w:szCs w:val="28"/>
          <w:lang w:val="vi-VN"/>
        </w:rPr>
        <w:t>Đ</w:t>
      </w:r>
      <w:r w:rsidRPr="00A22976">
        <w:rPr>
          <w:szCs w:val="28"/>
          <w:lang w:val="sv-SE"/>
        </w:rPr>
        <w:t xml:space="preserve">. </w:t>
      </w:r>
      <w:r w:rsidRPr="00A22976">
        <w:rPr>
          <w:lang w:val="vi-VN"/>
        </w:rPr>
        <w:t>Kết quả khảo sát ý kiến của GV, SV thể hiện mức độ hài lòng về mức độ đáp ứng của NV của Nhà trường.</w:t>
      </w:r>
    </w:p>
    <w:p w14:paraId="4863A426" w14:textId="336D5C32" w:rsidR="00A30A3E" w:rsidRPr="00A22976" w:rsidRDefault="00A30A3E" w:rsidP="00A30A3E">
      <w:pPr>
        <w:ind w:firstLine="851"/>
        <w:rPr>
          <w:szCs w:val="28"/>
          <w:lang w:val="vi-VN"/>
        </w:rPr>
      </w:pPr>
      <w:r w:rsidRPr="00A22976">
        <w:rPr>
          <w:szCs w:val="28"/>
          <w:lang w:val="sv-SE"/>
        </w:rPr>
        <w:t>Nhà trường ban hành hệ</w:t>
      </w:r>
      <w:r w:rsidRPr="00A22976">
        <w:rPr>
          <w:szCs w:val="28"/>
          <w:lang w:val="vi-VN"/>
        </w:rPr>
        <w:t xml:space="preserve"> thống văn bản </w:t>
      </w:r>
      <w:r w:rsidRPr="00A22976">
        <w:rPr>
          <w:szCs w:val="28"/>
          <w:lang w:val="sv-SE"/>
        </w:rPr>
        <w:t>quy định về việc tuyển dụng, bổ nhiệm, điều chuyển NV. Các tiêu chí tuyển dụng, bổ nhiệm, điều chuyển NV được xác định rõ ràng trên cơ sở phân tícht nhu cầu và ý kiến góp ý của các</w:t>
      </w:r>
      <w:r w:rsidRPr="00A22976">
        <w:rPr>
          <w:szCs w:val="28"/>
          <w:lang w:val="vi-VN"/>
        </w:rPr>
        <w:t xml:space="preserve"> đơn vị và đội ngũ NV</w:t>
      </w:r>
      <w:r w:rsidRPr="00A22976">
        <w:rPr>
          <w:szCs w:val="28"/>
          <w:lang w:val="sv-SE"/>
        </w:rPr>
        <w:t>. Các tiêu chí tuyển dụng, bổ nhiệm, điều chuyển nhân viên được phổ biến tới toàn thể CB</w:t>
      </w:r>
      <w:r w:rsidRPr="00A22976">
        <w:rPr>
          <w:szCs w:val="28"/>
          <w:lang w:val="vi-VN"/>
        </w:rPr>
        <w:t xml:space="preserve">, GV, NV </w:t>
      </w:r>
      <w:r w:rsidRPr="00A22976">
        <w:rPr>
          <w:szCs w:val="28"/>
          <w:lang w:val="sv-SE"/>
        </w:rPr>
        <w:t>và được công khai bằng nhiều hình thức trong đó bao gồm cả trên trang thông tin điện tử của Nhà</w:t>
      </w:r>
      <w:r w:rsidRPr="00A22976">
        <w:rPr>
          <w:szCs w:val="28"/>
          <w:lang w:val="vi-VN"/>
        </w:rPr>
        <w:t xml:space="preserve"> t</w:t>
      </w:r>
      <w:r w:rsidRPr="00A22976">
        <w:rPr>
          <w:szCs w:val="28"/>
          <w:lang w:val="sv-SE"/>
        </w:rPr>
        <w:t>rường và của</w:t>
      </w:r>
      <w:r w:rsidRPr="00A22976">
        <w:rPr>
          <w:szCs w:val="28"/>
          <w:lang w:val="vi-VN"/>
        </w:rPr>
        <w:t xml:space="preserve"> Phòng TC-HC</w:t>
      </w:r>
      <w:r w:rsidRPr="00A22976">
        <w:rPr>
          <w:szCs w:val="28"/>
          <w:lang w:val="sv-SE"/>
        </w:rPr>
        <w:t>. Trong giai đoạn 2016</w:t>
      </w:r>
      <w:r w:rsidRPr="00A22976">
        <w:rPr>
          <w:szCs w:val="28"/>
          <w:lang w:val="vi-VN"/>
        </w:rPr>
        <w:t>-</w:t>
      </w:r>
      <w:r w:rsidRPr="00A22976">
        <w:rPr>
          <w:szCs w:val="28"/>
          <w:lang w:val="sv-SE"/>
        </w:rPr>
        <w:t xml:space="preserve">2020, Nhà trường tuyển dụng </w:t>
      </w:r>
      <w:r w:rsidR="00C2587B">
        <w:rPr>
          <w:szCs w:val="28"/>
        </w:rPr>
        <w:t>13</w:t>
      </w:r>
      <w:r w:rsidRPr="00A22976">
        <w:rPr>
          <w:szCs w:val="28"/>
          <w:lang w:val="vi-VN"/>
        </w:rPr>
        <w:t xml:space="preserve"> NV, t</w:t>
      </w:r>
      <w:r w:rsidRPr="00A22976">
        <w:rPr>
          <w:szCs w:val="28"/>
          <w:lang w:val="sv-SE"/>
        </w:rPr>
        <w:t xml:space="preserve">rong đó có </w:t>
      </w:r>
      <w:r w:rsidR="00C2587B">
        <w:rPr>
          <w:szCs w:val="28"/>
          <w:lang w:val="sv-SE"/>
        </w:rPr>
        <w:t>06</w:t>
      </w:r>
      <w:r w:rsidRPr="00A22976">
        <w:rPr>
          <w:szCs w:val="28"/>
          <w:lang w:val="vi-VN"/>
        </w:rPr>
        <w:t xml:space="preserve"> ThS, </w:t>
      </w:r>
      <w:r w:rsidR="00C2587B">
        <w:rPr>
          <w:szCs w:val="28"/>
        </w:rPr>
        <w:t>07</w:t>
      </w:r>
      <w:r w:rsidR="0070292C" w:rsidRPr="00A22976">
        <w:rPr>
          <w:szCs w:val="28"/>
        </w:rPr>
        <w:t xml:space="preserve"> </w:t>
      </w:r>
      <w:r w:rsidR="000F0D29" w:rsidRPr="00A22976">
        <w:rPr>
          <w:szCs w:val="28"/>
        </w:rPr>
        <w:t>ĐH</w:t>
      </w:r>
      <w:r w:rsidRPr="00A22976">
        <w:rPr>
          <w:szCs w:val="28"/>
          <w:lang w:val="vi-VN"/>
        </w:rPr>
        <w:t>.</w:t>
      </w:r>
    </w:p>
    <w:p w14:paraId="34BEE454" w14:textId="77777777" w:rsidR="00A30A3E" w:rsidRPr="00A22976" w:rsidRDefault="00A30A3E" w:rsidP="00A30A3E">
      <w:pPr>
        <w:ind w:firstLine="709"/>
        <w:rPr>
          <w:lang w:val="vi-VN"/>
        </w:rPr>
      </w:pPr>
      <w:r w:rsidRPr="00A22976">
        <w:t>Nhà trường ban hành quy trình, phương pháp, công cụ, tiêu chí đánh giá năng lực của đội ngũ NC, trong đó thể hiện rõ tiêu chí đánh giá chuyên môn, kỹ năng nghề nghiệp, đạo đức, trách nhiệm, kết quả thực hiện nhiệm vụ. Hằng năm, nhà trường tiến hành thực hiện việc đánh giá năng lực của đội ngũ NV</w:t>
      </w:r>
      <w:r w:rsidRPr="00A22976">
        <w:rPr>
          <w:lang w:val="vi-VN"/>
        </w:rPr>
        <w:t xml:space="preserve"> </w:t>
      </w:r>
      <w:r w:rsidRPr="00A22976">
        <w:t xml:space="preserve">về năng lực chuyên môn, nghiệp vụ, mức độ hoàn thành công việc và sự hài lòng của các bên liên quan. </w:t>
      </w:r>
      <w:r w:rsidRPr="00A22976">
        <w:rPr>
          <w:lang w:val="vi-VN"/>
        </w:rPr>
        <w:t xml:space="preserve">Kết quả đánh giá NV hằng năm được lưu trữ trong CSDL </w:t>
      </w:r>
      <w:r w:rsidRPr="00A22976">
        <w:t xml:space="preserve">về kết </w:t>
      </w:r>
      <w:r w:rsidRPr="00A22976">
        <w:lastRenderedPageBreak/>
        <w:t>quả đánh giá hiệu quả công việc hằng năm của CB, GV, NV của Trường</w:t>
      </w:r>
      <w:r w:rsidRPr="00A22976">
        <w:rPr>
          <w:lang w:val="vi-VN"/>
        </w:rPr>
        <w:t xml:space="preserve"> và trong hồ sơ năng lực của NV.</w:t>
      </w:r>
    </w:p>
    <w:p w14:paraId="614F4ABA" w14:textId="3449E759" w:rsidR="00A30A3E" w:rsidRPr="00A22976" w:rsidRDefault="00A30A3E" w:rsidP="00A30A3E">
      <w:pPr>
        <w:ind w:firstLine="851"/>
        <w:rPr>
          <w:szCs w:val="28"/>
          <w:lang w:val="vi-VN"/>
        </w:rPr>
      </w:pPr>
      <w:r w:rsidRPr="00A22976">
        <w:rPr>
          <w:szCs w:val="28"/>
          <w:lang w:val="sv-SE"/>
        </w:rPr>
        <w:t>Nhà trường xây dựng Đề án “Nâng cao năng lực đội ngũ cán bộ Trường Đại học Kỹ thuật - Công nghệ Cần Thơ, giai đoạn 2011-2020” có nội dung phát triển nhân sự của Trường</w:t>
      </w:r>
      <w:r w:rsidRPr="00A22976">
        <w:rPr>
          <w:szCs w:val="28"/>
          <w:lang w:val="vi-VN"/>
        </w:rPr>
        <w:t xml:space="preserve"> nói chung và phát triển đội ngũ NV nói riêng</w:t>
      </w:r>
      <w:r w:rsidRPr="00A22976">
        <w:rPr>
          <w:szCs w:val="28"/>
          <w:lang w:val="sv-SE"/>
        </w:rPr>
        <w:t>. Hằng năm, Nhà trường xây</w:t>
      </w:r>
      <w:r w:rsidRPr="00A22976">
        <w:rPr>
          <w:szCs w:val="28"/>
          <w:lang w:val="vi-VN"/>
        </w:rPr>
        <w:t xml:space="preserve"> dựng, ban hành và triển khai </w:t>
      </w:r>
      <w:r w:rsidRPr="00A22976">
        <w:rPr>
          <w:szCs w:val="28"/>
          <w:lang w:val="sv-SE"/>
        </w:rPr>
        <w:t>kế hoạch ĐT</w:t>
      </w:r>
      <w:r w:rsidRPr="00A22976">
        <w:rPr>
          <w:szCs w:val="28"/>
          <w:lang w:val="vi-VN"/>
        </w:rPr>
        <w:t xml:space="preserve">, BD </w:t>
      </w:r>
      <w:r w:rsidRPr="00A22976">
        <w:rPr>
          <w:szCs w:val="28"/>
          <w:lang w:val="sv-SE"/>
        </w:rPr>
        <w:t>và phát triển chuyên môn, nghiệp vụ cho đội ngũ NV. Căn cứ kế hoạch ĐT</w:t>
      </w:r>
      <w:r w:rsidRPr="00A22976">
        <w:rPr>
          <w:szCs w:val="28"/>
          <w:lang w:val="vi-VN"/>
        </w:rPr>
        <w:t>, BD đã phê duyệt</w:t>
      </w:r>
      <w:r w:rsidRPr="00A22976">
        <w:rPr>
          <w:szCs w:val="28"/>
          <w:lang w:val="sv-SE"/>
        </w:rPr>
        <w:t>, Nhà trường triển khai nhiều</w:t>
      </w:r>
      <w:r w:rsidRPr="00A22976">
        <w:rPr>
          <w:szCs w:val="28"/>
          <w:lang w:val="vi-VN"/>
        </w:rPr>
        <w:t xml:space="preserve"> hoạt động </w:t>
      </w:r>
      <w:r w:rsidRPr="00A22976">
        <w:rPr>
          <w:szCs w:val="28"/>
          <w:lang w:val="sv-SE"/>
        </w:rPr>
        <w:t>ĐT</w:t>
      </w:r>
      <w:r w:rsidRPr="00A22976">
        <w:rPr>
          <w:szCs w:val="28"/>
          <w:lang w:val="vi-VN"/>
        </w:rPr>
        <w:t xml:space="preserve">, BD </w:t>
      </w:r>
      <w:r w:rsidRPr="00A22976">
        <w:rPr>
          <w:szCs w:val="28"/>
          <w:lang w:val="sv-SE"/>
        </w:rPr>
        <w:t>và phát triển chuyên môn, nghiệp vụ cho đội ngũ NV</w:t>
      </w:r>
      <w:r w:rsidRPr="00A22976">
        <w:rPr>
          <w:szCs w:val="28"/>
          <w:lang w:val="vi-VN"/>
        </w:rPr>
        <w:t xml:space="preserve"> </w:t>
      </w:r>
      <w:r w:rsidRPr="00A22976">
        <w:rPr>
          <w:szCs w:val="28"/>
          <w:lang w:val="sv-SE"/>
        </w:rPr>
        <w:t>để đáp ứng yêu cầu</w:t>
      </w:r>
      <w:r w:rsidRPr="00A22976">
        <w:rPr>
          <w:szCs w:val="28"/>
          <w:lang w:val="vi-VN"/>
        </w:rPr>
        <w:t xml:space="preserve"> về ĐT, NCKH và PVCĐ của Trường và các đơn vị.</w:t>
      </w:r>
      <w:r w:rsidRPr="00A22976">
        <w:rPr>
          <w:szCs w:val="28"/>
        </w:rPr>
        <w:t xml:space="preserve"> </w:t>
      </w:r>
      <w:r w:rsidRPr="00A22976">
        <w:rPr>
          <w:szCs w:val="28"/>
          <w:lang w:val="vi-VN"/>
        </w:rPr>
        <w:t xml:space="preserve">Trong giai đoạn 2016-2020, kết quả khảo sáy ý kiến của đội ngũ NV thể hiện </w:t>
      </w:r>
      <w:r w:rsidRPr="00A22976">
        <w:rPr>
          <w:szCs w:val="28"/>
          <w:lang w:val="sv-SE"/>
        </w:rPr>
        <w:t xml:space="preserve">100% </w:t>
      </w:r>
      <w:r w:rsidRPr="00A22976">
        <w:rPr>
          <w:szCs w:val="28"/>
          <w:lang w:val="vi-VN"/>
        </w:rPr>
        <w:t>ý kiến</w:t>
      </w:r>
      <w:r w:rsidRPr="00A22976">
        <w:rPr>
          <w:szCs w:val="28"/>
          <w:lang w:val="sv-SE"/>
        </w:rPr>
        <w:t xml:space="preserve"> NV hài lòng về các hoạt động ĐT</w:t>
      </w:r>
      <w:r w:rsidRPr="00A22976">
        <w:rPr>
          <w:szCs w:val="28"/>
          <w:lang w:val="vi-VN"/>
        </w:rPr>
        <w:t xml:space="preserve">, BD </w:t>
      </w:r>
      <w:r w:rsidRPr="00A22976">
        <w:rPr>
          <w:szCs w:val="28"/>
          <w:lang w:val="sv-SE"/>
        </w:rPr>
        <w:t>và phát triển chuyên môn của Trường</w:t>
      </w:r>
      <w:r w:rsidRPr="00A22976">
        <w:rPr>
          <w:szCs w:val="28"/>
          <w:lang w:val="vi-VN"/>
        </w:rPr>
        <w:t>.</w:t>
      </w:r>
    </w:p>
    <w:p w14:paraId="1685A304" w14:textId="11B59BAF" w:rsidR="00A30A3E" w:rsidRPr="00A22976" w:rsidRDefault="00A30A3E" w:rsidP="00A30A3E">
      <w:pPr>
        <w:ind w:firstLine="709"/>
        <w:rPr>
          <w:szCs w:val="28"/>
          <w:lang w:val="sv-SE"/>
        </w:rPr>
      </w:pPr>
      <w:r w:rsidRPr="00A22976">
        <w:t xml:space="preserve">Nhà trường ban hành </w:t>
      </w:r>
      <w:r w:rsidRPr="00A22976">
        <w:rPr>
          <w:szCs w:val="28"/>
          <w:lang w:val="sv-SE"/>
        </w:rPr>
        <w:t xml:space="preserve">quy định về khối lượng công việc cụ thể đối với NVvà quy định về việc theo dõi, giám sát và đánh giá hiệu quả công việc của đội ngũ NV, trong đó có cả các quy định về khen thưởng và công nhận. Nhà trường triển khai việc theo dõi, giám sát và đánh giá hiệu quả công </w:t>
      </w:r>
      <w:r w:rsidRPr="00A22976">
        <w:t>việc của đội ngũ NV</w:t>
      </w:r>
      <w:r w:rsidRPr="00A22976">
        <w:rPr>
          <w:lang w:val="vi-VN"/>
        </w:rPr>
        <w:t xml:space="preserve"> </w:t>
      </w:r>
      <w:r w:rsidRPr="00A22976">
        <w:t>dựa trên quy định về khối lượng công việc cụ thể đã xác định và phân công. Các phòng, khoa, trung tâm đều có xây dựng kế hoạch năm và phân công công việc rõ ràng cho NV, trong đó thể hiện rõ khối lượng, tiến độ, thời gian hoàn thành, các nguồn lực cần thiết,… để thuận tiện cho việc theo dõi, giám sát tạo động lực hỗ trợ ĐT</w:t>
      </w:r>
      <w:r w:rsidRPr="00A22976">
        <w:rPr>
          <w:lang w:val="vi-VN"/>
        </w:rPr>
        <w:t>, NCKH, PVCĐ</w:t>
      </w:r>
      <w:r w:rsidRPr="00A22976">
        <w:rPr>
          <w:szCs w:val="28"/>
          <w:lang w:val="sv-SE"/>
        </w:rPr>
        <w:t>. Tất cả đội</w:t>
      </w:r>
      <w:r w:rsidRPr="00A22976">
        <w:rPr>
          <w:szCs w:val="28"/>
          <w:lang w:val="vi-VN"/>
        </w:rPr>
        <w:t xml:space="preserve"> ngũ NV </w:t>
      </w:r>
      <w:r w:rsidRPr="00A22976">
        <w:rPr>
          <w:szCs w:val="28"/>
          <w:lang w:val="sv-SE"/>
        </w:rPr>
        <w:t>được tham gia xây dựng, góp ý trong quá trình xây dựng quy định đánh giá hiệu quả công việc. Ý kiến khảo sát CB, GV, NV và ý kiến của CB, GV, NV tại Hội nghị CB, CC, VC hằng năm đều thể hiện sự hài lòng về việc quản trị theo kết quả công việc đặc biệt là việc thi đua khen thưởng và công nhận của CSGD và các cấp có thẩm quyền.</w:t>
      </w:r>
    </w:p>
    <w:p w14:paraId="62A82AE3" w14:textId="77777777" w:rsidR="00A30A3E" w:rsidRPr="00A22976" w:rsidRDefault="00A30A3E" w:rsidP="00A30A3E">
      <w:pPr>
        <w:ind w:firstLine="851"/>
        <w:rPr>
          <w:szCs w:val="28"/>
          <w:lang w:val="sv-SE"/>
        </w:rPr>
      </w:pPr>
      <w:r w:rsidRPr="00A22976">
        <w:t xml:space="preserve">Tuy nhiên, </w:t>
      </w:r>
      <w:r w:rsidRPr="00A22976">
        <w:rPr>
          <w:szCs w:val="28"/>
          <w:lang w:val="sv-SE"/>
        </w:rPr>
        <w:t>Công tác quy hoạch đội ngũ NV</w:t>
      </w:r>
      <w:r w:rsidRPr="00A22976">
        <w:rPr>
          <w:szCs w:val="28"/>
          <w:lang w:val="vi-VN"/>
        </w:rPr>
        <w:t xml:space="preserve"> tuy đã được triển khai nhưng việc rà soát quy hoạch </w:t>
      </w:r>
      <w:r w:rsidRPr="00A22976">
        <w:rPr>
          <w:szCs w:val="28"/>
          <w:lang w:val="sv-SE"/>
        </w:rPr>
        <w:t>đội ngũ NV</w:t>
      </w:r>
      <w:r w:rsidRPr="00A22976">
        <w:rPr>
          <w:szCs w:val="28"/>
          <w:lang w:val="vi-VN"/>
        </w:rPr>
        <w:t xml:space="preserve"> đôi lúc còn chậm.</w:t>
      </w:r>
      <w:r w:rsidRPr="00A22976">
        <w:rPr>
          <w:szCs w:val="28"/>
          <w:lang w:val="sv-SE"/>
        </w:rPr>
        <w:t xml:space="preserve"> </w:t>
      </w:r>
      <w:r w:rsidRPr="00A22976">
        <w:t xml:space="preserve">Vẫn còn trường hợp NV kiêm nhiệm các công tác khác. </w:t>
      </w:r>
      <w:r w:rsidRPr="00A22976">
        <w:rPr>
          <w:szCs w:val="28"/>
          <w:lang w:val="sv-SE"/>
        </w:rPr>
        <w:t>Hoạt</w:t>
      </w:r>
      <w:r w:rsidRPr="00A22976">
        <w:rPr>
          <w:szCs w:val="28"/>
          <w:lang w:val="vi-VN"/>
        </w:rPr>
        <w:t xml:space="preserve"> động đánh giá đồng nghiệp tuy đã được triển khai nhưng chưa phát huy tối đa hiệu quả.</w:t>
      </w:r>
      <w:r w:rsidRPr="00A22976">
        <w:rPr>
          <w:szCs w:val="28"/>
        </w:rPr>
        <w:t xml:space="preserve"> </w:t>
      </w:r>
      <w:r w:rsidRPr="00A22976">
        <w:t>Số</w:t>
      </w:r>
      <w:r w:rsidRPr="00A22976">
        <w:rPr>
          <w:lang w:val="vi-VN"/>
        </w:rPr>
        <w:t xml:space="preserve"> lượng NV tham gia học tập sau đại học chưa nhiều.</w:t>
      </w:r>
      <w:r w:rsidRPr="00A22976">
        <w:t xml:space="preserve"> Các</w:t>
      </w:r>
      <w:r w:rsidRPr="00A22976">
        <w:rPr>
          <w:lang w:val="vi-VN"/>
        </w:rPr>
        <w:t xml:space="preserve"> hình thức khen thưởng cấp cao của GV Khoa CNTP và CNSH</w:t>
      </w:r>
      <w:r w:rsidRPr="00A22976">
        <w:t xml:space="preserve"> còn</w:t>
      </w:r>
      <w:r w:rsidRPr="00A22976">
        <w:rPr>
          <w:lang w:val="vi-VN"/>
        </w:rPr>
        <w:t xml:space="preserve"> hạn chế</w:t>
      </w:r>
      <w:r w:rsidRPr="00A22976">
        <w:t>.</w:t>
      </w:r>
    </w:p>
    <w:p w14:paraId="6DF88DCC" w14:textId="77777777" w:rsidR="00A30A3E" w:rsidRPr="00A22976" w:rsidRDefault="00A30A3E" w:rsidP="00A30A3E">
      <w:r w:rsidRPr="00A22976">
        <w:t>Tiêu</w:t>
      </w:r>
      <w:r w:rsidRPr="00A22976">
        <w:rPr>
          <w:lang w:val="vi-VN"/>
        </w:rPr>
        <w:t xml:space="preserve"> chuẩn </w:t>
      </w:r>
      <w:r w:rsidRPr="00A22976">
        <w:t>7</w:t>
      </w:r>
      <w:r w:rsidRPr="00A22976">
        <w:rPr>
          <w:lang w:val="vi-VN"/>
        </w:rPr>
        <w:t xml:space="preserve"> có 5 tiêu chí, Khoa CNTP và CNSH tự đánh giá cả 5 tiêu chí đạt 5/7 điểm.</w:t>
      </w:r>
    </w:p>
    <w:p w14:paraId="7011ECF5" w14:textId="77777777" w:rsidR="00871951" w:rsidRPr="00A22976" w:rsidRDefault="00871951" w:rsidP="00871951">
      <w:pPr>
        <w:pStyle w:val="Heading2"/>
      </w:pPr>
      <w:bookmarkStart w:id="84" w:name="_Toc50641231"/>
      <w:bookmarkStart w:id="85" w:name="_Toc56671233"/>
      <w:bookmarkEnd w:id="72"/>
      <w:bookmarkEnd w:id="73"/>
      <w:r w:rsidRPr="00A22976">
        <w:t>Tiêu chuẩn 8: Người học và hoạt động hỗ trợ người học</w:t>
      </w:r>
      <w:bookmarkEnd w:id="84"/>
      <w:bookmarkEnd w:id="85"/>
    </w:p>
    <w:p w14:paraId="7ABC73CD" w14:textId="77777777" w:rsidR="00871951" w:rsidRPr="00A22976" w:rsidRDefault="00871951" w:rsidP="00871951">
      <w:pPr>
        <w:rPr>
          <w:b/>
          <w:bCs/>
        </w:rPr>
      </w:pPr>
      <w:r w:rsidRPr="00A22976">
        <w:rPr>
          <w:b/>
          <w:bCs/>
        </w:rPr>
        <w:t>Mở đầu:</w:t>
      </w:r>
    </w:p>
    <w:p w14:paraId="2AB388F8" w14:textId="77777777" w:rsidR="00871951" w:rsidRPr="00A22976" w:rsidRDefault="00871951" w:rsidP="00871951">
      <w:pPr>
        <w:rPr>
          <w:szCs w:val="28"/>
          <w:lang w:val="vi-VN"/>
        </w:rPr>
      </w:pPr>
      <w:r w:rsidRPr="00A22976">
        <w:rPr>
          <w:szCs w:val="28"/>
          <w:lang w:val="sv-SE"/>
        </w:rPr>
        <w:t>Xác</w:t>
      </w:r>
      <w:r w:rsidRPr="00A22976">
        <w:rPr>
          <w:szCs w:val="28"/>
          <w:lang w:val="vi-VN"/>
        </w:rPr>
        <w:t xml:space="preserve"> định người học là chủ thể của quá trình đào tạo, Nhà trường và </w:t>
      </w:r>
      <w:r w:rsidRPr="00A22976">
        <w:rPr>
          <w:szCs w:val="28"/>
          <w:lang w:val="sv-SE"/>
        </w:rPr>
        <w:t>Khoa CNTP</w:t>
      </w:r>
      <w:r w:rsidRPr="00A22976">
        <w:rPr>
          <w:szCs w:val="28"/>
          <w:lang w:val="vi-VN"/>
        </w:rPr>
        <w:t xml:space="preserve"> và C</w:t>
      </w:r>
      <w:r w:rsidRPr="00A22976">
        <w:rPr>
          <w:szCs w:val="28"/>
          <w:lang w:val="sv-SE"/>
        </w:rPr>
        <w:t>NSH</w:t>
      </w:r>
      <w:r w:rsidRPr="00A22976">
        <w:rPr>
          <w:szCs w:val="28"/>
          <w:lang w:val="vi-VN"/>
        </w:rPr>
        <w:t xml:space="preserve"> luôn quan tâm, chú trọng triển khai nhiều hoạt động và hỗ trợ người học. </w:t>
      </w:r>
      <w:r w:rsidRPr="00A22976">
        <w:rPr>
          <w:szCs w:val="28"/>
          <w:lang w:val="sv-SE"/>
        </w:rPr>
        <w:t xml:space="preserve">Nhà trường xây dựng đề án tuyển sinh rõ ràng, đúng theo quy định của </w:t>
      </w:r>
      <w:r w:rsidRPr="00A22976">
        <w:rPr>
          <w:szCs w:val="28"/>
          <w:lang w:val="sv-SE"/>
        </w:rPr>
        <w:lastRenderedPageBreak/>
        <w:t>Bộ GD&amp;ĐT, trong đó xác định cụ thể phương pháp xét tuyển công khai, vùng tuyển sinh, đối tượng xét tuyển. Đồng thời, Nhà trường ứng dụng CNTT quản lý, hỗ trợ và giám sát sự tiến bộ trong học tập và rèn luyện của người học một cách minh bạch; các hoạt động tư vấn và hỗ trợ người học được thực hiện một cách kịp thời, thường xuyên; môi trường tâm lý xã hội tích cực nhằm nâng cao chất lượng người học và hoạt động hỗ trợ người học, góp phần nâng cao chất lượng đào tạo của Trường nói chung và chất lượng đào tạo của ngành</w:t>
      </w:r>
      <w:r w:rsidRPr="00A22976">
        <w:rPr>
          <w:szCs w:val="28"/>
          <w:lang w:val="vi-VN"/>
        </w:rPr>
        <w:t xml:space="preserve"> CNTP </w:t>
      </w:r>
      <w:r w:rsidRPr="00A22976">
        <w:rPr>
          <w:szCs w:val="28"/>
          <w:lang w:val="sv-SE"/>
        </w:rPr>
        <w:t>nói riêng.</w:t>
      </w:r>
    </w:p>
    <w:p w14:paraId="449A518F" w14:textId="77777777" w:rsidR="00871951" w:rsidRPr="00A22976" w:rsidRDefault="00871951" w:rsidP="00871951">
      <w:pPr>
        <w:pStyle w:val="Heading3"/>
      </w:pPr>
      <w:r w:rsidRPr="00A22976">
        <w:t>Tiêu chí 8.1: Chính sách tuyển sinh được xác định rõ ràng, được công bố công khai và được cập nhật.</w:t>
      </w:r>
    </w:p>
    <w:p w14:paraId="6F37AF04" w14:textId="77777777" w:rsidR="00871951" w:rsidRPr="00A22976" w:rsidRDefault="00871951" w:rsidP="009D143F">
      <w:pPr>
        <w:pStyle w:val="Nubering"/>
        <w:numPr>
          <w:ilvl w:val="0"/>
          <w:numId w:val="52"/>
        </w:numPr>
      </w:pPr>
      <w:r w:rsidRPr="00A22976">
        <w:t xml:space="preserve">Mô tả: </w:t>
      </w:r>
    </w:p>
    <w:p w14:paraId="46422503" w14:textId="6CD625C1" w:rsidR="00871951" w:rsidRPr="00A22976" w:rsidRDefault="00871951" w:rsidP="00871951">
      <w:pPr>
        <w:rPr>
          <w:szCs w:val="28"/>
          <w:lang w:val="sv-SE"/>
        </w:rPr>
      </w:pPr>
      <w:r w:rsidRPr="00A22976">
        <w:rPr>
          <w:szCs w:val="28"/>
          <w:lang w:val="sv-SE"/>
        </w:rPr>
        <w:t>Các Nghị quyết của Đảng ủy và các</w:t>
      </w:r>
      <w:r w:rsidRPr="00A22976">
        <w:rPr>
          <w:szCs w:val="28"/>
          <w:lang w:val="vi-VN"/>
        </w:rPr>
        <w:t xml:space="preserve"> </w:t>
      </w:r>
      <w:r w:rsidRPr="00A22976">
        <w:rPr>
          <w:szCs w:val="28"/>
          <w:lang w:val="sv-SE"/>
        </w:rPr>
        <w:t>thông báo kết luận của BGH thể hiện sự quan tâm của Đảng ủy, BGH về công tác tuyển sinh và kết quả tuyển sinh của Trường [</w:t>
      </w:r>
      <w:r w:rsidR="00966FBB" w:rsidRPr="00A22976">
        <w:rPr>
          <w:szCs w:val="28"/>
          <w:lang w:val="sv-SE"/>
        </w:rPr>
        <w:t>H8.08.01</w:t>
      </w:r>
      <w:r w:rsidRPr="00A22976">
        <w:rPr>
          <w:szCs w:val="28"/>
          <w:lang w:val="sv-SE"/>
        </w:rPr>
        <w:t>.01], [</w:t>
      </w:r>
      <w:r w:rsidR="00966FBB" w:rsidRPr="00A22976">
        <w:rPr>
          <w:szCs w:val="28"/>
          <w:lang w:val="sv-SE"/>
        </w:rPr>
        <w:t>H8.08.01</w:t>
      </w:r>
      <w:r w:rsidRPr="00A22976">
        <w:rPr>
          <w:szCs w:val="28"/>
          <w:lang w:val="sv-SE"/>
        </w:rPr>
        <w:t>.02]. Phòng ĐT là đơn vị có chức năng, nhiệm vụ tham mưu, đề xuất chiến lược và giúp Hiệu trưởng trong thực hiện nhiệm vụ tuyển sinh [</w:t>
      </w:r>
      <w:r w:rsidR="00966FBB" w:rsidRPr="00A22976">
        <w:rPr>
          <w:szCs w:val="28"/>
          <w:lang w:val="sv-SE"/>
        </w:rPr>
        <w:t>H8.08.01</w:t>
      </w:r>
      <w:r w:rsidRPr="00A22976">
        <w:rPr>
          <w:szCs w:val="28"/>
          <w:lang w:val="sv-SE"/>
        </w:rPr>
        <w:t>.03], [</w:t>
      </w:r>
      <w:r w:rsidR="00966FBB" w:rsidRPr="00A22976">
        <w:rPr>
          <w:szCs w:val="28"/>
          <w:lang w:val="sv-SE"/>
        </w:rPr>
        <w:t>H8.08.01</w:t>
      </w:r>
      <w:r w:rsidRPr="00A22976">
        <w:rPr>
          <w:szCs w:val="28"/>
          <w:lang w:val="sv-SE"/>
        </w:rPr>
        <w:t>.04], [</w:t>
      </w:r>
      <w:r w:rsidR="00966FBB" w:rsidRPr="00A22976">
        <w:rPr>
          <w:szCs w:val="28"/>
          <w:lang w:val="sv-SE"/>
        </w:rPr>
        <w:t>H8.08.01</w:t>
      </w:r>
      <w:r w:rsidRPr="00A22976">
        <w:rPr>
          <w:szCs w:val="28"/>
          <w:lang w:val="sv-SE"/>
        </w:rPr>
        <w:t>.05], [</w:t>
      </w:r>
      <w:r w:rsidR="00966FBB" w:rsidRPr="00A22976">
        <w:rPr>
          <w:szCs w:val="28"/>
          <w:lang w:val="sv-SE"/>
        </w:rPr>
        <w:t>H8.08.01</w:t>
      </w:r>
      <w:r w:rsidRPr="00A22976">
        <w:rPr>
          <w:szCs w:val="28"/>
          <w:lang w:val="sv-SE"/>
        </w:rPr>
        <w:t>.06], [</w:t>
      </w:r>
      <w:r w:rsidR="00966FBB" w:rsidRPr="00A22976">
        <w:rPr>
          <w:szCs w:val="28"/>
          <w:lang w:val="sv-SE"/>
        </w:rPr>
        <w:t>H8.08.01</w:t>
      </w:r>
      <w:r w:rsidRPr="00A22976">
        <w:rPr>
          <w:szCs w:val="28"/>
          <w:lang w:val="sv-SE"/>
        </w:rPr>
        <w:t>.07]. Hằng năm, Nhà trường thành lập Hội đồng Tuyển sinh, trong đó Phòng ĐT là đơn vị thường trực [</w:t>
      </w:r>
      <w:r w:rsidR="00966FBB" w:rsidRPr="00A22976">
        <w:rPr>
          <w:szCs w:val="28"/>
          <w:lang w:val="sv-SE"/>
        </w:rPr>
        <w:t>H8.08.01</w:t>
      </w:r>
      <w:r w:rsidRPr="00A22976">
        <w:rPr>
          <w:szCs w:val="28"/>
          <w:lang w:val="sv-SE"/>
        </w:rPr>
        <w:t>.08]. Trong BGH, Nhà trường có phân công 01 Phó Hiệu trưởng phụ trách công tác tuyển sinh của Trường [</w:t>
      </w:r>
      <w:r w:rsidR="00966FBB" w:rsidRPr="00A22976">
        <w:rPr>
          <w:szCs w:val="28"/>
          <w:lang w:val="sv-SE"/>
        </w:rPr>
        <w:t>H8.08.01</w:t>
      </w:r>
      <w:r w:rsidRPr="00A22976">
        <w:rPr>
          <w:szCs w:val="28"/>
          <w:lang w:val="sv-SE"/>
        </w:rPr>
        <w:t>.09]. Căn cứ các văn bản hướng dẫn công tác tuyển sinh của Bộ GD&amp;ĐT, CSDL tuyển sinh của các năm học trước, Phòng ĐT phối hợp với các khoa, phòng, ban để xây dựng dự thảo Đề án tuyển sinh, thông qua cuộc họp của Hội đồng Tuyển sinh để thống nhất Đề án tuyển sinh hằng năm [</w:t>
      </w:r>
      <w:r w:rsidR="00966FBB" w:rsidRPr="00A22976">
        <w:rPr>
          <w:szCs w:val="28"/>
          <w:lang w:val="sv-SE"/>
        </w:rPr>
        <w:t>H8.08.01</w:t>
      </w:r>
      <w:r w:rsidRPr="00A22976">
        <w:rPr>
          <w:szCs w:val="28"/>
          <w:lang w:val="sv-SE"/>
        </w:rPr>
        <w:t>.10], [</w:t>
      </w:r>
      <w:r w:rsidR="00966FBB" w:rsidRPr="00A22976">
        <w:rPr>
          <w:szCs w:val="28"/>
          <w:lang w:val="sv-SE"/>
        </w:rPr>
        <w:t>H8.08.01</w:t>
      </w:r>
      <w:r w:rsidRPr="00A22976">
        <w:rPr>
          <w:szCs w:val="28"/>
          <w:lang w:val="sv-SE"/>
        </w:rPr>
        <w:t>.11]. Trên cơ sở đó, Hiệu trưởng ký ban hành Đề án tuyển sinh hằng năm của Trường. Đề án tuyển sinh của Trường thể hiện rõ các nội dung như đối tượng tuyển sinh, phạm vi tuyển sinh, phương thức tuyển sinh, chỉ tiêu tuyển sinh, chế độ ưu tiên, ngưỡng ĐBCL đầu vào, thông tin về các ngành nghề đào tạo của Trường, thời gian nhận hồ sơ, các thủ tục, quy trình đăng ký xét tuyển, ưu tiên xét tuyển nhằm đảm bảo cung cấp thông tin cụ thể nhất đến thí sinh và phụ huynh [</w:t>
      </w:r>
      <w:r w:rsidR="00966FBB" w:rsidRPr="00A22976">
        <w:rPr>
          <w:szCs w:val="28"/>
          <w:lang w:val="sv-SE"/>
        </w:rPr>
        <w:t>H8.08.01</w:t>
      </w:r>
      <w:r w:rsidRPr="00A22976">
        <w:rPr>
          <w:szCs w:val="28"/>
          <w:lang w:val="sv-SE"/>
        </w:rPr>
        <w:t>.12]. Bên cạnh đó, Nhà trường công bố các chính sách học bổng, ưu đãi học phí cụ thể đến thí sinh trong hướng dẫn tuyển sinh cũng như công bố chính thức trên các ấn phẩm truyền thông, Brochure tuyển sinh, quảng bá trên báo chí, đài phát thanh truyền hình và website của Trường để thí sinh, phụ huynh thí sinh và các đối tượng quan tâm dễ dàng tiếp cận, đăng ký và kịp thời nắm bắt quyền lợi chính đáng khi tham gia tuyển sinh vào Trường [</w:t>
      </w:r>
      <w:r w:rsidR="00966FBB" w:rsidRPr="00A22976">
        <w:rPr>
          <w:szCs w:val="28"/>
          <w:lang w:val="sv-SE"/>
        </w:rPr>
        <w:t>H8.08.01</w:t>
      </w:r>
      <w:r w:rsidRPr="00A22976">
        <w:rPr>
          <w:szCs w:val="28"/>
          <w:lang w:val="sv-SE"/>
        </w:rPr>
        <w:t>.13], [</w:t>
      </w:r>
      <w:r w:rsidR="00966FBB" w:rsidRPr="00A22976">
        <w:rPr>
          <w:szCs w:val="28"/>
          <w:lang w:val="sv-SE"/>
        </w:rPr>
        <w:t>H8.08.01</w:t>
      </w:r>
      <w:r w:rsidRPr="00A22976">
        <w:rPr>
          <w:szCs w:val="28"/>
          <w:lang w:val="sv-SE"/>
        </w:rPr>
        <w:t>.14], [</w:t>
      </w:r>
      <w:r w:rsidR="00966FBB" w:rsidRPr="00A22976">
        <w:rPr>
          <w:szCs w:val="28"/>
          <w:lang w:val="sv-SE"/>
        </w:rPr>
        <w:t>H8.08.01</w:t>
      </w:r>
      <w:r w:rsidRPr="00A22976">
        <w:rPr>
          <w:szCs w:val="28"/>
          <w:lang w:val="sv-SE"/>
        </w:rPr>
        <w:t>.15], [</w:t>
      </w:r>
      <w:r w:rsidR="00966FBB" w:rsidRPr="00A22976">
        <w:rPr>
          <w:szCs w:val="28"/>
          <w:lang w:val="sv-SE"/>
        </w:rPr>
        <w:t>H8.08.01</w:t>
      </w:r>
      <w:r w:rsidRPr="00A22976">
        <w:rPr>
          <w:szCs w:val="28"/>
          <w:lang w:val="sv-SE"/>
        </w:rPr>
        <w:t>.16].</w:t>
      </w:r>
    </w:p>
    <w:p w14:paraId="7292C7F7" w14:textId="3A8B1ACB" w:rsidR="00871951" w:rsidRPr="00A22976" w:rsidRDefault="00871951" w:rsidP="00871951">
      <w:pPr>
        <w:rPr>
          <w:szCs w:val="28"/>
          <w:lang w:val="sv-SE"/>
        </w:rPr>
      </w:pPr>
      <w:r w:rsidRPr="00A22976">
        <w:rPr>
          <w:szCs w:val="28"/>
          <w:lang w:val="sv-SE"/>
        </w:rPr>
        <w:t>Định kỳ hằng năm, Phòng ĐT xây dựng Kế hoạch tuyển sinh dựa trên Đề án tuyển sinh, thông qua cuộc họp của HĐTS để thống nhất và trình Hiệu trưởng ký ban hành Kế hoạch tuyển sinh hằng năm của Trường [</w:t>
      </w:r>
      <w:r w:rsidR="00966FBB" w:rsidRPr="00A22976">
        <w:rPr>
          <w:szCs w:val="28"/>
          <w:lang w:val="sv-SE"/>
        </w:rPr>
        <w:t>H8.08.01</w:t>
      </w:r>
      <w:r w:rsidRPr="00A22976">
        <w:rPr>
          <w:szCs w:val="28"/>
          <w:lang w:val="sv-SE"/>
        </w:rPr>
        <w:t xml:space="preserve">.17]. Trong Kế hoạch tuyển sinh hằng năm, Nhà trường có phân công cụ thể trách nhiệm của các </w:t>
      </w:r>
      <w:r w:rsidRPr="00A22976">
        <w:rPr>
          <w:szCs w:val="28"/>
          <w:lang w:val="sv-SE"/>
        </w:rPr>
        <w:lastRenderedPageBreak/>
        <w:t>đơn vị, trong đó Phòng CTCT&amp;QLSV có nhiệm vụ chính trong việc xây dựng kế hoạch, tổ chức các hoạt động tư vấn hướng nghiệp, các hoạt động truyền thông phù hợp theo phân công của BGH Trường. Bên cạnh đó, các phòng, khoa có nhiệm vụ tổ chức, phối hợp với Phòng CTCT&amp;QLSV tổ chức các hoạt động hỗ trợ theo phân công của Nhà trường trong kế hoạch tuyển sinh. Ngoài ra, thông qua các cuộc họp giao ban định kỳ, BGH Nhà trường luôn quán triệt và yêu cầu các đơn vị, CB, GV, NV có trách nhiệm và tích cực tham gia công tác tuyển sinh của Trường [</w:t>
      </w:r>
      <w:r w:rsidR="00966FBB" w:rsidRPr="00A22976">
        <w:rPr>
          <w:szCs w:val="28"/>
          <w:lang w:val="sv-SE"/>
        </w:rPr>
        <w:t>H8.08.01</w:t>
      </w:r>
      <w:r w:rsidRPr="00A22976">
        <w:rPr>
          <w:szCs w:val="28"/>
          <w:lang w:val="sv-SE"/>
        </w:rPr>
        <w:t>.18]. Đồng thời, tại cuộc họp của các đơn vị, lãnh đạo đơn vị quán triệt và yêu cầu đội ngũ CB, GV, NV tích cực tham gia công tác tuyển sinh của Trường [</w:t>
      </w:r>
      <w:r w:rsidR="00966FBB" w:rsidRPr="00A22976">
        <w:rPr>
          <w:szCs w:val="28"/>
          <w:lang w:val="sv-SE"/>
        </w:rPr>
        <w:t>H8.08.01</w:t>
      </w:r>
      <w:r w:rsidRPr="00A22976">
        <w:rPr>
          <w:szCs w:val="28"/>
          <w:lang w:val="sv-SE"/>
        </w:rPr>
        <w:t>.19]. Trong Kế hoạch tuyển sinh hằng năm của Trường có nêu rõ các mốc thời gian của công tác tuyển sinh như: thời gian tư vấn, thời gian xét tuyển, thời gian xét tuyển nguyện vọng bổ sung để các khoa chủ động phối hợp thực hiện [</w:t>
      </w:r>
      <w:r w:rsidR="00966FBB" w:rsidRPr="00A22976">
        <w:rPr>
          <w:szCs w:val="28"/>
          <w:lang w:val="sv-SE"/>
        </w:rPr>
        <w:t>H8.08.01</w:t>
      </w:r>
      <w:r w:rsidRPr="00A22976">
        <w:rPr>
          <w:szCs w:val="28"/>
          <w:lang w:val="sv-SE"/>
        </w:rPr>
        <w:t>.17].</w:t>
      </w:r>
    </w:p>
    <w:p w14:paraId="040E53CF" w14:textId="066B55FF" w:rsidR="00871951" w:rsidRPr="00A22976" w:rsidRDefault="00871951" w:rsidP="00871951">
      <w:pPr>
        <w:rPr>
          <w:szCs w:val="28"/>
          <w:lang w:val="vi-VN"/>
        </w:rPr>
      </w:pPr>
      <w:r w:rsidRPr="00A22976">
        <w:rPr>
          <w:szCs w:val="28"/>
          <w:lang w:val="sv-SE"/>
        </w:rPr>
        <w:t>Nhà trường luôn chú trọng công tác tuyển sinh, theo đó hằng năm, Nhà trường tích cực tham gia các hoạt động tư vấn tuyển sinh trực tiếp do các cơ quan báo chí, truyền thông tổ chức như: Báo Tuổi trẻ, Báo Thanh niên, tham gia tư vấn tuyển sinh với các trường THPT tại thành phố Cần Thơ và các tỉnh ĐBSCL, truyền thông trên các báo online cũng như cẩm nang tuyển sinh [</w:t>
      </w:r>
      <w:r w:rsidR="00966FBB" w:rsidRPr="00A22976">
        <w:rPr>
          <w:szCs w:val="28"/>
          <w:lang w:val="sv-SE"/>
        </w:rPr>
        <w:t>H8.08.01</w:t>
      </w:r>
      <w:r w:rsidRPr="00A22976">
        <w:rPr>
          <w:szCs w:val="28"/>
          <w:lang w:val="sv-SE"/>
        </w:rPr>
        <w:t>.20], [</w:t>
      </w:r>
      <w:r w:rsidR="00966FBB" w:rsidRPr="00A22976">
        <w:rPr>
          <w:szCs w:val="28"/>
          <w:lang w:val="sv-SE"/>
        </w:rPr>
        <w:t>H8.08.01</w:t>
      </w:r>
      <w:r w:rsidRPr="00A22976">
        <w:rPr>
          <w:szCs w:val="28"/>
          <w:lang w:val="sv-SE"/>
        </w:rPr>
        <w:t>.21]. Trong Kế hoạch tuyển sinh hằng năm của Trường luôn có nội dung truyền thông về tuyển sinh. Nhà trường phân công Phòng CTCT&amp;QLSV là đơn vị chuyên trách và phối hợp với các đơn vị trong Trường để thực hiện truyền thông về tuyển sinh của Trường một cách đa dạng, kịp thời và hiệu quả [</w:t>
      </w:r>
      <w:r w:rsidR="00966FBB" w:rsidRPr="00A22976">
        <w:rPr>
          <w:szCs w:val="28"/>
          <w:lang w:val="sv-SE"/>
        </w:rPr>
        <w:t>H8.08.01</w:t>
      </w:r>
      <w:r w:rsidRPr="00A22976">
        <w:rPr>
          <w:szCs w:val="28"/>
          <w:lang w:val="sv-SE"/>
        </w:rPr>
        <w:t>.17]. Nhà trường đăng tải đầy đủ đề án tuyển sinh, các thông tin về tuyển sinh trên website của Trường [</w:t>
      </w:r>
      <w:r w:rsidR="00966FBB" w:rsidRPr="00A22976">
        <w:rPr>
          <w:szCs w:val="28"/>
          <w:lang w:val="sv-SE"/>
        </w:rPr>
        <w:t>H8.08.01</w:t>
      </w:r>
      <w:r w:rsidRPr="00A22976">
        <w:rPr>
          <w:szCs w:val="28"/>
          <w:lang w:val="sv-SE"/>
        </w:rPr>
        <w:t>.22], [</w:t>
      </w:r>
      <w:r w:rsidR="00966FBB" w:rsidRPr="00A22976">
        <w:rPr>
          <w:szCs w:val="28"/>
          <w:lang w:val="sv-SE"/>
        </w:rPr>
        <w:t>H8.08.01</w:t>
      </w:r>
      <w:r w:rsidRPr="00A22976">
        <w:rPr>
          <w:szCs w:val="28"/>
          <w:lang w:val="sv-SE"/>
        </w:rPr>
        <w:t>.23]. Bên cạnh đó, thông tin về tuyển sinh của Trường còn thể hiện trên Brochure của Trường, đăng trên cẩm nang tuyển sinh của các báo. Ngoài ra, Nhà trường đăng thông tin tuyển sinh trên facebook của Trường, trên Zalo Trường cũng như tổng đài của VNPT qua hình thức nhắn tin SMS [</w:t>
      </w:r>
      <w:r w:rsidR="00966FBB" w:rsidRPr="00A22976">
        <w:rPr>
          <w:szCs w:val="28"/>
          <w:lang w:val="sv-SE"/>
        </w:rPr>
        <w:t>H8.08.01</w:t>
      </w:r>
      <w:r w:rsidRPr="00A22976">
        <w:rPr>
          <w:szCs w:val="28"/>
          <w:lang w:val="sv-SE"/>
        </w:rPr>
        <w:t>.24], [</w:t>
      </w:r>
      <w:r w:rsidR="00966FBB" w:rsidRPr="00A22976">
        <w:rPr>
          <w:szCs w:val="28"/>
          <w:lang w:val="sv-SE"/>
        </w:rPr>
        <w:t>H8.08.01</w:t>
      </w:r>
      <w:r w:rsidRPr="00A22976">
        <w:rPr>
          <w:szCs w:val="28"/>
          <w:lang w:val="sv-SE"/>
        </w:rPr>
        <w:t>.25]. Các hình thức truyền thông tuyển sinh của Trường thông qua khảo sát ý kiến của tân SV được đánh giá là kịp thời, tiện lợi, hiệu quả, góp phần tích cực vào kết quả tuyển sinh tăng trưởng tích cực qua từng năm của Trường và được thể hiện trong báo cáo tổng kết công tác tuyển sinh, báo cáo tổng kết năm học của Trường và của các đơn vị [</w:t>
      </w:r>
      <w:r w:rsidR="00966FBB" w:rsidRPr="00A22976">
        <w:rPr>
          <w:szCs w:val="28"/>
          <w:lang w:val="sv-SE"/>
        </w:rPr>
        <w:t>H8.08.01</w:t>
      </w:r>
      <w:r w:rsidRPr="00A22976">
        <w:rPr>
          <w:szCs w:val="28"/>
          <w:lang w:val="sv-SE"/>
        </w:rPr>
        <w:t>.25], [</w:t>
      </w:r>
      <w:r w:rsidR="00966FBB" w:rsidRPr="00A22976">
        <w:rPr>
          <w:szCs w:val="28"/>
          <w:lang w:val="sv-SE"/>
        </w:rPr>
        <w:t>H8.08.01</w:t>
      </w:r>
      <w:r w:rsidRPr="00A22976">
        <w:rPr>
          <w:szCs w:val="28"/>
          <w:lang w:val="sv-SE"/>
        </w:rPr>
        <w:t>.26], [</w:t>
      </w:r>
      <w:r w:rsidR="00966FBB" w:rsidRPr="00A22976">
        <w:rPr>
          <w:szCs w:val="28"/>
          <w:lang w:val="sv-SE"/>
        </w:rPr>
        <w:t>H8.08.01</w:t>
      </w:r>
      <w:r w:rsidRPr="00A22976">
        <w:rPr>
          <w:szCs w:val="28"/>
          <w:lang w:val="sv-SE"/>
        </w:rPr>
        <w:t>.27], [</w:t>
      </w:r>
      <w:r w:rsidR="00966FBB" w:rsidRPr="00A22976">
        <w:rPr>
          <w:szCs w:val="28"/>
          <w:lang w:val="sv-SE"/>
        </w:rPr>
        <w:t>H8.08.01</w:t>
      </w:r>
      <w:r w:rsidRPr="00A22976">
        <w:rPr>
          <w:szCs w:val="28"/>
          <w:lang w:val="sv-SE"/>
        </w:rPr>
        <w:t>.28], [</w:t>
      </w:r>
      <w:r w:rsidR="00966FBB" w:rsidRPr="00A22976">
        <w:rPr>
          <w:szCs w:val="28"/>
          <w:lang w:val="sv-SE"/>
        </w:rPr>
        <w:t>H8.08.01</w:t>
      </w:r>
      <w:r w:rsidRPr="00A22976">
        <w:rPr>
          <w:szCs w:val="28"/>
          <w:lang w:val="sv-SE"/>
        </w:rPr>
        <w:t>.29], [</w:t>
      </w:r>
      <w:r w:rsidR="00966FBB" w:rsidRPr="00A22976">
        <w:rPr>
          <w:szCs w:val="28"/>
          <w:lang w:val="sv-SE"/>
        </w:rPr>
        <w:t>H8.08.01</w:t>
      </w:r>
      <w:r w:rsidRPr="00A22976">
        <w:rPr>
          <w:szCs w:val="28"/>
          <w:lang w:val="sv-SE"/>
        </w:rPr>
        <w:t>.30], [</w:t>
      </w:r>
      <w:r w:rsidR="00966FBB" w:rsidRPr="00A22976">
        <w:rPr>
          <w:szCs w:val="28"/>
          <w:lang w:val="sv-SE"/>
        </w:rPr>
        <w:t>H8.08.01</w:t>
      </w:r>
      <w:r w:rsidRPr="00A22976">
        <w:rPr>
          <w:szCs w:val="28"/>
          <w:lang w:val="sv-SE"/>
        </w:rPr>
        <w:t>.31], [</w:t>
      </w:r>
      <w:r w:rsidR="00966FBB" w:rsidRPr="00A22976">
        <w:rPr>
          <w:szCs w:val="28"/>
          <w:lang w:val="sv-SE"/>
        </w:rPr>
        <w:t>H8.08.01</w:t>
      </w:r>
      <w:r w:rsidRPr="00A22976">
        <w:rPr>
          <w:szCs w:val="28"/>
          <w:lang w:val="sv-SE"/>
        </w:rPr>
        <w:t>.32], [</w:t>
      </w:r>
      <w:r w:rsidR="00966FBB" w:rsidRPr="00A22976">
        <w:rPr>
          <w:szCs w:val="28"/>
          <w:lang w:val="sv-SE"/>
        </w:rPr>
        <w:t>H8.08.01</w:t>
      </w:r>
      <w:r w:rsidRPr="00A22976">
        <w:rPr>
          <w:szCs w:val="28"/>
          <w:lang w:val="sv-SE"/>
        </w:rPr>
        <w:t>.33].</w:t>
      </w:r>
      <w:r w:rsidRPr="00A22976">
        <w:rPr>
          <w:szCs w:val="28"/>
          <w:lang w:val="vi-VN"/>
        </w:rPr>
        <w:t xml:space="preserve"> </w:t>
      </w:r>
      <w:r w:rsidRPr="00A22976">
        <w:t>Hằng năm, Nhà trường tổ chức họp tổng kết công tác tuyển sinh</w:t>
      </w:r>
      <w:r w:rsidRPr="00A22976">
        <w:rPr>
          <w:lang w:val="vi-VN"/>
        </w:rPr>
        <w:t xml:space="preserve">, trong đó Phòng ĐT </w:t>
      </w:r>
      <w:r w:rsidRPr="00A22976">
        <w:t>báo cáo tổng kết công tác tuyển sinh của Trường</w:t>
      </w:r>
      <w:r w:rsidRPr="00A22976">
        <w:rPr>
          <w:lang w:val="vi-VN"/>
        </w:rPr>
        <w:t>, đồng thời Nhà trường</w:t>
      </w:r>
      <w:r w:rsidRPr="00A22976">
        <w:t xml:space="preserve"> tiếp thu ý kiến góp ý, trao đổi, thảo luận của các đơn vị và CB, GV tham gia công tác tuyển sinh của Trường.</w:t>
      </w:r>
      <w:r w:rsidRPr="00A22976">
        <w:rPr>
          <w:lang w:val="vi-VN"/>
        </w:rPr>
        <w:t xml:space="preserve"> </w:t>
      </w:r>
      <w:r w:rsidRPr="00A22976">
        <w:t>Trên</w:t>
      </w:r>
      <w:r w:rsidRPr="00A22976">
        <w:rPr>
          <w:lang w:val="vi-VN"/>
        </w:rPr>
        <w:t xml:space="preserve"> cơ sở đó, dựa trên việc tham khảo </w:t>
      </w:r>
      <w:r w:rsidRPr="00A22976">
        <w:t>các báo cáo phân tích và dự báo nhân lực ngành nghề đào tạo của Trường, của thành</w:t>
      </w:r>
      <w:r w:rsidRPr="00A22976">
        <w:rPr>
          <w:lang w:val="vi-VN"/>
        </w:rPr>
        <w:t xml:space="preserve"> phố Cần Thơ, khu vực đồng bằng sông Cửu Long </w:t>
      </w:r>
      <w:r w:rsidRPr="00A22976">
        <w:lastRenderedPageBreak/>
        <w:t>và cả nước</w:t>
      </w:r>
      <w:r w:rsidRPr="00A22976">
        <w:rPr>
          <w:lang w:val="vi-VN"/>
        </w:rPr>
        <w:t>, Nhà trường có những điều chỉnh, cải tiến chính sách tuyển sinh cho phù hợp.</w:t>
      </w:r>
    </w:p>
    <w:p w14:paraId="34B1D017" w14:textId="77777777" w:rsidR="00871951" w:rsidRPr="00A22976" w:rsidRDefault="00871951" w:rsidP="00871951">
      <w:pPr>
        <w:pStyle w:val="Nubering"/>
      </w:pPr>
      <w:r w:rsidRPr="00A22976">
        <w:t>Điểm mạnh:</w:t>
      </w:r>
    </w:p>
    <w:p w14:paraId="2488DC6C" w14:textId="77777777" w:rsidR="00871951" w:rsidRPr="00A22976" w:rsidRDefault="00871951" w:rsidP="00871951">
      <w:pPr>
        <w:pStyle w:val="Nubering"/>
        <w:numPr>
          <w:ilvl w:val="0"/>
          <w:numId w:val="0"/>
        </w:numPr>
        <w:ind w:firstLine="709"/>
        <w:jc w:val="both"/>
        <w:rPr>
          <w:rFonts w:eastAsia="Calibri" w:cs="Times New Roman"/>
          <w:b w:val="0"/>
          <w:i w:val="0"/>
          <w:szCs w:val="28"/>
          <w:lang w:val="sv-SE"/>
        </w:rPr>
      </w:pPr>
      <w:r w:rsidRPr="00A22976">
        <w:rPr>
          <w:rFonts w:eastAsia="Calibri" w:cs="Times New Roman"/>
          <w:b w:val="0"/>
          <w:i w:val="0"/>
          <w:szCs w:val="28"/>
          <w:lang w:val="vi-VN"/>
        </w:rPr>
        <w:t xml:space="preserve">- </w:t>
      </w:r>
      <w:r w:rsidRPr="00A22976">
        <w:rPr>
          <w:rFonts w:eastAsia="Calibri" w:cs="Times New Roman"/>
          <w:b w:val="0"/>
          <w:i w:val="0"/>
          <w:szCs w:val="28"/>
          <w:lang w:val="sv-SE"/>
        </w:rPr>
        <w:t>Nhà trường và Khoa CNTP</w:t>
      </w:r>
      <w:r w:rsidRPr="00A22976">
        <w:rPr>
          <w:rFonts w:eastAsia="Calibri" w:cs="Times New Roman"/>
          <w:b w:val="0"/>
          <w:i w:val="0"/>
          <w:szCs w:val="28"/>
          <w:lang w:val="vi-VN"/>
        </w:rPr>
        <w:t xml:space="preserve"> và CNSH </w:t>
      </w:r>
      <w:r w:rsidRPr="00A22976">
        <w:rPr>
          <w:rFonts w:eastAsia="Calibri" w:cs="Times New Roman"/>
          <w:b w:val="0"/>
          <w:i w:val="0"/>
          <w:szCs w:val="28"/>
          <w:lang w:val="sv-SE"/>
        </w:rPr>
        <w:t xml:space="preserve">xây dựng đề án tuyển sinh, trong đó thể hiện chính sách và quy định về tuyển sinh rõ ràng, đúng các quy định hiện hành và được cập nhật hằng năm. </w:t>
      </w:r>
    </w:p>
    <w:p w14:paraId="317CDB73" w14:textId="77777777" w:rsidR="00871951" w:rsidRPr="00A22976" w:rsidRDefault="00871951" w:rsidP="00871951">
      <w:pPr>
        <w:pStyle w:val="Nubering"/>
        <w:numPr>
          <w:ilvl w:val="0"/>
          <w:numId w:val="0"/>
        </w:numPr>
        <w:ind w:firstLine="709"/>
        <w:jc w:val="both"/>
        <w:rPr>
          <w:rFonts w:eastAsia="Calibri" w:cs="Times New Roman"/>
          <w:b w:val="0"/>
          <w:i w:val="0"/>
          <w:szCs w:val="28"/>
          <w:lang w:val="sv-SE"/>
        </w:rPr>
      </w:pPr>
      <w:r w:rsidRPr="00A22976">
        <w:rPr>
          <w:rFonts w:eastAsia="Calibri" w:cs="Times New Roman"/>
          <w:b w:val="0"/>
          <w:i w:val="0"/>
          <w:szCs w:val="28"/>
          <w:lang w:val="vi-VN"/>
        </w:rPr>
        <w:t xml:space="preserve">- </w:t>
      </w:r>
      <w:r w:rsidRPr="00A22976">
        <w:rPr>
          <w:rFonts w:eastAsia="Calibri" w:cs="Times New Roman"/>
          <w:b w:val="0"/>
          <w:i w:val="0"/>
          <w:szCs w:val="28"/>
          <w:lang w:val="sv-SE"/>
        </w:rPr>
        <w:t>Nhà trường công bố công khai chính sách và quy định tuyển sinh</w:t>
      </w:r>
      <w:r w:rsidRPr="00A22976">
        <w:rPr>
          <w:rFonts w:eastAsia="Calibri" w:cs="Times New Roman"/>
          <w:b w:val="0"/>
          <w:i w:val="0"/>
          <w:szCs w:val="28"/>
          <w:lang w:val="vi-VN"/>
        </w:rPr>
        <w:t xml:space="preserve"> bằng nhiều hình thức khác nhau, góp phần đáng kể vào kết quả tuyển sinh của Trường</w:t>
      </w:r>
      <w:r w:rsidRPr="00A22976">
        <w:rPr>
          <w:rFonts w:eastAsia="Calibri" w:cs="Times New Roman"/>
          <w:b w:val="0"/>
          <w:i w:val="0"/>
          <w:szCs w:val="28"/>
          <w:lang w:val="sv-SE"/>
        </w:rPr>
        <w:t>.</w:t>
      </w:r>
    </w:p>
    <w:p w14:paraId="1DFB97CE" w14:textId="77777777" w:rsidR="00871951" w:rsidRPr="00A22976" w:rsidRDefault="00871951" w:rsidP="00871951">
      <w:pPr>
        <w:pStyle w:val="Nubering"/>
        <w:numPr>
          <w:ilvl w:val="0"/>
          <w:numId w:val="0"/>
        </w:numPr>
        <w:ind w:firstLine="709"/>
        <w:jc w:val="both"/>
        <w:rPr>
          <w:rFonts w:eastAsia="Calibri" w:cs="Times New Roman"/>
          <w:b w:val="0"/>
          <w:i w:val="0"/>
          <w:szCs w:val="28"/>
          <w:lang w:val="sv-SE"/>
        </w:rPr>
      </w:pPr>
      <w:r w:rsidRPr="00A22976">
        <w:rPr>
          <w:rFonts w:eastAsia="Calibri" w:cs="Times New Roman"/>
          <w:b w:val="0"/>
          <w:i w:val="0"/>
          <w:szCs w:val="28"/>
          <w:lang w:val="sv-SE"/>
        </w:rPr>
        <w:t>- Hằng năm, Nhà trường tổ chức họp tổng kết công tác tuyển sinh, trong đó</w:t>
      </w:r>
      <w:r w:rsidRPr="00A22976">
        <w:rPr>
          <w:rFonts w:eastAsia="Calibri" w:cs="Times New Roman"/>
          <w:b w:val="0"/>
          <w:i w:val="0"/>
          <w:szCs w:val="28"/>
          <w:lang w:val="vi-VN"/>
        </w:rPr>
        <w:t xml:space="preserve"> </w:t>
      </w:r>
      <w:r w:rsidRPr="00A22976">
        <w:rPr>
          <w:rFonts w:eastAsia="Calibri" w:cs="Times New Roman"/>
          <w:b w:val="0"/>
          <w:i w:val="0"/>
          <w:szCs w:val="28"/>
          <w:lang w:val="sv-SE"/>
        </w:rPr>
        <w:t>tiếp thu ý kiến góp ý, trao đổi, thảo luận của các đơn vị và CB, GV tham gia công tác tuyển sinh của Trường.</w:t>
      </w:r>
    </w:p>
    <w:p w14:paraId="57FB892F" w14:textId="77777777" w:rsidR="00871951" w:rsidRPr="00A22976" w:rsidRDefault="00871951" w:rsidP="00871951">
      <w:pPr>
        <w:pStyle w:val="Nubering"/>
      </w:pPr>
      <w:r w:rsidRPr="00A22976">
        <w:t xml:space="preserve">Điểm tồn tại: </w:t>
      </w:r>
    </w:p>
    <w:p w14:paraId="67CAB79F" w14:textId="77777777" w:rsidR="00871951" w:rsidRPr="00A22976" w:rsidRDefault="00871951" w:rsidP="00871951">
      <w:pPr>
        <w:pStyle w:val="Nubering"/>
        <w:numPr>
          <w:ilvl w:val="0"/>
          <w:numId w:val="0"/>
        </w:numPr>
        <w:ind w:firstLine="709"/>
        <w:jc w:val="both"/>
        <w:rPr>
          <w:rFonts w:eastAsia="Calibri" w:cs="Times New Roman"/>
          <w:b w:val="0"/>
          <w:i w:val="0"/>
          <w:szCs w:val="28"/>
          <w:lang w:val="vi-VN"/>
        </w:rPr>
      </w:pPr>
      <w:r w:rsidRPr="00A22976">
        <w:rPr>
          <w:rFonts w:eastAsia="Calibri" w:cs="Times New Roman"/>
          <w:b w:val="0"/>
          <w:i w:val="0"/>
          <w:szCs w:val="28"/>
          <w:lang w:val="sv-SE"/>
        </w:rPr>
        <w:t xml:space="preserve"> Nhà</w:t>
      </w:r>
      <w:r w:rsidRPr="00A22976">
        <w:rPr>
          <w:rFonts w:eastAsia="Calibri" w:cs="Times New Roman"/>
          <w:b w:val="0"/>
          <w:i w:val="0"/>
          <w:szCs w:val="28"/>
          <w:lang w:val="vi-VN"/>
        </w:rPr>
        <w:t xml:space="preserve"> trường chưa triển khai khảo sát ý kiến các bên liên quan bên ngoài một cách có hệ thống về chính sách tuyển sinh của Trường.</w:t>
      </w:r>
    </w:p>
    <w:p w14:paraId="66F35003" w14:textId="77777777" w:rsidR="00871951" w:rsidRPr="00A22976" w:rsidRDefault="00871951" w:rsidP="00871951">
      <w:pPr>
        <w:pStyle w:val="Nubering"/>
      </w:pPr>
      <w:r w:rsidRPr="00A22976">
        <w:t>Kế hoạch hành động:</w:t>
      </w:r>
    </w:p>
    <w:p w14:paraId="1F516998" w14:textId="77777777" w:rsidR="00871951" w:rsidRPr="00A22976" w:rsidRDefault="00871951" w:rsidP="00871951">
      <w:pPr>
        <w:rPr>
          <w:lang w:val="vi-VN"/>
        </w:rPr>
      </w:pPr>
      <w:r w:rsidRPr="00A22976">
        <w:rPr>
          <w:lang w:val="vi-VN"/>
        </w:rPr>
        <w:t>Từ học kỳ 2 năm học 2020-2021, Phòng ĐBCL&amp;KT phối hợp với Phòng ĐT và các Khoa triển khai khảo sát ý kiến các bên liên quan bên ngoài về chính sách tuyển sinh của Trường để có thêm cơ sở điều chỉnh chính sách tuyển sinh cho phù hợp.</w:t>
      </w:r>
    </w:p>
    <w:p w14:paraId="114CB248" w14:textId="77777777" w:rsidR="00871951" w:rsidRPr="00A22976" w:rsidRDefault="00871951" w:rsidP="00871951">
      <w:pPr>
        <w:pStyle w:val="Nubering"/>
      </w:pPr>
      <w:r w:rsidRPr="00A22976">
        <w:t>Tự đánh giá: Đạt mức 5/7</w:t>
      </w:r>
    </w:p>
    <w:p w14:paraId="46602143" w14:textId="77777777" w:rsidR="00871951" w:rsidRPr="00A22976" w:rsidRDefault="00871951" w:rsidP="00871951">
      <w:pPr>
        <w:pStyle w:val="Heading3"/>
      </w:pPr>
      <w:r w:rsidRPr="00A22976">
        <w:t xml:space="preserve">Tiêu chí 8.2: Tiêu chí và phương pháp tuyển chọn NH được xác định rõ ràng và được đánh giá. </w:t>
      </w:r>
    </w:p>
    <w:p w14:paraId="70E8EE83" w14:textId="77777777" w:rsidR="00871951" w:rsidRPr="00A22976" w:rsidRDefault="00871951" w:rsidP="009D143F">
      <w:pPr>
        <w:pStyle w:val="Nubering"/>
        <w:numPr>
          <w:ilvl w:val="0"/>
          <w:numId w:val="53"/>
        </w:numPr>
      </w:pPr>
      <w:r w:rsidRPr="00A22976">
        <w:t xml:space="preserve">Mô tả: </w:t>
      </w:r>
    </w:p>
    <w:p w14:paraId="33131C5D" w14:textId="4274BC3B" w:rsidR="00871951" w:rsidRPr="00A22976" w:rsidRDefault="00871951" w:rsidP="00871951">
      <w:pPr>
        <w:pStyle w:val="Nubering"/>
        <w:numPr>
          <w:ilvl w:val="0"/>
          <w:numId w:val="0"/>
        </w:numPr>
        <w:ind w:firstLine="709"/>
        <w:jc w:val="both"/>
        <w:rPr>
          <w:rFonts w:eastAsia="Calibri" w:cs="Times New Roman"/>
          <w:b w:val="0"/>
          <w:i w:val="0"/>
          <w:szCs w:val="28"/>
          <w:lang w:val="sv-SE"/>
        </w:rPr>
      </w:pPr>
      <w:r w:rsidRPr="00A22976">
        <w:rPr>
          <w:rFonts w:eastAsia="Calibri" w:cs="Times New Roman"/>
          <w:b w:val="0"/>
          <w:i w:val="0"/>
          <w:szCs w:val="28"/>
          <w:lang w:val="sv-SE"/>
        </w:rPr>
        <w:t>Hằng năm, để xác định chỉ tiêu cụ thể các ngành tuyển sinh nói chung, ngành CNTP nói riêng, HĐTS của Trường họp để xác định các tiêu chí, chỉ tiêu tuyển sinh của các ngành đào tạo của toàn Trường [</w:t>
      </w:r>
      <w:r w:rsidR="009601E5" w:rsidRPr="00A22976">
        <w:rPr>
          <w:rFonts w:eastAsia="Calibri" w:cs="Times New Roman"/>
          <w:b w:val="0"/>
          <w:i w:val="0"/>
          <w:szCs w:val="28"/>
          <w:lang w:val="sv-SE"/>
        </w:rPr>
        <w:t>H8.08.02</w:t>
      </w:r>
      <w:r w:rsidRPr="00A22976">
        <w:rPr>
          <w:rFonts w:eastAsia="Calibri" w:cs="Times New Roman"/>
          <w:b w:val="0"/>
          <w:i w:val="0"/>
          <w:szCs w:val="28"/>
          <w:lang w:val="sv-SE"/>
        </w:rPr>
        <w:t>.01], [</w:t>
      </w:r>
      <w:r w:rsidR="009601E5" w:rsidRPr="00A22976">
        <w:rPr>
          <w:rFonts w:eastAsia="Calibri" w:cs="Times New Roman"/>
          <w:b w:val="0"/>
          <w:i w:val="0"/>
          <w:szCs w:val="28"/>
          <w:lang w:val="sv-SE"/>
        </w:rPr>
        <w:t>H8.08.02</w:t>
      </w:r>
      <w:r w:rsidRPr="00A22976">
        <w:rPr>
          <w:rFonts w:eastAsia="Calibri" w:cs="Times New Roman"/>
          <w:b w:val="0"/>
          <w:i w:val="0"/>
          <w:szCs w:val="28"/>
          <w:lang w:val="sv-SE"/>
        </w:rPr>
        <w:t>.02], [</w:t>
      </w:r>
      <w:r w:rsidR="009601E5" w:rsidRPr="00A22976">
        <w:rPr>
          <w:rFonts w:eastAsia="Calibri" w:cs="Times New Roman"/>
          <w:b w:val="0"/>
          <w:i w:val="0"/>
          <w:szCs w:val="28"/>
          <w:lang w:val="sv-SE"/>
        </w:rPr>
        <w:t>H8.08.02</w:t>
      </w:r>
      <w:r w:rsidRPr="00A22976">
        <w:rPr>
          <w:rFonts w:eastAsia="Calibri" w:cs="Times New Roman"/>
          <w:b w:val="0"/>
          <w:i w:val="0"/>
          <w:szCs w:val="28"/>
          <w:lang w:val="sv-SE"/>
        </w:rPr>
        <w:t>.03]. Căn cứ các văn bản hướng dẫn về công tác tuyển sinh của Bộ GD&amp;ĐT, báo cáo công tác tuyển sinh của Trường cũng như báo cáo thanh tra, kiểm tra công tác tuyển sinh của năm học trước, Nhà trường xác định các tiêu chí, điều kiện tuyển sinh, các chính sách ưu tiên tuyển sinh, chỉ tiêu tuyến sinh của các ngành đào tạo và được thể hiện trong Đề án tuyển sinh của Trường [</w:t>
      </w:r>
      <w:r w:rsidR="009601E5" w:rsidRPr="00A22976">
        <w:rPr>
          <w:rFonts w:eastAsia="Calibri" w:cs="Times New Roman"/>
          <w:b w:val="0"/>
          <w:i w:val="0"/>
          <w:szCs w:val="28"/>
          <w:lang w:val="sv-SE"/>
        </w:rPr>
        <w:t>H8.08.02</w:t>
      </w:r>
      <w:r w:rsidRPr="00A22976">
        <w:rPr>
          <w:rFonts w:eastAsia="Calibri" w:cs="Times New Roman"/>
          <w:b w:val="0"/>
          <w:i w:val="0"/>
          <w:szCs w:val="28"/>
          <w:lang w:val="sv-SE"/>
        </w:rPr>
        <w:t>.04], [</w:t>
      </w:r>
      <w:r w:rsidR="009601E5" w:rsidRPr="00A22976">
        <w:rPr>
          <w:rFonts w:eastAsia="Calibri" w:cs="Times New Roman"/>
          <w:b w:val="0"/>
          <w:i w:val="0"/>
          <w:szCs w:val="28"/>
          <w:lang w:val="sv-SE"/>
        </w:rPr>
        <w:t>H8.08.02</w:t>
      </w:r>
      <w:r w:rsidRPr="00A22976">
        <w:rPr>
          <w:rFonts w:eastAsia="Calibri" w:cs="Times New Roman"/>
          <w:b w:val="0"/>
          <w:i w:val="0"/>
          <w:szCs w:val="28"/>
          <w:lang w:val="sv-SE"/>
        </w:rPr>
        <w:t>.05], [</w:t>
      </w:r>
      <w:r w:rsidR="009601E5" w:rsidRPr="00A22976">
        <w:rPr>
          <w:rFonts w:eastAsia="Calibri" w:cs="Times New Roman"/>
          <w:b w:val="0"/>
          <w:i w:val="0"/>
          <w:szCs w:val="28"/>
          <w:lang w:val="sv-SE"/>
        </w:rPr>
        <w:t>H8.08.02</w:t>
      </w:r>
      <w:r w:rsidRPr="00A22976">
        <w:rPr>
          <w:rFonts w:eastAsia="Calibri" w:cs="Times New Roman"/>
          <w:b w:val="0"/>
          <w:i w:val="0"/>
          <w:szCs w:val="28"/>
          <w:lang w:val="sv-SE"/>
        </w:rPr>
        <w:t>.06], [</w:t>
      </w:r>
      <w:r w:rsidR="009601E5" w:rsidRPr="00A22976">
        <w:rPr>
          <w:rFonts w:eastAsia="Calibri" w:cs="Times New Roman"/>
          <w:b w:val="0"/>
          <w:i w:val="0"/>
          <w:szCs w:val="28"/>
          <w:lang w:val="sv-SE"/>
        </w:rPr>
        <w:t>H8.08.02</w:t>
      </w:r>
      <w:r w:rsidRPr="00A22976">
        <w:rPr>
          <w:rFonts w:eastAsia="Calibri" w:cs="Times New Roman"/>
          <w:b w:val="0"/>
          <w:i w:val="0"/>
          <w:szCs w:val="28"/>
          <w:lang w:val="sv-SE"/>
        </w:rPr>
        <w:t>.07] [</w:t>
      </w:r>
      <w:r w:rsidR="009601E5" w:rsidRPr="00A22976">
        <w:rPr>
          <w:rFonts w:eastAsia="Calibri" w:cs="Times New Roman"/>
          <w:b w:val="0"/>
          <w:i w:val="0"/>
          <w:szCs w:val="28"/>
          <w:lang w:val="sv-SE"/>
        </w:rPr>
        <w:t>H8.08.02</w:t>
      </w:r>
      <w:r w:rsidRPr="00A22976">
        <w:rPr>
          <w:rFonts w:eastAsia="Calibri" w:cs="Times New Roman"/>
          <w:b w:val="0"/>
          <w:i w:val="0"/>
          <w:szCs w:val="28"/>
          <w:lang w:val="sv-SE"/>
        </w:rPr>
        <w:t>.08]. Trên cơ sở đó, BGH Nhà trường ban hành Kế hoạch tuyển sinh hằng năm [</w:t>
      </w:r>
      <w:r w:rsidR="009601E5" w:rsidRPr="00A22976">
        <w:rPr>
          <w:rFonts w:eastAsia="Calibri" w:cs="Times New Roman"/>
          <w:b w:val="0"/>
          <w:i w:val="0"/>
          <w:szCs w:val="28"/>
          <w:lang w:val="sv-SE"/>
        </w:rPr>
        <w:t>H8.08.02</w:t>
      </w:r>
      <w:r w:rsidRPr="00A22976">
        <w:rPr>
          <w:rFonts w:eastAsia="Calibri" w:cs="Times New Roman"/>
          <w:b w:val="0"/>
          <w:i w:val="0"/>
          <w:szCs w:val="28"/>
          <w:lang w:val="sv-SE"/>
        </w:rPr>
        <w:t xml:space="preserve">.09]. Các tiêu chí, điều kiện tuyển sinh của Trường bên cạnh việc tuân thủ quy chế tuyển sinh của Bộ GD&amp;ĐT, Nhà trường đã xác định tiêu chí, điều kiện tuyển sinh cụ thể đối với chương trình đào tạo từng ngành của Trường, đồng thời, đăng tải trên website của </w:t>
      </w:r>
      <w:r w:rsidRPr="00A22976">
        <w:rPr>
          <w:rFonts w:eastAsia="Calibri" w:cs="Times New Roman"/>
          <w:b w:val="0"/>
          <w:i w:val="0"/>
          <w:szCs w:val="28"/>
          <w:lang w:val="sv-SE"/>
        </w:rPr>
        <w:lastRenderedPageBreak/>
        <w:t>Trường và thông báo đầy đủ đến thí sinh [</w:t>
      </w:r>
      <w:r w:rsidR="009601E5" w:rsidRPr="00A22976">
        <w:rPr>
          <w:rFonts w:eastAsia="Calibri" w:cs="Times New Roman"/>
          <w:b w:val="0"/>
          <w:i w:val="0"/>
          <w:szCs w:val="28"/>
          <w:lang w:val="sv-SE"/>
        </w:rPr>
        <w:t>H8.08.02</w:t>
      </w:r>
      <w:r w:rsidRPr="00A22976">
        <w:rPr>
          <w:rFonts w:eastAsia="Calibri" w:cs="Times New Roman"/>
          <w:b w:val="0"/>
          <w:i w:val="0"/>
          <w:szCs w:val="28"/>
          <w:lang w:val="sv-SE"/>
        </w:rPr>
        <w:t>.10], [</w:t>
      </w:r>
      <w:r w:rsidR="009601E5" w:rsidRPr="00A22976">
        <w:rPr>
          <w:rFonts w:eastAsia="Calibri" w:cs="Times New Roman"/>
          <w:b w:val="0"/>
          <w:i w:val="0"/>
          <w:szCs w:val="28"/>
          <w:lang w:val="sv-SE"/>
        </w:rPr>
        <w:t>H8.08.02</w:t>
      </w:r>
      <w:r w:rsidRPr="00A22976">
        <w:rPr>
          <w:rFonts w:eastAsia="Calibri" w:cs="Times New Roman"/>
          <w:b w:val="0"/>
          <w:i w:val="0"/>
          <w:szCs w:val="28"/>
          <w:lang w:val="sv-SE"/>
        </w:rPr>
        <w:t>.11]. Trên cơ sở căn cứ năng lực của đội ngũ GV của Trường và của các ngành đào tạo, HĐTS Trường xác định chỉ tiêu tuyển sinh chung của Trường và của từng ngành đào tạo [</w:t>
      </w:r>
      <w:r w:rsidR="009601E5" w:rsidRPr="00A22976">
        <w:rPr>
          <w:rFonts w:eastAsia="Calibri" w:cs="Times New Roman"/>
          <w:b w:val="0"/>
          <w:i w:val="0"/>
          <w:szCs w:val="28"/>
          <w:lang w:val="sv-SE"/>
        </w:rPr>
        <w:t>H8.08.02</w:t>
      </w:r>
      <w:r w:rsidRPr="00A22976">
        <w:rPr>
          <w:rFonts w:eastAsia="Calibri" w:cs="Times New Roman"/>
          <w:b w:val="0"/>
          <w:i w:val="0"/>
          <w:szCs w:val="28"/>
          <w:lang w:val="sv-SE"/>
        </w:rPr>
        <w:t>.12], [</w:t>
      </w:r>
      <w:r w:rsidR="009601E5" w:rsidRPr="00A22976">
        <w:rPr>
          <w:rFonts w:eastAsia="Calibri" w:cs="Times New Roman"/>
          <w:b w:val="0"/>
          <w:i w:val="0"/>
          <w:szCs w:val="28"/>
          <w:lang w:val="sv-SE"/>
        </w:rPr>
        <w:t>H8.08.02</w:t>
      </w:r>
      <w:r w:rsidRPr="00A22976">
        <w:rPr>
          <w:rFonts w:eastAsia="Calibri" w:cs="Times New Roman"/>
          <w:b w:val="0"/>
          <w:i w:val="0"/>
          <w:szCs w:val="28"/>
          <w:lang w:val="sv-SE"/>
        </w:rPr>
        <w:t>.13]. Trong giai đoạn 2016-2020, chỉ tiêu tuyển sinh của Trường được xác định đúng theo quy định [</w:t>
      </w:r>
      <w:r w:rsidR="009601E5" w:rsidRPr="00A22976">
        <w:rPr>
          <w:rFonts w:eastAsia="Calibri" w:cs="Times New Roman"/>
          <w:b w:val="0"/>
          <w:i w:val="0"/>
          <w:szCs w:val="28"/>
          <w:lang w:val="sv-SE"/>
        </w:rPr>
        <w:t>H8.08.02</w:t>
      </w:r>
      <w:r w:rsidRPr="00A22976">
        <w:rPr>
          <w:rFonts w:eastAsia="Calibri" w:cs="Times New Roman"/>
          <w:b w:val="0"/>
          <w:i w:val="0"/>
          <w:szCs w:val="28"/>
          <w:lang w:val="sv-SE"/>
        </w:rPr>
        <w:t>.14].</w:t>
      </w:r>
    </w:p>
    <w:p w14:paraId="7F33F087" w14:textId="384DA6FB" w:rsidR="00871951" w:rsidRPr="00A22976" w:rsidRDefault="00871951" w:rsidP="00871951">
      <w:pPr>
        <w:pStyle w:val="Nubering"/>
        <w:numPr>
          <w:ilvl w:val="0"/>
          <w:numId w:val="0"/>
        </w:numPr>
        <w:ind w:firstLine="709"/>
        <w:jc w:val="both"/>
        <w:rPr>
          <w:rFonts w:eastAsia="Calibri" w:cs="Times New Roman"/>
          <w:b w:val="0"/>
          <w:i w:val="0"/>
          <w:szCs w:val="28"/>
          <w:lang w:val="sv-SE"/>
        </w:rPr>
      </w:pPr>
      <w:r w:rsidRPr="00A22976">
        <w:rPr>
          <w:rFonts w:eastAsia="Calibri" w:cs="Times New Roman"/>
          <w:b w:val="0"/>
          <w:i w:val="0"/>
          <w:szCs w:val="28"/>
          <w:lang w:val="sv-SE"/>
        </w:rPr>
        <w:t>Trong giai đoạn 2016-2020, Nhà trường áp dụng các phương thức xét tuyển đại học cho từng ngành đào tạo với mục tiêu chọn người học phù hợp với từng CTĐT và áp dụng thống nhất chung cho chương trình giảng dạy [</w:t>
      </w:r>
      <w:r w:rsidR="009601E5" w:rsidRPr="00A22976">
        <w:rPr>
          <w:rFonts w:eastAsia="Calibri" w:cs="Times New Roman"/>
          <w:b w:val="0"/>
          <w:i w:val="0"/>
          <w:szCs w:val="28"/>
          <w:lang w:val="sv-SE"/>
        </w:rPr>
        <w:t>H8.08.02</w:t>
      </w:r>
      <w:r w:rsidRPr="00A22976">
        <w:rPr>
          <w:rFonts w:eastAsia="Calibri" w:cs="Times New Roman"/>
          <w:b w:val="0"/>
          <w:i w:val="0"/>
          <w:szCs w:val="28"/>
          <w:lang w:val="sv-SE"/>
        </w:rPr>
        <w:t>.15]. Nhà trường áp dụng 02 phương thức xét tuyển bao gồm: (1) Phương thức xét tuyển dựa vào kết quả kỳ thi trung học phổ thông quốc gia: Thí sinh có hộ khẩu thường trú tại các tỉnh Đồng bằng sông Cửu Long hoặc thí sinh có hộ khẩu tạm trú và học trung học phổ thông lớp 10, 11, 12 tại các tỉnh Đồng bằng sông Cửu Long (năm 2019 xét tuyển cả nước); Thí sinh tốt nghiệp trung học phổ thông hoặc tương đương; Tổ hợp môn thi xét tuyển phù hợp với ngành đào tạo, có điểm xét tuyển đạt ngưỡng đảm bảo chất lượng đầu vào và không có môn nào trong tổ hợp xét tuyển có kết quả từ 1.0 điểm trở xuống; (2) Phương thức xét tuyển sử dụng kết quả học tập THPT theo học bạ (áp dụng từ năm 2019); thí sinh phải tốt nghiệp THPT, tổng điểm trung bình cả 3 năm THPT của 3 môn theo tổ hợp xét tuyển đạt ngưỡng đảm bảo chất lượng đầu vào theo quy định hiện hành, xét điểm theo thứ tự ưu tiên từ cao xuống thấp. Nhà trường áp dụng linh hoạt các hình thức xét tuyển phù hợp, đúng quy định với số lượng thí sinh được tuyển, đáp ứng được ngưỡng ĐBCL đầu vào của Trường. Số lượng tân SV của Trường tăng qua từng năm [</w:t>
      </w:r>
      <w:r w:rsidR="009601E5" w:rsidRPr="00A22976">
        <w:rPr>
          <w:rFonts w:eastAsia="Calibri" w:cs="Times New Roman"/>
          <w:b w:val="0"/>
          <w:i w:val="0"/>
          <w:szCs w:val="28"/>
          <w:lang w:val="sv-SE"/>
        </w:rPr>
        <w:t>H8.08.02</w:t>
      </w:r>
      <w:r w:rsidRPr="00A22976">
        <w:rPr>
          <w:rFonts w:eastAsia="Calibri" w:cs="Times New Roman"/>
          <w:b w:val="0"/>
          <w:i w:val="0"/>
          <w:szCs w:val="28"/>
          <w:lang w:val="sv-SE"/>
        </w:rPr>
        <w:t>.16]. Ngoài ra, Nhà trường phân công Phòng ĐT xây dựng, quản lý CSDL về công tác tuyển sinh của Trường [</w:t>
      </w:r>
      <w:r w:rsidR="009601E5" w:rsidRPr="00A22976">
        <w:rPr>
          <w:rFonts w:eastAsia="Calibri" w:cs="Times New Roman"/>
          <w:b w:val="0"/>
          <w:i w:val="0"/>
          <w:szCs w:val="28"/>
          <w:lang w:val="sv-SE"/>
        </w:rPr>
        <w:t>H8.08.02</w:t>
      </w:r>
      <w:r w:rsidRPr="00A22976">
        <w:rPr>
          <w:rFonts w:eastAsia="Calibri" w:cs="Times New Roman"/>
          <w:b w:val="0"/>
          <w:i w:val="0"/>
          <w:szCs w:val="28"/>
          <w:lang w:val="sv-SE"/>
        </w:rPr>
        <w:t>.17]. CSDL về công tác tuyển sinh của Trường được lưu trữ đầy đủ và dễ dàng trích xuất khi có yêu cầu [</w:t>
      </w:r>
      <w:r w:rsidR="009601E5" w:rsidRPr="00A22976">
        <w:rPr>
          <w:rFonts w:eastAsia="Calibri" w:cs="Times New Roman"/>
          <w:b w:val="0"/>
          <w:i w:val="0"/>
          <w:szCs w:val="28"/>
          <w:lang w:val="sv-SE"/>
        </w:rPr>
        <w:t>H8.08.02</w:t>
      </w:r>
      <w:r w:rsidRPr="00A22976">
        <w:rPr>
          <w:rFonts w:eastAsia="Calibri" w:cs="Times New Roman"/>
          <w:b w:val="0"/>
          <w:i w:val="0"/>
          <w:szCs w:val="28"/>
          <w:lang w:val="sv-SE"/>
        </w:rPr>
        <w:t>.18]. Các thông tin tuyển sinh, nhập học, các điều kiện tuyển sinh được Nhà trường công khai và thông tin đầy đủ theo quy định của Bộ GD&amp;ĐT [</w:t>
      </w:r>
      <w:r w:rsidR="009601E5" w:rsidRPr="00A22976">
        <w:rPr>
          <w:rFonts w:eastAsia="Calibri" w:cs="Times New Roman"/>
          <w:b w:val="0"/>
          <w:i w:val="0"/>
          <w:szCs w:val="28"/>
          <w:lang w:val="sv-SE"/>
        </w:rPr>
        <w:t>H8.08.02</w:t>
      </w:r>
      <w:r w:rsidRPr="00A22976">
        <w:rPr>
          <w:rFonts w:eastAsia="Calibri" w:cs="Times New Roman"/>
          <w:b w:val="0"/>
          <w:i w:val="0"/>
          <w:szCs w:val="28"/>
          <w:lang w:val="sv-SE"/>
        </w:rPr>
        <w:t>.11]. Kết thúc tuyển sinh hằng năm, Phòng</w:t>
      </w:r>
      <w:r w:rsidRPr="00A22976">
        <w:rPr>
          <w:rFonts w:eastAsia="Calibri" w:cs="Times New Roman"/>
          <w:b w:val="0"/>
          <w:i w:val="0"/>
          <w:szCs w:val="28"/>
          <w:lang w:val="vi-VN"/>
        </w:rPr>
        <w:t xml:space="preserve"> ĐT</w:t>
      </w:r>
      <w:r w:rsidRPr="00A22976">
        <w:rPr>
          <w:rFonts w:eastAsia="Calibri" w:cs="Times New Roman"/>
          <w:b w:val="0"/>
          <w:i w:val="0"/>
          <w:szCs w:val="28"/>
          <w:lang w:val="sv-SE"/>
        </w:rPr>
        <w:t xml:space="preserve"> thực hiện báo cáo tổng kết công tác tuyển sinh để báo cáo Bộ GD&amp;ĐT theo quy định đồng thời báo cáo Hội đồng tuyển sinh Nhà trường. Trong báo cáo tổng kết công tác tuyển sinh hằng năm của Nhà trường luôn có sự đối sánh kết quả so với chỉ tiêu đã xác định, phân tích số liệu tuyển sinh và nhập học, so sánh số liệu tuyển sinh của các ngành đào tạo và các CTĐT, rà soát và đánh giá tiêu chí và phương pháp tuyển chọn người học. Trong báo cáo tổng kết công tác tuyển sinh hằng năm, căn cứ kết quả phân tích công tác tuyển sinh, Phòng</w:t>
      </w:r>
      <w:r w:rsidRPr="00A22976">
        <w:rPr>
          <w:rFonts w:eastAsia="Calibri" w:cs="Times New Roman"/>
          <w:b w:val="0"/>
          <w:i w:val="0"/>
          <w:szCs w:val="28"/>
          <w:lang w:val="vi-VN"/>
        </w:rPr>
        <w:t xml:space="preserve"> ĐT </w:t>
      </w:r>
      <w:r w:rsidRPr="00A22976">
        <w:rPr>
          <w:rFonts w:eastAsia="Calibri" w:cs="Times New Roman"/>
          <w:b w:val="0"/>
          <w:i w:val="0"/>
          <w:szCs w:val="28"/>
          <w:lang w:val="sv-SE"/>
        </w:rPr>
        <w:t>đề xuất các biện pháp nhằm cải tiến và nâng cao hiệu quả của công tác tuyển sinh của năm tiếp theo cũng như khắc phục các tồn tại của quá trình thực hiện công tác tuyển sinh, trong đó có tiêu chí và phương pháp tuyển chọn người học.</w:t>
      </w:r>
    </w:p>
    <w:p w14:paraId="069F5598" w14:textId="77777777" w:rsidR="00871951" w:rsidRPr="00A22976" w:rsidRDefault="00871951" w:rsidP="00871951">
      <w:pPr>
        <w:pStyle w:val="Nubering"/>
      </w:pPr>
      <w:r w:rsidRPr="00A22976">
        <w:t>Điểm mạnh:</w:t>
      </w:r>
    </w:p>
    <w:p w14:paraId="29A36716" w14:textId="77777777" w:rsidR="00871951" w:rsidRPr="00A22976" w:rsidRDefault="00871951" w:rsidP="00871951">
      <w:pPr>
        <w:pStyle w:val="Nubering"/>
        <w:numPr>
          <w:ilvl w:val="0"/>
          <w:numId w:val="0"/>
        </w:numPr>
        <w:ind w:firstLine="709"/>
        <w:jc w:val="both"/>
        <w:rPr>
          <w:rFonts w:eastAsia="Calibri" w:cs="Times New Roman"/>
          <w:b w:val="0"/>
          <w:i w:val="0"/>
          <w:szCs w:val="28"/>
          <w:lang w:val="sv-SE"/>
        </w:rPr>
      </w:pPr>
      <w:r w:rsidRPr="00A22976">
        <w:rPr>
          <w:rFonts w:eastAsia="Calibri" w:cs="Times New Roman"/>
          <w:b w:val="0"/>
          <w:i w:val="0"/>
          <w:szCs w:val="28"/>
          <w:lang w:val="vi-VN"/>
        </w:rPr>
        <w:lastRenderedPageBreak/>
        <w:t xml:space="preserve">- </w:t>
      </w:r>
      <w:r w:rsidRPr="00A22976">
        <w:rPr>
          <w:rFonts w:eastAsia="Calibri" w:cs="Times New Roman"/>
          <w:b w:val="0"/>
          <w:i w:val="0"/>
          <w:szCs w:val="28"/>
          <w:lang w:val="sv-SE"/>
        </w:rPr>
        <w:t>Hằng năm, Nhà trường xây dựng và</w:t>
      </w:r>
      <w:r w:rsidRPr="00A22976">
        <w:rPr>
          <w:rFonts w:eastAsia="Calibri" w:cs="Times New Roman"/>
          <w:b w:val="0"/>
          <w:i w:val="0"/>
          <w:szCs w:val="28"/>
          <w:lang w:val="vi-VN"/>
        </w:rPr>
        <w:t xml:space="preserve"> ban hành </w:t>
      </w:r>
      <w:r w:rsidRPr="00A22976">
        <w:rPr>
          <w:rFonts w:eastAsia="Calibri" w:cs="Times New Roman"/>
          <w:b w:val="0"/>
          <w:i w:val="0"/>
          <w:szCs w:val="28"/>
          <w:lang w:val="sv-SE"/>
        </w:rPr>
        <w:t>đề án tuyển sinh đúng theo quy định, trong đó có tiêu chí và phương pháp tuyển sinh</w:t>
      </w:r>
      <w:r w:rsidRPr="00A22976">
        <w:rPr>
          <w:rFonts w:eastAsia="Calibri" w:cs="Times New Roman"/>
          <w:b w:val="0"/>
          <w:i w:val="0"/>
          <w:szCs w:val="28"/>
          <w:lang w:val="vi-VN"/>
        </w:rPr>
        <w:t xml:space="preserve">, </w:t>
      </w:r>
      <w:r w:rsidRPr="00A22976">
        <w:rPr>
          <w:rFonts w:eastAsia="Calibri" w:cs="Times New Roman"/>
          <w:b w:val="0"/>
          <w:i w:val="0"/>
          <w:szCs w:val="28"/>
          <w:lang w:val="sv-SE"/>
        </w:rPr>
        <w:t>tuyển chọn người</w:t>
      </w:r>
      <w:r w:rsidRPr="00A22976">
        <w:rPr>
          <w:rFonts w:eastAsia="Calibri" w:cs="Times New Roman"/>
          <w:b w:val="0"/>
          <w:i w:val="0"/>
          <w:szCs w:val="28"/>
          <w:lang w:val="vi-VN"/>
        </w:rPr>
        <w:t xml:space="preserve"> học</w:t>
      </w:r>
      <w:r w:rsidRPr="00A22976">
        <w:rPr>
          <w:rFonts w:eastAsia="Calibri" w:cs="Times New Roman"/>
          <w:b w:val="0"/>
          <w:i w:val="0"/>
          <w:szCs w:val="28"/>
          <w:lang w:val="sv-SE"/>
        </w:rPr>
        <w:t xml:space="preserve"> rõ ràng.</w:t>
      </w:r>
    </w:p>
    <w:p w14:paraId="7CB679AD" w14:textId="77777777" w:rsidR="00871951" w:rsidRPr="00A22976" w:rsidRDefault="00871951" w:rsidP="00871951">
      <w:pPr>
        <w:pStyle w:val="Nubering"/>
        <w:numPr>
          <w:ilvl w:val="0"/>
          <w:numId w:val="0"/>
        </w:numPr>
        <w:ind w:firstLine="709"/>
        <w:jc w:val="both"/>
        <w:rPr>
          <w:rFonts w:eastAsia="Calibri" w:cs="Times New Roman"/>
          <w:b w:val="0"/>
          <w:i w:val="0"/>
          <w:szCs w:val="28"/>
          <w:lang w:val="sv-SE"/>
        </w:rPr>
      </w:pPr>
      <w:r w:rsidRPr="00A22976">
        <w:rPr>
          <w:rFonts w:eastAsia="Calibri" w:cs="Times New Roman"/>
          <w:b w:val="0"/>
          <w:i w:val="0"/>
          <w:szCs w:val="28"/>
          <w:lang w:val="vi-VN"/>
        </w:rPr>
        <w:t>- Hằng năm, Nhà trường rà soát các t</w:t>
      </w:r>
      <w:r w:rsidRPr="00A22976">
        <w:rPr>
          <w:rFonts w:eastAsia="Calibri" w:cs="Times New Roman"/>
          <w:b w:val="0"/>
          <w:i w:val="0"/>
          <w:szCs w:val="28"/>
          <w:lang w:val="sv-SE"/>
        </w:rPr>
        <w:t>iêu chí và phương pháp tuyển sinh</w:t>
      </w:r>
      <w:r w:rsidRPr="00A22976">
        <w:rPr>
          <w:rFonts w:eastAsia="Calibri" w:cs="Times New Roman"/>
          <w:b w:val="0"/>
          <w:i w:val="0"/>
          <w:szCs w:val="28"/>
          <w:lang w:val="vi-VN"/>
        </w:rPr>
        <w:t xml:space="preserve">, </w:t>
      </w:r>
      <w:r w:rsidRPr="00A22976">
        <w:rPr>
          <w:rFonts w:eastAsia="Calibri" w:cs="Times New Roman"/>
          <w:b w:val="0"/>
          <w:i w:val="0"/>
          <w:szCs w:val="28"/>
          <w:lang w:val="sv-SE"/>
        </w:rPr>
        <w:t>tuyển chọn người học và</w:t>
      </w:r>
      <w:r w:rsidRPr="00A22976">
        <w:rPr>
          <w:rFonts w:eastAsia="Calibri" w:cs="Times New Roman"/>
          <w:b w:val="0"/>
          <w:i w:val="0"/>
          <w:szCs w:val="28"/>
          <w:lang w:val="vi-VN"/>
        </w:rPr>
        <w:t xml:space="preserve"> trên cơ sở đó có những điều chỉnh kịp thời </w:t>
      </w:r>
      <w:r w:rsidRPr="00A22976">
        <w:rPr>
          <w:rFonts w:eastAsia="Calibri" w:cs="Times New Roman"/>
          <w:b w:val="0"/>
          <w:i w:val="0"/>
          <w:szCs w:val="28"/>
          <w:lang w:val="sv-SE"/>
        </w:rPr>
        <w:t>để nâng cao chất lượng tuyển sinh.</w:t>
      </w:r>
    </w:p>
    <w:p w14:paraId="7F66D502" w14:textId="77777777" w:rsidR="00871951" w:rsidRPr="00A22976" w:rsidRDefault="00871951" w:rsidP="00871951">
      <w:pPr>
        <w:pStyle w:val="Nubering"/>
        <w:numPr>
          <w:ilvl w:val="0"/>
          <w:numId w:val="0"/>
        </w:numPr>
        <w:ind w:firstLine="709"/>
        <w:jc w:val="both"/>
        <w:rPr>
          <w:rFonts w:eastAsia="Calibri" w:cs="Times New Roman"/>
          <w:b w:val="0"/>
          <w:i w:val="0"/>
          <w:szCs w:val="28"/>
          <w:lang w:val="vi-VN"/>
        </w:rPr>
      </w:pPr>
      <w:r w:rsidRPr="00A22976">
        <w:rPr>
          <w:rFonts w:eastAsia="Calibri" w:cs="Times New Roman"/>
          <w:b w:val="0"/>
          <w:i w:val="0"/>
          <w:szCs w:val="28"/>
          <w:lang w:val="vi-VN"/>
        </w:rPr>
        <w:t>- Kết quả tuyển sinh của Nhà trường luôn đạt chỉ tiêu đề ra, góp phần nâng cao học hiệu của Trường.</w:t>
      </w:r>
    </w:p>
    <w:p w14:paraId="2706B4F9" w14:textId="77777777" w:rsidR="00871951" w:rsidRPr="00A22976" w:rsidRDefault="00871951" w:rsidP="00871951">
      <w:pPr>
        <w:pStyle w:val="Nubering"/>
      </w:pPr>
      <w:r w:rsidRPr="00A22976">
        <w:t xml:space="preserve">Điểm tồn tại: </w:t>
      </w:r>
    </w:p>
    <w:p w14:paraId="4759890D" w14:textId="77777777" w:rsidR="00871951" w:rsidRPr="00A22976" w:rsidRDefault="00871951" w:rsidP="00871951">
      <w:pPr>
        <w:rPr>
          <w:lang w:val="vi-VN"/>
        </w:rPr>
      </w:pPr>
      <w:r w:rsidRPr="00A22976">
        <w:t>Do</w:t>
      </w:r>
      <w:r w:rsidRPr="00A22976">
        <w:rPr>
          <w:lang w:val="vi-VN"/>
        </w:rPr>
        <w:t xml:space="preserve"> tính cạnh tranh cao của các trường ĐH truyền thống trên địa bàn nên điểm chuẩn đầu vào của Nhà trường chưa được cải thiện.</w:t>
      </w:r>
    </w:p>
    <w:p w14:paraId="50EB9455" w14:textId="77777777" w:rsidR="00871951" w:rsidRPr="00A22976" w:rsidRDefault="00871951" w:rsidP="00871951">
      <w:pPr>
        <w:pStyle w:val="Nubering"/>
      </w:pPr>
      <w:r w:rsidRPr="00A22976">
        <w:t>Kế hoạch hành động:</w:t>
      </w:r>
    </w:p>
    <w:p w14:paraId="78A66E32" w14:textId="77777777" w:rsidR="00871951" w:rsidRPr="00A22976" w:rsidRDefault="00871951" w:rsidP="00871951">
      <w:pPr>
        <w:rPr>
          <w:lang w:val="vi-VN"/>
        </w:rPr>
      </w:pPr>
      <w:r w:rsidRPr="00A22976">
        <w:t xml:space="preserve"> Năm 2021, Nhà trường đa</w:t>
      </w:r>
      <w:r w:rsidRPr="00A22976">
        <w:rPr>
          <w:lang w:val="vi-VN"/>
        </w:rPr>
        <w:t xml:space="preserve"> dạng hóa các phương thức tuyển sinh đồng thời tăng cường công tác truyển thông nhằm cải thiện điểm chuẩn đầu vào của Trường.</w:t>
      </w:r>
    </w:p>
    <w:p w14:paraId="23DE74E5" w14:textId="77777777" w:rsidR="00871951" w:rsidRPr="00A22976" w:rsidRDefault="00871951" w:rsidP="00871951">
      <w:pPr>
        <w:pStyle w:val="Nubering"/>
      </w:pPr>
      <w:r w:rsidRPr="00A22976">
        <w:t>Tự đánh giá: Đạt mức 5/7</w:t>
      </w:r>
    </w:p>
    <w:p w14:paraId="28372B11" w14:textId="77777777" w:rsidR="00871951" w:rsidRPr="00A22976" w:rsidRDefault="00871951" w:rsidP="00871951">
      <w:pPr>
        <w:pStyle w:val="Heading3"/>
      </w:pPr>
      <w:r w:rsidRPr="00A22976">
        <w:t xml:space="preserve">Tiêu chí 8.3: Có hệ thống giám sát phù hợp về sự tiến bộ trong học tập và rèn luyện, kết quả học tập, khối lượng học tập của NH. </w:t>
      </w:r>
    </w:p>
    <w:p w14:paraId="677BF5A7" w14:textId="77777777" w:rsidR="00871951" w:rsidRPr="00A22976" w:rsidRDefault="00871951" w:rsidP="009D143F">
      <w:pPr>
        <w:pStyle w:val="Nubering"/>
        <w:numPr>
          <w:ilvl w:val="0"/>
          <w:numId w:val="54"/>
        </w:numPr>
      </w:pPr>
      <w:r w:rsidRPr="00A22976">
        <w:t xml:space="preserve">Mô tả: </w:t>
      </w:r>
    </w:p>
    <w:p w14:paraId="198BF6A4" w14:textId="56FE0A53" w:rsidR="00871951" w:rsidRPr="00A22976" w:rsidRDefault="00871951" w:rsidP="00871951">
      <w:pPr>
        <w:rPr>
          <w:lang w:val="vi-VN"/>
        </w:rPr>
      </w:pPr>
      <w:r w:rsidRPr="00A22976">
        <w:t>Phòng ĐT được thành lập năm 2013 và nhân sự của Phòng ĐT hiện có 06 người, trong đó gồm có 01 Trưởng phòng, 01 Phó trưởng phòng, 04 chuyên viên.</w:t>
      </w:r>
      <w:r w:rsidRPr="00A22976">
        <w:rPr>
          <w:lang w:val="vi-VN"/>
        </w:rPr>
        <w:t xml:space="preserve"> </w:t>
      </w:r>
      <w:r w:rsidRPr="00A22976">
        <w:t>Phòng CTCT&amp;QLSV được thành lập năm 2013 và</w:t>
      </w:r>
      <w:r w:rsidRPr="00A22976">
        <w:rPr>
          <w:lang w:val="vi-VN"/>
        </w:rPr>
        <w:t xml:space="preserve"> nhân sự của </w:t>
      </w:r>
      <w:r w:rsidRPr="00A22976">
        <w:t>Phòng CTCT&amp;QLSV hiện có 06 người, trong đó gồm có 01 Trưởng phòng, 02 Phó trưởng phòng, 02 chuyên viên.</w:t>
      </w:r>
      <w:r w:rsidRPr="00A22976">
        <w:rPr>
          <w:lang w:val="vi-VN"/>
        </w:rPr>
        <w:t xml:space="preserve"> </w:t>
      </w:r>
      <w:r w:rsidRPr="00A22976">
        <w:t>Nhà trường giám sát tiến trình giảng dạy của GV và học tập, rèn luyện của SV thông qua phần mềm quản lý đào tạo của Trường (Education) [</w:t>
      </w:r>
      <w:r w:rsidR="00E91615" w:rsidRPr="00A22976">
        <w:t>H8.08.03</w:t>
      </w:r>
      <w:r w:rsidRPr="00A22976">
        <w:t>.0</w:t>
      </w:r>
      <w:r w:rsidR="00E91615" w:rsidRPr="00A22976">
        <w:t>1</w:t>
      </w:r>
      <w:r w:rsidRPr="00A22976">
        <w:t>]. Hằng năm, các Khoa thường xuyên tiến hành dự giờ GV của Khoa [</w:t>
      </w:r>
      <w:r w:rsidR="00E91615" w:rsidRPr="00A22976">
        <w:t>H8.08.03</w:t>
      </w:r>
      <w:r w:rsidRPr="00A22976">
        <w:t>.0</w:t>
      </w:r>
      <w:r w:rsidR="00E91615" w:rsidRPr="00A22976">
        <w:t>2</w:t>
      </w:r>
      <w:r w:rsidRPr="00A22976">
        <w:t>]. Ngoài ra, Bộ phận Thanh tra của Trường thường xuyên kiểm tra việc thực hiện giờ giấc giảng dạy của GV [</w:t>
      </w:r>
      <w:r w:rsidR="00E91615" w:rsidRPr="00A22976">
        <w:t>H8.08.03</w:t>
      </w:r>
      <w:r w:rsidRPr="00A22976">
        <w:t>.0</w:t>
      </w:r>
      <w:r w:rsidR="00E91615" w:rsidRPr="00A22976">
        <w:t>3</w:t>
      </w:r>
      <w:r w:rsidRPr="00A22976">
        <w:t>], [</w:t>
      </w:r>
      <w:r w:rsidR="00E91615" w:rsidRPr="00A22976">
        <w:t>H8.08.03</w:t>
      </w:r>
      <w:r w:rsidRPr="00A22976">
        <w:t>.0</w:t>
      </w:r>
      <w:r w:rsidR="00E91615" w:rsidRPr="00A22976">
        <w:t>4</w:t>
      </w:r>
      <w:r w:rsidRPr="00A22976">
        <w:t>]. Nhà trường ban hành Quy định công tác phục vụ, hỗ trợ, giám sát người học nhằm giám sát hoạt động học tập và rèn luyện của SV được triển khai ở cấp Trường, trong đó Phòng ĐT giám sát về kết quả học tập của SV; Phòng CTCT&amp;QLSV giám sát kết quả rèn luyện của SV; các Khoa đồng thời giám sát kết quả học tập và rèn luyện của SV do Khoa quản lý</w:t>
      </w:r>
      <w:r w:rsidRPr="00A22976">
        <w:rPr>
          <w:lang w:val="vi-VN"/>
        </w:rPr>
        <w:t>;</w:t>
      </w:r>
      <w:r w:rsidRPr="00A22976">
        <w:t xml:space="preserve"> ở lớp học, CVHT giám sát kết quả học tập và rèn luyện của SV được phân công phụ trách </w:t>
      </w:r>
      <w:r w:rsidR="000057BA" w:rsidRPr="00A22976">
        <w:t xml:space="preserve">[H8.08.03.05], </w:t>
      </w:r>
      <w:r w:rsidRPr="00A22976">
        <w:t>[</w:t>
      </w:r>
      <w:r w:rsidR="00E91615" w:rsidRPr="00A22976">
        <w:t>H8.08.03</w:t>
      </w:r>
      <w:r w:rsidRPr="00A22976">
        <w:t>.0</w:t>
      </w:r>
      <w:r w:rsidR="000057BA" w:rsidRPr="00A22976">
        <w:t>6</w:t>
      </w:r>
      <w:r w:rsidRPr="00A22976">
        <w:t>], [</w:t>
      </w:r>
      <w:r w:rsidR="00E91615" w:rsidRPr="00A22976">
        <w:t>H8.08.03</w:t>
      </w:r>
      <w:r w:rsidRPr="00A22976">
        <w:t>.</w:t>
      </w:r>
      <w:r w:rsidR="00E91615" w:rsidRPr="00A22976">
        <w:t>07</w:t>
      </w:r>
      <w:r w:rsidRPr="00A22976">
        <w:t>], [</w:t>
      </w:r>
      <w:r w:rsidR="00E91615" w:rsidRPr="00A22976">
        <w:t>H8.08.03</w:t>
      </w:r>
      <w:r w:rsidRPr="00A22976">
        <w:t>.</w:t>
      </w:r>
      <w:r w:rsidR="00E91615" w:rsidRPr="00A22976">
        <w:t>08</w:t>
      </w:r>
      <w:r w:rsidRPr="00A22976">
        <w:t>], [</w:t>
      </w:r>
      <w:r w:rsidR="00E91615" w:rsidRPr="00A22976">
        <w:t>H8.08.03</w:t>
      </w:r>
      <w:r w:rsidRPr="00A22976">
        <w:t>.</w:t>
      </w:r>
      <w:r w:rsidR="00E91615" w:rsidRPr="00A22976">
        <w:t>09</w:t>
      </w:r>
      <w:r w:rsidRPr="00A22976">
        <w:t>], [</w:t>
      </w:r>
      <w:r w:rsidR="00E91615" w:rsidRPr="00A22976">
        <w:t>H8.08.03.10</w:t>
      </w:r>
      <w:r w:rsidRPr="00A22976">
        <w:t>], [</w:t>
      </w:r>
      <w:r w:rsidR="00E91615" w:rsidRPr="00A22976">
        <w:t>H8.08.03</w:t>
      </w:r>
      <w:r w:rsidRPr="00A22976">
        <w:t>.1</w:t>
      </w:r>
      <w:r w:rsidR="00E91615" w:rsidRPr="00A22976">
        <w:t>1</w:t>
      </w:r>
      <w:r w:rsidRPr="00A22976">
        <w:t>], [</w:t>
      </w:r>
      <w:r w:rsidR="00E91615" w:rsidRPr="00A22976">
        <w:t>H8.08.03</w:t>
      </w:r>
      <w:r w:rsidRPr="00A22976">
        <w:t>.1</w:t>
      </w:r>
      <w:r w:rsidR="00E91615" w:rsidRPr="00A22976">
        <w:t>2</w:t>
      </w:r>
      <w:r w:rsidRPr="00A22976">
        <w:t>], [</w:t>
      </w:r>
      <w:r w:rsidR="00E91615" w:rsidRPr="00A22976">
        <w:t>H8.08.03</w:t>
      </w:r>
      <w:r w:rsidRPr="00A22976">
        <w:t>.1</w:t>
      </w:r>
      <w:r w:rsidR="00E91615" w:rsidRPr="00A22976">
        <w:t>3</w:t>
      </w:r>
      <w:r w:rsidRPr="00A22976">
        <w:t>], [</w:t>
      </w:r>
      <w:r w:rsidR="00E91615" w:rsidRPr="00A22976">
        <w:t>H8.08.03</w:t>
      </w:r>
      <w:r w:rsidRPr="00A22976">
        <w:t>.1</w:t>
      </w:r>
      <w:r w:rsidR="00E91615" w:rsidRPr="00A22976">
        <w:t>4</w:t>
      </w:r>
      <w:r w:rsidRPr="00A22976">
        <w:t>]</w:t>
      </w:r>
      <w:r w:rsidR="000057BA" w:rsidRPr="00A22976">
        <w:t>.</w:t>
      </w:r>
      <w:r w:rsidRPr="00A22976">
        <w:t xml:space="preserve"> </w:t>
      </w:r>
    </w:p>
    <w:p w14:paraId="2981A56E" w14:textId="242A8B4F" w:rsidR="00871951" w:rsidRPr="00A22976" w:rsidRDefault="00871951" w:rsidP="00871951">
      <w:r w:rsidRPr="00A22976">
        <w:lastRenderedPageBreak/>
        <w:t xml:space="preserve">Nhà trường ban hành và thông báo Quy định về đào tạo trình độ đại học chính quy theo hệ thống tín chỉ và Quy định về việc tổ chức thi kết thúc học phần - hệ chính quy đào tạo theo hệ thống tín chỉ đến các đơn vị để triển khai thực hiện </w:t>
      </w:r>
      <w:r w:rsidR="000057BA" w:rsidRPr="00A22976">
        <w:t xml:space="preserve">[H8.08.03.15] , </w:t>
      </w:r>
      <w:r w:rsidRPr="00A22976">
        <w:t>[</w:t>
      </w:r>
      <w:r w:rsidR="00EC5266" w:rsidRPr="00A22976">
        <w:t>H8.08.03</w:t>
      </w:r>
      <w:r w:rsidRPr="00A22976">
        <w:t>.</w:t>
      </w:r>
      <w:r w:rsidR="00EC5266" w:rsidRPr="00A22976">
        <w:t>16</w:t>
      </w:r>
      <w:r w:rsidRPr="00A22976">
        <w:t>], [</w:t>
      </w:r>
      <w:r w:rsidR="00EC5266" w:rsidRPr="00A22976">
        <w:t>H8.08.03</w:t>
      </w:r>
      <w:r w:rsidRPr="00A22976">
        <w:t>.</w:t>
      </w:r>
      <w:r w:rsidR="00EC5266" w:rsidRPr="00A22976">
        <w:t>17</w:t>
      </w:r>
      <w:r w:rsidRPr="00A22976">
        <w:t>], [</w:t>
      </w:r>
      <w:r w:rsidR="00EC5266" w:rsidRPr="00A22976">
        <w:t>H8.08.03</w:t>
      </w:r>
      <w:r w:rsidRPr="00A22976">
        <w:t>.</w:t>
      </w:r>
      <w:r w:rsidR="00EC5266" w:rsidRPr="00A22976">
        <w:t>18</w:t>
      </w:r>
      <w:r w:rsidR="000057BA" w:rsidRPr="00A22976">
        <w:t>].</w:t>
      </w:r>
      <w:r w:rsidRPr="00A22976">
        <w:t xml:space="preserve"> Các Khoa phổ biến Quy định về đào tạo trình độ đại học chính quy theo hệ thống tín chỉ và Quy định về việc tổ chức thi kết thúc học phần - hệ chính quy đào tạo theo hệ thống tín chỉ đến GV, SV biết để thực hiện đúng quy định</w:t>
      </w:r>
      <w:r w:rsidR="000057BA" w:rsidRPr="00A22976">
        <w:t xml:space="preserve"> [H8.08.03.19]</w:t>
      </w:r>
      <w:r w:rsidRPr="00A22976">
        <w:t>. Quy định về đào tạo trình độ đại học chính quy theo hệ thống tín chỉ được ban hành, trong đó có quy định cụ thể về các hình thức đánh giá học phần [</w:t>
      </w:r>
      <w:r w:rsidR="00EC5266" w:rsidRPr="00A22976">
        <w:t>H8.08.03</w:t>
      </w:r>
      <w:r w:rsidRPr="00A22976">
        <w:t>.</w:t>
      </w:r>
      <w:r w:rsidR="00EC5266" w:rsidRPr="00A22976">
        <w:t>15</w:t>
      </w:r>
      <w:r w:rsidRPr="00A22976">
        <w:t>]. Nhà trường ban hành Quy định về đào tạo trình độ đại học chính quy theo hệ thống tín chỉ của Trường và Quy định về việc tổ chức thi kết thúc học phần - hệ chính quy đào tạo theo hệ thống tín của Trườ</w:t>
      </w:r>
      <w:r w:rsidR="00EC5266" w:rsidRPr="00A22976">
        <w:t>ng.</w:t>
      </w:r>
      <w:r w:rsidRPr="00A22976">
        <w:t xml:space="preserve"> Tại cuộc họp giữa BGH với lãnh đạo các đơn vị về công tác đào tạo, Nhà trường tiếp thu ý kiến góp ý của các Khoa về công tác thi, KTĐG KQHT của người học </w:t>
      </w:r>
      <w:r w:rsidR="000057BA" w:rsidRPr="00A22976">
        <w:t>[H8.08.03.20]</w:t>
      </w:r>
      <w:r w:rsidRPr="00A22976">
        <w:t xml:space="preserve">.  Năm </w:t>
      </w:r>
      <w:r w:rsidR="00CA6045" w:rsidRPr="00A22976">
        <w:t>2020</w:t>
      </w:r>
      <w:r w:rsidRPr="00A22976">
        <w:t>, Nhà trường ban hành quy trình giám sát sự tiến bộ trong học tập và rèn luyện, kết quả học tập, khối lượng học tập của người học và thông báo đến các đơn vị để thực hiện. Đầu mỗi học kỳ, Phòng ĐT trích xuất danh sách SV chưa đăng ký học phần, liên hệ trực tiếp để hỏi thăm, nhắc nhở và kịp thời hỗ trợ các trường hợp SV gặp khó khăn. Bên cạnh đó, danh sách SV chưa đăng ký học phần được gửi đến Khoa để thông báo đến CVHT và liên hệ trực tiếp SV để nhắc nhở, hỗ trợ SV. Phòng CTCT&amp;QLSV giám sát SV trong việc quản lý hồ sơ SV, điểm rèn luyện của SV, tin nhắn SV, SV tốt nghiệ</w:t>
      </w:r>
      <w:r w:rsidR="000057BA" w:rsidRPr="00A22976">
        <w:t>p, …</w:t>
      </w:r>
      <w:r w:rsidRPr="00A22976">
        <w:t xml:space="preserve"> Hằng năm, Phòng CTCT&amp;QLSV thực hiện báo cáo, rà soát đối với các trường họp sinh viên có nguy cơ nghỉ học và từ đó đề xuất các giải pháp hạn chế việc bỏ học của SV. Căn cứ kết quả rà soát, đánh giá hiệu quả của hệ thống giám sát người học, Nhà trường đầu tư và ngày càng hoàn thiện phần mềm quản lý đào tạo thông qua hợp đồng với Công ty ASC để thiết kế phần mềm quản lý đào tạo với nhiều tính năng ưu việt trong giám sát người học như: đánh giá điểm rèn luyện, kết quả học tập, đăng ký học phần,… </w:t>
      </w:r>
      <w:r w:rsidR="000057BA" w:rsidRPr="00A22976">
        <w:t>[H8.08.03.21]</w:t>
      </w:r>
      <w:r w:rsidRPr="00A22976">
        <w:t>. Phần mềm quản lý đào tạo giúp cho việc lưu trữ CSDL về kết quả học tập và rèn luyện của người học nhanh chóng, thuận lợi, an toàn [</w:t>
      </w:r>
      <w:r w:rsidR="000057BA" w:rsidRPr="00A22976">
        <w:t>H8.08.03.22</w:t>
      </w:r>
      <w:r w:rsidRPr="00A22976">
        <w:t>], [</w:t>
      </w:r>
      <w:r w:rsidR="000057BA" w:rsidRPr="00A22976">
        <w:t>H8.08.03.23</w:t>
      </w:r>
      <w:r w:rsidRPr="00A22976">
        <w:t>], [</w:t>
      </w:r>
      <w:r w:rsidR="000057BA" w:rsidRPr="00A22976">
        <w:t>H8.08.03.24</w:t>
      </w:r>
      <w:r w:rsidRPr="00A22976">
        <w:t>]. Bên cạnh đó, Nhà trường điều chỉnh, bổ sung hệ thống biểu mẫu đào tạo nhằm tạo điều kiện thuận lợi hơn cho người học [</w:t>
      </w:r>
      <w:r w:rsidR="006D5B09" w:rsidRPr="00A22976">
        <w:t>H8.08.03.25</w:t>
      </w:r>
      <w:r w:rsidRPr="00A22976">
        <w:t>]. Hệ thống biểu mẫu đào tạo được đăng trên website của</w:t>
      </w:r>
      <w:r w:rsidRPr="00A22976">
        <w:rPr>
          <w:lang w:val="vi-VN"/>
        </w:rPr>
        <w:t xml:space="preserve"> Nhà t</w:t>
      </w:r>
      <w:r w:rsidRPr="00A22976">
        <w:t>rường, Phòng ĐT [</w:t>
      </w:r>
      <w:r w:rsidR="006D5B09" w:rsidRPr="00A22976">
        <w:t>H8.08.03.26</w:t>
      </w:r>
      <w:r w:rsidRPr="00A22976">
        <w:t>], [</w:t>
      </w:r>
      <w:r w:rsidR="006D5B09" w:rsidRPr="00A22976">
        <w:t>H8.08.03.27</w:t>
      </w:r>
      <w:r w:rsidRPr="00A22976">
        <w:t>]. Ngoài ra, Nhà trường tăng cường tập huấn, trang bị nghiệp vụ cho đội ngũ CVHT nhằm góp phần nâng cao hiệu quả công tác giám sát người học của Trường [</w:t>
      </w:r>
      <w:r w:rsidR="006D5B09" w:rsidRPr="00A22976">
        <w:t>H8.08.03.28</w:t>
      </w:r>
      <w:r w:rsidRPr="00A22976">
        <w:t>].</w:t>
      </w:r>
    </w:p>
    <w:p w14:paraId="6DB43B1C" w14:textId="45F8BB18" w:rsidR="00871951" w:rsidRPr="00A22976" w:rsidRDefault="00871951" w:rsidP="00871951">
      <w:pPr>
        <w:rPr>
          <w:lang w:val="vi-VN"/>
        </w:rPr>
      </w:pPr>
      <w:r w:rsidRPr="00A22976">
        <w:t>Phòng ĐT sử dụng phần mềm quản lý đào tạo để giám sát kết quả học tập của người học toàn Trường [</w:t>
      </w:r>
      <w:r w:rsidR="006D5B09" w:rsidRPr="00A22976">
        <w:t>H8.08.03.29</w:t>
      </w:r>
      <w:r w:rsidRPr="00A22976">
        <w:t>], [</w:t>
      </w:r>
      <w:r w:rsidR="006D5B09" w:rsidRPr="00A22976">
        <w:t>H8.08.03.30</w:t>
      </w:r>
      <w:r w:rsidRPr="00A22976">
        <w:t>]. Bên cạnh đó, Phòng CTCT&amp;QLSV sử dụng phần mềm quản lý đào tạo để giám sát kết quả rèn luyện của người học toàn Trường [</w:t>
      </w:r>
      <w:r w:rsidR="006D5B09" w:rsidRPr="00A22976">
        <w:t>H8.08.03.31</w:t>
      </w:r>
      <w:r w:rsidRPr="00A22976">
        <w:t xml:space="preserve">]. Các Khoa được phân quyền trên phần </w:t>
      </w:r>
      <w:r w:rsidRPr="00A22976">
        <w:lastRenderedPageBreak/>
        <w:t>mềm quản lý đào tạo để giám sát kết quả học tập và rèn luyện của người học của Khoa. Đội ngũ CVHT được cấp quyền trên phần mềm quản lý đào tạo để giám sát kết quả học tập và rèn luyện của người học, đồng thời nhập điểm rèn luyện của người học trong mỗi học kỳ [</w:t>
      </w:r>
      <w:r w:rsidR="006D5B09" w:rsidRPr="00A22976">
        <w:t>H8.08.03.32</w:t>
      </w:r>
      <w:r w:rsidRPr="00A22976">
        <w:t>], [</w:t>
      </w:r>
      <w:r w:rsidR="006D5B09" w:rsidRPr="00A22976">
        <w:t>H8.08.03.33</w:t>
      </w:r>
      <w:r w:rsidRPr="00A22976">
        <w:t>].</w:t>
      </w:r>
      <w:r w:rsidRPr="00A22976">
        <w:rPr>
          <w:lang w:val="vi-VN"/>
        </w:rPr>
        <w:t xml:space="preserve"> </w:t>
      </w:r>
      <w:r w:rsidRPr="00A22976">
        <w:t>Hằng năm, Phòng ĐT thống kê kết quả học tập của SV và Phòng CTCT&amp;QLSV thống kê kết quả rèn luyện của SV toàn trường.</w:t>
      </w:r>
      <w:r w:rsidRPr="00A22976">
        <w:rPr>
          <w:lang w:val="vi-VN"/>
        </w:rPr>
        <w:t xml:space="preserve"> Cơ sở dữ liệu về </w:t>
      </w:r>
      <w:r w:rsidRPr="00A22976">
        <w:t>kết quả học tập</w:t>
      </w:r>
      <w:r w:rsidRPr="00A22976">
        <w:rPr>
          <w:lang w:val="vi-VN"/>
        </w:rPr>
        <w:t xml:space="preserve"> của SV do </w:t>
      </w:r>
      <w:r w:rsidRPr="00A22976">
        <w:t>Phòng ĐT</w:t>
      </w:r>
      <w:r w:rsidRPr="00A22976">
        <w:rPr>
          <w:lang w:val="vi-VN"/>
        </w:rPr>
        <w:t xml:space="preserve"> quản lý và cơ sở dữ liệu về </w:t>
      </w:r>
      <w:r w:rsidRPr="00A22976">
        <w:t>kết quả rèn</w:t>
      </w:r>
      <w:r w:rsidRPr="00A22976">
        <w:rPr>
          <w:lang w:val="vi-VN"/>
        </w:rPr>
        <w:t xml:space="preserve"> luyện của SV do </w:t>
      </w:r>
      <w:r w:rsidRPr="00A22976">
        <w:t>Phòng CTCT&amp;QLSV</w:t>
      </w:r>
      <w:r w:rsidRPr="00A22976">
        <w:rPr>
          <w:lang w:val="vi-VN"/>
        </w:rPr>
        <w:t xml:space="preserve"> quản lý. Bên cạnh đó, dữ liệu về kết quả học tập và rèn luyện của SV được thể hiện trong báo cáo tổng kết năm học của Nhà trường, của Phòng ĐT, Phòng </w:t>
      </w:r>
      <w:r w:rsidRPr="00A22976">
        <w:t>CTCT&amp;QLSV</w:t>
      </w:r>
      <w:r w:rsidRPr="00A22976">
        <w:rPr>
          <w:lang w:val="vi-VN"/>
        </w:rPr>
        <w:t xml:space="preserve"> và đối với SV Khoa CNTP và CNSH được thể hiên trong báo cáo tổng kết của Khoa. Các báo cáo và phản hồi về kết quả, tiến độ học tập và rèn luyện của SV được thể hiện trong báo cáo tổng kết năm học của Nhà trường, của Phòng ĐT, Phòng </w:t>
      </w:r>
      <w:r w:rsidRPr="00A22976">
        <w:t>CTCT&amp;QLSV</w:t>
      </w:r>
      <w:r w:rsidR="008C0196" w:rsidRPr="00A22976">
        <w:rPr>
          <w:lang w:val="vi-VN"/>
        </w:rPr>
        <w:t xml:space="preserve"> và các Khoa </w:t>
      </w:r>
      <w:r w:rsidR="008C0196" w:rsidRPr="00A22976">
        <w:t>[H8.08.03.334, [H8.08.03.35].</w:t>
      </w:r>
    </w:p>
    <w:p w14:paraId="364C8C52" w14:textId="77777777" w:rsidR="00871951" w:rsidRPr="00A22976" w:rsidRDefault="00871951" w:rsidP="00871951">
      <w:pPr>
        <w:pStyle w:val="Nubering"/>
      </w:pPr>
      <w:r w:rsidRPr="00A22976">
        <w:t>Điểm mạnh:</w:t>
      </w:r>
    </w:p>
    <w:p w14:paraId="31AFF60A" w14:textId="77777777" w:rsidR="00871951" w:rsidRPr="00A22976" w:rsidRDefault="00871951" w:rsidP="00871951">
      <w:pPr>
        <w:pStyle w:val="Nubering"/>
        <w:numPr>
          <w:ilvl w:val="0"/>
          <w:numId w:val="0"/>
        </w:numPr>
        <w:ind w:firstLine="709"/>
        <w:jc w:val="both"/>
        <w:rPr>
          <w:rFonts w:eastAsia="Calibri" w:cs="Times New Roman"/>
          <w:b w:val="0"/>
          <w:i w:val="0"/>
          <w:szCs w:val="28"/>
          <w:lang w:val="vi-VN"/>
        </w:rPr>
      </w:pPr>
      <w:r w:rsidRPr="00A22976">
        <w:rPr>
          <w:rFonts w:eastAsia="Calibri" w:cs="Times New Roman"/>
          <w:b w:val="0"/>
          <w:i w:val="0"/>
          <w:szCs w:val="28"/>
          <w:lang w:val="en-US"/>
        </w:rPr>
        <w:t>- Nhà trường phân công trách nhiệm rõ ràng cho Phòng ĐT giám sát về kết quả học tập của SV; Phòng CTCT&amp;QLSV giám sát kết quả rèn luyện của SV; các Khoa đồng thời giám sát kết quả học tập và rèn luyện của SV do Khoa quản lý; ở lớp học, CVHT giám sát kết quả học tập và rèn luyện của SV được phân công phụ trách</w:t>
      </w:r>
      <w:r w:rsidRPr="00A22976">
        <w:rPr>
          <w:rFonts w:eastAsia="Calibri" w:cs="Times New Roman"/>
          <w:b w:val="0"/>
          <w:i w:val="0"/>
          <w:szCs w:val="28"/>
          <w:lang w:val="vi-VN"/>
        </w:rPr>
        <w:t>.</w:t>
      </w:r>
    </w:p>
    <w:p w14:paraId="467EA5B7" w14:textId="77777777" w:rsidR="00871951" w:rsidRPr="00A22976" w:rsidRDefault="00871951" w:rsidP="00871951">
      <w:pPr>
        <w:pStyle w:val="Nubering"/>
        <w:numPr>
          <w:ilvl w:val="0"/>
          <w:numId w:val="0"/>
        </w:numPr>
        <w:ind w:firstLine="709"/>
        <w:jc w:val="both"/>
        <w:rPr>
          <w:rFonts w:eastAsia="Calibri" w:cs="Times New Roman"/>
          <w:b w:val="0"/>
          <w:i w:val="0"/>
          <w:szCs w:val="28"/>
          <w:lang w:val="en-US"/>
        </w:rPr>
      </w:pPr>
      <w:r w:rsidRPr="00A22976">
        <w:rPr>
          <w:rFonts w:eastAsia="Calibri" w:cs="Times New Roman"/>
          <w:b w:val="0"/>
          <w:i w:val="0"/>
          <w:szCs w:val="28"/>
          <w:lang w:val="vi-VN"/>
        </w:rPr>
        <w:t xml:space="preserve">- </w:t>
      </w:r>
      <w:r w:rsidRPr="00A22976">
        <w:rPr>
          <w:rFonts w:eastAsia="Calibri" w:cs="Times New Roman"/>
          <w:b w:val="0"/>
          <w:i w:val="0"/>
          <w:szCs w:val="28"/>
          <w:lang w:val="en-US"/>
        </w:rPr>
        <w:t>Nhà trường ban hành văn bản quy định về việc giám sát sự tiến bộ trong học tập và rèn luyện, kết quả học tập, khối lượng học tập của SV</w:t>
      </w:r>
      <w:r w:rsidRPr="00A22976">
        <w:rPr>
          <w:rFonts w:eastAsia="Calibri" w:cs="Times New Roman"/>
          <w:b w:val="0"/>
          <w:i w:val="0"/>
          <w:szCs w:val="28"/>
          <w:lang w:val="vi-VN"/>
        </w:rPr>
        <w:t xml:space="preserve"> và triển khai thực hiện</w:t>
      </w:r>
      <w:r w:rsidRPr="00A22976">
        <w:rPr>
          <w:rFonts w:eastAsia="Calibri" w:cs="Times New Roman"/>
          <w:b w:val="0"/>
          <w:i w:val="0"/>
          <w:szCs w:val="28"/>
          <w:lang w:val="en-US"/>
        </w:rPr>
        <w:t>.</w:t>
      </w:r>
    </w:p>
    <w:p w14:paraId="03A82D48" w14:textId="77777777" w:rsidR="00871951" w:rsidRPr="00A22976" w:rsidRDefault="00871951" w:rsidP="00871951">
      <w:pPr>
        <w:pStyle w:val="Nubering"/>
        <w:numPr>
          <w:ilvl w:val="0"/>
          <w:numId w:val="0"/>
        </w:numPr>
        <w:ind w:firstLine="709"/>
        <w:jc w:val="both"/>
        <w:rPr>
          <w:rFonts w:eastAsia="Calibri" w:cs="Times New Roman"/>
          <w:b w:val="0"/>
          <w:i w:val="0"/>
          <w:szCs w:val="28"/>
          <w:lang w:val="en-US"/>
        </w:rPr>
      </w:pPr>
      <w:r w:rsidRPr="00A22976">
        <w:rPr>
          <w:rFonts w:eastAsia="Calibri" w:cs="Times New Roman"/>
          <w:b w:val="0"/>
          <w:i w:val="0"/>
          <w:szCs w:val="28"/>
          <w:lang w:val="vi-VN"/>
        </w:rPr>
        <w:t xml:space="preserve">- </w:t>
      </w:r>
      <w:r w:rsidRPr="00A22976">
        <w:rPr>
          <w:rFonts w:eastAsia="Calibri" w:cs="Times New Roman"/>
          <w:b w:val="0"/>
          <w:i w:val="0"/>
          <w:szCs w:val="28"/>
          <w:lang w:val="en-US"/>
        </w:rPr>
        <w:t>Nhà trường đầu tư phần mềm quản lý giáo dục, trong đó có cơ sở dữ liệu theo dõi sự tiến bộ của SV trong học tập và rèn luyện; theo dõi tỉ lệ chậm tiến độ, thôi học.</w:t>
      </w:r>
    </w:p>
    <w:p w14:paraId="65DDE7CA" w14:textId="77777777" w:rsidR="00871951" w:rsidRPr="00A22976" w:rsidRDefault="00871951" w:rsidP="00871951">
      <w:pPr>
        <w:pStyle w:val="Nubering"/>
      </w:pPr>
      <w:r w:rsidRPr="00A22976">
        <w:t xml:space="preserve">Điểm tồn tại: </w:t>
      </w:r>
    </w:p>
    <w:p w14:paraId="0D1218E9" w14:textId="77777777" w:rsidR="00871951" w:rsidRPr="00A22976" w:rsidRDefault="00871951" w:rsidP="00871951">
      <w:pPr>
        <w:pStyle w:val="Nubering"/>
        <w:numPr>
          <w:ilvl w:val="0"/>
          <w:numId w:val="0"/>
        </w:numPr>
        <w:ind w:firstLine="709"/>
        <w:jc w:val="both"/>
        <w:rPr>
          <w:rFonts w:eastAsia="Calibri" w:cs="Times New Roman"/>
          <w:b w:val="0"/>
          <w:i w:val="0"/>
          <w:szCs w:val="28"/>
          <w:lang w:val="vi-VN"/>
        </w:rPr>
      </w:pPr>
      <w:r w:rsidRPr="00A22976">
        <w:rPr>
          <w:rFonts w:eastAsia="Calibri" w:cs="Times New Roman"/>
          <w:b w:val="0"/>
          <w:i w:val="0"/>
          <w:szCs w:val="28"/>
          <w:lang w:val="en-US"/>
        </w:rPr>
        <w:t>Do</w:t>
      </w:r>
      <w:r w:rsidRPr="00A22976">
        <w:rPr>
          <w:rFonts w:eastAsia="Calibri" w:cs="Times New Roman"/>
          <w:b w:val="0"/>
          <w:i w:val="0"/>
          <w:szCs w:val="28"/>
          <w:lang w:val="vi-VN"/>
        </w:rPr>
        <w:t xml:space="preserve"> là GV kiêm nhiệm nên việc giám sát SV của CVHT đôi lúc còn chưa kịp thời.</w:t>
      </w:r>
    </w:p>
    <w:p w14:paraId="0A526509" w14:textId="77777777" w:rsidR="00871951" w:rsidRPr="00A22976" w:rsidRDefault="00871951" w:rsidP="00871951">
      <w:pPr>
        <w:pStyle w:val="Nubering"/>
      </w:pPr>
      <w:r w:rsidRPr="00A22976">
        <w:t>Kế hoạch hành động:</w:t>
      </w:r>
    </w:p>
    <w:p w14:paraId="15FABB33" w14:textId="77777777" w:rsidR="00871951" w:rsidRPr="00A22976" w:rsidRDefault="00871951" w:rsidP="00871951">
      <w:pPr>
        <w:pStyle w:val="Nubering"/>
        <w:numPr>
          <w:ilvl w:val="0"/>
          <w:numId w:val="0"/>
        </w:numPr>
        <w:ind w:firstLine="709"/>
        <w:jc w:val="both"/>
        <w:rPr>
          <w:rFonts w:eastAsia="Calibri" w:cs="Times New Roman"/>
          <w:b w:val="0"/>
          <w:i w:val="0"/>
          <w:szCs w:val="28"/>
          <w:lang w:val="vi-VN"/>
        </w:rPr>
      </w:pPr>
      <w:r w:rsidRPr="00A22976">
        <w:rPr>
          <w:rFonts w:eastAsia="Calibri" w:cs="Times New Roman"/>
          <w:b w:val="0"/>
          <w:i w:val="0"/>
          <w:szCs w:val="28"/>
          <w:lang w:val="vi-VN"/>
        </w:rPr>
        <w:t xml:space="preserve">Từ học kỳ 2 năm học 2020 2021, Nhà trường, Phòng CTCT&amp;QLSV thường xuyên tổ chức tập huấn nâng cao kỹ năng cho CVHT và dành thời gian để CVHT tăng cường giám sát, hỗ trợ SV. </w:t>
      </w:r>
    </w:p>
    <w:p w14:paraId="4EEC5E74" w14:textId="77777777" w:rsidR="00871951" w:rsidRPr="00A22976" w:rsidRDefault="00871951" w:rsidP="00871951">
      <w:pPr>
        <w:pStyle w:val="Nubering"/>
      </w:pPr>
      <w:r w:rsidRPr="00A22976">
        <w:t>Tự đánh giá: Đạt mức 5/7</w:t>
      </w:r>
    </w:p>
    <w:p w14:paraId="5CF07A8E" w14:textId="77777777" w:rsidR="00871951" w:rsidRPr="00A22976" w:rsidRDefault="00871951" w:rsidP="00871951">
      <w:pPr>
        <w:pStyle w:val="Heading3"/>
      </w:pPr>
      <w:r w:rsidRPr="00A22976">
        <w:lastRenderedPageBreak/>
        <w:t xml:space="preserve">Tiêu chí 8.4: Có các hoạt động tư vấn học tập, hoạt động ngoại khóa, hoạt động thi đua và các dịch vụ hỗ trợ khác để giúp cải thiện việc học tập và khả năng có việc làm của NH. </w:t>
      </w:r>
    </w:p>
    <w:p w14:paraId="109A8171" w14:textId="77777777" w:rsidR="00871951" w:rsidRPr="00A22976" w:rsidRDefault="00871951" w:rsidP="009D143F">
      <w:pPr>
        <w:pStyle w:val="Nubering"/>
        <w:numPr>
          <w:ilvl w:val="0"/>
          <w:numId w:val="55"/>
        </w:numPr>
      </w:pPr>
      <w:r w:rsidRPr="00A22976">
        <w:t xml:space="preserve">Mô tả: </w:t>
      </w:r>
    </w:p>
    <w:p w14:paraId="12647617" w14:textId="1D575C9E" w:rsidR="00871951" w:rsidRPr="00A22976" w:rsidRDefault="00871951" w:rsidP="00871951">
      <w:pPr>
        <w:pStyle w:val="ListParagraph"/>
        <w:spacing w:after="120" w:line="360" w:lineRule="exact"/>
        <w:ind w:left="0" w:firstLine="709"/>
        <w:rPr>
          <w:szCs w:val="28"/>
          <w:lang w:val="nb-NO"/>
        </w:rPr>
      </w:pPr>
      <w:r w:rsidRPr="00A22976">
        <w:rPr>
          <w:szCs w:val="28"/>
          <w:lang w:val="en-US"/>
        </w:rPr>
        <w:t>Nhà trường ban hành Quy chế tổ chức và hoạt động của Nhà trường vào các năm 2013, 2026 và 2018, trong đó có xác định chức năng, nhiệm vụ của các đơn vị trực thuộc, có phân công đơn vị tham gia phục vụ, hỗ trợ, giám sát người học [</w:t>
      </w:r>
      <w:r w:rsidR="008E1F5D" w:rsidRPr="00A22976">
        <w:rPr>
          <w:szCs w:val="28"/>
          <w:lang w:val="en-US"/>
        </w:rPr>
        <w:t>H8.08.04</w:t>
      </w:r>
      <w:r w:rsidRPr="00A22976">
        <w:rPr>
          <w:szCs w:val="28"/>
          <w:lang w:val="en-US"/>
        </w:rPr>
        <w:t xml:space="preserve">.01]. Phòng ĐT được thành lập năm 2013 với chức năng, nhiệm vụ tham mưu và giúp việc cho Hiệu trưởng trong công tác tổ chức và quản lý đào tạo đại học chính quy, trong đó có tư vấn công tác tuyển sinh </w:t>
      </w:r>
      <w:r w:rsidR="005D7F6A" w:rsidRPr="00A22976">
        <w:rPr>
          <w:szCs w:val="28"/>
          <w:lang w:val="en-US"/>
        </w:rPr>
        <w:t>[H8.08.04.02</w:t>
      </w:r>
      <w:r w:rsidRPr="00A22976">
        <w:rPr>
          <w:szCs w:val="28"/>
          <w:lang w:val="en-US"/>
        </w:rPr>
        <w:t>], [</w:t>
      </w:r>
      <w:r w:rsidR="005D7F6A" w:rsidRPr="00A22976">
        <w:rPr>
          <w:szCs w:val="28"/>
          <w:lang w:val="en-US"/>
        </w:rPr>
        <w:t>H8.08.04.03</w:t>
      </w:r>
      <w:r w:rsidRPr="00A22976">
        <w:rPr>
          <w:szCs w:val="28"/>
          <w:lang w:val="en-US"/>
        </w:rPr>
        <w:t>], [</w:t>
      </w:r>
      <w:r w:rsidR="005D7F6A" w:rsidRPr="00A22976">
        <w:rPr>
          <w:szCs w:val="28"/>
          <w:lang w:val="en-US"/>
        </w:rPr>
        <w:t>H8.08.04.04</w:t>
      </w:r>
      <w:r w:rsidRPr="00A22976">
        <w:rPr>
          <w:szCs w:val="28"/>
          <w:lang w:val="en-US"/>
        </w:rPr>
        <w:t xml:space="preserve">]. Phòng CTCT&amp;QLSV được thành lập năm 2013 với chức năng, nhiệm vụ tham mưu cho Hiệu trưởng và chịu trách nhiệm tổ chức, quản lý công tác chính trị và công tác sinh viên; công tác bảo vệ, giáo dục chăm sóc sức khoẻ cho cán bộ, viên chức và người học; công tác vệ sinh, phòng dịch trong trường; Tổ chức dịch vụ chăm sóc sức khoẻ cộng đồng; công tác an ninh trật tự, an toàn xã hội, phòng chống tệ nạn xã hội theo quy định của pháp luật và của Nhà trường, đồng thời thực hiện các nhiệm vụ hỗ trợ người học </w:t>
      </w:r>
      <w:r w:rsidRPr="00A22976">
        <w:rPr>
          <w:szCs w:val="28"/>
          <w:lang w:val="nb-NO"/>
        </w:rPr>
        <w:t>[</w:t>
      </w:r>
      <w:r w:rsidR="005D7F6A" w:rsidRPr="00A22976">
        <w:rPr>
          <w:szCs w:val="28"/>
          <w:lang w:val="en-US"/>
        </w:rPr>
        <w:t>H8.08.04.05</w:t>
      </w:r>
      <w:r w:rsidRPr="00A22976">
        <w:rPr>
          <w:szCs w:val="28"/>
          <w:lang w:val="nb-NO"/>
        </w:rPr>
        <w:t>], [</w:t>
      </w:r>
      <w:r w:rsidR="005D7F6A" w:rsidRPr="00A22976">
        <w:rPr>
          <w:szCs w:val="28"/>
          <w:lang w:val="en-US"/>
        </w:rPr>
        <w:t>H8.08.04.06</w:t>
      </w:r>
      <w:r w:rsidRPr="00A22976">
        <w:rPr>
          <w:szCs w:val="28"/>
          <w:lang w:val="nb-NO"/>
        </w:rPr>
        <w:t>], [</w:t>
      </w:r>
      <w:r w:rsidR="005D7F6A" w:rsidRPr="00A22976">
        <w:rPr>
          <w:szCs w:val="28"/>
          <w:lang w:val="en-US"/>
        </w:rPr>
        <w:t>H8.08.04.07</w:t>
      </w:r>
      <w:r w:rsidRPr="00A22976">
        <w:rPr>
          <w:szCs w:val="28"/>
          <w:lang w:val="nb-NO"/>
        </w:rPr>
        <w:t>]</w:t>
      </w:r>
      <w:r w:rsidR="005D7F6A" w:rsidRPr="00A22976">
        <w:rPr>
          <w:szCs w:val="28"/>
          <w:lang w:val="nb-NO"/>
        </w:rPr>
        <w:t>, [</w:t>
      </w:r>
      <w:r w:rsidR="005D7F6A" w:rsidRPr="00A22976">
        <w:rPr>
          <w:szCs w:val="28"/>
          <w:lang w:val="en-US"/>
        </w:rPr>
        <w:t>H8.08.04.08]</w:t>
      </w:r>
      <w:r w:rsidRPr="00A22976">
        <w:rPr>
          <w:szCs w:val="28"/>
          <w:lang w:val="nb-NO"/>
        </w:rPr>
        <w:t>. Bên cạnh đó, các Khoa tham gia tư vấn học tập, hoạt động ngoại khóa, hoạt động thi đua và các dịch vụ hỗ trợ khác để cải thiện việc học tập của người</w:t>
      </w:r>
      <w:r w:rsidRPr="00A22976">
        <w:rPr>
          <w:szCs w:val="28"/>
        </w:rPr>
        <w:t xml:space="preserve"> học </w:t>
      </w:r>
      <w:r w:rsidRPr="00A22976">
        <w:rPr>
          <w:szCs w:val="28"/>
          <w:lang w:val="nb-NO"/>
        </w:rPr>
        <w:t>[</w:t>
      </w:r>
      <w:r w:rsidR="008E1F5D" w:rsidRPr="00A22976">
        <w:rPr>
          <w:szCs w:val="28"/>
          <w:lang w:val="nb-NO"/>
        </w:rPr>
        <w:t>H8.08.04</w:t>
      </w:r>
      <w:r w:rsidR="00660D65" w:rsidRPr="00A22976">
        <w:rPr>
          <w:szCs w:val="28"/>
          <w:lang w:val="nb-NO"/>
        </w:rPr>
        <w:t>.09]</w:t>
      </w:r>
      <w:r w:rsidRPr="00A22976">
        <w:rPr>
          <w:szCs w:val="28"/>
          <w:lang w:val="nb-NO"/>
        </w:rPr>
        <w:t>. Ngoài ra, đội ngũ CVHT tư vấn học tập, hoạt động ngoại khóa, hoạt động thi đua và các dịch vụ hỗ trợ khác để cải thiện việc học tập của người</w:t>
      </w:r>
      <w:r w:rsidRPr="00A22976">
        <w:rPr>
          <w:szCs w:val="28"/>
        </w:rPr>
        <w:t xml:space="preserve"> học đối với lớp được phân công phụ trách </w:t>
      </w:r>
      <w:r w:rsidRPr="00A22976">
        <w:rPr>
          <w:szCs w:val="28"/>
          <w:lang w:val="nb-NO"/>
        </w:rPr>
        <w:t>[</w:t>
      </w:r>
      <w:r w:rsidR="00660D65" w:rsidRPr="00A22976">
        <w:rPr>
          <w:szCs w:val="28"/>
          <w:lang w:val="nb-NO"/>
        </w:rPr>
        <w:t>H8.08.04.10</w:t>
      </w:r>
      <w:r w:rsidRPr="00A22976">
        <w:rPr>
          <w:szCs w:val="28"/>
          <w:lang w:val="nb-NO"/>
        </w:rPr>
        <w:t>], [</w:t>
      </w:r>
      <w:r w:rsidR="00660D65" w:rsidRPr="00A22976">
        <w:rPr>
          <w:szCs w:val="28"/>
          <w:lang w:val="nb-NO"/>
        </w:rPr>
        <w:t>H8.08.04.11</w:t>
      </w:r>
      <w:r w:rsidRPr="00A22976">
        <w:rPr>
          <w:szCs w:val="28"/>
          <w:lang w:val="nb-NO"/>
        </w:rPr>
        <w:t xml:space="preserve">]. </w:t>
      </w:r>
    </w:p>
    <w:p w14:paraId="33130003" w14:textId="77777777" w:rsidR="00871951" w:rsidRPr="00A22976" w:rsidRDefault="00871951" w:rsidP="00871951">
      <w:pPr>
        <w:pStyle w:val="ListParagraph"/>
        <w:spacing w:after="120" w:line="360" w:lineRule="exact"/>
        <w:ind w:left="0" w:firstLine="709"/>
        <w:rPr>
          <w:szCs w:val="28"/>
        </w:rPr>
      </w:pPr>
      <w:r w:rsidRPr="00A22976">
        <w:rPr>
          <w:szCs w:val="28"/>
          <w:lang w:val="en-US"/>
        </w:rPr>
        <w:t>Phòng CTCT&amp;QLSV được</w:t>
      </w:r>
      <w:r w:rsidRPr="00A22976">
        <w:rPr>
          <w:szCs w:val="28"/>
        </w:rPr>
        <w:t xml:space="preserve"> phân công </w:t>
      </w:r>
      <w:r w:rsidRPr="00A22976">
        <w:t>triển khai các hoạt động hướng nghiệp; giới thiệu việc làm, thực tập cho SV. Bên cạnh đó, Đoàn TN, Hội SV tham gia tổ chức các hoạt động hướng nghiệp; giới thiệu việc làm cho SV. Các Khoa có trách nhiệm tổ chức các hoạt động hướng nghiệp; giới thiệu việc làm cho SV của Khoa. Nhà trường ký kết hợp tác với nhiều doanh nghiệp nhằm triển khai các hoạt động hướng nghiệp; giới thiệu việc làm, thực tập cho SV. Bên cạnh đó, Khoa CNTP và CSH ký kết hợp tác với nhiều doanh nghiệp nhằm triển khai các hoạt động hướng nghiệp; giới thiệu việc làm, thực tập cho SV ngành CNTP.</w:t>
      </w:r>
    </w:p>
    <w:p w14:paraId="7AF43AA5" w14:textId="1F0DA0C9" w:rsidR="00871951" w:rsidRPr="00A22976" w:rsidRDefault="00871951" w:rsidP="00871951">
      <w:pPr>
        <w:ind w:firstLine="567"/>
        <w:rPr>
          <w:szCs w:val="28"/>
          <w:lang w:val="nb-NO"/>
        </w:rPr>
      </w:pPr>
      <w:r w:rsidRPr="00A22976">
        <w:rPr>
          <w:szCs w:val="28"/>
          <w:lang w:val="nb-NO"/>
        </w:rPr>
        <w:t>Các nội dung về phục vụ và hỗ trợ người học được thể hiện trong kế hoạch năm học hằng năm của Nhà trường và các đơn vị, đồng thời Nhà trường phân công trách nhiệm cụ thể cho các đơn vị triển khai thực hiện [</w:t>
      </w:r>
      <w:r w:rsidR="00660D65" w:rsidRPr="00A22976">
        <w:rPr>
          <w:szCs w:val="28"/>
          <w:lang w:val="nb-NO"/>
        </w:rPr>
        <w:t>H8.08.04.12</w:t>
      </w:r>
      <w:r w:rsidRPr="00A22976">
        <w:rPr>
          <w:szCs w:val="28"/>
          <w:lang w:val="nb-NO"/>
        </w:rPr>
        <w:t>], [</w:t>
      </w:r>
      <w:r w:rsidR="00660D65" w:rsidRPr="00A22976">
        <w:rPr>
          <w:szCs w:val="28"/>
          <w:lang w:val="nb-NO"/>
        </w:rPr>
        <w:t>H8.08.04.13</w:t>
      </w:r>
      <w:r w:rsidRPr="00A22976">
        <w:rPr>
          <w:szCs w:val="28"/>
          <w:lang w:val="nb-NO"/>
        </w:rPr>
        <w:t>], [</w:t>
      </w:r>
      <w:r w:rsidR="00660D65" w:rsidRPr="00A22976">
        <w:rPr>
          <w:szCs w:val="28"/>
          <w:lang w:val="nb-NO"/>
        </w:rPr>
        <w:t>H8.08.04.14</w:t>
      </w:r>
      <w:r w:rsidRPr="00A22976">
        <w:rPr>
          <w:szCs w:val="28"/>
          <w:lang w:val="nb-NO"/>
        </w:rPr>
        <w:t xml:space="preserve">], </w:t>
      </w:r>
      <w:r w:rsidR="00660D65" w:rsidRPr="00A22976">
        <w:rPr>
          <w:szCs w:val="28"/>
          <w:lang w:val="nb-NO"/>
        </w:rPr>
        <w:t>H8.08.04.15</w:t>
      </w:r>
      <w:r w:rsidRPr="00A22976">
        <w:rPr>
          <w:szCs w:val="28"/>
          <w:lang w:val="nb-NO"/>
        </w:rPr>
        <w:t>]. Trong cuộc họp giao ban đầu năm học và các cuộc họp giao ban định kỳ, BGH Nhà trường triển khai và yêu cầu các đơn vị thực hiện hoạt động phục vụ và hỗ trợ người học [</w:t>
      </w:r>
      <w:r w:rsidR="00660D65" w:rsidRPr="00A22976">
        <w:rPr>
          <w:szCs w:val="28"/>
          <w:lang w:val="nb-NO"/>
        </w:rPr>
        <w:t>H8.08.04.16</w:t>
      </w:r>
      <w:r w:rsidRPr="00A22976">
        <w:rPr>
          <w:szCs w:val="28"/>
          <w:lang w:val="nb-NO"/>
        </w:rPr>
        <w:t xml:space="preserve">]. Trong giai đoạn 2016-2020, Nhà trường triển khai nhiều hoạt động phục vụ và hỗ trợ người học như: Hội thảo việc làm, tư vấn hướng nghiệp, hội thảo phương pháp học </w:t>
      </w:r>
      <w:r w:rsidRPr="00A22976">
        <w:rPr>
          <w:szCs w:val="28"/>
          <w:lang w:val="nb-NO"/>
        </w:rPr>
        <w:lastRenderedPageBreak/>
        <w:t>tập,… [</w:t>
      </w:r>
      <w:r w:rsidR="00660D65" w:rsidRPr="00A22976">
        <w:rPr>
          <w:szCs w:val="28"/>
          <w:lang w:val="nb-NO"/>
        </w:rPr>
        <w:t>H8.08.04.17</w:t>
      </w:r>
      <w:r w:rsidRPr="00A22976">
        <w:rPr>
          <w:szCs w:val="28"/>
          <w:lang w:val="nb-NO"/>
        </w:rPr>
        <w:t>]. Bên cạnh đó, các Khoa tổ chức nhiều hoạt động phục vụ và hỗ trợ người học như: tham quan thực tế nhà máy, công ty, xí nghiệp, tổ chức các sự kiện hội xuân,… [</w:t>
      </w:r>
      <w:r w:rsidR="00660D65" w:rsidRPr="00A22976">
        <w:rPr>
          <w:szCs w:val="28"/>
          <w:lang w:val="nb-NO"/>
        </w:rPr>
        <w:t>H8.08.04.18</w:t>
      </w:r>
      <w:r w:rsidRPr="00A22976">
        <w:rPr>
          <w:szCs w:val="28"/>
          <w:lang w:val="nb-NO"/>
        </w:rPr>
        <w:t>]</w:t>
      </w:r>
      <w:r w:rsidR="008D664B" w:rsidRPr="00A22976">
        <w:rPr>
          <w:szCs w:val="28"/>
          <w:lang w:val="nb-NO"/>
        </w:rPr>
        <w:t xml:space="preserve">. </w:t>
      </w:r>
      <w:r w:rsidR="008D664B" w:rsidRPr="00A22976">
        <w:rPr>
          <w:szCs w:val="28"/>
          <w:lang w:val="vi-VN"/>
        </w:rPr>
        <w:t xml:space="preserve">Khoa CNTP và CNSH tổ chức </w:t>
      </w:r>
      <w:r w:rsidR="008D664B" w:rsidRPr="00A22976">
        <w:rPr>
          <w:szCs w:val="28"/>
          <w:lang w:val="nb-NO"/>
        </w:rPr>
        <w:t>nhiều hoạt động phục vụ và hỗ trợ người học như: hoạt động kết nối doanh nghiệp; khen thưởng cho tân sinh viên là thủ khoa ngành, sinh viên đạt thành tích học tập xuất sắc; giới thiệu việc làm; vận động tài trợ học bổng cho sinh viên; tổ chức cho sinh viên tham quan tế, thực tập chuyên ngành tại cơ sở sản xuất; liên kết đào tạo các chứng chỉ ngắn hạn giúp sinh viên thuận lợi tìm việc làm, báo cáo chuyên đề</w:t>
      </w:r>
      <w:r w:rsidRPr="00A22976">
        <w:rPr>
          <w:szCs w:val="28"/>
          <w:lang w:val="nb-NO"/>
        </w:rPr>
        <w:t xml:space="preserve"> </w:t>
      </w:r>
      <w:r w:rsidR="008D664B" w:rsidRPr="00A22976">
        <w:rPr>
          <w:szCs w:val="28"/>
          <w:lang w:val="nb-NO"/>
        </w:rPr>
        <w:t>Ngoài ra, Đoàn TN</w:t>
      </w:r>
      <w:r w:rsidR="008D664B" w:rsidRPr="00A22976">
        <w:rPr>
          <w:szCs w:val="28"/>
          <w:lang w:val="vi-VN"/>
        </w:rPr>
        <w:t xml:space="preserve"> </w:t>
      </w:r>
      <w:r w:rsidR="008D664B" w:rsidRPr="00A22976">
        <w:rPr>
          <w:szCs w:val="28"/>
          <w:lang w:val="nb-NO"/>
        </w:rPr>
        <w:t xml:space="preserve">và Hội SV tổ chức nhiều hoạt động phục vụ và hỗ trợ người học như: hội thao văn nghệ truyền thống; chương trình chào đón tân sinh viên; các cuộc thi thiết kế theo chủ đề (giới thiệu ngành nghề, an toàn thực phẩm), báo tường; Chương trình Xanh </w:t>
      </w:r>
      <w:r w:rsidR="008D664B" w:rsidRPr="00A22976">
        <w:rPr>
          <w:szCs w:val="28"/>
          <w:lang w:val="vi-VN"/>
        </w:rPr>
        <w:t>-</w:t>
      </w:r>
      <w:r w:rsidR="008D664B" w:rsidRPr="00A22976">
        <w:rPr>
          <w:szCs w:val="28"/>
          <w:lang w:val="nb-NO"/>
        </w:rPr>
        <w:t xml:space="preserve"> Sạch </w:t>
      </w:r>
      <w:r w:rsidR="008D664B" w:rsidRPr="00A22976">
        <w:rPr>
          <w:szCs w:val="28"/>
          <w:lang w:val="vi-VN"/>
        </w:rPr>
        <w:t>-</w:t>
      </w:r>
      <w:r w:rsidR="008D664B" w:rsidRPr="00A22976">
        <w:rPr>
          <w:szCs w:val="28"/>
          <w:lang w:val="nb-NO"/>
        </w:rPr>
        <w:t xml:space="preserve"> Đẹp trường học</w:t>
      </w:r>
      <w:r w:rsidR="008D664B" w:rsidRPr="00A22976">
        <w:rPr>
          <w:szCs w:val="28"/>
          <w:lang w:val="vi-VN"/>
        </w:rPr>
        <w:t>,</w:t>
      </w:r>
      <w:r w:rsidR="008D664B" w:rsidRPr="00A22976">
        <w:rPr>
          <w:szCs w:val="28"/>
        </w:rPr>
        <w:t xml:space="preserve"> tổ chức các câu lạc bộ: tin học,</w:t>
      </w:r>
      <w:r w:rsidR="008D664B" w:rsidRPr="00A22976">
        <w:rPr>
          <w:szCs w:val="28"/>
          <w:lang w:val="nb-NO"/>
        </w:rPr>
        <w:t xml:space="preserve"> giao lưu, kết nghĩa với các đoàn thể địa phương </w:t>
      </w:r>
      <w:r w:rsidRPr="00A22976">
        <w:rPr>
          <w:szCs w:val="28"/>
          <w:lang w:val="nb-NO"/>
        </w:rPr>
        <w:t>[</w:t>
      </w:r>
      <w:r w:rsidR="00660D65" w:rsidRPr="00A22976">
        <w:rPr>
          <w:szCs w:val="28"/>
          <w:lang w:val="nb-NO"/>
        </w:rPr>
        <w:t>H8.08.04.19</w:t>
      </w:r>
      <w:r w:rsidRPr="00A22976">
        <w:rPr>
          <w:szCs w:val="28"/>
          <w:lang w:val="nb-NO"/>
        </w:rPr>
        <w:t>], [</w:t>
      </w:r>
      <w:r w:rsidR="00660D65" w:rsidRPr="00A22976">
        <w:rPr>
          <w:szCs w:val="28"/>
          <w:lang w:val="nb-NO"/>
        </w:rPr>
        <w:t>H8.08.04.20</w:t>
      </w:r>
      <w:r w:rsidRPr="00A22976">
        <w:rPr>
          <w:szCs w:val="28"/>
          <w:lang w:val="nb-NO"/>
        </w:rPr>
        <w:t>]. Hằng năm, Nhà trường dành kinh phí chi cho hoạt động phục vụ và hỗ trợ người học của Trường [</w:t>
      </w:r>
      <w:r w:rsidR="00660D65" w:rsidRPr="00A22976">
        <w:rPr>
          <w:szCs w:val="28"/>
          <w:lang w:val="nb-NO"/>
        </w:rPr>
        <w:t>H8.08.04.21</w:t>
      </w:r>
      <w:r w:rsidRPr="00A22976">
        <w:rPr>
          <w:szCs w:val="28"/>
          <w:lang w:val="nb-NO"/>
        </w:rPr>
        <w:t>], [</w:t>
      </w:r>
      <w:r w:rsidR="00660D65" w:rsidRPr="00A22976">
        <w:rPr>
          <w:szCs w:val="28"/>
          <w:lang w:val="nb-NO"/>
        </w:rPr>
        <w:t>H8.08.04.22</w:t>
      </w:r>
      <w:r w:rsidRPr="00A22976">
        <w:rPr>
          <w:szCs w:val="28"/>
          <w:lang w:val="nb-NO"/>
        </w:rPr>
        <w:t>].</w:t>
      </w:r>
    </w:p>
    <w:p w14:paraId="067AB7B1" w14:textId="67EC48EF" w:rsidR="00871951" w:rsidRPr="00A22976" w:rsidRDefault="00871951" w:rsidP="00871951">
      <w:pPr>
        <w:pStyle w:val="ListParagraph"/>
        <w:spacing w:after="120" w:line="360" w:lineRule="exact"/>
        <w:ind w:left="0" w:firstLine="709"/>
        <w:rPr>
          <w:rFonts w:eastAsia="Calibri"/>
          <w:szCs w:val="28"/>
          <w:lang w:val="nb-NO"/>
        </w:rPr>
      </w:pPr>
      <w:r w:rsidRPr="00A22976">
        <w:rPr>
          <w:szCs w:val="28"/>
          <w:lang w:val="nb-NO"/>
        </w:rPr>
        <w:t>Phòng CTCT&amp;QLSV là đơn vị chịu trách nhiệm trong việc phối hợp với các Khoa tổ chức ngày hội việc làm cho SV. Hằng năm, Phòng CTCT&amp;QLSV xây dựng kế hoạch và trình Hiệu trưởng ban hành kế hoạch ngày hội việc làm của SV. Bên cạnh đó, Phòng CTCT&amp;QLSV phối hợp các khoa mời các doanh nghiệp, nhà tuyển dụng tổ chức các buổi chuyên đề giới thiệu, tư vấn việc làm cho SV.</w:t>
      </w:r>
      <w:r w:rsidRPr="00A22976">
        <w:rPr>
          <w:szCs w:val="28"/>
        </w:rPr>
        <w:t xml:space="preserve"> </w:t>
      </w:r>
      <w:r w:rsidRPr="00A22976">
        <w:rPr>
          <w:rFonts w:eastAsia="Calibri"/>
          <w:szCs w:val="28"/>
          <w:lang w:val="nb-NO"/>
        </w:rPr>
        <w:t>Nhà trường, Khoa CNTP và CNSH triển khai nhiều hoạt động phục vụ và hỗ trợ người học hiệu  quả như: hội thảo tư vấn việc làm, ngày hội việc làm, tư vấn hướng nghiệp, tham quan thực tế nhà máy, công ty, xí nghiệp,… nhằm nâng cao chất lượng hoạt động hỗ trợ việc làm cho người học [</w:t>
      </w:r>
      <w:r w:rsidR="008A1DEF" w:rsidRPr="00A22976">
        <w:rPr>
          <w:szCs w:val="28"/>
          <w:lang w:val="nb-NO"/>
        </w:rPr>
        <w:t>H8.08.04.23</w:t>
      </w:r>
      <w:r w:rsidRPr="00A22976">
        <w:rPr>
          <w:rFonts w:eastAsia="Calibri"/>
          <w:szCs w:val="28"/>
          <w:lang w:val="nb-NO"/>
        </w:rPr>
        <w:t>]. Các phòng, khoa, công đoàn, Đoàn Thanh niên, Hội Sinh viên, các CLB SV tổ chức nhiều hoạt động phục vụ và hỗ trợ người học, góp phần nâng cao chất lượng hoạt động phục vụ và hỗ trợ người học của Trường [</w:t>
      </w:r>
      <w:r w:rsidR="008A1DEF" w:rsidRPr="00A22976">
        <w:rPr>
          <w:szCs w:val="28"/>
          <w:lang w:val="nb-NO"/>
        </w:rPr>
        <w:t>H8.08.04.24</w:t>
      </w:r>
      <w:r w:rsidRPr="00A22976">
        <w:rPr>
          <w:rFonts w:eastAsia="Calibri"/>
          <w:szCs w:val="28"/>
          <w:lang w:val="nb-NO"/>
        </w:rPr>
        <w:t>], [</w:t>
      </w:r>
      <w:r w:rsidR="008A1DEF" w:rsidRPr="00A22976">
        <w:rPr>
          <w:szCs w:val="28"/>
          <w:lang w:val="nb-NO"/>
        </w:rPr>
        <w:t>H8.08.04.25</w:t>
      </w:r>
      <w:r w:rsidRPr="00A22976">
        <w:rPr>
          <w:rFonts w:eastAsia="Calibri"/>
          <w:szCs w:val="28"/>
          <w:lang w:val="nb-NO"/>
        </w:rPr>
        <w:t>], [</w:t>
      </w:r>
      <w:r w:rsidR="008A1DEF" w:rsidRPr="00A22976">
        <w:rPr>
          <w:szCs w:val="28"/>
          <w:lang w:val="nb-NO"/>
        </w:rPr>
        <w:t>H8.08.04.26</w:t>
      </w:r>
      <w:r w:rsidRPr="00A22976">
        <w:rPr>
          <w:rFonts w:eastAsia="Calibri"/>
          <w:szCs w:val="28"/>
          <w:lang w:val="nb-NO"/>
        </w:rPr>
        <w:t xml:space="preserve">], </w:t>
      </w:r>
      <w:r w:rsidR="008A1DEF" w:rsidRPr="00A22976">
        <w:rPr>
          <w:rFonts w:eastAsia="Calibri"/>
          <w:szCs w:val="28"/>
          <w:lang w:val="nb-NO"/>
        </w:rPr>
        <w:t>[</w:t>
      </w:r>
      <w:r w:rsidR="008A1DEF" w:rsidRPr="00A22976">
        <w:rPr>
          <w:szCs w:val="28"/>
          <w:lang w:val="nb-NO"/>
        </w:rPr>
        <w:t>H8.08.04.27], [H8.08.04.28].</w:t>
      </w:r>
    </w:p>
    <w:p w14:paraId="2CE5BC92" w14:textId="11C1BA12" w:rsidR="00871951" w:rsidRPr="00A22976" w:rsidRDefault="00871951" w:rsidP="00871951">
      <w:pPr>
        <w:ind w:firstLine="567"/>
        <w:rPr>
          <w:szCs w:val="28"/>
          <w:lang w:val="nb-NO"/>
        </w:rPr>
      </w:pPr>
      <w:r w:rsidRPr="00A22976">
        <w:rPr>
          <w:szCs w:val="28"/>
          <w:lang w:val="nb-NO"/>
        </w:rPr>
        <w:t>Căn cứ chức năng nhiệm vụ được giao trong Quy chế tổ chức và hoạt động của Trường và Quy định về khảo sát các bên liên quan, Phòng ĐBCL&amp;KT triển khai khảo sát ý kiến các bên liên quan về hoạt động của Trường, trong đó có nội dung khảo sát hiệu quả của hoạt động tư</w:t>
      </w:r>
      <w:r w:rsidRPr="00A22976">
        <w:rPr>
          <w:szCs w:val="28"/>
          <w:lang w:val="vi-VN"/>
        </w:rPr>
        <w:t xml:space="preserve"> vấn, </w:t>
      </w:r>
      <w:r w:rsidRPr="00A22976">
        <w:rPr>
          <w:szCs w:val="28"/>
          <w:lang w:val="nb-NO"/>
        </w:rPr>
        <w:t>phục vụ, hỗ trợ người học [</w:t>
      </w:r>
      <w:r w:rsidR="004A77B4" w:rsidRPr="00A22976">
        <w:rPr>
          <w:szCs w:val="28"/>
          <w:lang w:val="nb-NO"/>
        </w:rPr>
        <w:t>H8.08.04.29</w:t>
      </w:r>
      <w:r w:rsidRPr="00A22976">
        <w:rPr>
          <w:szCs w:val="28"/>
          <w:lang w:val="nb-NO"/>
        </w:rPr>
        <w:t>], [</w:t>
      </w:r>
      <w:r w:rsidR="004A77B4" w:rsidRPr="00A22976">
        <w:rPr>
          <w:szCs w:val="28"/>
          <w:lang w:val="nb-NO"/>
        </w:rPr>
        <w:t>H8.08.04.30</w:t>
      </w:r>
      <w:r w:rsidRPr="00A22976">
        <w:rPr>
          <w:szCs w:val="28"/>
          <w:lang w:val="nb-NO"/>
        </w:rPr>
        <w:t>], [</w:t>
      </w:r>
      <w:r w:rsidR="004A77B4" w:rsidRPr="00A22976">
        <w:rPr>
          <w:szCs w:val="28"/>
          <w:lang w:val="nb-NO"/>
        </w:rPr>
        <w:t>H8.08.04.31</w:t>
      </w:r>
      <w:r w:rsidRPr="00A22976">
        <w:rPr>
          <w:szCs w:val="28"/>
          <w:lang w:val="nb-NO"/>
        </w:rPr>
        <w:t>], [</w:t>
      </w:r>
      <w:r w:rsidR="004A77B4" w:rsidRPr="00A22976">
        <w:rPr>
          <w:szCs w:val="28"/>
          <w:lang w:val="nb-NO"/>
        </w:rPr>
        <w:t>H8.08.04.32</w:t>
      </w:r>
      <w:r w:rsidRPr="00A22976">
        <w:rPr>
          <w:szCs w:val="28"/>
          <w:lang w:val="nb-NO"/>
        </w:rPr>
        <w:t>], [</w:t>
      </w:r>
      <w:r w:rsidR="004A77B4" w:rsidRPr="00A22976">
        <w:rPr>
          <w:szCs w:val="28"/>
          <w:lang w:val="nb-NO"/>
        </w:rPr>
        <w:t>H8.08.04.33</w:t>
      </w:r>
      <w:r w:rsidRPr="00A22976">
        <w:rPr>
          <w:szCs w:val="28"/>
          <w:lang w:val="nb-NO"/>
        </w:rPr>
        <w:t>], [</w:t>
      </w:r>
      <w:r w:rsidR="004A77B4" w:rsidRPr="00A22976">
        <w:rPr>
          <w:szCs w:val="28"/>
          <w:lang w:val="nb-NO"/>
        </w:rPr>
        <w:t>H8.08.04.34</w:t>
      </w:r>
      <w:r w:rsidRPr="00A22976">
        <w:rPr>
          <w:szCs w:val="28"/>
          <w:lang w:val="nb-NO"/>
        </w:rPr>
        <w:t>]</w:t>
      </w:r>
      <w:r w:rsidR="004A77B4" w:rsidRPr="00A22976">
        <w:rPr>
          <w:szCs w:val="28"/>
          <w:lang w:val="nb-NO"/>
        </w:rPr>
        <w:t>, [H8.08.04.35]</w:t>
      </w:r>
      <w:r w:rsidRPr="00A22976">
        <w:rPr>
          <w:szCs w:val="28"/>
          <w:lang w:val="nb-NO"/>
        </w:rPr>
        <w:t>. Kết quả khảo sát ý kiến phản hồi của SV, cựu SV thể hiện mức độ hài lòng đối với hoạt động tư</w:t>
      </w:r>
      <w:r w:rsidRPr="00A22976">
        <w:rPr>
          <w:szCs w:val="28"/>
          <w:lang w:val="vi-VN"/>
        </w:rPr>
        <w:t xml:space="preserve"> vấn, </w:t>
      </w:r>
      <w:r w:rsidRPr="00A22976">
        <w:rPr>
          <w:szCs w:val="28"/>
          <w:lang w:val="nb-NO"/>
        </w:rPr>
        <w:t>phục vụ, hỗ trợ người học, với trên 90% ý kiến SV và 85% ý kiến cựu SV hài lòng đối với hoạt động phục vụ , hỗ trợ và giám sát người học của Nhà trường [</w:t>
      </w:r>
      <w:r w:rsidR="004A77B4" w:rsidRPr="00A22976">
        <w:rPr>
          <w:szCs w:val="28"/>
          <w:lang w:val="nb-NO"/>
        </w:rPr>
        <w:t>H8.08.04.36</w:t>
      </w:r>
      <w:r w:rsidRPr="00A22976">
        <w:rPr>
          <w:szCs w:val="28"/>
          <w:lang w:val="nb-NO"/>
        </w:rPr>
        <w:t>]. Trong giai đoạn 2016-2020, Nhà trường tổ chức nhiều hoạt động hiệu quả hoạt động tư</w:t>
      </w:r>
      <w:r w:rsidRPr="00A22976">
        <w:rPr>
          <w:szCs w:val="28"/>
          <w:lang w:val="vi-VN"/>
        </w:rPr>
        <w:t xml:space="preserve"> vấn, </w:t>
      </w:r>
      <w:r w:rsidRPr="00A22976">
        <w:rPr>
          <w:szCs w:val="28"/>
          <w:lang w:val="nb-NO"/>
        </w:rPr>
        <w:t>phục vụ, hỗ trợ người học [</w:t>
      </w:r>
      <w:r w:rsidR="004A77B4" w:rsidRPr="00A22976">
        <w:rPr>
          <w:szCs w:val="28"/>
          <w:lang w:val="nb-NO"/>
        </w:rPr>
        <w:t>H8.08.04.23</w:t>
      </w:r>
      <w:r w:rsidRPr="00A22976">
        <w:rPr>
          <w:szCs w:val="28"/>
          <w:lang w:val="nb-NO"/>
        </w:rPr>
        <w:t>], [</w:t>
      </w:r>
      <w:r w:rsidR="00102DC7" w:rsidRPr="00A22976">
        <w:rPr>
          <w:szCs w:val="28"/>
          <w:lang w:val="nb-NO"/>
        </w:rPr>
        <w:t>H8.08.04.25</w:t>
      </w:r>
      <w:r w:rsidRPr="00A22976">
        <w:rPr>
          <w:szCs w:val="28"/>
          <w:lang w:val="nb-NO"/>
        </w:rPr>
        <w:t>],</w:t>
      </w:r>
      <w:r w:rsidR="00102DC7" w:rsidRPr="00A22976">
        <w:rPr>
          <w:szCs w:val="28"/>
          <w:lang w:val="nb-NO"/>
        </w:rPr>
        <w:t xml:space="preserve"> </w:t>
      </w:r>
      <w:r w:rsidRPr="00A22976">
        <w:rPr>
          <w:szCs w:val="28"/>
          <w:lang w:val="nb-NO"/>
        </w:rPr>
        <w:t>[</w:t>
      </w:r>
      <w:r w:rsidR="004A77B4" w:rsidRPr="00A22976">
        <w:rPr>
          <w:szCs w:val="28"/>
          <w:lang w:val="nb-NO"/>
        </w:rPr>
        <w:t>H8.08.04.27</w:t>
      </w:r>
      <w:r w:rsidRPr="00A22976">
        <w:rPr>
          <w:szCs w:val="28"/>
          <w:lang w:val="nb-NO"/>
        </w:rPr>
        <w:t>], [</w:t>
      </w:r>
      <w:r w:rsidR="004A77B4" w:rsidRPr="00A22976">
        <w:rPr>
          <w:szCs w:val="28"/>
          <w:lang w:val="nb-NO"/>
        </w:rPr>
        <w:t>H8.08.04.28</w:t>
      </w:r>
      <w:r w:rsidRPr="00A22976">
        <w:rPr>
          <w:szCs w:val="28"/>
          <w:lang w:val="nb-NO"/>
        </w:rPr>
        <w:t xml:space="preserve">]. </w:t>
      </w:r>
      <w:r w:rsidRPr="00A22976">
        <w:rPr>
          <w:szCs w:val="28"/>
          <w:lang w:val="sv-SE"/>
        </w:rPr>
        <w:lastRenderedPageBreak/>
        <w:t>Kết quả khảo sát 342 cựu SV về tình hình việc làm của SV sau 01 năm tốt nghiệp đạt tỷ lệ 69,3% SV có việc làm, trong đó có 67% SV có việc làm đúng chuyên ngành đào tạo [</w:t>
      </w:r>
      <w:r w:rsidR="00102DC7" w:rsidRPr="00A22976">
        <w:rPr>
          <w:szCs w:val="28"/>
          <w:lang w:val="nb-NO"/>
        </w:rPr>
        <w:t>H8.08.04</w:t>
      </w:r>
      <w:r w:rsidR="00CB3CB6" w:rsidRPr="00A22976">
        <w:rPr>
          <w:szCs w:val="28"/>
          <w:lang w:val="nb-NO"/>
        </w:rPr>
        <w:t>.37</w:t>
      </w:r>
      <w:r w:rsidRPr="00A22976">
        <w:rPr>
          <w:szCs w:val="28"/>
          <w:lang w:val="sv-SE"/>
        </w:rPr>
        <w:t>]. Đặc biệt, tỷ lệ SV tốt nghiệp các ngành có việc làm cao: Khoa học máy tính, Hệ thống thông tin, CNKT điện, điện tử, CNKT điều khiển và TĐH, CNKT cơ điện tử, Kỹ thuật hệ thống công nghiệp.</w:t>
      </w:r>
      <w:r w:rsidRPr="00A22976">
        <w:rPr>
          <w:szCs w:val="28"/>
          <w:lang w:val="vi-VN"/>
        </w:rPr>
        <w:t xml:space="preserve"> SV tốt nghiệ</w:t>
      </w:r>
      <w:r w:rsidR="007C1EA8" w:rsidRPr="00A22976">
        <w:rPr>
          <w:szCs w:val="28"/>
          <w:lang w:val="vi-VN"/>
        </w:rPr>
        <w:t>p ngành CNTP sau 1 năm khoản</w:t>
      </w:r>
      <w:r w:rsidR="007C1EA8" w:rsidRPr="00A22976">
        <w:rPr>
          <w:szCs w:val="28"/>
        </w:rPr>
        <w:t>g</w:t>
      </w:r>
      <w:r w:rsidR="007C1EA8" w:rsidRPr="00A22976">
        <w:rPr>
          <w:szCs w:val="28"/>
          <w:lang w:val="vi-VN"/>
        </w:rPr>
        <w:t xml:space="preserve"> 90</w:t>
      </w:r>
      <w:r w:rsidR="007C1EA8" w:rsidRPr="00A22976">
        <w:rPr>
          <w:szCs w:val="28"/>
        </w:rPr>
        <w:t>%</w:t>
      </w:r>
      <w:r w:rsidRPr="00A22976">
        <w:rPr>
          <w:szCs w:val="28"/>
          <w:lang w:val="sv-SE"/>
        </w:rPr>
        <w:t xml:space="preserve"> SV có việc làm, trong đó có </w:t>
      </w:r>
      <w:r w:rsidR="007C1EA8" w:rsidRPr="00A22976">
        <w:rPr>
          <w:szCs w:val="28"/>
        </w:rPr>
        <w:t>69.39</w:t>
      </w:r>
      <w:r w:rsidRPr="00A22976">
        <w:rPr>
          <w:szCs w:val="28"/>
          <w:lang w:val="sv-SE"/>
        </w:rPr>
        <w:t>% SV có việc làm đúng chuyên ngành đào tạo</w:t>
      </w:r>
      <w:r w:rsidRPr="00A22976">
        <w:rPr>
          <w:szCs w:val="28"/>
          <w:lang w:val="vi-VN"/>
        </w:rPr>
        <w:t xml:space="preserve">. </w:t>
      </w:r>
      <w:r w:rsidRPr="00A22976">
        <w:rPr>
          <w:szCs w:val="28"/>
        </w:rPr>
        <w:t>Kết quả sát ý</w:t>
      </w:r>
      <w:r w:rsidRPr="00A22976">
        <w:rPr>
          <w:szCs w:val="28"/>
          <w:lang w:val="vi-VN"/>
        </w:rPr>
        <w:t xml:space="preserve"> kiến của SV, cựu SV </w:t>
      </w:r>
      <w:r w:rsidRPr="00A22976">
        <w:rPr>
          <w:szCs w:val="28"/>
        </w:rPr>
        <w:t>cho thấy trên</w:t>
      </w:r>
      <w:r w:rsidRPr="00A22976">
        <w:rPr>
          <w:szCs w:val="28"/>
          <w:lang w:val="vi-VN"/>
        </w:rPr>
        <w:t xml:space="preserve"> </w:t>
      </w:r>
      <w:r w:rsidR="007C1EA8" w:rsidRPr="00A22976">
        <w:rPr>
          <w:szCs w:val="28"/>
        </w:rPr>
        <w:t xml:space="preserve">85 % </w:t>
      </w:r>
      <w:r w:rsidRPr="00A22976">
        <w:rPr>
          <w:szCs w:val="28"/>
        </w:rPr>
        <w:t>số SV, cựu</w:t>
      </w:r>
      <w:r w:rsidRPr="00A22976">
        <w:rPr>
          <w:szCs w:val="28"/>
          <w:lang w:val="vi-VN"/>
        </w:rPr>
        <w:t xml:space="preserve"> SV</w:t>
      </w:r>
      <w:r w:rsidRPr="00A22976">
        <w:rPr>
          <w:szCs w:val="28"/>
        </w:rPr>
        <w:t xml:space="preserve"> tốt nghiệp được khảo sát hài lòng về chất lượng, hiệu quả các hoạt động tư vấn học tập, hỗ trợ việc làm</w:t>
      </w:r>
      <w:r w:rsidRPr="00A22976">
        <w:rPr>
          <w:szCs w:val="28"/>
          <w:lang w:val="vi-VN"/>
        </w:rPr>
        <w:t xml:space="preserve"> của Nhà trường</w:t>
      </w:r>
      <w:r w:rsidRPr="00A22976">
        <w:rPr>
          <w:szCs w:val="28"/>
        </w:rPr>
        <w:t>.</w:t>
      </w:r>
      <w:r w:rsidRPr="00A22976">
        <w:rPr>
          <w:szCs w:val="28"/>
          <w:lang w:val="vi-VN"/>
        </w:rPr>
        <w:t xml:space="preserve"> Ngoài ra, ý</w:t>
      </w:r>
      <w:r w:rsidRPr="00A22976">
        <w:rPr>
          <w:szCs w:val="28"/>
          <w:lang w:val="nb-NO"/>
        </w:rPr>
        <w:t xml:space="preserve"> kiến của CB, GV, NV tại Hội nghị CB, CC, VC hằng năm cũng như ý kiến của SV tại diễn đàn đối thoại giữa BGH với SV hằng</w:t>
      </w:r>
      <w:r w:rsidRPr="00A22976">
        <w:rPr>
          <w:szCs w:val="28"/>
          <w:lang w:val="vi-VN"/>
        </w:rPr>
        <w:t xml:space="preserve"> năm </w:t>
      </w:r>
      <w:r w:rsidRPr="00A22976">
        <w:rPr>
          <w:szCs w:val="28"/>
          <w:lang w:val="nb-NO"/>
        </w:rPr>
        <w:t>đều thể hiện sự hài lòng đối với hoạt động tư</w:t>
      </w:r>
      <w:r w:rsidRPr="00A22976">
        <w:rPr>
          <w:szCs w:val="28"/>
          <w:lang w:val="vi-VN"/>
        </w:rPr>
        <w:t xml:space="preserve"> vấn, </w:t>
      </w:r>
      <w:r w:rsidRPr="00A22976">
        <w:rPr>
          <w:szCs w:val="28"/>
          <w:lang w:val="nb-NO"/>
        </w:rPr>
        <w:t>phục vụ, hỗ trợ người học của Nhà</w:t>
      </w:r>
      <w:r w:rsidRPr="00A22976">
        <w:rPr>
          <w:szCs w:val="28"/>
          <w:lang w:val="vi-VN"/>
        </w:rPr>
        <w:t xml:space="preserve"> t</w:t>
      </w:r>
      <w:r w:rsidRPr="00A22976">
        <w:rPr>
          <w:szCs w:val="28"/>
          <w:lang w:val="nb-NO"/>
        </w:rPr>
        <w:t>rường [</w:t>
      </w:r>
      <w:r w:rsidR="00CB3CB6" w:rsidRPr="00A22976">
        <w:rPr>
          <w:szCs w:val="28"/>
          <w:lang w:val="nb-NO"/>
        </w:rPr>
        <w:t>H8.08.04.38</w:t>
      </w:r>
      <w:r w:rsidRPr="00A22976">
        <w:rPr>
          <w:szCs w:val="28"/>
          <w:lang w:val="nb-NO"/>
        </w:rPr>
        <w:t>], [</w:t>
      </w:r>
      <w:r w:rsidR="00CB3CB6" w:rsidRPr="00A22976">
        <w:rPr>
          <w:szCs w:val="28"/>
          <w:lang w:val="nb-NO"/>
        </w:rPr>
        <w:t>H8.08.04.39</w:t>
      </w:r>
      <w:r w:rsidRPr="00A22976">
        <w:rPr>
          <w:szCs w:val="28"/>
          <w:lang w:val="nb-NO"/>
        </w:rPr>
        <w:t>], [</w:t>
      </w:r>
      <w:r w:rsidR="00CB3CB6" w:rsidRPr="00A22976">
        <w:rPr>
          <w:szCs w:val="28"/>
          <w:lang w:val="nb-NO"/>
        </w:rPr>
        <w:t>H8.08.04.40</w:t>
      </w:r>
      <w:r w:rsidRPr="00A22976">
        <w:rPr>
          <w:szCs w:val="28"/>
          <w:lang w:val="nb-NO"/>
        </w:rPr>
        <w:t>].</w:t>
      </w:r>
    </w:p>
    <w:p w14:paraId="047FFA85" w14:textId="77777777" w:rsidR="00871951" w:rsidRPr="00A22976" w:rsidRDefault="00871951" w:rsidP="00871951">
      <w:pPr>
        <w:pStyle w:val="Nubering"/>
      </w:pPr>
      <w:r w:rsidRPr="00A22976">
        <w:t>Điểm mạnh:</w:t>
      </w:r>
    </w:p>
    <w:p w14:paraId="3CBA6CC0" w14:textId="77777777" w:rsidR="00871951" w:rsidRPr="00A22976" w:rsidRDefault="00871951" w:rsidP="00871951">
      <w:pPr>
        <w:rPr>
          <w:szCs w:val="28"/>
          <w:lang w:val="vi-VN"/>
        </w:rPr>
      </w:pPr>
      <w:r w:rsidRPr="00A22976">
        <w:rPr>
          <w:szCs w:val="28"/>
          <w:lang w:val="vi-VN"/>
        </w:rPr>
        <w:t xml:space="preserve">- </w:t>
      </w:r>
      <w:r w:rsidRPr="00A22976">
        <w:rPr>
          <w:szCs w:val="28"/>
        </w:rPr>
        <w:t>Nhà trường thành lập đơn vị</w:t>
      </w:r>
      <w:r w:rsidRPr="00A22976">
        <w:rPr>
          <w:szCs w:val="28"/>
          <w:lang w:val="vi-VN"/>
        </w:rPr>
        <w:t xml:space="preserve"> chuyên trách và giao trách nhiệm cụ thể về </w:t>
      </w:r>
      <w:r w:rsidRPr="00A22976">
        <w:rPr>
          <w:szCs w:val="28"/>
        </w:rPr>
        <w:t>tư vấn học tập, hoạt động ngoại khóa, hoạt động thi đua và các dịch vụ hỗ trợ khác để cải thiện việc học tập của người</w:t>
      </w:r>
      <w:r w:rsidRPr="00A22976">
        <w:rPr>
          <w:szCs w:val="28"/>
          <w:lang w:val="vi-VN"/>
        </w:rPr>
        <w:t xml:space="preserve"> học.</w:t>
      </w:r>
    </w:p>
    <w:p w14:paraId="56EAD093" w14:textId="77777777" w:rsidR="00871951" w:rsidRPr="00A22976" w:rsidRDefault="00871951" w:rsidP="00871951">
      <w:pPr>
        <w:rPr>
          <w:szCs w:val="28"/>
          <w:lang w:val="vi-VN"/>
        </w:rPr>
      </w:pPr>
      <w:r w:rsidRPr="00A22976">
        <w:rPr>
          <w:szCs w:val="28"/>
          <w:lang w:val="vi-VN"/>
        </w:rPr>
        <w:t xml:space="preserve">- </w:t>
      </w:r>
      <w:r w:rsidRPr="00A22976">
        <w:rPr>
          <w:szCs w:val="28"/>
        </w:rPr>
        <w:t>Nhà trường giao nhiệm vụ cho Phòng CTCT&amp;QLSV, các Khoa chịu trách nhiệm tổ</w:t>
      </w:r>
      <w:r w:rsidRPr="00A22976">
        <w:rPr>
          <w:szCs w:val="28"/>
          <w:lang w:val="vi-VN"/>
        </w:rPr>
        <w:t xml:space="preserve"> chức các hoạt động </w:t>
      </w:r>
      <w:r w:rsidRPr="00A22976">
        <w:rPr>
          <w:szCs w:val="28"/>
        </w:rPr>
        <w:t>tư vấn việc làm cho người</w:t>
      </w:r>
      <w:r w:rsidRPr="00A22976">
        <w:rPr>
          <w:szCs w:val="28"/>
          <w:lang w:val="vi-VN"/>
        </w:rPr>
        <w:t xml:space="preserve"> học.</w:t>
      </w:r>
    </w:p>
    <w:p w14:paraId="0950748B" w14:textId="77777777" w:rsidR="00871951" w:rsidRPr="00A22976" w:rsidRDefault="00871951" w:rsidP="00871951">
      <w:pPr>
        <w:rPr>
          <w:szCs w:val="28"/>
        </w:rPr>
      </w:pPr>
      <w:r w:rsidRPr="00A22976">
        <w:rPr>
          <w:szCs w:val="28"/>
          <w:lang w:val="vi-VN"/>
        </w:rPr>
        <w:t xml:space="preserve">- </w:t>
      </w:r>
      <w:r w:rsidRPr="00A22976">
        <w:rPr>
          <w:szCs w:val="28"/>
        </w:rPr>
        <w:t>Hằng năm, Nhà trường ban hành kế hoạch và triển khai các hoạt động tư vấn học tập, hoạt động ngoại khóa, hoạt động thi đua và các dịch vụ hỗ trợ khác để giúp cải thiện việc học tập của người</w:t>
      </w:r>
      <w:r w:rsidRPr="00A22976">
        <w:rPr>
          <w:szCs w:val="28"/>
          <w:lang w:val="vi-VN"/>
        </w:rPr>
        <w:t xml:space="preserve"> học</w:t>
      </w:r>
      <w:r w:rsidRPr="00A22976">
        <w:rPr>
          <w:szCs w:val="28"/>
        </w:rPr>
        <w:t>.</w:t>
      </w:r>
    </w:p>
    <w:p w14:paraId="6E93A381" w14:textId="77777777" w:rsidR="00871951" w:rsidRPr="00A22976" w:rsidRDefault="00871951" w:rsidP="00871951">
      <w:pPr>
        <w:rPr>
          <w:szCs w:val="28"/>
          <w:lang w:val="vi-VN"/>
        </w:rPr>
      </w:pPr>
      <w:r w:rsidRPr="00A22976">
        <w:rPr>
          <w:szCs w:val="28"/>
          <w:lang w:val="vi-VN"/>
        </w:rPr>
        <w:t xml:space="preserve">- </w:t>
      </w:r>
      <w:r w:rsidRPr="00A22976">
        <w:rPr>
          <w:szCs w:val="28"/>
        </w:rPr>
        <w:t>Khoa CNTP&amp;CNSH có kế hoạch và triển khai nhiều hoạt động tư</w:t>
      </w:r>
      <w:r w:rsidRPr="00A22976">
        <w:rPr>
          <w:szCs w:val="28"/>
          <w:lang w:val="vi-VN"/>
        </w:rPr>
        <w:t xml:space="preserve"> vấn, </w:t>
      </w:r>
      <w:r w:rsidRPr="00A22976">
        <w:rPr>
          <w:szCs w:val="28"/>
        </w:rPr>
        <w:t>hỗ trợ việc làm cho người</w:t>
      </w:r>
      <w:r w:rsidRPr="00A22976">
        <w:rPr>
          <w:szCs w:val="28"/>
          <w:lang w:val="vi-VN"/>
        </w:rPr>
        <w:t xml:space="preserve"> học.</w:t>
      </w:r>
    </w:p>
    <w:p w14:paraId="30F46FBE" w14:textId="559F3BCE" w:rsidR="00871951" w:rsidRPr="00A22976" w:rsidRDefault="00871951" w:rsidP="00871951">
      <w:pPr>
        <w:rPr>
          <w:szCs w:val="28"/>
        </w:rPr>
      </w:pPr>
      <w:r w:rsidRPr="00A22976">
        <w:rPr>
          <w:szCs w:val="28"/>
        </w:rPr>
        <w:t xml:space="preserve"> </w:t>
      </w:r>
      <w:r w:rsidRPr="00A22976">
        <w:rPr>
          <w:szCs w:val="28"/>
          <w:lang w:val="vi-VN"/>
        </w:rPr>
        <w:t xml:space="preserve">- </w:t>
      </w:r>
      <w:r w:rsidRPr="00A22976">
        <w:rPr>
          <w:szCs w:val="28"/>
        </w:rPr>
        <w:t>Kết quả sát ý</w:t>
      </w:r>
      <w:r w:rsidRPr="00A22976">
        <w:rPr>
          <w:szCs w:val="28"/>
          <w:lang w:val="vi-VN"/>
        </w:rPr>
        <w:t xml:space="preserve"> kiến của SV, cựu SV </w:t>
      </w:r>
      <w:r w:rsidRPr="00A22976">
        <w:rPr>
          <w:szCs w:val="28"/>
        </w:rPr>
        <w:t>cho thấy trên</w:t>
      </w:r>
      <w:r w:rsidRPr="00A22976">
        <w:rPr>
          <w:szCs w:val="28"/>
          <w:lang w:val="vi-VN"/>
        </w:rPr>
        <w:t xml:space="preserve"> </w:t>
      </w:r>
      <w:r w:rsidR="007C1EA8" w:rsidRPr="00A22976">
        <w:rPr>
          <w:szCs w:val="28"/>
          <w:lang w:val="vi-VN"/>
        </w:rPr>
        <w:t xml:space="preserve">85 </w:t>
      </w:r>
      <w:r w:rsidRPr="00A22976">
        <w:rPr>
          <w:szCs w:val="28"/>
        </w:rPr>
        <w:t>% số SV, cựu</w:t>
      </w:r>
      <w:r w:rsidRPr="00A22976">
        <w:rPr>
          <w:szCs w:val="28"/>
          <w:lang w:val="vi-VN"/>
        </w:rPr>
        <w:t xml:space="preserve"> SV</w:t>
      </w:r>
      <w:r w:rsidRPr="00A22976">
        <w:rPr>
          <w:szCs w:val="28"/>
        </w:rPr>
        <w:t xml:space="preserve"> tốt nghiệp được khảo sát hài lòng về chất lượng, hiệu quả các hoạt động tư vấn học tập, hỗ trợ việc làm</w:t>
      </w:r>
      <w:r w:rsidRPr="00A22976">
        <w:rPr>
          <w:szCs w:val="28"/>
          <w:lang w:val="vi-VN"/>
        </w:rPr>
        <w:t xml:space="preserve"> của Nhà trường</w:t>
      </w:r>
      <w:r w:rsidRPr="00A22976">
        <w:rPr>
          <w:szCs w:val="28"/>
        </w:rPr>
        <w:t>.</w:t>
      </w:r>
    </w:p>
    <w:p w14:paraId="2C6FAACF" w14:textId="77777777" w:rsidR="00871951" w:rsidRPr="00A22976" w:rsidRDefault="00871951" w:rsidP="00871951">
      <w:pPr>
        <w:pStyle w:val="Nubering"/>
      </w:pPr>
      <w:r w:rsidRPr="00A22976">
        <w:t xml:space="preserve">Điểm tồn tại: </w:t>
      </w:r>
    </w:p>
    <w:p w14:paraId="52F8986C" w14:textId="77777777" w:rsidR="00871951" w:rsidRPr="00A22976" w:rsidRDefault="00871951" w:rsidP="00871951">
      <w:pPr>
        <w:rPr>
          <w:szCs w:val="28"/>
          <w:lang w:val="vi-VN"/>
        </w:rPr>
      </w:pPr>
      <w:r w:rsidRPr="00A22976">
        <w:rPr>
          <w:szCs w:val="28"/>
        </w:rPr>
        <w:t>Vẫn</w:t>
      </w:r>
      <w:r w:rsidRPr="00A22976">
        <w:rPr>
          <w:szCs w:val="28"/>
          <w:lang w:val="vi-VN"/>
        </w:rPr>
        <w:t xml:space="preserve"> còn một số hoạt động phong trào chưa thu hút đông đảo SV tham gia.</w:t>
      </w:r>
    </w:p>
    <w:p w14:paraId="25FC3D2E" w14:textId="77777777" w:rsidR="00871951" w:rsidRPr="00A22976" w:rsidRDefault="00871951" w:rsidP="00871951">
      <w:pPr>
        <w:pStyle w:val="Nubering"/>
      </w:pPr>
      <w:r w:rsidRPr="00A22976">
        <w:t>Kế hoạch hành động:</w:t>
      </w:r>
    </w:p>
    <w:p w14:paraId="58C3CE4C" w14:textId="77777777" w:rsidR="00871951" w:rsidRPr="00A22976" w:rsidRDefault="00871951" w:rsidP="00871951">
      <w:pPr>
        <w:rPr>
          <w:szCs w:val="28"/>
          <w:lang w:val="vi-VN"/>
        </w:rPr>
      </w:pPr>
      <w:r w:rsidRPr="00A22976">
        <w:rPr>
          <w:szCs w:val="28"/>
          <w:lang w:val="vi-VN"/>
        </w:rPr>
        <w:t xml:space="preserve">Từ học kỳ 2 năm học 2020-2021, </w:t>
      </w:r>
      <w:r w:rsidRPr="00A22976">
        <w:rPr>
          <w:szCs w:val="28"/>
        </w:rPr>
        <w:t>Phòng CTCT&amp;QLSV</w:t>
      </w:r>
      <w:r w:rsidRPr="00A22976">
        <w:rPr>
          <w:szCs w:val="28"/>
          <w:lang w:val="vi-VN"/>
        </w:rPr>
        <w:t xml:space="preserve"> phồi hợp Đoàn TN, Hội SV, các Khoa đổi mới hình thức tổ chức các hoạt động phong trào nhằm thu hút đông đảo SV tham gia, góp phần nâng cao đời sống văn hóa tinh thần của SV.</w:t>
      </w:r>
    </w:p>
    <w:p w14:paraId="6ACE297A" w14:textId="77777777" w:rsidR="00871951" w:rsidRPr="00A22976" w:rsidRDefault="00871951" w:rsidP="00871951">
      <w:pPr>
        <w:pStyle w:val="Nubering"/>
      </w:pPr>
      <w:r w:rsidRPr="00A22976">
        <w:t>Tự đánh giá: Đạt mức 5/7</w:t>
      </w:r>
    </w:p>
    <w:p w14:paraId="021A0E6E" w14:textId="77777777" w:rsidR="00871951" w:rsidRPr="00A22976" w:rsidRDefault="00871951" w:rsidP="00871951">
      <w:pPr>
        <w:pStyle w:val="Heading3"/>
      </w:pPr>
      <w:r w:rsidRPr="00A22976">
        <w:lastRenderedPageBreak/>
        <w:t xml:space="preserve">Tiêu chí 8.5: Môi trường tâm lý, xã hội và cảnh quan tạo thuận lợi cho hoạt động đào tạo, nghiên cứu và sự thoải mái cho cá nhân NH. </w:t>
      </w:r>
    </w:p>
    <w:p w14:paraId="3CA85506" w14:textId="77777777" w:rsidR="00871951" w:rsidRPr="00A22976" w:rsidRDefault="00871951" w:rsidP="009D143F">
      <w:pPr>
        <w:pStyle w:val="Nubering"/>
        <w:numPr>
          <w:ilvl w:val="0"/>
          <w:numId w:val="56"/>
        </w:numPr>
      </w:pPr>
      <w:r w:rsidRPr="00A22976">
        <w:t xml:space="preserve">Mô tả: </w:t>
      </w:r>
    </w:p>
    <w:p w14:paraId="20D29077" w14:textId="1532C7CB" w:rsidR="00871951" w:rsidRPr="00A22976" w:rsidRDefault="00871951" w:rsidP="00871951">
      <w:pPr>
        <w:rPr>
          <w:szCs w:val="28"/>
        </w:rPr>
      </w:pPr>
      <w:r w:rsidRPr="00A22976">
        <w:rPr>
          <w:szCs w:val="28"/>
        </w:rPr>
        <w:t>Căn cứ Quy chế tổ chức và hoạt động của Trường và Quyết định ban hành chức năng, nhiệm vụ của các đơn vị, Nhà trường phân công Phòng TC-HC là đơn vị chịu trách nhiệm về hoạt động quản lý môi trường; Bộ phận Y tế thuộc Phòng CTCT&amp;QLSV chịu trách nhiệm về sức khỏe; Phòng QT-TB chịu trách nhiệm về an toàn của NH</w:t>
      </w:r>
      <w:r w:rsidR="00807754" w:rsidRPr="00A22976">
        <w:rPr>
          <w:szCs w:val="28"/>
        </w:rPr>
        <w:t xml:space="preserve"> [H8</w:t>
      </w:r>
      <w:r w:rsidRPr="00A22976">
        <w:rPr>
          <w:szCs w:val="28"/>
        </w:rPr>
        <w:t>.0</w:t>
      </w:r>
      <w:r w:rsidR="00807754" w:rsidRPr="00A22976">
        <w:rPr>
          <w:szCs w:val="28"/>
        </w:rPr>
        <w:t>8</w:t>
      </w:r>
      <w:r w:rsidRPr="00A22976">
        <w:rPr>
          <w:szCs w:val="28"/>
        </w:rPr>
        <w:t>.05.01], [</w:t>
      </w:r>
      <w:r w:rsidR="00807754" w:rsidRPr="00A22976">
        <w:rPr>
          <w:szCs w:val="28"/>
        </w:rPr>
        <w:t>H8.08</w:t>
      </w:r>
      <w:r w:rsidRPr="00A22976">
        <w:rPr>
          <w:szCs w:val="28"/>
        </w:rPr>
        <w:t>.05.02], [</w:t>
      </w:r>
      <w:r w:rsidR="00807754" w:rsidRPr="00A22976">
        <w:rPr>
          <w:szCs w:val="28"/>
        </w:rPr>
        <w:t>H8.08</w:t>
      </w:r>
      <w:r w:rsidRPr="00A22976">
        <w:rPr>
          <w:szCs w:val="28"/>
        </w:rPr>
        <w:t>.05.03], [</w:t>
      </w:r>
      <w:r w:rsidR="00807754" w:rsidRPr="00A22976">
        <w:rPr>
          <w:szCs w:val="28"/>
        </w:rPr>
        <w:t>H8.08</w:t>
      </w:r>
      <w:r w:rsidRPr="00A22976">
        <w:rPr>
          <w:szCs w:val="28"/>
        </w:rPr>
        <w:t>.05.04], [</w:t>
      </w:r>
      <w:r w:rsidR="00807754" w:rsidRPr="00A22976">
        <w:rPr>
          <w:szCs w:val="28"/>
        </w:rPr>
        <w:t>H8.08</w:t>
      </w:r>
      <w:r w:rsidRPr="00A22976">
        <w:rPr>
          <w:szCs w:val="28"/>
        </w:rPr>
        <w:t>.05.05], [</w:t>
      </w:r>
      <w:r w:rsidR="00807754" w:rsidRPr="00A22976">
        <w:rPr>
          <w:szCs w:val="28"/>
        </w:rPr>
        <w:t>H8.08</w:t>
      </w:r>
      <w:r w:rsidRPr="00A22976">
        <w:rPr>
          <w:szCs w:val="28"/>
        </w:rPr>
        <w:t>.05.06], [</w:t>
      </w:r>
      <w:r w:rsidR="00807754" w:rsidRPr="00A22976">
        <w:rPr>
          <w:szCs w:val="28"/>
        </w:rPr>
        <w:t>H8.08</w:t>
      </w:r>
      <w:r w:rsidRPr="00A22976">
        <w:rPr>
          <w:szCs w:val="28"/>
        </w:rPr>
        <w:t>.05.07], [</w:t>
      </w:r>
      <w:r w:rsidR="00807754" w:rsidRPr="00A22976">
        <w:rPr>
          <w:szCs w:val="28"/>
        </w:rPr>
        <w:t>H8.08</w:t>
      </w:r>
      <w:r w:rsidRPr="00A22976">
        <w:rPr>
          <w:szCs w:val="28"/>
        </w:rPr>
        <w:t>.</w:t>
      </w:r>
      <w:r w:rsidR="000465B8" w:rsidRPr="00A22976">
        <w:rPr>
          <w:szCs w:val="28"/>
        </w:rPr>
        <w:t>05.</w:t>
      </w:r>
      <w:r w:rsidRPr="00A22976">
        <w:rPr>
          <w:szCs w:val="28"/>
        </w:rPr>
        <w:t>08], [</w:t>
      </w:r>
      <w:r w:rsidR="00807754" w:rsidRPr="00A22976">
        <w:rPr>
          <w:szCs w:val="28"/>
        </w:rPr>
        <w:t>H8.08</w:t>
      </w:r>
      <w:r w:rsidRPr="00A22976">
        <w:rPr>
          <w:szCs w:val="28"/>
        </w:rPr>
        <w:t>.</w:t>
      </w:r>
      <w:r w:rsidR="000465B8" w:rsidRPr="00A22976">
        <w:rPr>
          <w:szCs w:val="28"/>
        </w:rPr>
        <w:t>05.</w:t>
      </w:r>
      <w:r w:rsidRPr="00A22976">
        <w:rPr>
          <w:szCs w:val="28"/>
        </w:rPr>
        <w:t>09], [</w:t>
      </w:r>
      <w:r w:rsidR="00807754" w:rsidRPr="00A22976">
        <w:rPr>
          <w:szCs w:val="28"/>
        </w:rPr>
        <w:t>H8.08</w:t>
      </w:r>
      <w:r w:rsidRPr="00A22976">
        <w:rPr>
          <w:szCs w:val="28"/>
        </w:rPr>
        <w:t>.05.10]. Nhân</w:t>
      </w:r>
      <w:r w:rsidRPr="00A22976">
        <w:rPr>
          <w:szCs w:val="28"/>
          <w:lang w:val="vi-VN"/>
        </w:rPr>
        <w:t xml:space="preserve"> sự của </w:t>
      </w:r>
      <w:r w:rsidRPr="00A22976">
        <w:rPr>
          <w:szCs w:val="28"/>
        </w:rPr>
        <w:t>Phòng TC-HC</w:t>
      </w:r>
      <w:r w:rsidRPr="00A22976">
        <w:rPr>
          <w:szCs w:val="28"/>
          <w:lang w:val="vi-VN"/>
        </w:rPr>
        <w:t xml:space="preserve">, </w:t>
      </w:r>
      <w:r w:rsidRPr="00A22976">
        <w:rPr>
          <w:szCs w:val="28"/>
        </w:rPr>
        <w:t>Phòng CTCT&amp;QLSV</w:t>
      </w:r>
      <w:r w:rsidRPr="00A22976">
        <w:rPr>
          <w:szCs w:val="28"/>
          <w:lang w:val="vi-VN"/>
        </w:rPr>
        <w:t xml:space="preserve">, </w:t>
      </w:r>
      <w:r w:rsidRPr="00A22976">
        <w:rPr>
          <w:szCs w:val="28"/>
        </w:rPr>
        <w:t>Phòng QT-TB</w:t>
      </w:r>
      <w:r w:rsidRPr="00A22976">
        <w:rPr>
          <w:szCs w:val="28"/>
          <w:lang w:val="vi-VN"/>
        </w:rPr>
        <w:t xml:space="preserve">  được </w:t>
      </w:r>
      <w:r w:rsidRPr="00A22976">
        <w:t xml:space="preserve">Nhà trường tạo điều kiện tham gia các Hội thảo, các khóa Tập huấn nhằm nâng cao trình độ chuyên môn và nghiệp vụ, cụ thể như: </w:t>
      </w:r>
      <w:r w:rsidRPr="00A22976">
        <w:rPr>
          <w:bCs/>
          <w:iCs/>
        </w:rPr>
        <w:t>Hội thảo về phòng, chống tác hại thuốc lá và công tác nước sạch - vệ sinh trong Trường học; Tập huấn về công tác đảm bảo an ninh, trật tự Trường học và công tác HS-SV; Tập huấn PCCC hằng năm</w:t>
      </w:r>
      <w:r w:rsidRPr="00A22976">
        <w:rPr>
          <w:bCs/>
          <w:iCs/>
          <w:lang w:val="vi-VN"/>
        </w:rPr>
        <w:t>;...</w:t>
      </w:r>
      <w:r w:rsidRPr="00A22976">
        <w:rPr>
          <w:szCs w:val="28"/>
          <w:lang w:val="vi-VN"/>
        </w:rPr>
        <w:t xml:space="preserve"> </w:t>
      </w:r>
      <w:r w:rsidRPr="00A22976">
        <w:rPr>
          <w:szCs w:val="28"/>
          <w:lang w:val="sv-SE"/>
        </w:rPr>
        <w:t>Đội ngũ nhân viên bảo vệ của Trường được tham gia các khóa đào tạo, bồi dưỡng nghiệp vụ bảo vệ và đảm bảo trực 24/24 giờ tại Trường [</w:t>
      </w:r>
      <w:r w:rsidR="000465B8" w:rsidRPr="00A22976">
        <w:rPr>
          <w:szCs w:val="28"/>
        </w:rPr>
        <w:t>H8.08.05.11</w:t>
      </w:r>
      <w:r w:rsidRPr="00A22976">
        <w:rPr>
          <w:szCs w:val="28"/>
          <w:lang w:val="sv-SE"/>
        </w:rPr>
        <w:t xml:space="preserve">]. </w:t>
      </w:r>
      <w:r w:rsidRPr="00A22976">
        <w:rPr>
          <w:szCs w:val="28"/>
        </w:rPr>
        <w:t>Phòng TC-HC, Phòng CTCT&amp;QLSV, Phòng QT-TB phân công nhân sự của phòng để triển khai và phối hợp triển khai các hoạt động quản lý môi trường, sức khỏe, an toàn của CB</w:t>
      </w:r>
      <w:r w:rsidRPr="00A22976">
        <w:rPr>
          <w:szCs w:val="28"/>
          <w:lang w:val="vi-VN"/>
        </w:rPr>
        <w:t>, GV, NV, SV Nhà t</w:t>
      </w:r>
      <w:r w:rsidRPr="00A22976">
        <w:rPr>
          <w:szCs w:val="28"/>
        </w:rPr>
        <w:t>rường.</w:t>
      </w:r>
      <w:r w:rsidRPr="00A22976">
        <w:rPr>
          <w:szCs w:val="28"/>
          <w:lang w:val="vi-VN"/>
        </w:rPr>
        <w:t xml:space="preserve"> </w:t>
      </w:r>
      <w:r w:rsidRPr="00A22976">
        <w:t>Các dãy phòng học, giảng đường, phòng làm việc của Nhà trường đều được trang bị hệ thống các bình chữa cháy và hướng dẫn lối thoát hiểm rõ ràng. Nhà trường có môi trường tâm lý, xã hội, môi trường làm việc thân thiện, tạo không khí thoải mái, để thực hiện hoạt động giảng dạy, học tập và nghiên cứu</w:t>
      </w:r>
      <w:r w:rsidRPr="00A22976">
        <w:rPr>
          <w:lang w:val="vi-VN"/>
        </w:rPr>
        <w:t>.</w:t>
      </w:r>
    </w:p>
    <w:p w14:paraId="48FCE212" w14:textId="42AF93B7" w:rsidR="00871951" w:rsidRPr="00A22976" w:rsidRDefault="00871951" w:rsidP="00871951">
      <w:pPr>
        <w:ind w:firstLine="709"/>
        <w:rPr>
          <w:szCs w:val="28"/>
        </w:rPr>
      </w:pPr>
      <w:r w:rsidRPr="00A22976">
        <w:rPr>
          <w:szCs w:val="28"/>
          <w:lang w:val="sv-SE"/>
        </w:rPr>
        <w:t xml:space="preserve">Các mục tiêu, chỉ tiêu đầu tư về môi trường, sức khỏe, an toàn </w:t>
      </w:r>
      <w:r w:rsidRPr="00A22976">
        <w:rPr>
          <w:szCs w:val="28"/>
        </w:rPr>
        <w:t xml:space="preserve">và </w:t>
      </w:r>
      <w:r w:rsidRPr="00A22976">
        <w:t>tạo thuận lợi cho hoạt động đào tạo, nghiên cứu và sự thoải mái cho cá nhân người</w:t>
      </w:r>
      <w:r w:rsidRPr="00A22976">
        <w:rPr>
          <w:lang w:val="vi-VN"/>
        </w:rPr>
        <w:t xml:space="preserve"> học</w:t>
      </w:r>
      <w:r w:rsidRPr="00A22976">
        <w:rPr>
          <w:szCs w:val="28"/>
        </w:rPr>
        <w:t xml:space="preserve"> </w:t>
      </w:r>
      <w:r w:rsidRPr="00A22976">
        <w:rPr>
          <w:szCs w:val="28"/>
          <w:lang w:val="sv-SE"/>
        </w:rPr>
        <w:t>được thể hiện rõ trong Đề án thành lập Trường, Đề cương chiến lược Nhà trường giai đoạn 2020-2025 định hướng đến năm 2030, kế hoạch năm học của Trường và trong dự án xây dựng nhà học 01 trệt 06 lầu [</w:t>
      </w:r>
      <w:r w:rsidR="000465B8" w:rsidRPr="00A22976">
        <w:rPr>
          <w:szCs w:val="28"/>
        </w:rPr>
        <w:t>H8.08.05.12</w:t>
      </w:r>
      <w:r w:rsidRPr="00A22976">
        <w:rPr>
          <w:szCs w:val="28"/>
          <w:lang w:val="sv-SE"/>
        </w:rPr>
        <w:t>], [</w:t>
      </w:r>
      <w:r w:rsidR="000465B8" w:rsidRPr="00A22976">
        <w:rPr>
          <w:szCs w:val="28"/>
        </w:rPr>
        <w:t>H8.08.05.13</w:t>
      </w:r>
      <w:r w:rsidRPr="00A22976">
        <w:rPr>
          <w:szCs w:val="28"/>
          <w:lang w:val="sv-SE"/>
        </w:rPr>
        <w:t>], [</w:t>
      </w:r>
      <w:r w:rsidR="000465B8" w:rsidRPr="00A22976">
        <w:rPr>
          <w:szCs w:val="28"/>
        </w:rPr>
        <w:t>H8.08.05.14</w:t>
      </w:r>
      <w:r w:rsidRPr="00A22976">
        <w:rPr>
          <w:szCs w:val="28"/>
          <w:lang w:val="sv-SE"/>
        </w:rPr>
        <w:t>], [</w:t>
      </w:r>
      <w:r w:rsidR="000465B8" w:rsidRPr="00A22976">
        <w:rPr>
          <w:szCs w:val="28"/>
        </w:rPr>
        <w:t>H8.08.05.15</w:t>
      </w:r>
      <w:r w:rsidRPr="00A22976">
        <w:rPr>
          <w:szCs w:val="28"/>
          <w:lang w:val="sv-SE"/>
        </w:rPr>
        <w:t xml:space="preserve">].  Bên cạnh đó, các nội dung đầu tư về môi trường, sức khỏe, an toàn của người học </w:t>
      </w:r>
      <w:r w:rsidRPr="00A22976">
        <w:rPr>
          <w:szCs w:val="28"/>
        </w:rPr>
        <w:t xml:space="preserve">và </w:t>
      </w:r>
      <w:r w:rsidRPr="00A22976">
        <w:t>tạo thuận lợi cho hoạt động đào tạo, nghiên cứu và sự thoải mái cho cá nhân người</w:t>
      </w:r>
      <w:r w:rsidRPr="00A22976">
        <w:rPr>
          <w:lang w:val="vi-VN"/>
        </w:rPr>
        <w:t xml:space="preserve"> học</w:t>
      </w:r>
      <w:r w:rsidRPr="00A22976">
        <w:rPr>
          <w:szCs w:val="28"/>
          <w:lang w:val="sv-SE"/>
        </w:rPr>
        <w:t xml:space="preserve"> được thể hiện trong Kế hoạch về CSVC của Trường giai đoạn 2020-2025</w:t>
      </w:r>
      <w:r w:rsidRPr="00A22976">
        <w:rPr>
          <w:szCs w:val="28"/>
          <w:lang w:val="vi-VN"/>
        </w:rPr>
        <w:t xml:space="preserve"> cũng như kế hoạch năm học của </w:t>
      </w:r>
      <w:r w:rsidRPr="00A22976">
        <w:rPr>
          <w:szCs w:val="28"/>
        </w:rPr>
        <w:t>Phòng QT-TB</w:t>
      </w:r>
      <w:r w:rsidRPr="00A22976">
        <w:rPr>
          <w:szCs w:val="28"/>
          <w:lang w:val="vi-VN"/>
        </w:rPr>
        <w:t xml:space="preserve"> </w:t>
      </w:r>
      <w:r w:rsidRPr="00A22976">
        <w:rPr>
          <w:szCs w:val="28"/>
          <w:lang w:val="sv-SE"/>
        </w:rPr>
        <w:t xml:space="preserve"> [</w:t>
      </w:r>
      <w:r w:rsidR="000465B8" w:rsidRPr="00A22976">
        <w:rPr>
          <w:szCs w:val="28"/>
        </w:rPr>
        <w:t>H8.08.05.16</w:t>
      </w:r>
      <w:r w:rsidRPr="00A22976">
        <w:rPr>
          <w:szCs w:val="28"/>
          <w:lang w:val="sv-SE"/>
        </w:rPr>
        <w:t>], [</w:t>
      </w:r>
      <w:r w:rsidR="000465B8" w:rsidRPr="00A22976">
        <w:rPr>
          <w:szCs w:val="28"/>
        </w:rPr>
        <w:t>H8.08.05.17</w:t>
      </w:r>
      <w:r w:rsidRPr="00A22976">
        <w:rPr>
          <w:szCs w:val="28"/>
          <w:lang w:val="sv-SE"/>
        </w:rPr>
        <w:t xml:space="preserve">]. Hiện nay, khuôn viên của Trường được phân thành các khu vực: 02 dãy nhà học một trệt sáu, dãy nhà thực hành thí nghiệm, dãy nhà dành cho các phòng làm việc của GV, khối hành chính; khu vực thư viện. Trường có không gian sạch sẽ, ghế đá, sân bóng chuyền. </w:t>
      </w:r>
      <w:r w:rsidRPr="00A22976">
        <w:t xml:space="preserve">Trong khuôn viên của Trường có các bảng biểu tuyên truyền, phổ biến về SM, TN, TLGD, các quy tắc ứng xử trong trường. </w:t>
      </w:r>
      <w:r w:rsidRPr="00A22976">
        <w:rPr>
          <w:szCs w:val="28"/>
          <w:lang w:val="sv-SE"/>
        </w:rPr>
        <w:t xml:space="preserve">Hằng năm, Nhà trường xem xét nhu cầu về môi trường, sức khỏe, an toàn của người học và được thể hiện trong cuộc họp đầu năm học của BGH với </w:t>
      </w:r>
      <w:r w:rsidRPr="00A22976">
        <w:rPr>
          <w:szCs w:val="28"/>
          <w:lang w:val="sv-SE"/>
        </w:rPr>
        <w:lastRenderedPageBreak/>
        <w:t>lãnh đạo các đơn vị [</w:t>
      </w:r>
      <w:r w:rsidR="000465B8" w:rsidRPr="00A22976">
        <w:rPr>
          <w:szCs w:val="28"/>
        </w:rPr>
        <w:t>H8.08.05.18</w:t>
      </w:r>
      <w:r w:rsidRPr="00A22976">
        <w:rPr>
          <w:szCs w:val="28"/>
          <w:lang w:val="sv-SE"/>
        </w:rPr>
        <w:t>]. Bên cạnh đó, Nhà trường luôn chỉ đạo các đơn vị chú trọng về môi trường, sức khỏe, an toàn của người học tại các cuộc họp giao ban định kỳ. Nhà trường hợp đồng với công ty TNHH một thành viên XD-TM-DV Thành Đồng, Công ty CP ĐTPT Giáo dục TPN để bảo vệ môi trường, an toàn vệ sinh các phòng học, nhà vệ sinh phục vụ cho toàn thể CB, GV, NV, SV của Trường [</w:t>
      </w:r>
      <w:r w:rsidR="000465B8" w:rsidRPr="00A22976">
        <w:rPr>
          <w:szCs w:val="28"/>
        </w:rPr>
        <w:t>H8.08.05.19</w:t>
      </w:r>
      <w:r w:rsidRPr="00A22976">
        <w:rPr>
          <w:szCs w:val="28"/>
          <w:lang w:val="sv-SE"/>
        </w:rPr>
        <w:t>]. Bên cạnh đó, Nhà trường có lắp đặt hệ thống camera trong khuôn viên Trường để tăng cường an ninh, an toàn tài sản cho tài sản của Trường và toàn thể CB, GV, NV, SV của Trường [</w:t>
      </w:r>
      <w:r w:rsidR="000465B8" w:rsidRPr="00A22976">
        <w:rPr>
          <w:szCs w:val="28"/>
        </w:rPr>
        <w:t>H8.08.05.20</w:t>
      </w:r>
      <w:r w:rsidRPr="00A22976">
        <w:rPr>
          <w:szCs w:val="28"/>
          <w:lang w:val="sv-SE"/>
        </w:rPr>
        <w:t>]. Các dãy phòng học, phòng làm việc của Trường đều được trang bị hệ thống bình chữa cháy và lối thoát hiểm rõ ràng [</w:t>
      </w:r>
      <w:r w:rsidR="000465B8" w:rsidRPr="00A22976">
        <w:rPr>
          <w:szCs w:val="28"/>
        </w:rPr>
        <w:t>H8.08.05.21</w:t>
      </w:r>
      <w:r w:rsidRPr="00A22976">
        <w:rPr>
          <w:szCs w:val="28"/>
          <w:lang w:val="sv-SE"/>
        </w:rPr>
        <w:t>]. Cảnh quan của Trường sạch sẽ, thân thiện. Nhà trường có 01 nhân sự đảm nhiệm chăm sóc y tế cho CB, GV, NV, SV của Trường [</w:t>
      </w:r>
      <w:r w:rsidR="000465B8" w:rsidRPr="00A22976">
        <w:rPr>
          <w:szCs w:val="28"/>
        </w:rPr>
        <w:t>H8.08.05.22</w:t>
      </w:r>
      <w:r w:rsidRPr="00A22976">
        <w:rPr>
          <w:szCs w:val="28"/>
          <w:lang w:val="sv-SE"/>
        </w:rPr>
        <w:t>]. Nhân sự đảm nhiệm công tác y tế của Trường thường xuyên tham gia các khóa tập huấn, bồi dưỡng nhằm nâng cao kỹ năng, nghiệp vụ chăm sóc y tế cho CB, GV, NV, SV của Trường [</w:t>
      </w:r>
      <w:r w:rsidR="000465B8" w:rsidRPr="00A22976">
        <w:rPr>
          <w:szCs w:val="28"/>
        </w:rPr>
        <w:t>H8.08.05.23</w:t>
      </w:r>
      <w:r w:rsidRPr="00A22976">
        <w:rPr>
          <w:szCs w:val="28"/>
          <w:lang w:val="sv-SE"/>
        </w:rPr>
        <w:t>]. Hằng năm, căn cứ nhu cầu đề xuất về kinh phí của Phòng TC-HC, Phòng CTCT&amp;QLSV, Phòng QT-TB về đầu tư về môi trường, sức khỏe, an toàn của người học, Nhà trường dành kinh phí đầu tư cho môi trường, sức khỏe, sự an toàn của CB, GV, NV, SV [</w:t>
      </w:r>
      <w:r w:rsidR="000465B8" w:rsidRPr="00A22976">
        <w:rPr>
          <w:szCs w:val="28"/>
        </w:rPr>
        <w:t>H8.08.05.24</w:t>
      </w:r>
      <w:r w:rsidRPr="00A22976">
        <w:rPr>
          <w:szCs w:val="28"/>
          <w:lang w:val="sv-SE"/>
        </w:rPr>
        <w:t>], [</w:t>
      </w:r>
      <w:r w:rsidR="000465B8" w:rsidRPr="00A22976">
        <w:rPr>
          <w:szCs w:val="28"/>
        </w:rPr>
        <w:t>H8.08.05.25</w:t>
      </w:r>
      <w:r w:rsidRPr="00A22976">
        <w:rPr>
          <w:szCs w:val="28"/>
          <w:lang w:val="sv-SE"/>
        </w:rPr>
        <w:t>]. Nhà trường ký cam kết với Công an phương An Hòa để tăng cường hỗ trợ an ninh, trật tự nhằm đảm bảo an toàn cho CB, GV, NV, SV của Trường [</w:t>
      </w:r>
      <w:r w:rsidR="000465B8" w:rsidRPr="00A22976">
        <w:rPr>
          <w:szCs w:val="28"/>
        </w:rPr>
        <w:t>H8.08.05.26</w:t>
      </w:r>
      <w:r w:rsidRPr="00A22976">
        <w:rPr>
          <w:szCs w:val="28"/>
          <w:lang w:val="sv-SE"/>
        </w:rPr>
        <w:t>]. Năm 2019, Nhà trường thực hiện báo cáo giai đoạn 2015-2019 về việc đầu tư cho môi trường, sức khỏe, an toàn của người học [</w:t>
      </w:r>
      <w:r w:rsidR="000465B8" w:rsidRPr="00A22976">
        <w:rPr>
          <w:szCs w:val="28"/>
        </w:rPr>
        <w:t>H8.08.05.27</w:t>
      </w:r>
      <w:r w:rsidRPr="00A22976">
        <w:rPr>
          <w:szCs w:val="28"/>
          <w:lang w:val="sv-SE"/>
        </w:rPr>
        <w:t>]. Bên cạnh đó, năm 2019, Nhà trường thực hiện báo cáo đánh giá hiệu quả đầu tư, cải thiện về môi trường, sức khỏe, an toàn của người học giai đoạn 2015-2019 [</w:t>
      </w:r>
      <w:r w:rsidR="000465B8" w:rsidRPr="00A22976">
        <w:rPr>
          <w:szCs w:val="28"/>
        </w:rPr>
        <w:t>H8.08.05.28</w:t>
      </w:r>
      <w:r w:rsidRPr="00A22976">
        <w:rPr>
          <w:szCs w:val="28"/>
          <w:lang w:val="sv-SE"/>
        </w:rPr>
        <w:t>]. Ngoài ra, việc đánh giá về môi trường, sức khỏe, an toàn của người học được thể hiện trong báo cáo tổng kết năm học và báo cáo Hội nghị CB, CC, VC hằng năm [</w:t>
      </w:r>
      <w:r w:rsidR="000465B8" w:rsidRPr="00A22976">
        <w:rPr>
          <w:szCs w:val="28"/>
        </w:rPr>
        <w:t>H8.08.05.29</w:t>
      </w:r>
      <w:r w:rsidRPr="00A22976">
        <w:rPr>
          <w:szCs w:val="28"/>
          <w:lang w:val="sv-SE"/>
        </w:rPr>
        <w:t>]</w:t>
      </w:r>
      <w:r w:rsidR="000465B8" w:rsidRPr="00A22976">
        <w:rPr>
          <w:szCs w:val="28"/>
          <w:lang w:val="sv-SE"/>
        </w:rPr>
        <w:t>,</w:t>
      </w:r>
      <w:r w:rsidRPr="00A22976">
        <w:rPr>
          <w:szCs w:val="28"/>
          <w:lang w:val="sv-SE"/>
        </w:rPr>
        <w:t xml:space="preserve"> [</w:t>
      </w:r>
      <w:r w:rsidR="000465B8" w:rsidRPr="00A22976">
        <w:rPr>
          <w:szCs w:val="28"/>
        </w:rPr>
        <w:t>H8.08.05.30</w:t>
      </w:r>
      <w:r w:rsidRPr="00A22976">
        <w:rPr>
          <w:szCs w:val="28"/>
          <w:lang w:val="sv-SE"/>
        </w:rPr>
        <w:t>].</w:t>
      </w:r>
    </w:p>
    <w:p w14:paraId="2879B943" w14:textId="61B5BDC1" w:rsidR="00871951" w:rsidRPr="00A22976" w:rsidRDefault="00871951" w:rsidP="00871951">
      <w:r w:rsidRPr="00A22976">
        <w:t>H</w:t>
      </w:r>
      <w:r w:rsidRPr="00A22976">
        <w:rPr>
          <w:lang w:val="vi-VN"/>
        </w:rPr>
        <w:t>ằng</w:t>
      </w:r>
      <w:r w:rsidRPr="00A22976">
        <w:t xml:space="preserve"> năm, Phòng</w:t>
      </w:r>
      <w:r w:rsidRPr="00A22976">
        <w:rPr>
          <w:lang w:val="vi-VN"/>
        </w:rPr>
        <w:t xml:space="preserve"> ĐBCL&amp;KT</w:t>
      </w:r>
      <w:r w:rsidRPr="00A22976">
        <w:t xml:space="preserve"> triển khai khảo sát ý kiến phản hồi của các bên liên quan về hoạt động của Trường, trong đó có GV, SV về môi trường tâm lý, xã hội và cảnh quan trong Trường. Kết quả khảo sát ý kiến của GV, SV thể hiện mức độ hài lòng về môi trường tâm lý, xã hội và cảnh quan trong Trường</w:t>
      </w:r>
      <w:r w:rsidRPr="00A22976">
        <w:rPr>
          <w:lang w:val="vi-VN"/>
        </w:rPr>
        <w:t xml:space="preserve">. </w:t>
      </w:r>
      <w:r w:rsidRPr="00A22976">
        <w:t xml:space="preserve">Bên cạnh đó, ý kiến của GV tại </w:t>
      </w:r>
      <w:r w:rsidRPr="00A22976">
        <w:rPr>
          <w:szCs w:val="28"/>
          <w:lang w:val="sv-SE"/>
        </w:rPr>
        <w:t xml:space="preserve">CB, CC, VC hằng năm </w:t>
      </w:r>
      <w:r w:rsidRPr="00A22976">
        <w:t>h</w:t>
      </w:r>
      <w:r w:rsidRPr="00A22976">
        <w:rPr>
          <w:lang w:val="vi-VN"/>
        </w:rPr>
        <w:t>ằng</w:t>
      </w:r>
      <w:r w:rsidRPr="00A22976">
        <w:t xml:space="preserve"> năm và ý kiến của SV tại diễn đàn </w:t>
      </w:r>
      <w:r w:rsidRPr="00A22976">
        <w:rPr>
          <w:szCs w:val="28"/>
        </w:rPr>
        <w:t>đối thoại giữa BGH với SV hằng năm</w:t>
      </w:r>
      <w:r w:rsidRPr="00A22976">
        <w:rPr>
          <w:lang w:val="vi-VN"/>
        </w:rPr>
        <w:t xml:space="preserve"> </w:t>
      </w:r>
      <w:r w:rsidRPr="00A22976">
        <w:t>thể hiện mức độ hài lòng về môi trường tâm lý, xã hội và cảnh quan trong Trường</w:t>
      </w:r>
      <w:r w:rsidRPr="00A22976">
        <w:rPr>
          <w:lang w:val="vi-VN"/>
        </w:rPr>
        <w:t xml:space="preserve"> </w:t>
      </w:r>
      <w:r w:rsidRPr="00A22976">
        <w:rPr>
          <w:szCs w:val="28"/>
          <w:lang w:val="sv-SE"/>
        </w:rPr>
        <w:t>[</w:t>
      </w:r>
      <w:r w:rsidR="000465B8" w:rsidRPr="00A22976">
        <w:rPr>
          <w:szCs w:val="28"/>
        </w:rPr>
        <w:t>H8.08.05.31</w:t>
      </w:r>
      <w:r w:rsidRPr="00A22976">
        <w:rPr>
          <w:szCs w:val="28"/>
          <w:lang w:val="sv-SE"/>
        </w:rPr>
        <w:t>], [</w:t>
      </w:r>
      <w:r w:rsidR="000465B8" w:rsidRPr="00A22976">
        <w:rPr>
          <w:szCs w:val="28"/>
        </w:rPr>
        <w:t>H8.08.05.32</w:t>
      </w:r>
      <w:r w:rsidRPr="00A22976">
        <w:rPr>
          <w:szCs w:val="28"/>
          <w:lang w:val="sv-SE"/>
        </w:rPr>
        <w:t>], [</w:t>
      </w:r>
      <w:r w:rsidR="000465B8" w:rsidRPr="00A22976">
        <w:rPr>
          <w:szCs w:val="28"/>
        </w:rPr>
        <w:t>H8.08.05.33]</w:t>
      </w:r>
      <w:r w:rsidRPr="00A22976">
        <w:rPr>
          <w:szCs w:val="28"/>
          <w:lang w:val="sv-SE"/>
        </w:rPr>
        <w:t>, [</w:t>
      </w:r>
      <w:r w:rsidR="000465B8" w:rsidRPr="00A22976">
        <w:rPr>
          <w:szCs w:val="28"/>
        </w:rPr>
        <w:t>H8.08.05.34</w:t>
      </w:r>
      <w:r w:rsidRPr="00A22976">
        <w:rPr>
          <w:szCs w:val="28"/>
          <w:lang w:val="sv-SE"/>
        </w:rPr>
        <w:t>].</w:t>
      </w:r>
    </w:p>
    <w:p w14:paraId="60C50851" w14:textId="77777777" w:rsidR="00871951" w:rsidRPr="00A22976" w:rsidRDefault="00871951" w:rsidP="00871951">
      <w:pPr>
        <w:pStyle w:val="Nubering"/>
      </w:pPr>
      <w:r w:rsidRPr="00A22976">
        <w:t>Điểm mạnh:</w:t>
      </w:r>
    </w:p>
    <w:p w14:paraId="01DD087C" w14:textId="77777777" w:rsidR="00871951" w:rsidRPr="00A22976" w:rsidRDefault="00871951" w:rsidP="00871951">
      <w:pPr>
        <w:rPr>
          <w:szCs w:val="28"/>
        </w:rPr>
      </w:pPr>
      <w:r w:rsidRPr="00A22976">
        <w:rPr>
          <w:szCs w:val="28"/>
          <w:lang w:val="vi-VN"/>
        </w:rPr>
        <w:t xml:space="preserve">- </w:t>
      </w:r>
      <w:r w:rsidRPr="00A22976">
        <w:rPr>
          <w:szCs w:val="28"/>
        </w:rPr>
        <w:t xml:space="preserve"> Với phương châm “Tất cả vì Sinh viên thân yêu!”, Nhà trường luôn tạo môi trường tâm lý, xã hội, môi trường làm việc thân thiện, tạo không khí thoải mái, để thực hiện hoạt động giảng dạy, học tập và nghiên cứu.</w:t>
      </w:r>
    </w:p>
    <w:p w14:paraId="179B3698" w14:textId="77777777" w:rsidR="00871951" w:rsidRPr="00A22976" w:rsidRDefault="00871951" w:rsidP="00871951">
      <w:pPr>
        <w:rPr>
          <w:lang w:val="vi-VN"/>
        </w:rPr>
      </w:pPr>
      <w:r w:rsidRPr="00A22976">
        <w:rPr>
          <w:lang w:val="vi-VN"/>
        </w:rPr>
        <w:lastRenderedPageBreak/>
        <w:t xml:space="preserve">- Đảng ủy, BGH Nhà trường luôn quan tâm </w:t>
      </w:r>
      <w:r w:rsidRPr="00A22976">
        <w:t>xây dựng môi trường tâm lý, xã hội và cảnh quan tạo thuận lợi cho hoạt động đào tạo, nghiên cứu và sự thoải mái cho người</w:t>
      </w:r>
      <w:r w:rsidRPr="00A22976">
        <w:rPr>
          <w:lang w:val="vi-VN"/>
        </w:rPr>
        <w:t xml:space="preserve"> học.</w:t>
      </w:r>
    </w:p>
    <w:p w14:paraId="388A2BE1" w14:textId="77777777" w:rsidR="00871951" w:rsidRPr="00A22976" w:rsidRDefault="00871951" w:rsidP="00871951">
      <w:r w:rsidRPr="00A22976">
        <w:t>- Nhà trường phân công trách nhiệm cụ thể các đơn vị xây dựng môi trường tâm lý, xã hội và cảnh quan tạo thuận lợi cho hoạt động đào tạo, nghiên cứu và sự thoải mái cho cá nhân người</w:t>
      </w:r>
      <w:r w:rsidRPr="00A22976">
        <w:rPr>
          <w:lang w:val="vi-VN"/>
        </w:rPr>
        <w:t xml:space="preserve"> học</w:t>
      </w:r>
      <w:r w:rsidRPr="00A22976">
        <w:t>.</w:t>
      </w:r>
    </w:p>
    <w:p w14:paraId="27C22C3C" w14:textId="77777777" w:rsidR="00871951" w:rsidRPr="00A22976" w:rsidRDefault="00871951" w:rsidP="00871951">
      <w:r w:rsidRPr="00A22976">
        <w:rPr>
          <w:szCs w:val="28"/>
          <w:lang w:val="vi-VN"/>
        </w:rPr>
        <w:t xml:space="preserve">- </w:t>
      </w:r>
      <w:r w:rsidRPr="00A22976">
        <w:rPr>
          <w:szCs w:val="28"/>
        </w:rPr>
        <w:t>Nhà trường có hợp đồng thuê Công ty Thành đồng để chăm lo cảnh quan sư phạm sạch sẽ, đảm bảo vệ sinh, an toàn, tạo sự thuận lợi cho tất cả các đối tượng trong toàn Trường.</w:t>
      </w:r>
    </w:p>
    <w:p w14:paraId="5F27B6F0" w14:textId="77777777" w:rsidR="00871951" w:rsidRPr="00A22976" w:rsidRDefault="00871951" w:rsidP="00871951">
      <w:r w:rsidRPr="00A22976">
        <w:t>- Nhà trường có môi trường tâm lý, xã hội và cảnh quan sư phạm sạch sẽ</w:t>
      </w:r>
      <w:r w:rsidRPr="00A22976">
        <w:rPr>
          <w:lang w:val="vi-VN"/>
        </w:rPr>
        <w:t xml:space="preserve">, </w:t>
      </w:r>
      <w:r w:rsidRPr="00A22976">
        <w:t>an toàn, tạo thuận lợi cho hoạt động đào tạo, nghiên cứu và sự thoải mái cho cá nhân người</w:t>
      </w:r>
      <w:r w:rsidRPr="00A22976">
        <w:rPr>
          <w:lang w:val="vi-VN"/>
        </w:rPr>
        <w:t xml:space="preserve"> học</w:t>
      </w:r>
      <w:r w:rsidRPr="00A22976">
        <w:t>.</w:t>
      </w:r>
    </w:p>
    <w:p w14:paraId="11A1F76C" w14:textId="77777777" w:rsidR="00871951" w:rsidRPr="00A22976" w:rsidRDefault="00871951" w:rsidP="00871951">
      <w:pPr>
        <w:pStyle w:val="Nubering"/>
      </w:pPr>
      <w:r w:rsidRPr="00A22976">
        <w:t xml:space="preserve">Điểm tồn tại: </w:t>
      </w:r>
    </w:p>
    <w:p w14:paraId="0D9DA2BC" w14:textId="77777777" w:rsidR="00871951" w:rsidRPr="00A22976" w:rsidRDefault="00871951" w:rsidP="00871951">
      <w:r w:rsidRPr="00A22976">
        <w:t>Không gian sinh</w:t>
      </w:r>
      <w:r w:rsidRPr="00A22976">
        <w:rPr>
          <w:lang w:val="vi-VN"/>
        </w:rPr>
        <w:t xml:space="preserve"> hoạt chung còn hạn chế so với nhu cầu của GV, SV</w:t>
      </w:r>
      <w:r w:rsidRPr="00A22976">
        <w:t>.</w:t>
      </w:r>
    </w:p>
    <w:p w14:paraId="7378B81F" w14:textId="77777777" w:rsidR="00871951" w:rsidRPr="00A22976" w:rsidRDefault="00871951" w:rsidP="00871951">
      <w:pPr>
        <w:pStyle w:val="Nubering"/>
      </w:pPr>
      <w:r w:rsidRPr="00A22976">
        <w:t>Kế hoạch hành động:</w:t>
      </w:r>
    </w:p>
    <w:p w14:paraId="793C7572" w14:textId="77777777" w:rsidR="00871951" w:rsidRPr="00A22976" w:rsidRDefault="00871951" w:rsidP="00871951">
      <w:r w:rsidRPr="00A22976">
        <w:rPr>
          <w:szCs w:val="28"/>
          <w:lang w:val="vi-VN"/>
        </w:rPr>
        <w:t xml:space="preserve">Từ học kỳ 2 năm học 2020-2021, Nhà trường tích cực đề nghị </w:t>
      </w:r>
      <w:r w:rsidRPr="00A22976">
        <w:t>UBND thành phố Cần Thơ đẩy nhanh tiến độ đầu tư xây dựng Cơ sở II</w:t>
      </w:r>
      <w:r w:rsidRPr="00A22976">
        <w:rPr>
          <w:lang w:val="vi-VN"/>
        </w:rPr>
        <w:t xml:space="preserve"> </w:t>
      </w:r>
      <w:r w:rsidRPr="00A22976">
        <w:rPr>
          <w:szCs w:val="28"/>
          <w:lang w:val="vi-VN"/>
        </w:rPr>
        <w:t xml:space="preserve">tại </w:t>
      </w:r>
      <w:r w:rsidRPr="00A22976">
        <w:rPr>
          <w:szCs w:val="28"/>
        </w:rPr>
        <w:t>phường Long Tuyền, quận Bình Thủy, thành phố Cần Thơ</w:t>
      </w:r>
      <w:r w:rsidRPr="00A22976">
        <w:t>.</w:t>
      </w:r>
    </w:p>
    <w:p w14:paraId="1F727DBE" w14:textId="77777777" w:rsidR="00871951" w:rsidRPr="00A22976" w:rsidRDefault="00871951" w:rsidP="00871951">
      <w:pPr>
        <w:pStyle w:val="Nubering"/>
      </w:pPr>
      <w:r w:rsidRPr="00A22976">
        <w:t>Tự đánh giá: Đạt mức 5/7.</w:t>
      </w:r>
    </w:p>
    <w:p w14:paraId="064EA816" w14:textId="77777777" w:rsidR="00871951" w:rsidRPr="00A22976" w:rsidRDefault="00871951" w:rsidP="00871951">
      <w:pPr>
        <w:pStyle w:val="Heading3"/>
        <w:rPr>
          <w:i w:val="0"/>
          <w:iCs/>
        </w:rPr>
      </w:pPr>
      <w:r w:rsidRPr="00A22976">
        <w:rPr>
          <w:i w:val="0"/>
          <w:iCs/>
        </w:rPr>
        <w:t>Kết luận về Tiêu chuẩn 8</w:t>
      </w:r>
    </w:p>
    <w:p w14:paraId="627212C6" w14:textId="15ECA93A" w:rsidR="00871951" w:rsidRPr="00A22976" w:rsidRDefault="00871951" w:rsidP="00A603F7">
      <w:pPr>
        <w:rPr>
          <w:szCs w:val="28"/>
          <w:lang w:val="vi-VN"/>
        </w:rPr>
      </w:pPr>
      <w:r w:rsidRPr="00A22976">
        <w:rPr>
          <w:szCs w:val="28"/>
          <w:lang w:val="vi-VN"/>
        </w:rPr>
        <w:t>Nhà trường và Khoa CNTP và CNSH xây dựng đề án tuyển sinh, trong đó thể hiện chính sách và quy định về tuyển sinh rõ ràng, đúng các quy định hiện hành và được cập nhật hằng năm. Nhà trường công bố công khai chính sách và quy định tuyển sinh bằng nhiều hình thức khác nhau, góp phần đáng kể vào kết quả tuyển sinh của Trường.</w:t>
      </w:r>
      <w:r w:rsidR="00F46685" w:rsidRPr="00A22976">
        <w:rPr>
          <w:szCs w:val="28"/>
          <w:lang w:val="vi-VN"/>
        </w:rPr>
        <w:t xml:space="preserve"> </w:t>
      </w:r>
      <w:r w:rsidRPr="00A22976">
        <w:rPr>
          <w:szCs w:val="28"/>
          <w:lang w:val="vi-VN"/>
        </w:rPr>
        <w:t>Hằng năm, Nhà trường tổ chức họp tổng kết công tác tuyển sinh, trong đó tiếp thu ý kiến góp ý, trao đổi, thảo luận của các đơn vị và CB, GV tham gia công tác tuyển sinh của Trường.</w:t>
      </w:r>
      <w:r w:rsidR="00F46685" w:rsidRPr="00A22976">
        <w:rPr>
          <w:szCs w:val="28"/>
          <w:lang w:val="vi-VN"/>
        </w:rPr>
        <w:t xml:space="preserve"> </w:t>
      </w:r>
      <w:r w:rsidRPr="00A22976">
        <w:rPr>
          <w:szCs w:val="28"/>
          <w:lang w:val="vi-VN"/>
        </w:rPr>
        <w:t>Nhà trường xây dựng và ban hành đề án tuyển sinh đúng theo quy định, trong đó có tiêu chí và phương pháp tuyển sinh, tuyển chọn người học rõ ràng.</w:t>
      </w:r>
      <w:r w:rsidR="00F46685" w:rsidRPr="00A22976">
        <w:rPr>
          <w:szCs w:val="28"/>
          <w:lang w:val="vi-VN"/>
        </w:rPr>
        <w:t xml:space="preserve"> </w:t>
      </w:r>
      <w:r w:rsidRPr="00A22976">
        <w:rPr>
          <w:szCs w:val="28"/>
          <w:lang w:val="vi-VN"/>
        </w:rPr>
        <w:t>Hằng năm, Nhà trường rà soát các tiêu chí và phương pháp tuyển sinh, tuyển chọn người học và trên cơ sở đó có những điều chỉnh kịp thời để nâng cao chất lượng tuyển sinh.</w:t>
      </w:r>
      <w:r w:rsidR="00F46685" w:rsidRPr="00A22976">
        <w:rPr>
          <w:szCs w:val="28"/>
          <w:lang w:val="vi-VN"/>
        </w:rPr>
        <w:t xml:space="preserve"> </w:t>
      </w:r>
      <w:r w:rsidRPr="00A22976">
        <w:rPr>
          <w:szCs w:val="28"/>
          <w:lang w:val="vi-VN"/>
        </w:rPr>
        <w:t>Kết quả tuyển sinh của Nhà trường luôn đạt chỉ tiêu đề ra, góp phần nâng cao học hiệu của Trường.</w:t>
      </w:r>
      <w:r w:rsidR="00F46685" w:rsidRPr="00A22976">
        <w:rPr>
          <w:szCs w:val="28"/>
          <w:lang w:val="vi-VN"/>
        </w:rPr>
        <w:t xml:space="preserve"> </w:t>
      </w:r>
      <w:r w:rsidRPr="00A22976">
        <w:rPr>
          <w:szCs w:val="28"/>
          <w:lang w:val="vi-VN"/>
        </w:rPr>
        <w:t>Nhà trường phân công trách nhiệm rõ ràng cho Phòng ĐT giám sát về kết quả học tập của SV; Phòng CTCT&amp;QLSV giám sát kết quả rèn luyện của SV; các Khoa đồng thời giám sát kết quả học tập và rèn luyện của SV do Khoa quản lý; ở lớp học, CVHT giám sát kết quả học tập và rèn luyện của SV được phân công phụ trách.</w:t>
      </w:r>
      <w:r w:rsidR="00F46685" w:rsidRPr="00A22976">
        <w:rPr>
          <w:szCs w:val="28"/>
          <w:lang w:val="vi-VN"/>
        </w:rPr>
        <w:t xml:space="preserve"> </w:t>
      </w:r>
      <w:r w:rsidRPr="00A22976">
        <w:rPr>
          <w:szCs w:val="28"/>
          <w:lang w:val="vi-VN"/>
        </w:rPr>
        <w:t xml:space="preserve">Nhà trường ban hành văn bản quy định về việc giám sát sự tiến bộ trong học tập </w:t>
      </w:r>
      <w:r w:rsidRPr="00A22976">
        <w:rPr>
          <w:szCs w:val="28"/>
          <w:lang w:val="vi-VN"/>
        </w:rPr>
        <w:lastRenderedPageBreak/>
        <w:t>và rèn luyện, kết quả học tập, khối lượng học tập của SV và triển khai thực hiện.</w:t>
      </w:r>
      <w:r w:rsidR="00F46685" w:rsidRPr="00A22976">
        <w:rPr>
          <w:szCs w:val="28"/>
          <w:lang w:val="vi-VN"/>
        </w:rPr>
        <w:t xml:space="preserve"> </w:t>
      </w:r>
      <w:r w:rsidRPr="00A22976">
        <w:rPr>
          <w:szCs w:val="28"/>
          <w:lang w:val="vi-VN"/>
        </w:rPr>
        <w:t>Nhà trường đầu tư phần mềm quản lý giáo dục, trong đó có cơ sở dữ liệu theo dõi sự tiến bộ của SV trong học tập và rèn luyện; theo dõi tỉ lệ chậm tiến độ, thôi học.</w:t>
      </w:r>
      <w:r w:rsidR="00F46685" w:rsidRPr="00A22976">
        <w:rPr>
          <w:szCs w:val="28"/>
          <w:lang w:val="vi-VN"/>
        </w:rPr>
        <w:t xml:space="preserve"> </w:t>
      </w:r>
      <w:r w:rsidRPr="00A22976">
        <w:rPr>
          <w:szCs w:val="28"/>
          <w:lang w:val="vi-VN"/>
        </w:rPr>
        <w:t>Nhà trường thành lập đơn vị chuyên trách và giao trách nhiệm cụ thể về tư vấn học tập, hoạt động ngoại khóa, hoạt động thi đua và các dịch vụ hỗ trợ khác để cải thiện việc học tập của người học.</w:t>
      </w:r>
      <w:r w:rsidR="00F46685" w:rsidRPr="00A22976">
        <w:rPr>
          <w:szCs w:val="28"/>
          <w:lang w:val="vi-VN"/>
        </w:rPr>
        <w:t xml:space="preserve"> </w:t>
      </w:r>
      <w:r w:rsidRPr="00A22976">
        <w:rPr>
          <w:szCs w:val="28"/>
          <w:lang w:val="vi-VN"/>
        </w:rPr>
        <w:t>Hằng năm, Nhà trường ban hành kế hoạch và triển khai các hoạt động tư vấn học tập, hoạt động ngoại khóa, hoạt động thi đua và các dịch vụ hỗ trợ khác để giúp cải thiện việc học tập của người học.</w:t>
      </w:r>
      <w:r w:rsidR="00A603F7" w:rsidRPr="00A22976">
        <w:rPr>
          <w:szCs w:val="28"/>
          <w:lang w:val="vi-VN"/>
        </w:rPr>
        <w:t xml:space="preserve"> </w:t>
      </w:r>
      <w:r w:rsidRPr="00A22976">
        <w:rPr>
          <w:szCs w:val="28"/>
          <w:lang w:val="vi-VN"/>
        </w:rPr>
        <w:t>Khoa CNTP&amp;CNSH có kế hoạch và triển khai nhiều hoạt động tư vấn, hỗ trợ việc làm cho người học.</w:t>
      </w:r>
      <w:r w:rsidR="00A603F7" w:rsidRPr="00A22976">
        <w:rPr>
          <w:szCs w:val="28"/>
          <w:lang w:val="vi-VN"/>
        </w:rPr>
        <w:t xml:space="preserve"> </w:t>
      </w:r>
      <w:r w:rsidRPr="00A22976">
        <w:rPr>
          <w:szCs w:val="28"/>
          <w:lang w:val="vi-VN"/>
        </w:rPr>
        <w:t xml:space="preserve">Kết quả sát ý kiến của SV, cựu SV cho thấy trên </w:t>
      </w:r>
      <w:r w:rsidR="007C1EA8" w:rsidRPr="00A22976">
        <w:rPr>
          <w:szCs w:val="28"/>
        </w:rPr>
        <w:t>85</w:t>
      </w:r>
      <w:r w:rsidRPr="00A22976">
        <w:rPr>
          <w:szCs w:val="28"/>
          <w:lang w:val="vi-VN"/>
        </w:rPr>
        <w:t>% số SV, cựu SV tốt nghiệp được khảo sát hài lòng về chất lượng, hiệu quả các hoạt động tư vấn học tập, hỗ trợ việc làm của Nhà trường.</w:t>
      </w:r>
      <w:r w:rsidR="00A603F7" w:rsidRPr="00A22976">
        <w:rPr>
          <w:szCs w:val="28"/>
          <w:lang w:val="vi-VN"/>
        </w:rPr>
        <w:t xml:space="preserve"> </w:t>
      </w:r>
      <w:r w:rsidRPr="00A22976">
        <w:rPr>
          <w:szCs w:val="28"/>
          <w:lang w:val="vi-VN"/>
        </w:rPr>
        <w:t xml:space="preserve"> Với phương châm “Tất cả vì Sinh viên thân yêu!”, Nhà trường luôn tạo môi trường tâm lý, xã hội, môi trường làm việc thân thiện, tạo không khí thoải mái, để thực hiện hoạt động giảng dạy, học tập và nghiên cứu.</w:t>
      </w:r>
      <w:r w:rsidR="00A603F7" w:rsidRPr="00A22976">
        <w:rPr>
          <w:szCs w:val="28"/>
          <w:lang w:val="vi-VN"/>
        </w:rPr>
        <w:t xml:space="preserve"> </w:t>
      </w:r>
      <w:r w:rsidRPr="00A22976">
        <w:rPr>
          <w:szCs w:val="28"/>
          <w:lang w:val="vi-VN"/>
        </w:rPr>
        <w:t xml:space="preserve"> Đảng ủy, BGH Nhà trường luôn quan tâm xây dựng môi trường tâm lý, xã hội và cảnh quan tạo thuận lợi cho hoạt động đào tạo, nghiên cứu và sự thoải mái cho người học.</w:t>
      </w:r>
      <w:r w:rsidR="00A603F7" w:rsidRPr="00A22976">
        <w:rPr>
          <w:szCs w:val="28"/>
          <w:lang w:val="vi-VN"/>
        </w:rPr>
        <w:t xml:space="preserve"> </w:t>
      </w:r>
      <w:r w:rsidRPr="00A22976">
        <w:rPr>
          <w:szCs w:val="28"/>
          <w:lang w:val="vi-VN"/>
        </w:rPr>
        <w:t>Nhà trường phân công trách nhiệm cụ thể các đơn vị xây dựng môi trường tâm lý, xã hội và cảnh quan tạo thuận lợi cho hoạt động đào tạo, nghiên cứu và sự thoải mái cho cá nhân người học.</w:t>
      </w:r>
      <w:r w:rsidR="00A603F7" w:rsidRPr="00A22976">
        <w:rPr>
          <w:szCs w:val="28"/>
          <w:lang w:val="vi-VN"/>
        </w:rPr>
        <w:t xml:space="preserve"> </w:t>
      </w:r>
      <w:r w:rsidRPr="00A22976">
        <w:rPr>
          <w:szCs w:val="28"/>
          <w:lang w:val="vi-VN"/>
        </w:rPr>
        <w:t>Nhà trường có hợp đồng thuê Công ty Thành đồng để chăm lo cảnh quan sư phạm sạch sẽ, đảm bảo vệ sinh, an toàn, tạo sự thuận lợi cho tất cả các đối tượng trong toàn Trường.</w:t>
      </w:r>
      <w:r w:rsidR="00A603F7" w:rsidRPr="00A22976">
        <w:rPr>
          <w:szCs w:val="28"/>
          <w:lang w:val="vi-VN"/>
        </w:rPr>
        <w:t xml:space="preserve"> </w:t>
      </w:r>
      <w:r w:rsidRPr="00A22976">
        <w:rPr>
          <w:szCs w:val="28"/>
          <w:lang w:val="vi-VN"/>
        </w:rPr>
        <w:t>Nhà trường có môi trường tâm lý, xã hội và cảnh quan sư phạm sạch sẽ, an toàn, tạo thuận lợi cho hoạt động đào tạo, nghiên cứu và sự thoải mái cho cá nhân người học.</w:t>
      </w:r>
    </w:p>
    <w:p w14:paraId="3BDB573A" w14:textId="2CC7939B" w:rsidR="00871951" w:rsidRPr="00A22976" w:rsidRDefault="00871951" w:rsidP="00A603F7">
      <w:r w:rsidRPr="00A22976">
        <w:t>Tuy nhiên</w:t>
      </w:r>
      <w:r w:rsidR="00A603F7" w:rsidRPr="00A22976">
        <w:t xml:space="preserve">, </w:t>
      </w:r>
      <w:r w:rsidRPr="00A22976">
        <w:t>Nhà trường chưa triển khai khảo sát ý kiến các bên liên quan bên ngoài một cách có hệ thống về chính sách tuyển sinh của Trường.</w:t>
      </w:r>
      <w:r w:rsidR="00A603F7" w:rsidRPr="00A22976">
        <w:t xml:space="preserve"> </w:t>
      </w:r>
      <w:r w:rsidRPr="00A22976">
        <w:t>Do tính cạnh tranh cao của các trường ĐH truyền thống trên địa bàn nên điểm chuẩn đầu vào của Nhà trường chưa được cải thiện.</w:t>
      </w:r>
      <w:r w:rsidR="00A603F7" w:rsidRPr="00A22976">
        <w:t xml:space="preserve"> Bên cạnh, d</w:t>
      </w:r>
      <w:r w:rsidRPr="00A22976">
        <w:t>o là GV kiêm nhiệm nên việc giám sát SV của CVHT đôi lúc còn chưa kịp thời.</w:t>
      </w:r>
      <w:r w:rsidR="00A603F7" w:rsidRPr="00A22976">
        <w:t xml:space="preserve"> </w:t>
      </w:r>
      <w:r w:rsidRPr="00A22976">
        <w:t>Vẫn còn một số hoạt động phong trào chưa thu hút đông đảo SV tham gia.</w:t>
      </w:r>
      <w:r w:rsidR="00A603F7" w:rsidRPr="00A22976">
        <w:t xml:space="preserve"> </w:t>
      </w:r>
      <w:r w:rsidRPr="00A22976">
        <w:t>Không gian sinh hoạt chung còn hạn chế so với nhu cầu của GV, SV.</w:t>
      </w:r>
    </w:p>
    <w:p w14:paraId="2C9E0343" w14:textId="77777777" w:rsidR="00871951" w:rsidRPr="00A22976" w:rsidRDefault="00871951" w:rsidP="00871951">
      <w:pPr>
        <w:rPr>
          <w:szCs w:val="28"/>
        </w:rPr>
      </w:pPr>
      <w:r w:rsidRPr="00A22976">
        <w:t>Tiêu</w:t>
      </w:r>
      <w:r w:rsidRPr="00A22976">
        <w:rPr>
          <w:lang w:val="vi-VN"/>
        </w:rPr>
        <w:t xml:space="preserve"> chuẩn </w:t>
      </w:r>
      <w:r w:rsidRPr="00A22976">
        <w:t>8</w:t>
      </w:r>
      <w:r w:rsidRPr="00A22976">
        <w:rPr>
          <w:lang w:val="vi-VN"/>
        </w:rPr>
        <w:t xml:space="preserve"> có 5 tiêu chí, Khoa CNTP và CNSH tự đánh giá cả 5 tiêu chí đạt 5/7 điểm.</w:t>
      </w:r>
    </w:p>
    <w:p w14:paraId="58753299" w14:textId="7F765F6C" w:rsidR="00871951" w:rsidRPr="00A22976" w:rsidRDefault="00871951" w:rsidP="00871951">
      <w:pPr>
        <w:pStyle w:val="Heading2"/>
        <w:rPr>
          <w:szCs w:val="28"/>
        </w:rPr>
      </w:pPr>
      <w:bookmarkStart w:id="86" w:name="_Toc50641232"/>
      <w:bookmarkStart w:id="87" w:name="_Toc56671234"/>
      <w:bookmarkStart w:id="88" w:name="_Toc47970653"/>
      <w:r w:rsidRPr="00A22976">
        <w:rPr>
          <w:szCs w:val="28"/>
        </w:rPr>
        <w:t>Tiêu chuẩn 9: Cơ sở vật chất và trang thiết bị</w:t>
      </w:r>
      <w:bookmarkEnd w:id="86"/>
      <w:bookmarkEnd w:id="87"/>
    </w:p>
    <w:p w14:paraId="2322EC8E" w14:textId="77777777" w:rsidR="00871951" w:rsidRPr="00A22976" w:rsidRDefault="00871951" w:rsidP="00871951">
      <w:pPr>
        <w:rPr>
          <w:b/>
          <w:bCs/>
          <w:szCs w:val="28"/>
        </w:rPr>
      </w:pPr>
      <w:r w:rsidRPr="00A22976">
        <w:rPr>
          <w:b/>
          <w:bCs/>
          <w:szCs w:val="28"/>
        </w:rPr>
        <w:t>Mở đầu:</w:t>
      </w:r>
    </w:p>
    <w:p w14:paraId="0DD9B651" w14:textId="77777777" w:rsidR="00871951" w:rsidRPr="00A22976" w:rsidRDefault="00871951" w:rsidP="00871951">
      <w:pPr>
        <w:rPr>
          <w:rStyle w:val="fontstyle01"/>
          <w:color w:val="auto"/>
          <w:sz w:val="28"/>
          <w:szCs w:val="28"/>
        </w:rPr>
      </w:pPr>
      <w:r w:rsidRPr="00A22976">
        <w:rPr>
          <w:szCs w:val="28"/>
        </w:rPr>
        <w:t>Cơ sở vật chất và trang thiết bị là những điều kiện cần thiết để triển khai các hoạt động đào tạo ở trường ĐH. Nhà</w:t>
      </w:r>
      <w:r w:rsidRPr="00A22976">
        <w:rPr>
          <w:szCs w:val="28"/>
          <w:lang w:val="vi-VN"/>
        </w:rPr>
        <w:t xml:space="preserve"> trường cần có </w:t>
      </w:r>
      <w:r w:rsidRPr="00A22976">
        <w:t xml:space="preserve">hệ thống phòng làm việc, phòng học và các phòng chức năng với các trang thiết bị phù hợp để hỗ trợ các </w:t>
      </w:r>
      <w:r w:rsidRPr="00A22976">
        <w:lastRenderedPageBreak/>
        <w:t>hoạt động đào tạo và nghiên cứu. Bên</w:t>
      </w:r>
      <w:r w:rsidRPr="00A22976">
        <w:rPr>
          <w:lang w:val="vi-VN"/>
        </w:rPr>
        <w:t xml:space="preserve"> cạnh đó, t</w:t>
      </w:r>
      <w:r w:rsidRPr="00A22976">
        <w:t>hư viện và các nguồn học liệu phù hợp và được cập nhật để hỗ trợ các hoạt động đào tạo và nghiên cứu</w:t>
      </w:r>
      <w:r w:rsidRPr="00A22976">
        <w:rPr>
          <w:lang w:val="vi-VN"/>
        </w:rPr>
        <w:t xml:space="preserve">. </w:t>
      </w:r>
      <w:r w:rsidRPr="00A22976">
        <w:t>Phòng thí nghiệm, thực hành và trang thiết bị</w:t>
      </w:r>
      <w:r w:rsidRPr="00A22976">
        <w:rPr>
          <w:lang w:val="vi-VN"/>
        </w:rPr>
        <w:t xml:space="preserve"> cũng như h</w:t>
      </w:r>
      <w:r w:rsidRPr="00A22976">
        <w:t>ệ thống công nghệ thông tin (bao gồm cả hạ tầng cho học tập trực tuyến) phù hợp và được cập nhật để hỗ trợ các hoạt động đào tạo và nghiên cứu.</w:t>
      </w:r>
      <w:r w:rsidRPr="00A22976">
        <w:rPr>
          <w:lang w:val="vi-VN"/>
        </w:rPr>
        <w:t xml:space="preserve"> </w:t>
      </w:r>
      <w:r w:rsidRPr="00A22976">
        <w:t>Ngoài</w:t>
      </w:r>
      <w:r w:rsidRPr="00A22976">
        <w:rPr>
          <w:lang w:val="vi-VN"/>
        </w:rPr>
        <w:t xml:space="preserve"> ra, </w:t>
      </w:r>
      <w:r w:rsidRPr="00A22976">
        <w:t>các tiêu chuẩn về môi trường, sức khỏe, an toàn được xác định và triển khai có lưu ý đến nhu cầu đặc thù của người khuyết tật</w:t>
      </w:r>
      <w:r w:rsidRPr="00A22976">
        <w:rPr>
          <w:lang w:val="vi-VN"/>
        </w:rPr>
        <w:t>.</w:t>
      </w:r>
    </w:p>
    <w:p w14:paraId="7433F3C6" w14:textId="77777777" w:rsidR="00871951" w:rsidRPr="00A22976" w:rsidRDefault="00871951" w:rsidP="00871951">
      <w:pPr>
        <w:pStyle w:val="Heading3"/>
        <w:rPr>
          <w:szCs w:val="28"/>
        </w:rPr>
      </w:pPr>
      <w:r w:rsidRPr="00A22976">
        <w:rPr>
          <w:szCs w:val="28"/>
        </w:rPr>
        <w:t>Tiêu chí 9.1: Có hệ thống phòng làm việc, phòng học và các phòng chức năng với các trang thiết bị phù hợp để hỗ trợ các hoạt động đào tạo và nghiên cứu.</w:t>
      </w:r>
    </w:p>
    <w:p w14:paraId="081BF589" w14:textId="77777777" w:rsidR="00871951" w:rsidRPr="00A22976" w:rsidRDefault="00871951" w:rsidP="009D143F">
      <w:pPr>
        <w:pStyle w:val="Nubering"/>
        <w:numPr>
          <w:ilvl w:val="0"/>
          <w:numId w:val="57"/>
        </w:numPr>
        <w:rPr>
          <w:rFonts w:cs="Times New Roman"/>
          <w:szCs w:val="28"/>
        </w:rPr>
      </w:pPr>
      <w:r w:rsidRPr="00A22976">
        <w:rPr>
          <w:rFonts w:cs="Times New Roman"/>
          <w:szCs w:val="28"/>
        </w:rPr>
        <w:t xml:space="preserve">Mô tả: </w:t>
      </w:r>
    </w:p>
    <w:p w14:paraId="33A72CF6" w14:textId="178E48EE" w:rsidR="00871951" w:rsidRPr="00A22976" w:rsidRDefault="00871951" w:rsidP="00871951">
      <w:pPr>
        <w:rPr>
          <w:rStyle w:val="fontstyle01"/>
          <w:color w:val="auto"/>
          <w:sz w:val="28"/>
          <w:szCs w:val="28"/>
          <w:lang w:val="vi-VN"/>
        </w:rPr>
      </w:pPr>
      <w:r w:rsidRPr="00A22976">
        <w:rPr>
          <w:szCs w:val="28"/>
        </w:rPr>
        <w:t xml:space="preserve"> </w:t>
      </w:r>
      <w:r w:rsidRPr="00A22976">
        <w:rPr>
          <w:rStyle w:val="fontstyle01"/>
          <w:color w:val="auto"/>
          <w:sz w:val="28"/>
          <w:szCs w:val="28"/>
        </w:rPr>
        <w:t>Căn cứ đề án thành lập Trường và Quy chế tổ chức và hoạt động của Trường, năm 2013, Nhà trường thành lập Phòng QT-TB và giao nhiệm vụ tham mưu BGH quản lý cơ sở vật chất, trang thiết bị, trong đó có phận xây dựng, giám sát thực hiện kế hoạch đầu tư, bảo trì, đánh giá, nâng cấp cơ sở vật chất và hạ tầng các phương tiện dạy và học, các phòng thí nghiệm, thiết bị phục vụ đào tạo, NCKH và phục vụ cộng đồ</w:t>
      </w:r>
      <w:r w:rsidR="00632932" w:rsidRPr="00A22976">
        <w:rPr>
          <w:rStyle w:val="fontstyle01"/>
          <w:color w:val="auto"/>
          <w:sz w:val="28"/>
          <w:szCs w:val="28"/>
        </w:rPr>
        <w:t>ng [H9</w:t>
      </w:r>
      <w:r w:rsidRPr="00A22976">
        <w:rPr>
          <w:rStyle w:val="fontstyle01"/>
          <w:color w:val="auto"/>
          <w:sz w:val="28"/>
          <w:szCs w:val="28"/>
        </w:rPr>
        <w:t>.0</w:t>
      </w:r>
      <w:r w:rsidR="00632932" w:rsidRPr="00A22976">
        <w:rPr>
          <w:rStyle w:val="fontstyle01"/>
          <w:color w:val="auto"/>
          <w:sz w:val="28"/>
          <w:szCs w:val="28"/>
        </w:rPr>
        <w:t>9.01</w:t>
      </w:r>
      <w:r w:rsidRPr="00A22976">
        <w:rPr>
          <w:rStyle w:val="fontstyle01"/>
          <w:color w:val="auto"/>
          <w:sz w:val="28"/>
          <w:szCs w:val="28"/>
        </w:rPr>
        <w:t>.01]. Trong</w:t>
      </w:r>
      <w:r w:rsidRPr="00A22976">
        <w:rPr>
          <w:rStyle w:val="fontstyle01"/>
          <w:color w:val="auto"/>
          <w:sz w:val="28"/>
          <w:szCs w:val="28"/>
          <w:lang w:val="vi-VN"/>
        </w:rPr>
        <w:t xml:space="preserve"> g</w:t>
      </w:r>
      <w:r w:rsidRPr="00A22976">
        <w:rPr>
          <w:szCs w:val="28"/>
        </w:rPr>
        <w:t>iai đoạn 2016-2020, Nhà trường hoạt động theo Đề án thành lập Trường đã được ban hành, trong đề án thể hiện các mục tiêu, chỉ tiêu cụ thể về CSVC, trang thiết bị nhằm phục vụ việc thực hiện các hoạt động ĐT, NCKH, PVCĐ và các mục tiêu chiến lược của Trường [</w:t>
      </w:r>
      <w:r w:rsidR="00632932" w:rsidRPr="00A22976">
        <w:rPr>
          <w:rStyle w:val="fontstyle01"/>
          <w:color w:val="auto"/>
          <w:sz w:val="28"/>
          <w:szCs w:val="28"/>
        </w:rPr>
        <w:t>H9.09.01.02</w:t>
      </w:r>
      <w:r w:rsidRPr="00A22976">
        <w:rPr>
          <w:szCs w:val="28"/>
        </w:rPr>
        <w:t>]. Bên cạnh đó, trong nội dung Đề án thành lập Trường cũng như kế hoạch năm học hằng năm của Trường luôn có các nội dung về phát triển CSVC, trang thiết bị để phục vụ các hoạt động ĐT, NCKH, PVCĐ của Trường [</w:t>
      </w:r>
      <w:r w:rsidR="00632932" w:rsidRPr="00A22976">
        <w:rPr>
          <w:rStyle w:val="fontstyle01"/>
          <w:color w:val="auto"/>
          <w:sz w:val="28"/>
          <w:szCs w:val="28"/>
        </w:rPr>
        <w:t>H9.09.01.03</w:t>
      </w:r>
      <w:r w:rsidR="00292785" w:rsidRPr="00A22976">
        <w:rPr>
          <w:szCs w:val="28"/>
        </w:rPr>
        <w:t>]</w:t>
      </w:r>
      <w:r w:rsidRPr="00A22976">
        <w:rPr>
          <w:szCs w:val="28"/>
        </w:rPr>
        <w:t xml:space="preserve">. Hiện nay, </w:t>
      </w:r>
      <w:r w:rsidRPr="00A22976">
        <w:rPr>
          <w:rStyle w:val="fontstyle01"/>
          <w:color w:val="auto"/>
          <w:sz w:val="28"/>
          <w:szCs w:val="28"/>
        </w:rPr>
        <w:t>Nhà trường có</w:t>
      </w:r>
      <w:r w:rsidRPr="00A22976">
        <w:rPr>
          <w:rStyle w:val="fontstyle01"/>
          <w:color w:val="auto"/>
          <w:sz w:val="28"/>
          <w:szCs w:val="28"/>
          <w:lang w:val="vi-VN"/>
        </w:rPr>
        <w:t xml:space="preserve"> </w:t>
      </w:r>
      <w:r w:rsidR="00292785" w:rsidRPr="00A22976">
        <w:rPr>
          <w:rStyle w:val="fontstyle01"/>
          <w:color w:val="auto"/>
          <w:sz w:val="28"/>
          <w:szCs w:val="28"/>
        </w:rPr>
        <w:t>41</w:t>
      </w:r>
      <w:r w:rsidRPr="00A22976">
        <w:rPr>
          <w:rStyle w:val="fontstyle01"/>
          <w:color w:val="auto"/>
          <w:sz w:val="28"/>
          <w:szCs w:val="28"/>
          <w:lang w:val="vi-VN"/>
        </w:rPr>
        <w:t xml:space="preserve"> </w:t>
      </w:r>
      <w:r w:rsidRPr="00A22976">
        <w:rPr>
          <w:rStyle w:val="fontstyle01"/>
          <w:color w:val="auto"/>
          <w:sz w:val="28"/>
          <w:szCs w:val="28"/>
        </w:rPr>
        <w:t xml:space="preserve">phòng học từ </w:t>
      </w:r>
      <w:r w:rsidR="00292785" w:rsidRPr="00A22976">
        <w:rPr>
          <w:rStyle w:val="fontstyle01"/>
          <w:color w:val="auto"/>
          <w:sz w:val="28"/>
          <w:szCs w:val="28"/>
        </w:rPr>
        <w:t>50</w:t>
      </w:r>
      <w:r w:rsidRPr="00A22976">
        <w:rPr>
          <w:rStyle w:val="fontstyle01"/>
          <w:color w:val="auto"/>
          <w:sz w:val="28"/>
          <w:szCs w:val="28"/>
        </w:rPr>
        <w:t xml:space="preserve"> chỗ ngồi đến trên </w:t>
      </w:r>
      <w:r w:rsidR="00292785" w:rsidRPr="00A22976">
        <w:rPr>
          <w:rStyle w:val="fontstyle01"/>
          <w:color w:val="auto"/>
          <w:sz w:val="28"/>
          <w:szCs w:val="28"/>
        </w:rPr>
        <w:t>100</w:t>
      </w:r>
      <w:r w:rsidRPr="00A22976">
        <w:rPr>
          <w:rStyle w:val="fontstyle01"/>
          <w:color w:val="auto"/>
          <w:sz w:val="28"/>
          <w:szCs w:val="28"/>
        </w:rPr>
        <w:t xml:space="preserve"> chỗ ngồi, </w:t>
      </w:r>
      <w:r w:rsidR="00292785" w:rsidRPr="00A22976">
        <w:rPr>
          <w:rStyle w:val="fontstyle01"/>
          <w:color w:val="auto"/>
          <w:sz w:val="28"/>
          <w:szCs w:val="28"/>
        </w:rPr>
        <w:t>03</w:t>
      </w:r>
      <w:r w:rsidRPr="00A22976">
        <w:rPr>
          <w:rStyle w:val="fontstyle01"/>
          <w:color w:val="auto"/>
          <w:sz w:val="28"/>
          <w:szCs w:val="28"/>
          <w:lang w:val="vi-VN"/>
        </w:rPr>
        <w:t xml:space="preserve"> hội trường, đủ </w:t>
      </w:r>
      <w:r w:rsidRPr="00A22976">
        <w:rPr>
          <w:rStyle w:val="fontstyle01"/>
          <w:color w:val="auto"/>
          <w:sz w:val="28"/>
          <w:szCs w:val="28"/>
        </w:rPr>
        <w:t>để đáp ứng các hoạt động đào tạo của</w:t>
      </w:r>
      <w:r w:rsidRPr="00A22976">
        <w:rPr>
          <w:rStyle w:val="fontstyle01"/>
          <w:color w:val="auto"/>
          <w:sz w:val="28"/>
          <w:szCs w:val="28"/>
          <w:lang w:val="vi-VN"/>
        </w:rPr>
        <w:t xml:space="preserve"> các CTĐT và CTĐT ngành CNTP. Tỷ lệ diện tích/người học là: </w:t>
      </w:r>
      <w:r w:rsidR="00292785" w:rsidRPr="00A22976">
        <w:rPr>
          <w:rStyle w:val="fontstyle01"/>
          <w:color w:val="auto"/>
          <w:sz w:val="28"/>
          <w:szCs w:val="28"/>
        </w:rPr>
        <w:t>6,7 m</w:t>
      </w:r>
      <w:r w:rsidR="00292785" w:rsidRPr="00A22976">
        <w:rPr>
          <w:rStyle w:val="fontstyle01"/>
          <w:color w:val="auto"/>
          <w:sz w:val="28"/>
          <w:szCs w:val="28"/>
          <w:vertAlign w:val="superscript"/>
        </w:rPr>
        <w:t>2</w:t>
      </w:r>
      <w:r w:rsidR="00292785" w:rsidRPr="00A22976">
        <w:rPr>
          <w:rStyle w:val="fontstyle01"/>
          <w:color w:val="auto"/>
          <w:sz w:val="28"/>
          <w:szCs w:val="28"/>
        </w:rPr>
        <w:t>/SV</w:t>
      </w:r>
      <w:r w:rsidRPr="00A22976">
        <w:rPr>
          <w:rStyle w:val="fontstyle01"/>
          <w:color w:val="auto"/>
          <w:sz w:val="28"/>
          <w:szCs w:val="28"/>
          <w:lang w:val="vi-VN"/>
        </w:rPr>
        <w:t>, đảm bảo đúng theo quy định  để hỗ trợ các hoạt động đào tạo phục vụ các CTĐT và CTĐT ngành CNTP.</w:t>
      </w:r>
    </w:p>
    <w:p w14:paraId="2F74A8F1" w14:textId="6C21512C" w:rsidR="00871951" w:rsidRPr="00A22976" w:rsidRDefault="00871951" w:rsidP="00871951">
      <w:pPr>
        <w:rPr>
          <w:szCs w:val="28"/>
        </w:rPr>
      </w:pPr>
      <w:r w:rsidRPr="00A22976">
        <w:rPr>
          <w:szCs w:val="28"/>
        </w:rPr>
        <w:t>Sơ đồ hệ thống phòng làm việc, phòng học và các phòng chức năng của Nhà trường được niêm yết tại lối ra vào của trường, của khu nhà và từng tầng cụ thể. Các phòng học lớn, nhỏ và phòng thực hành được bố trí hợp lý; được trang bị đầy đủ bảng, bàn ghế, quạt, máy chiếu, thiết bị âm thanh, hệ thống chiếu sáng, hệ thống wifi. Nhà trường có 01 phòng hội thảo khoa học đặt tại tầng 6, 03 giảng đường, hội trường lớn, được trang bị đầy đủ CSVC và hệ thống wifi. Nhà trường xây dựng và ban hành Quy chế quản lý, sử dụng tài sản trong Trường Đại học Kỹ thuật - Công nghệ Cần Thơ, trên cơ sở đó vào cuối mỗi năm kết thúc năm tài chính, Phòng QT-TB tiến hành triển khai kiểm kê số lượng, chất lượng CSVC, trang thiết bị của Trường [</w:t>
      </w:r>
      <w:r w:rsidR="00632932" w:rsidRPr="00A22976">
        <w:rPr>
          <w:rStyle w:val="fontstyle01"/>
          <w:color w:val="auto"/>
          <w:sz w:val="28"/>
          <w:szCs w:val="28"/>
        </w:rPr>
        <w:t>H9.09.01.04</w:t>
      </w:r>
      <w:r w:rsidRPr="00A22976">
        <w:rPr>
          <w:szCs w:val="28"/>
        </w:rPr>
        <w:t>], [</w:t>
      </w:r>
      <w:r w:rsidR="00632932" w:rsidRPr="00A22976">
        <w:rPr>
          <w:rStyle w:val="fontstyle01"/>
          <w:color w:val="auto"/>
          <w:sz w:val="28"/>
          <w:szCs w:val="28"/>
        </w:rPr>
        <w:t>H9.09.01.05</w:t>
      </w:r>
      <w:r w:rsidRPr="00A22976">
        <w:rPr>
          <w:szCs w:val="28"/>
        </w:rPr>
        <w:t xml:space="preserve">]. Bên cạnh đó, Phòng QT-TB phối hợp các đơn vị triển khai sổ theo dõi sử dụng phòng thực hành, phòng </w:t>
      </w:r>
      <w:r w:rsidRPr="00A22976">
        <w:rPr>
          <w:szCs w:val="28"/>
        </w:rPr>
        <w:lastRenderedPageBreak/>
        <w:t xml:space="preserve">máy tính, mượn và trả trang thiết bị của Trường </w:t>
      </w:r>
      <w:r w:rsidR="00632932" w:rsidRPr="00A22976">
        <w:rPr>
          <w:rStyle w:val="fontstyle01"/>
          <w:color w:val="auto"/>
          <w:sz w:val="28"/>
          <w:szCs w:val="28"/>
        </w:rPr>
        <w:t>H9.09.01.06</w:t>
      </w:r>
      <w:r w:rsidRPr="00A22976">
        <w:rPr>
          <w:szCs w:val="28"/>
        </w:rPr>
        <w:t>]. Trên cơ sở đó, hằng năm, Phòng QT-TB thực hiện báo cáo theo dõi, đánh giá sử dụng trang thiết bị phục vụ ĐT, NCKH, PVCĐ của Trường [</w:t>
      </w:r>
      <w:r w:rsidR="00632932" w:rsidRPr="00A22976">
        <w:rPr>
          <w:rStyle w:val="fontstyle01"/>
          <w:color w:val="auto"/>
          <w:sz w:val="28"/>
          <w:szCs w:val="28"/>
        </w:rPr>
        <w:t>H9.09.01.07</w:t>
      </w:r>
      <w:r w:rsidRPr="00A22976">
        <w:rPr>
          <w:szCs w:val="28"/>
        </w:rPr>
        <w:t>]. Tại các dãy phòng học, phòng thực hành, cầu thang máy của Trường luôn có số điện thoại liên lạc khẩn để GV, SV liên hệ trong trường hợp cần sự hỗ trợ của cán bộ, nhân viên kỹ thuật hoặc sự cố khẩn cấp [</w:t>
      </w:r>
      <w:r w:rsidR="00632932" w:rsidRPr="00A22976">
        <w:rPr>
          <w:rStyle w:val="fontstyle01"/>
          <w:color w:val="auto"/>
          <w:sz w:val="28"/>
          <w:szCs w:val="28"/>
        </w:rPr>
        <w:t>H9.09.01.08</w:t>
      </w:r>
      <w:r w:rsidRPr="00A22976">
        <w:rPr>
          <w:szCs w:val="28"/>
        </w:rPr>
        <w:t>]. Căn cứ Quy chế tổ chức và hoạt động của Trường, Phòng TC-KT tham mưu cho BGH thực hiện báo cáo đánh giá về hiệu quả đầu tư và cải thiện CSVC và cơ sở hạ tầng, các phương tiện dạy và học, các phòng thực hành, thí nghiệm, thiết bị [</w:t>
      </w:r>
      <w:r w:rsidR="00632932" w:rsidRPr="00A22976">
        <w:rPr>
          <w:rStyle w:val="fontstyle01"/>
          <w:color w:val="auto"/>
          <w:sz w:val="28"/>
          <w:szCs w:val="28"/>
        </w:rPr>
        <w:t>H9.09.01.09</w:t>
      </w:r>
      <w:r w:rsidRPr="00A22976">
        <w:rPr>
          <w:szCs w:val="28"/>
        </w:rPr>
        <w:t>]. Ngoài ra, trong báo cáo tổng kết năm học và báo cáo Hội nghị CB, CC, VC hằng năm của Nhà trường có nội dung đánh giá về hiệu quả đầu tư và sử dụng CSVC và cơ sở hạ tầng, các trang thiết bị phục vụ hoạt động ĐT, NCKH, PVCĐ của Trường [</w:t>
      </w:r>
      <w:r w:rsidR="00632932" w:rsidRPr="00A22976">
        <w:rPr>
          <w:rStyle w:val="fontstyle01"/>
          <w:color w:val="auto"/>
          <w:sz w:val="28"/>
          <w:szCs w:val="28"/>
        </w:rPr>
        <w:t>H9.09.01.10</w:t>
      </w:r>
      <w:r w:rsidRPr="00A22976">
        <w:rPr>
          <w:szCs w:val="28"/>
        </w:rPr>
        <w:t>], [</w:t>
      </w:r>
      <w:r w:rsidR="00632932" w:rsidRPr="00A22976">
        <w:rPr>
          <w:rStyle w:val="fontstyle01"/>
          <w:color w:val="auto"/>
          <w:sz w:val="28"/>
          <w:szCs w:val="28"/>
        </w:rPr>
        <w:t>H9.09.01.11</w:t>
      </w:r>
      <w:r w:rsidRPr="00A22976">
        <w:rPr>
          <w:szCs w:val="28"/>
        </w:rPr>
        <w:t>], [</w:t>
      </w:r>
      <w:r w:rsidR="00632932" w:rsidRPr="00A22976">
        <w:rPr>
          <w:rStyle w:val="fontstyle01"/>
          <w:color w:val="auto"/>
          <w:sz w:val="28"/>
          <w:szCs w:val="28"/>
        </w:rPr>
        <w:t>H9.09.01.12</w:t>
      </w:r>
      <w:r w:rsidRPr="00A22976">
        <w:rPr>
          <w:szCs w:val="28"/>
        </w:rPr>
        <w:t>]. Nhằm định hướng phát triển và mở rộng quy mô đào tạo, Nhà trường ban hành Kế hoạch về CSVC của Trường giai đoạn 2020-2025 với các mục tiêu, chỉ tiêu cơ sở hạ tầng của Trường Đại học Kỹ thuật - Công nghệ Cần Thơ trong đó tập trung phát triển đầu tư Cơ sở II với 17,69</w:t>
      </w:r>
      <w:r w:rsidR="00EF2C1C" w:rsidRPr="00A22976">
        <w:rPr>
          <w:szCs w:val="28"/>
        </w:rPr>
        <w:t xml:space="preserve"> ha</w:t>
      </w:r>
      <w:r w:rsidRPr="00A22976">
        <w:rPr>
          <w:szCs w:val="28"/>
        </w:rPr>
        <w:t xml:space="preserve"> tại phường Long Tuyền, quận Bình Thủy, thành phố Cần Thơ, điều chỉnh lại quy hoạch không gian cơ sở đúng theo quy định của Luật Giáo dục đại học, Điều lệ trường đại học và dự kiến di dời về cơ sở mới vào năm 2025 [</w:t>
      </w:r>
      <w:r w:rsidR="00632932" w:rsidRPr="00A22976">
        <w:rPr>
          <w:rStyle w:val="fontstyle01"/>
          <w:color w:val="auto"/>
          <w:sz w:val="28"/>
          <w:szCs w:val="28"/>
        </w:rPr>
        <w:t>H9.09.01.13</w:t>
      </w:r>
      <w:r w:rsidRPr="00A22976">
        <w:rPr>
          <w:szCs w:val="28"/>
        </w:rPr>
        <w:t xml:space="preserve">], </w:t>
      </w:r>
      <w:bookmarkStart w:id="89" w:name="OLE_LINK1"/>
      <w:r w:rsidRPr="00A22976">
        <w:rPr>
          <w:szCs w:val="28"/>
        </w:rPr>
        <w:t>[</w:t>
      </w:r>
      <w:r w:rsidR="00632932" w:rsidRPr="00A22976">
        <w:rPr>
          <w:rStyle w:val="fontstyle01"/>
          <w:color w:val="auto"/>
          <w:sz w:val="28"/>
          <w:szCs w:val="28"/>
        </w:rPr>
        <w:t>H9.09.01.14</w:t>
      </w:r>
      <w:r w:rsidRPr="00A22976">
        <w:rPr>
          <w:szCs w:val="28"/>
        </w:rPr>
        <w:t>]</w:t>
      </w:r>
      <w:bookmarkEnd w:id="89"/>
      <w:r w:rsidRPr="00A22976">
        <w:rPr>
          <w:szCs w:val="28"/>
        </w:rPr>
        <w:t>. Trong kế hoạch ngân sách hằng năm của Nhà trường luôn dành kinh phí cho đầu tư, bảo trì, nâng cấp CSVC, trang thiết bị dạy học. Trong giai đoạn 2016-2020, Nhà trường đã xây dựng mới 02 dãy nhà học 01 trệt 06 lầu, nâng cấp hệ thống wifi, đầu tư bổ sung thiết bị phòng thí nghiệm, đồng thời tiến hành giải phóng mặt bằng Cơ sở II với hơn 5,7 ha trên tổng thể 17,69 ha [</w:t>
      </w:r>
      <w:r w:rsidR="00632932" w:rsidRPr="00A22976">
        <w:rPr>
          <w:rStyle w:val="fontstyle01"/>
          <w:color w:val="auto"/>
          <w:sz w:val="28"/>
          <w:szCs w:val="28"/>
        </w:rPr>
        <w:t>H9.09.01.15</w:t>
      </w:r>
      <w:r w:rsidRPr="00A22976">
        <w:rPr>
          <w:szCs w:val="28"/>
        </w:rPr>
        <w:t>]</w:t>
      </w:r>
      <w:r w:rsidR="00632932" w:rsidRPr="00A22976">
        <w:rPr>
          <w:szCs w:val="28"/>
        </w:rPr>
        <w:t>,</w:t>
      </w:r>
      <w:r w:rsidRPr="00A22976">
        <w:rPr>
          <w:szCs w:val="28"/>
        </w:rPr>
        <w:t xml:space="preserve"> [</w:t>
      </w:r>
      <w:r w:rsidR="00632932" w:rsidRPr="00A22976">
        <w:rPr>
          <w:rStyle w:val="fontstyle01"/>
          <w:color w:val="auto"/>
          <w:sz w:val="28"/>
          <w:szCs w:val="28"/>
        </w:rPr>
        <w:t>H9.09.01.16</w:t>
      </w:r>
      <w:r w:rsidRPr="00A22976">
        <w:rPr>
          <w:szCs w:val="28"/>
        </w:rPr>
        <w:t>].</w:t>
      </w:r>
    </w:p>
    <w:p w14:paraId="2981FBA5" w14:textId="77777777" w:rsidR="00871951" w:rsidRPr="00A22976" w:rsidRDefault="00871951" w:rsidP="00871951">
      <w:pPr>
        <w:pStyle w:val="Nubering"/>
        <w:rPr>
          <w:rFonts w:cs="Times New Roman"/>
          <w:szCs w:val="28"/>
        </w:rPr>
      </w:pPr>
      <w:r w:rsidRPr="00A22976">
        <w:rPr>
          <w:rFonts w:cs="Times New Roman"/>
          <w:szCs w:val="28"/>
        </w:rPr>
        <w:t>Điểm mạnh:</w:t>
      </w:r>
    </w:p>
    <w:p w14:paraId="7A9FB777" w14:textId="77777777" w:rsidR="00871951" w:rsidRPr="00A22976" w:rsidRDefault="00871951" w:rsidP="00871951">
      <w:pPr>
        <w:rPr>
          <w:rStyle w:val="fontstyle01"/>
          <w:color w:val="auto"/>
          <w:sz w:val="28"/>
          <w:szCs w:val="28"/>
        </w:rPr>
      </w:pPr>
      <w:r w:rsidRPr="00A22976">
        <w:rPr>
          <w:rStyle w:val="fontstyle01"/>
          <w:color w:val="auto"/>
          <w:sz w:val="28"/>
          <w:szCs w:val="28"/>
          <w:lang w:val="vi-VN"/>
        </w:rPr>
        <w:t xml:space="preserve">- </w:t>
      </w:r>
      <w:r w:rsidRPr="00A22976">
        <w:rPr>
          <w:rStyle w:val="fontstyle01"/>
          <w:color w:val="auto"/>
          <w:sz w:val="28"/>
          <w:szCs w:val="28"/>
        </w:rPr>
        <w:t>Nhà trường có đủ hệ thống phòng làm việc, phòng học và các phòng chức năng phù hợp và đảm bảo tỉ lệ diện tích/người</w:t>
      </w:r>
      <w:r w:rsidRPr="00A22976">
        <w:rPr>
          <w:rStyle w:val="fontstyle01"/>
          <w:color w:val="auto"/>
          <w:sz w:val="28"/>
          <w:szCs w:val="28"/>
          <w:lang w:val="vi-VN"/>
        </w:rPr>
        <w:t xml:space="preserve"> học</w:t>
      </w:r>
      <w:r w:rsidRPr="00A22976">
        <w:rPr>
          <w:rStyle w:val="fontstyle01"/>
          <w:color w:val="auto"/>
          <w:sz w:val="28"/>
          <w:szCs w:val="28"/>
        </w:rPr>
        <w:t xml:space="preserve"> theo quy định để hỗ trợ các hoạt động đào tạo phục vụ CTĐT ngành</w:t>
      </w:r>
      <w:r w:rsidRPr="00A22976">
        <w:rPr>
          <w:rStyle w:val="fontstyle01"/>
          <w:color w:val="auto"/>
          <w:sz w:val="28"/>
          <w:szCs w:val="28"/>
          <w:lang w:val="vi-VN"/>
        </w:rPr>
        <w:t xml:space="preserve"> CNTP </w:t>
      </w:r>
      <w:r w:rsidRPr="00A22976">
        <w:rPr>
          <w:rStyle w:val="fontstyle01"/>
          <w:color w:val="auto"/>
          <w:sz w:val="28"/>
          <w:szCs w:val="28"/>
        </w:rPr>
        <w:t>theo quy định hiện hành.</w:t>
      </w:r>
    </w:p>
    <w:p w14:paraId="5C4E37DB" w14:textId="77777777" w:rsidR="00871951" w:rsidRPr="00A22976" w:rsidRDefault="00871951" w:rsidP="00871951">
      <w:pPr>
        <w:rPr>
          <w:rStyle w:val="fontstyle01"/>
          <w:color w:val="auto"/>
          <w:sz w:val="28"/>
          <w:szCs w:val="28"/>
        </w:rPr>
      </w:pPr>
      <w:r w:rsidRPr="00A22976">
        <w:rPr>
          <w:rStyle w:val="fontstyle01"/>
          <w:color w:val="auto"/>
          <w:sz w:val="28"/>
          <w:szCs w:val="28"/>
          <w:lang w:val="vi-VN"/>
        </w:rPr>
        <w:t xml:space="preserve">- </w:t>
      </w:r>
      <w:r w:rsidRPr="00A22976">
        <w:rPr>
          <w:rStyle w:val="fontstyle01"/>
          <w:color w:val="auto"/>
          <w:sz w:val="28"/>
          <w:szCs w:val="28"/>
        </w:rPr>
        <w:t>Hệ thống phòng làm việc, phòng học và các phòng chức năng có đầy đủ trang thiết bị (bao gồm cả hệ thống chiếu sáng, thông gió, an toàn,...) phù hợp để hỗ trợ các hoạt động đào tạo và nghiên cứu phục vụ CTĐT</w:t>
      </w:r>
      <w:r w:rsidRPr="00A22976">
        <w:rPr>
          <w:rStyle w:val="fontstyle01"/>
          <w:color w:val="auto"/>
          <w:sz w:val="28"/>
          <w:szCs w:val="28"/>
          <w:lang w:val="vi-VN"/>
        </w:rPr>
        <w:t xml:space="preserve"> ngành CNTP</w:t>
      </w:r>
      <w:r w:rsidRPr="00A22976">
        <w:rPr>
          <w:rStyle w:val="fontstyle01"/>
          <w:color w:val="auto"/>
          <w:sz w:val="28"/>
          <w:szCs w:val="28"/>
        </w:rPr>
        <w:t>.</w:t>
      </w:r>
    </w:p>
    <w:p w14:paraId="3FC1AE7D" w14:textId="77777777" w:rsidR="00871951" w:rsidRPr="00A22976" w:rsidRDefault="00871951" w:rsidP="00871951">
      <w:pPr>
        <w:rPr>
          <w:rStyle w:val="fontstyle01"/>
          <w:color w:val="auto"/>
          <w:sz w:val="28"/>
          <w:szCs w:val="28"/>
          <w:lang w:val="vi-VN"/>
        </w:rPr>
      </w:pPr>
      <w:r w:rsidRPr="00A22976">
        <w:rPr>
          <w:rStyle w:val="fontstyle01"/>
          <w:color w:val="auto"/>
          <w:sz w:val="28"/>
          <w:szCs w:val="28"/>
          <w:lang w:val="vi-VN"/>
        </w:rPr>
        <w:t xml:space="preserve">- Hằng năm, Nhà trường dành kinh phí cho hoạt động nâng cấp CSVC và trang thiết bị cho </w:t>
      </w:r>
      <w:r w:rsidRPr="00A22976">
        <w:rPr>
          <w:rStyle w:val="fontstyle01"/>
          <w:color w:val="auto"/>
          <w:sz w:val="28"/>
          <w:szCs w:val="28"/>
        </w:rPr>
        <w:t>phòng làm việc, phòng học và các phòng chức năng</w:t>
      </w:r>
      <w:r w:rsidRPr="00A22976">
        <w:rPr>
          <w:rStyle w:val="fontstyle01"/>
          <w:color w:val="auto"/>
          <w:sz w:val="28"/>
          <w:szCs w:val="28"/>
          <w:lang w:val="vi-VN"/>
        </w:rPr>
        <w:t xml:space="preserve"> nhằm phục vụ hoạt động ĐT, NCKH và PVCĐ. </w:t>
      </w:r>
    </w:p>
    <w:p w14:paraId="044FDAC3" w14:textId="77777777" w:rsidR="00871951" w:rsidRPr="00A22976" w:rsidRDefault="00871951" w:rsidP="00871951">
      <w:pPr>
        <w:pStyle w:val="Nubering"/>
        <w:rPr>
          <w:rFonts w:cs="Times New Roman"/>
          <w:szCs w:val="28"/>
        </w:rPr>
      </w:pPr>
      <w:r w:rsidRPr="00A22976">
        <w:rPr>
          <w:rFonts w:cs="Times New Roman"/>
          <w:szCs w:val="28"/>
        </w:rPr>
        <w:t xml:space="preserve">Điểm tồn tại: </w:t>
      </w:r>
    </w:p>
    <w:p w14:paraId="06882D28" w14:textId="77777777" w:rsidR="00871951" w:rsidRPr="00A22976" w:rsidRDefault="00871951" w:rsidP="00871951">
      <w:pPr>
        <w:rPr>
          <w:szCs w:val="28"/>
          <w:lang w:val="vi-VN"/>
        </w:rPr>
      </w:pPr>
      <w:r w:rsidRPr="00A22976">
        <w:rPr>
          <w:szCs w:val="28"/>
        </w:rPr>
        <w:t>Do</w:t>
      </w:r>
      <w:r w:rsidRPr="00A22976">
        <w:rPr>
          <w:szCs w:val="28"/>
          <w:lang w:val="vi-VN"/>
        </w:rPr>
        <w:t xml:space="preserve"> những khó khăn về giải phóng mặt bằng nên việc </w:t>
      </w:r>
      <w:r w:rsidRPr="00A22976">
        <w:rPr>
          <w:szCs w:val="28"/>
        </w:rPr>
        <w:t>phát triển đầu tư Cơ sở II với 17,69 tại phường Long Tuyền, quận Bình Thủy, thành phố Cần Thơ</w:t>
      </w:r>
      <w:r w:rsidRPr="00A22976">
        <w:rPr>
          <w:szCs w:val="28"/>
          <w:lang w:val="vi-VN"/>
        </w:rPr>
        <w:t xml:space="preserve"> bị chậm so với tiến độ.</w:t>
      </w:r>
    </w:p>
    <w:p w14:paraId="3139017E" w14:textId="77777777" w:rsidR="00871951" w:rsidRPr="00A22976" w:rsidRDefault="00871951" w:rsidP="00871951">
      <w:pPr>
        <w:pStyle w:val="Nubering"/>
        <w:rPr>
          <w:rFonts w:cs="Times New Roman"/>
          <w:szCs w:val="28"/>
        </w:rPr>
      </w:pPr>
      <w:r w:rsidRPr="00A22976">
        <w:rPr>
          <w:rFonts w:cs="Times New Roman"/>
          <w:szCs w:val="28"/>
        </w:rPr>
        <w:lastRenderedPageBreak/>
        <w:t>Kế hoạch hành động:</w:t>
      </w:r>
    </w:p>
    <w:p w14:paraId="72FB0DD2" w14:textId="77777777" w:rsidR="00871951" w:rsidRPr="00A22976" w:rsidRDefault="00871951" w:rsidP="00871951">
      <w:pPr>
        <w:rPr>
          <w:szCs w:val="28"/>
          <w:lang w:val="vi-VN"/>
        </w:rPr>
      </w:pPr>
      <w:r w:rsidRPr="00A22976">
        <w:rPr>
          <w:szCs w:val="28"/>
        </w:rPr>
        <w:t>Từ học</w:t>
      </w:r>
      <w:r w:rsidRPr="00A22976">
        <w:rPr>
          <w:szCs w:val="28"/>
          <w:lang w:val="vi-VN"/>
        </w:rPr>
        <w:t xml:space="preserve"> kỳ 2 </w:t>
      </w:r>
      <w:r w:rsidRPr="00A22976">
        <w:rPr>
          <w:szCs w:val="28"/>
        </w:rPr>
        <w:t>năm học 2020 - 2021, Nhà trường tích</w:t>
      </w:r>
      <w:r w:rsidRPr="00A22976">
        <w:rPr>
          <w:szCs w:val="28"/>
          <w:lang w:val="vi-VN"/>
        </w:rPr>
        <w:t xml:space="preserve"> cực làm việc với UBND thành phố Cần Thơ đẩy nhanh việc giải phóng mặt bằng và đầu tư xây dựng </w:t>
      </w:r>
      <w:r w:rsidRPr="00A22976">
        <w:rPr>
          <w:szCs w:val="28"/>
        </w:rPr>
        <w:t>Cơ sở II với 17,69 tại phường Long Tuyền, quận Bình Thủy, thành phố Cần Thơ</w:t>
      </w:r>
      <w:r w:rsidRPr="00A22976">
        <w:rPr>
          <w:szCs w:val="28"/>
          <w:lang w:val="vi-VN"/>
        </w:rPr>
        <w:t>.</w:t>
      </w:r>
    </w:p>
    <w:p w14:paraId="244E2355" w14:textId="77777777" w:rsidR="00871951" w:rsidRPr="00A22976" w:rsidRDefault="00871951" w:rsidP="00871951">
      <w:pPr>
        <w:pStyle w:val="Nubering"/>
        <w:rPr>
          <w:rFonts w:cs="Times New Roman"/>
          <w:szCs w:val="28"/>
        </w:rPr>
      </w:pPr>
      <w:r w:rsidRPr="00A22976">
        <w:rPr>
          <w:rFonts w:cs="Times New Roman"/>
          <w:szCs w:val="28"/>
        </w:rPr>
        <w:t>Tự đánh giá: Đạt mức 5/7</w:t>
      </w:r>
    </w:p>
    <w:p w14:paraId="64AE3909" w14:textId="77777777" w:rsidR="00871951" w:rsidRPr="00A22976" w:rsidRDefault="00871951" w:rsidP="00871951">
      <w:pPr>
        <w:pStyle w:val="Heading3"/>
        <w:rPr>
          <w:szCs w:val="28"/>
        </w:rPr>
      </w:pPr>
      <w:r w:rsidRPr="00A22976">
        <w:rPr>
          <w:szCs w:val="28"/>
        </w:rPr>
        <w:t xml:space="preserve">Tiêu chí 9.2: Thư viện và các nguồn học liệu phù hợp và được cập nhật để hỗ trợ các hoạt động đào tạo và nghiên cứu. </w:t>
      </w:r>
    </w:p>
    <w:p w14:paraId="0ACF0137" w14:textId="77777777" w:rsidR="00871951" w:rsidRPr="00A22976" w:rsidRDefault="00871951" w:rsidP="009D143F">
      <w:pPr>
        <w:pStyle w:val="Nubering"/>
        <w:numPr>
          <w:ilvl w:val="0"/>
          <w:numId w:val="58"/>
        </w:numPr>
        <w:rPr>
          <w:rFonts w:cs="Times New Roman"/>
          <w:szCs w:val="28"/>
        </w:rPr>
      </w:pPr>
      <w:r w:rsidRPr="00A22976">
        <w:rPr>
          <w:rFonts w:cs="Times New Roman"/>
          <w:szCs w:val="28"/>
        </w:rPr>
        <w:t xml:space="preserve">Mô tả: </w:t>
      </w:r>
    </w:p>
    <w:p w14:paraId="426E4085" w14:textId="7A8A584F" w:rsidR="00871951" w:rsidRPr="00A22976" w:rsidRDefault="00871951" w:rsidP="00871951">
      <w:pPr>
        <w:rPr>
          <w:szCs w:val="28"/>
        </w:rPr>
      </w:pPr>
      <w:r w:rsidRPr="00A22976">
        <w:rPr>
          <w:szCs w:val="28"/>
        </w:rPr>
        <w:t>Trong quá trình thực hiện nhiệm vụ liên kết đào tạo, Trung tâm Đại học Tại chức (tiền thân của Trường Đại học Kỹ thuật - Công nghệ Cần Thơ) thành lập bộ phận Thư viện và giao nhiệm vụ quản trị nguồn lực học tập để phục vụ nhu cầu học tập của các sinh viên các trường liên kết đào tạo. Sau khi thành lập Trường, căn cứ tình hình và điều kiện hoạt động thực tế của Trường, Nhà trường bố trí Thư viện trực thuộc Phòng Đào tạo từ năm 2013 - 2016; trực thuộc Trung tâm Thực hành - Thí nghiệm từ 2017-2018 và từ 2019 đến hiện nay, Thư viện trực thuộc Phòng NCKH-HTQT-TTr-PC [H</w:t>
      </w:r>
      <w:r w:rsidR="00CF47DD" w:rsidRPr="00A22976">
        <w:rPr>
          <w:szCs w:val="28"/>
        </w:rPr>
        <w:t>9</w:t>
      </w:r>
      <w:r w:rsidRPr="00A22976">
        <w:rPr>
          <w:szCs w:val="28"/>
        </w:rPr>
        <w:t>.0</w:t>
      </w:r>
      <w:r w:rsidR="00CF47DD" w:rsidRPr="00A22976">
        <w:rPr>
          <w:szCs w:val="28"/>
        </w:rPr>
        <w:t>9</w:t>
      </w:r>
      <w:r w:rsidRPr="00A22976">
        <w:rPr>
          <w:szCs w:val="28"/>
        </w:rPr>
        <w:t>.0</w:t>
      </w:r>
      <w:r w:rsidR="00CF47DD" w:rsidRPr="00A22976">
        <w:rPr>
          <w:szCs w:val="28"/>
        </w:rPr>
        <w:t>2.01], [H9.09.02</w:t>
      </w:r>
      <w:r w:rsidRPr="00A22976">
        <w:rPr>
          <w:szCs w:val="28"/>
        </w:rPr>
        <w:t>.02], [</w:t>
      </w:r>
      <w:r w:rsidR="00CF47DD" w:rsidRPr="00A22976">
        <w:rPr>
          <w:szCs w:val="28"/>
        </w:rPr>
        <w:t>H9.09.02</w:t>
      </w:r>
      <w:r w:rsidRPr="00A22976">
        <w:rPr>
          <w:szCs w:val="28"/>
        </w:rPr>
        <w:t xml:space="preserve">.03], </w:t>
      </w:r>
      <w:r w:rsidR="00CF47DD" w:rsidRPr="00A22976">
        <w:rPr>
          <w:szCs w:val="28"/>
        </w:rPr>
        <w:t>[H9.09.02</w:t>
      </w:r>
      <w:r w:rsidRPr="00A22976">
        <w:rPr>
          <w:szCs w:val="28"/>
        </w:rPr>
        <w:t xml:space="preserve">.04], </w:t>
      </w:r>
      <w:r w:rsidR="00CF47DD" w:rsidRPr="00A22976">
        <w:rPr>
          <w:szCs w:val="28"/>
        </w:rPr>
        <w:t>[H9.09.02</w:t>
      </w:r>
      <w:r w:rsidRPr="00A22976">
        <w:rPr>
          <w:szCs w:val="28"/>
        </w:rPr>
        <w:t>.05], [</w:t>
      </w:r>
      <w:r w:rsidR="00CF47DD" w:rsidRPr="00A22976">
        <w:rPr>
          <w:szCs w:val="28"/>
        </w:rPr>
        <w:t>H9.09.02</w:t>
      </w:r>
      <w:r w:rsidRPr="00A22976">
        <w:rPr>
          <w:szCs w:val="28"/>
        </w:rPr>
        <w:t>.06]. Các mục tiêu, chỉ tiêu đầu tư về thư viện và nguồn học liệu của thư viện, thiết bị hỗ trợ giảng dạy, CSDL trực tuyến được thể hiện trong Đề án thành lập Trường, Đề cương chiến lược phát triển trường giai đoạn 2020-2025 định hướng đến năm 2030 và các kế hoạch năm học đã được ban hành [</w:t>
      </w:r>
      <w:r w:rsidR="00CF47DD" w:rsidRPr="00A22976">
        <w:rPr>
          <w:szCs w:val="28"/>
        </w:rPr>
        <w:t>H9.09.02.07</w:t>
      </w:r>
      <w:r w:rsidRPr="00A22976">
        <w:rPr>
          <w:szCs w:val="28"/>
        </w:rPr>
        <w:t>], [</w:t>
      </w:r>
      <w:r w:rsidR="00CF47DD" w:rsidRPr="00A22976">
        <w:rPr>
          <w:szCs w:val="28"/>
        </w:rPr>
        <w:t>H9.09.02.08</w:t>
      </w:r>
      <w:r w:rsidRPr="00A22976">
        <w:rPr>
          <w:szCs w:val="28"/>
        </w:rPr>
        <w:t>], [</w:t>
      </w:r>
      <w:r w:rsidR="00CF47DD" w:rsidRPr="00A22976">
        <w:rPr>
          <w:szCs w:val="28"/>
        </w:rPr>
        <w:t>H9.09.02.09</w:t>
      </w:r>
      <w:r w:rsidRPr="00A22976">
        <w:rPr>
          <w:szCs w:val="28"/>
        </w:rPr>
        <w:t>]. Đồng thời, các nội dung tăng cường nguồn học liệu của thư viện, thiết bị hỗ trợ giảng dạy, CSDL trực tuyến còn được thể hiện trong Kế hoạch về CSVC của Trường giai đoạn 2018-2020 và 2020-2025 [</w:t>
      </w:r>
      <w:r w:rsidR="00CF47DD" w:rsidRPr="00A22976">
        <w:rPr>
          <w:szCs w:val="28"/>
        </w:rPr>
        <w:t>H9.09.02.10</w:t>
      </w:r>
      <w:r w:rsidRPr="00A22976">
        <w:rPr>
          <w:szCs w:val="28"/>
        </w:rPr>
        <w:t>].</w:t>
      </w:r>
      <w:r w:rsidRPr="00A22976">
        <w:rPr>
          <w:szCs w:val="28"/>
          <w:lang w:val="vi-VN"/>
        </w:rPr>
        <w:t xml:space="preserve"> Thư viện của Nhà trường hiện nay được bố trí tại tầng </w:t>
      </w:r>
      <w:r w:rsidR="00F04B93" w:rsidRPr="00A22976">
        <w:rPr>
          <w:szCs w:val="28"/>
        </w:rPr>
        <w:t>1</w:t>
      </w:r>
      <w:r w:rsidRPr="00A22976">
        <w:rPr>
          <w:szCs w:val="28"/>
          <w:lang w:val="vi-VN"/>
        </w:rPr>
        <w:t xml:space="preserve"> với </w:t>
      </w:r>
      <w:r w:rsidR="00F04B93" w:rsidRPr="00A22976">
        <w:rPr>
          <w:szCs w:val="28"/>
        </w:rPr>
        <w:t>02</w:t>
      </w:r>
      <w:r w:rsidRPr="00A22976">
        <w:rPr>
          <w:szCs w:val="28"/>
          <w:lang w:val="vi-VN"/>
        </w:rPr>
        <w:t xml:space="preserve"> phòng đọc, </w:t>
      </w:r>
      <w:r w:rsidR="00F04B93" w:rsidRPr="00A22976">
        <w:rPr>
          <w:szCs w:val="28"/>
        </w:rPr>
        <w:t>02</w:t>
      </w:r>
      <w:r w:rsidRPr="00A22976">
        <w:rPr>
          <w:szCs w:val="28"/>
          <w:lang w:val="vi-VN"/>
        </w:rPr>
        <w:t xml:space="preserve"> phòng tư liệu. Thư </w:t>
      </w:r>
      <w:r w:rsidRPr="00A22976">
        <w:rPr>
          <w:szCs w:val="28"/>
        </w:rPr>
        <w:t xml:space="preserve">viện Nhà trường được trang bị </w:t>
      </w:r>
      <w:r w:rsidR="00F04B93" w:rsidRPr="00A22976">
        <w:rPr>
          <w:szCs w:val="28"/>
        </w:rPr>
        <w:t>80</w:t>
      </w:r>
      <w:r w:rsidRPr="00A22976">
        <w:rPr>
          <w:szCs w:val="28"/>
          <w:lang w:val="vi-VN"/>
        </w:rPr>
        <w:t xml:space="preserve"> bộ </w:t>
      </w:r>
      <w:r w:rsidRPr="00A22976">
        <w:rPr>
          <w:szCs w:val="28"/>
        </w:rPr>
        <w:t xml:space="preserve">bàn ghế, </w:t>
      </w:r>
      <w:r w:rsidR="00F04B93" w:rsidRPr="00A22976">
        <w:rPr>
          <w:szCs w:val="28"/>
        </w:rPr>
        <w:t>50</w:t>
      </w:r>
      <w:r w:rsidRPr="00A22976">
        <w:rPr>
          <w:szCs w:val="28"/>
          <w:lang w:val="vi-VN"/>
        </w:rPr>
        <w:t xml:space="preserve"> </w:t>
      </w:r>
      <w:r w:rsidRPr="00A22976">
        <w:rPr>
          <w:szCs w:val="28"/>
        </w:rPr>
        <w:t>máy tính</w:t>
      </w:r>
      <w:r w:rsidRPr="00A22976">
        <w:rPr>
          <w:szCs w:val="28"/>
          <w:lang w:val="vi-VN"/>
        </w:rPr>
        <w:t xml:space="preserve">, </w:t>
      </w:r>
      <w:r w:rsidR="00F04B93" w:rsidRPr="00A22976">
        <w:rPr>
          <w:szCs w:val="28"/>
        </w:rPr>
        <w:t>01</w:t>
      </w:r>
      <w:r w:rsidRPr="00A22976">
        <w:rPr>
          <w:szCs w:val="28"/>
          <w:lang w:val="vi-VN"/>
        </w:rPr>
        <w:t xml:space="preserve"> máy in, </w:t>
      </w:r>
      <w:r w:rsidR="00F04B93" w:rsidRPr="00A22976">
        <w:rPr>
          <w:szCs w:val="28"/>
        </w:rPr>
        <w:t>01</w:t>
      </w:r>
      <w:r w:rsidRPr="00A22976">
        <w:rPr>
          <w:szCs w:val="28"/>
          <w:lang w:val="vi-VN"/>
        </w:rPr>
        <w:t xml:space="preserve"> máy photocopy.</w:t>
      </w:r>
    </w:p>
    <w:p w14:paraId="1AAE083C" w14:textId="636E4110" w:rsidR="00871951" w:rsidRPr="00A22976" w:rsidRDefault="00871951" w:rsidP="00871951">
      <w:pPr>
        <w:rPr>
          <w:szCs w:val="28"/>
        </w:rPr>
      </w:pPr>
      <w:r w:rsidRPr="00A22976">
        <w:rPr>
          <w:szCs w:val="28"/>
        </w:rPr>
        <w:t>Nhà trường ban hành nội quy của Thư viện, gửi đến các các đơn vị để thông báo, phổ biến CB, GV, NV, SV biết và thực hiện [</w:t>
      </w:r>
      <w:r w:rsidR="00CF47DD" w:rsidRPr="00A22976">
        <w:rPr>
          <w:szCs w:val="28"/>
        </w:rPr>
        <w:t>H9.09.02.11</w:t>
      </w:r>
      <w:r w:rsidRPr="00A22976">
        <w:rPr>
          <w:szCs w:val="28"/>
        </w:rPr>
        <w:t>], [</w:t>
      </w:r>
      <w:r w:rsidR="00CF47DD" w:rsidRPr="00A22976">
        <w:rPr>
          <w:szCs w:val="28"/>
        </w:rPr>
        <w:t>H9.09.02.12</w:t>
      </w:r>
      <w:r w:rsidRPr="00A22976">
        <w:rPr>
          <w:szCs w:val="28"/>
        </w:rPr>
        <w:t>]. Thư viện Trường áp dụng các quy trình nghiệp vụ trong quản trị nguồn lực học tập của Trường [</w:t>
      </w:r>
      <w:r w:rsidR="00CF47DD" w:rsidRPr="00A22976">
        <w:rPr>
          <w:szCs w:val="28"/>
        </w:rPr>
        <w:t>H9.09.02.13</w:t>
      </w:r>
      <w:r w:rsidRPr="00A22976">
        <w:rPr>
          <w:szCs w:val="28"/>
        </w:rPr>
        <w:t>], [</w:t>
      </w:r>
      <w:r w:rsidR="00CF47DD" w:rsidRPr="00A22976">
        <w:rPr>
          <w:szCs w:val="28"/>
        </w:rPr>
        <w:t>H9.09.02.14</w:t>
      </w:r>
      <w:r w:rsidRPr="00A22976">
        <w:rPr>
          <w:szCs w:val="28"/>
        </w:rPr>
        <w:t>]. Hằng năm, Thư viện Trường tiến hành kiểm kê nguồn tài liệu học tập của Trường [</w:t>
      </w:r>
      <w:r w:rsidR="00CF47DD" w:rsidRPr="00A22976">
        <w:rPr>
          <w:szCs w:val="28"/>
        </w:rPr>
        <w:t>H9.09.02.15</w:t>
      </w:r>
      <w:r w:rsidRPr="00A22976">
        <w:rPr>
          <w:szCs w:val="28"/>
        </w:rPr>
        <w:t>], [</w:t>
      </w:r>
      <w:r w:rsidR="00CF47DD" w:rsidRPr="00A22976">
        <w:rPr>
          <w:szCs w:val="28"/>
        </w:rPr>
        <w:t>H9.09.02.16</w:t>
      </w:r>
      <w:r w:rsidRPr="00A22976">
        <w:rPr>
          <w:szCs w:val="28"/>
        </w:rPr>
        <w:t>]. Bên cạnh đó, Thư viện sử dụng sổ theo dõi bạn đọc, quản lý nguồn lực học tập cũng như sử dụng các dịch vụ của thư viện [</w:t>
      </w:r>
      <w:r w:rsidR="00CF47DD" w:rsidRPr="00A22976">
        <w:rPr>
          <w:szCs w:val="28"/>
        </w:rPr>
        <w:t>H9.09.02.17</w:t>
      </w:r>
      <w:r w:rsidRPr="00A22976">
        <w:rPr>
          <w:szCs w:val="28"/>
        </w:rPr>
        <w:t>]. Trên cơ sở đó, hằng năm, Thư viện Trường thực hiện báo cáo, theo dõi, đánh giá các nguồn lực học tập cũng như nguồn học liệu của thư viện, thiết bị hỗ trợ giảng dạy, CSDL trực tuyến [</w:t>
      </w:r>
      <w:r w:rsidR="00CF47DD" w:rsidRPr="00A22976">
        <w:rPr>
          <w:szCs w:val="28"/>
        </w:rPr>
        <w:t>H9.09.02.18</w:t>
      </w:r>
      <w:r w:rsidRPr="00A22976">
        <w:rPr>
          <w:szCs w:val="28"/>
        </w:rPr>
        <w:t xml:space="preserve">]. Ngoài ra, trong báo cáo tổng kết năm học và báo cáo Hội nghị CB, CC, VC hằng năm của Trường có nội dung đánh giá về hiệu quả đầu tư </w:t>
      </w:r>
      <w:r w:rsidRPr="00A22976">
        <w:rPr>
          <w:szCs w:val="28"/>
        </w:rPr>
        <w:lastRenderedPageBreak/>
        <w:t>và sử dụng nguồn lực học tập của Trường [</w:t>
      </w:r>
      <w:r w:rsidR="00CF47DD" w:rsidRPr="00A22976">
        <w:rPr>
          <w:szCs w:val="28"/>
        </w:rPr>
        <w:t>H9.09.02.19</w:t>
      </w:r>
      <w:r w:rsidRPr="00A22976">
        <w:rPr>
          <w:szCs w:val="28"/>
        </w:rPr>
        <w:t>], [</w:t>
      </w:r>
      <w:r w:rsidR="00CF47DD" w:rsidRPr="00A22976">
        <w:rPr>
          <w:szCs w:val="28"/>
        </w:rPr>
        <w:t>H9.09.02.20</w:t>
      </w:r>
      <w:r w:rsidRPr="00A22976">
        <w:rPr>
          <w:szCs w:val="28"/>
        </w:rPr>
        <w:t>], [</w:t>
      </w:r>
      <w:r w:rsidR="00CF47DD" w:rsidRPr="00A22976">
        <w:rPr>
          <w:szCs w:val="28"/>
        </w:rPr>
        <w:t>H9.09.02.21</w:t>
      </w:r>
      <w:r w:rsidRPr="00A22976">
        <w:rPr>
          <w:szCs w:val="28"/>
        </w:rPr>
        <w:t>].</w:t>
      </w:r>
    </w:p>
    <w:p w14:paraId="217E9813" w14:textId="07DE9837" w:rsidR="00871951" w:rsidRPr="00A22976" w:rsidRDefault="00871951" w:rsidP="00871951">
      <w:pPr>
        <w:rPr>
          <w:szCs w:val="28"/>
          <w:lang w:val="vi-VN"/>
        </w:rPr>
      </w:pPr>
      <w:r w:rsidRPr="00A22976">
        <w:rPr>
          <w:szCs w:val="28"/>
          <w:lang w:val="vi-VN"/>
        </w:rPr>
        <w:t xml:space="preserve">Thư viện Nhà trường hiện có 4664 đầu sách với 4216 đầu sách trong nước, 448 đầu sách nước ngoài, 12 loại báo, tạp chí, 01 CSDL trực tuyến nhằm phục vụ và đáp ứng hoạt động động ĐT, NCKH, PVCĐ của Trường. </w:t>
      </w:r>
      <w:r w:rsidRPr="00A22976">
        <w:rPr>
          <w:szCs w:val="28"/>
        </w:rPr>
        <w:t>Bên cạnh đó, Thư viện Trường thiết lập mối quan hệ liên kết với Thư viện của Trường Đại học Cần Thơ để tiếp nhận nhiều sách và CSDL trực tuyến [</w:t>
      </w:r>
      <w:r w:rsidR="00CF47DD" w:rsidRPr="00A22976">
        <w:rPr>
          <w:szCs w:val="28"/>
        </w:rPr>
        <w:t>H9.09.02.22</w:t>
      </w:r>
      <w:r w:rsidRPr="00A22976">
        <w:rPr>
          <w:szCs w:val="28"/>
        </w:rPr>
        <w:t>], [</w:t>
      </w:r>
      <w:r w:rsidR="00CF47DD" w:rsidRPr="00A22976">
        <w:rPr>
          <w:szCs w:val="28"/>
        </w:rPr>
        <w:t>H9.09.02.23]</w:t>
      </w:r>
      <w:r w:rsidRPr="00A22976">
        <w:rPr>
          <w:szCs w:val="28"/>
        </w:rPr>
        <w:t>.</w:t>
      </w:r>
      <w:r w:rsidRPr="00A22976">
        <w:rPr>
          <w:szCs w:val="28"/>
          <w:lang w:val="vi-VN"/>
        </w:rPr>
        <w:t xml:space="preserve"> Với số lượng sách, giáo trình, tài liệu tham khảo hiện có, Thư viện </w:t>
      </w:r>
      <w:r w:rsidRPr="00A22976">
        <w:rPr>
          <w:szCs w:val="28"/>
        </w:rPr>
        <w:t>Nhà</w:t>
      </w:r>
      <w:r w:rsidRPr="00A22976">
        <w:rPr>
          <w:szCs w:val="28"/>
          <w:lang w:val="vi-VN"/>
        </w:rPr>
        <w:t xml:space="preserve"> trường đảm bảo nguồn học liệu cho hoạt động đào tạo và nghiên cứu của CTĐT ngành CNTP. </w:t>
      </w:r>
      <w:r w:rsidRPr="00A22976">
        <w:rPr>
          <w:szCs w:val="28"/>
        </w:rPr>
        <w:t>Nhằm học tập chia sẻ kinh nghiệm và nâng cao năng lực của cán bộ nhân viên của Trung tâm, hằng năm, Nhà trường thường xuyên cử cán bộ, nhân viên của Trung tâm học liệu tham gia các hội thảo, hội nghị về Thư viện, các lớp tập huấn về chuyên môn nghiệp vụ.</w:t>
      </w:r>
    </w:p>
    <w:p w14:paraId="109CE62D" w14:textId="7567A9BF" w:rsidR="00871951" w:rsidRPr="00A22976" w:rsidRDefault="00871951" w:rsidP="00871951">
      <w:pPr>
        <w:rPr>
          <w:szCs w:val="28"/>
          <w:lang w:val="vi-VN"/>
        </w:rPr>
      </w:pPr>
      <w:r w:rsidRPr="00A22976">
        <w:rPr>
          <w:szCs w:val="28"/>
        </w:rPr>
        <w:t>Hằng năm, nhằm mở rộng nguồn tài liệu phục vụ cho công tác dạy học và NCKH, Thư viện gửi thông báo về việc bổ sung nguồn tài liệu phục vụ hoạt động giảng dạy và học tập, NCKH đến các Khoa [</w:t>
      </w:r>
      <w:r w:rsidR="00CF47DD" w:rsidRPr="00A22976">
        <w:rPr>
          <w:szCs w:val="28"/>
        </w:rPr>
        <w:t>H9.09.02.24</w:t>
      </w:r>
      <w:r w:rsidRPr="00A22976">
        <w:rPr>
          <w:szCs w:val="28"/>
        </w:rPr>
        <w:t>]. Căn cứ đề xuất của các khoa về dự kiến nhu cầu nguồn tài liệu phục vụ hoạt động giảng dạy và học tập, NCKH, Thư viện tổng hợp kế hoạch đầu tư, bảo trì và mua sắm các nguồn lực học tập, trình Hiệu trưởng phê duyệt và triển khai thực hiện [</w:t>
      </w:r>
      <w:r w:rsidR="00CF47DD" w:rsidRPr="00A22976">
        <w:rPr>
          <w:szCs w:val="28"/>
        </w:rPr>
        <w:t>H9.09.02.25</w:t>
      </w:r>
      <w:r w:rsidRPr="00A22976">
        <w:rPr>
          <w:szCs w:val="28"/>
        </w:rPr>
        <w:t>], [</w:t>
      </w:r>
      <w:r w:rsidR="00CF47DD" w:rsidRPr="00A22976">
        <w:rPr>
          <w:szCs w:val="28"/>
        </w:rPr>
        <w:t>H9.09.02.26</w:t>
      </w:r>
      <w:r w:rsidRPr="00A22976">
        <w:rPr>
          <w:szCs w:val="28"/>
        </w:rPr>
        <w:t>]. Hằng năm, Phòng TC-KT tham mưu BGH dự toán kinh phí cho việc mua sắm, đầu tư, bảo trì các nguồn lực học tập của Trường [</w:t>
      </w:r>
      <w:r w:rsidR="00CF47DD" w:rsidRPr="00A22976">
        <w:rPr>
          <w:szCs w:val="28"/>
        </w:rPr>
        <w:t>H9.09.02.27</w:t>
      </w:r>
      <w:r w:rsidRPr="00A22976">
        <w:rPr>
          <w:szCs w:val="28"/>
        </w:rPr>
        <w:t>]. Nhà trường đầu tư thư viện số phục vụ hoạt động giảng dạy và học tập, NCKH của Trường [</w:t>
      </w:r>
      <w:r w:rsidR="00CF47DD" w:rsidRPr="00A22976">
        <w:rPr>
          <w:szCs w:val="28"/>
        </w:rPr>
        <w:t>H9.09.02.28</w:t>
      </w:r>
      <w:r w:rsidRPr="00A22976">
        <w:rPr>
          <w:szCs w:val="28"/>
        </w:rPr>
        <w:t>]. Hằng năm, Nhà trường dành kinh phí để mua CSDL trực tuyến nhằm phục vụ hoạt động giảng dạy và học tập, NCKH của GV và SV [</w:t>
      </w:r>
      <w:r w:rsidR="00CF47DD" w:rsidRPr="00A22976">
        <w:rPr>
          <w:szCs w:val="28"/>
        </w:rPr>
        <w:t>H9.09.02.29</w:t>
      </w:r>
      <w:r w:rsidRPr="00A22976">
        <w:rPr>
          <w:szCs w:val="28"/>
        </w:rPr>
        <w:t>]. Trong Quy chế chi tiêu nội bộ của Trường, Quy định chế chế làm việc của GV và Quy định biên soạn, chọn lựa giáo trình của Nhà trường có quy định chế độ khuyến khích GV biên soạn và xuất bản giáo trình Thư viện số trường Đại học Kỹ thuật - Công nghệ Cần Thơ [</w:t>
      </w:r>
      <w:r w:rsidR="00971184" w:rsidRPr="00A22976">
        <w:rPr>
          <w:szCs w:val="28"/>
        </w:rPr>
        <w:t>H9.09.02.30</w:t>
      </w:r>
      <w:r w:rsidRPr="00A22976">
        <w:rPr>
          <w:szCs w:val="28"/>
        </w:rPr>
        <w:t>], [</w:t>
      </w:r>
      <w:r w:rsidR="00971184" w:rsidRPr="00A22976">
        <w:rPr>
          <w:szCs w:val="28"/>
        </w:rPr>
        <w:t>H9.09.02.31</w:t>
      </w:r>
      <w:r w:rsidRPr="00A22976">
        <w:rPr>
          <w:szCs w:val="28"/>
        </w:rPr>
        <w:t>], [</w:t>
      </w:r>
      <w:r w:rsidR="00971184" w:rsidRPr="00A22976">
        <w:rPr>
          <w:szCs w:val="28"/>
        </w:rPr>
        <w:t>H9.09.02.32</w:t>
      </w:r>
      <w:r w:rsidRPr="00A22976">
        <w:rPr>
          <w:szCs w:val="28"/>
        </w:rPr>
        <w:t>].</w:t>
      </w:r>
      <w:r w:rsidRPr="00A22976">
        <w:rPr>
          <w:szCs w:val="28"/>
          <w:lang w:val="vi-VN"/>
        </w:rPr>
        <w:t xml:space="preserve"> Trong giai đoạn 2016-2020, hằng năm, Thư viện Nhà trường cập nhật, bổ sung giáo trình, tài liệu, sách tham khảo. </w:t>
      </w:r>
    </w:p>
    <w:p w14:paraId="6E36F495" w14:textId="1C804DEA" w:rsidR="00871951" w:rsidRPr="00A22976" w:rsidRDefault="00871951" w:rsidP="00871951">
      <w:pPr>
        <w:rPr>
          <w:szCs w:val="28"/>
        </w:rPr>
      </w:pPr>
      <w:r w:rsidRPr="00A22976">
        <w:rPr>
          <w:szCs w:val="28"/>
        </w:rPr>
        <w:t>Nhà trường đầu tư phần mềm quản lý thư viện, trên cơ sở đó, Thư viện thực hiện lưu trữ CSDL về nguồn lực học tập và dữ liệu theo dõi, đánh giá hiệu quả sử dụng các nguồn lực học tập như nguồn học liệu của thư viện, thiết bị hỗ trợ giảng dạy, CSDL trực tuyến [</w:t>
      </w:r>
      <w:r w:rsidR="00971184" w:rsidRPr="00A22976">
        <w:rPr>
          <w:szCs w:val="28"/>
        </w:rPr>
        <w:t>H9.09.02.33</w:t>
      </w:r>
      <w:r w:rsidRPr="00A22976">
        <w:rPr>
          <w:szCs w:val="28"/>
        </w:rPr>
        <w:t>]. Bên cạnh đó, Thư viện triển khai thực hiện sổ góp ý để tiếp thu ý kiến bạn đọc [</w:t>
      </w:r>
      <w:r w:rsidR="00971184" w:rsidRPr="00A22976">
        <w:rPr>
          <w:szCs w:val="28"/>
        </w:rPr>
        <w:t>H9.09.02.34</w:t>
      </w:r>
      <w:r w:rsidRPr="00A22976">
        <w:rPr>
          <w:szCs w:val="28"/>
        </w:rPr>
        <w:t>]. Hằng năm, Thư viên Trường phối hợp các đơn vị triển khai kế hoạch khảo sát các bên liên quan trong trường, trong đó có nội dung khảo sát mức độ đáp ứng của các nguồn lực học tập đối với hoạt động ĐT, NCKH, PVCĐ của Trường [</w:t>
      </w:r>
      <w:r w:rsidR="00971184" w:rsidRPr="00A22976">
        <w:rPr>
          <w:szCs w:val="28"/>
        </w:rPr>
        <w:t>H9.09.02.35</w:t>
      </w:r>
      <w:r w:rsidRPr="00A22976">
        <w:rPr>
          <w:szCs w:val="28"/>
        </w:rPr>
        <w:t>], [</w:t>
      </w:r>
      <w:r w:rsidR="00971184" w:rsidRPr="00A22976">
        <w:rPr>
          <w:szCs w:val="28"/>
        </w:rPr>
        <w:t>H9.09.02.36</w:t>
      </w:r>
      <w:r w:rsidRPr="00A22976">
        <w:rPr>
          <w:szCs w:val="28"/>
        </w:rPr>
        <w:t>], [</w:t>
      </w:r>
      <w:r w:rsidR="00971184" w:rsidRPr="00A22976">
        <w:rPr>
          <w:szCs w:val="28"/>
        </w:rPr>
        <w:t>H9.09.02.37</w:t>
      </w:r>
      <w:r w:rsidRPr="00A22976">
        <w:rPr>
          <w:szCs w:val="28"/>
        </w:rPr>
        <w:t xml:space="preserve">]. Trong giai đoạn 2015-2019, ý kiến của CB, GV, NV, SV hài lòng </w:t>
      </w:r>
      <w:r w:rsidRPr="00A22976">
        <w:rPr>
          <w:szCs w:val="28"/>
        </w:rPr>
        <w:lastRenderedPageBreak/>
        <w:t>về mức độ đáp ứng của các nguồn lực học tập của Trường đối với hoạt động ĐT, NCKH, PVCĐ [</w:t>
      </w:r>
      <w:r w:rsidR="00971184" w:rsidRPr="00A22976">
        <w:rPr>
          <w:szCs w:val="28"/>
        </w:rPr>
        <w:t>H9.09.02.38</w:t>
      </w:r>
      <w:r w:rsidRPr="00A22976">
        <w:rPr>
          <w:szCs w:val="28"/>
        </w:rPr>
        <w:t>].</w:t>
      </w:r>
      <w:r w:rsidRPr="00A22976">
        <w:rPr>
          <w:szCs w:val="28"/>
          <w:lang w:val="vi-VN"/>
        </w:rPr>
        <w:t xml:space="preserve"> </w:t>
      </w:r>
      <w:r w:rsidRPr="00A22976">
        <w:rPr>
          <w:szCs w:val="28"/>
        </w:rPr>
        <w:t>Định kỳ hằng năm, Phòng QT-TB phối hợp các đơn vị tiến hành kiểm kê tài sản, cơ sở vật chất, trang thiết bị, trong đó có kiểm kê nguồn lực học tập phục vụ hoạt động ĐT, NCKH, PVCĐ  và dựa trên kết quả kiểm kê, rà soát, đánh giá hằng năm về các nguồn lực học tập phục vụ hoạt động ĐT, NCKH, PVCĐ, Nhà trường áp dụng nhiều biện pháp tăng cường, bổ sung nguồn lực học tập phục vụ hoạt động ĐT, NCKH, PVCĐ của Trường và được thể hiện trong kế hoạch năm học [</w:t>
      </w:r>
      <w:r w:rsidR="00971184" w:rsidRPr="00A22976">
        <w:rPr>
          <w:szCs w:val="28"/>
        </w:rPr>
        <w:t>H9.09.02.09</w:t>
      </w:r>
      <w:r w:rsidRPr="00A22976">
        <w:rPr>
          <w:szCs w:val="28"/>
        </w:rPr>
        <w:t>]. Qua thống kê kinh phí đầu tư, mua săm hằng năm của Phòng TC-KT, Nhà trường chi cho việc tăng cường, bổ sung nguồn lực học tập tăng qua từng năm [</w:t>
      </w:r>
      <w:r w:rsidR="00971184" w:rsidRPr="00A22976">
        <w:rPr>
          <w:szCs w:val="28"/>
        </w:rPr>
        <w:t>H9.09.02.39</w:t>
      </w:r>
      <w:r w:rsidRPr="00A22976">
        <w:rPr>
          <w:szCs w:val="28"/>
        </w:rPr>
        <w:t>], [</w:t>
      </w:r>
      <w:r w:rsidR="00971184" w:rsidRPr="00A22976">
        <w:rPr>
          <w:szCs w:val="28"/>
        </w:rPr>
        <w:t>H9.09.02.40</w:t>
      </w:r>
      <w:r w:rsidRPr="00A22976">
        <w:rPr>
          <w:szCs w:val="28"/>
        </w:rPr>
        <w:t xml:space="preserve">]. </w:t>
      </w:r>
    </w:p>
    <w:p w14:paraId="4D51E6B9" w14:textId="77777777" w:rsidR="00871951" w:rsidRPr="00A22976" w:rsidRDefault="00871951" w:rsidP="00871951">
      <w:pPr>
        <w:pStyle w:val="Nubering"/>
        <w:rPr>
          <w:rFonts w:cs="Times New Roman"/>
          <w:szCs w:val="28"/>
        </w:rPr>
      </w:pPr>
      <w:r w:rsidRPr="00A22976">
        <w:rPr>
          <w:rFonts w:cs="Times New Roman"/>
          <w:szCs w:val="28"/>
        </w:rPr>
        <w:t>Điểm mạnh:</w:t>
      </w:r>
    </w:p>
    <w:p w14:paraId="5A0D24F1" w14:textId="77777777" w:rsidR="00871951" w:rsidRPr="00A22976" w:rsidRDefault="00871951" w:rsidP="00871951">
      <w:pPr>
        <w:rPr>
          <w:szCs w:val="28"/>
        </w:rPr>
      </w:pPr>
      <w:r w:rsidRPr="00A22976">
        <w:rPr>
          <w:szCs w:val="28"/>
          <w:lang w:val="vi-VN"/>
        </w:rPr>
        <w:t xml:space="preserve">- </w:t>
      </w:r>
      <w:r w:rsidRPr="00A22976">
        <w:rPr>
          <w:szCs w:val="28"/>
        </w:rPr>
        <w:t>Nhà trường đầu tư nâng cấp thư viện, bố trí phòng đọc, phục vụ hoạt động đào tạo và nghiên cứu của CTĐT.</w:t>
      </w:r>
    </w:p>
    <w:p w14:paraId="454F144E" w14:textId="77777777" w:rsidR="00871951" w:rsidRPr="00A22976" w:rsidRDefault="00871951" w:rsidP="00871951">
      <w:pPr>
        <w:rPr>
          <w:szCs w:val="28"/>
        </w:rPr>
      </w:pPr>
      <w:r w:rsidRPr="00A22976">
        <w:rPr>
          <w:szCs w:val="28"/>
          <w:lang w:val="vi-VN"/>
        </w:rPr>
        <w:t xml:space="preserve">- </w:t>
      </w:r>
      <w:r w:rsidRPr="00A22976">
        <w:rPr>
          <w:szCs w:val="28"/>
        </w:rPr>
        <w:t>Nhà trường ban hành nội quy</w:t>
      </w:r>
      <w:r w:rsidRPr="00A22976">
        <w:rPr>
          <w:szCs w:val="28"/>
          <w:lang w:val="vi-VN"/>
        </w:rPr>
        <w:t xml:space="preserve">, </w:t>
      </w:r>
      <w:r w:rsidRPr="00A22976">
        <w:rPr>
          <w:szCs w:val="28"/>
        </w:rPr>
        <w:t>quy định</w:t>
      </w:r>
      <w:r w:rsidRPr="00A22976">
        <w:rPr>
          <w:szCs w:val="28"/>
          <w:lang w:val="vi-VN"/>
        </w:rPr>
        <w:t xml:space="preserve">, </w:t>
      </w:r>
      <w:r w:rsidRPr="00A22976">
        <w:rPr>
          <w:szCs w:val="28"/>
        </w:rPr>
        <w:t>hướng dẫn sử dụng thư viện, thư viện số và các trang thiết bị.</w:t>
      </w:r>
    </w:p>
    <w:p w14:paraId="05CADD9D" w14:textId="77777777" w:rsidR="00871951" w:rsidRPr="00A22976" w:rsidRDefault="00871951" w:rsidP="00871951">
      <w:pPr>
        <w:rPr>
          <w:szCs w:val="28"/>
        </w:rPr>
      </w:pPr>
      <w:r w:rsidRPr="00A22976">
        <w:rPr>
          <w:szCs w:val="28"/>
          <w:lang w:val="vi-VN"/>
        </w:rPr>
        <w:t xml:space="preserve">- </w:t>
      </w:r>
      <w:r w:rsidRPr="00A22976">
        <w:rPr>
          <w:szCs w:val="28"/>
        </w:rPr>
        <w:t>Thư viện Nhà</w:t>
      </w:r>
      <w:r w:rsidRPr="00A22976">
        <w:rPr>
          <w:szCs w:val="28"/>
          <w:lang w:val="vi-VN"/>
        </w:rPr>
        <w:t xml:space="preserve"> trường </w:t>
      </w:r>
      <w:r w:rsidRPr="00A22976">
        <w:rPr>
          <w:szCs w:val="28"/>
        </w:rPr>
        <w:t>có đủ học liệu bao gồm giáo trình, tài liệu, sách tham khảo phù hợp để hỗ trợ các hoạt động đào tạo và nghiên cứu</w:t>
      </w:r>
      <w:r w:rsidRPr="00A22976">
        <w:rPr>
          <w:szCs w:val="28"/>
          <w:lang w:val="vi-VN"/>
        </w:rPr>
        <w:t xml:space="preserve"> của CTĐT ngành CNTP</w:t>
      </w:r>
      <w:r w:rsidRPr="00A22976">
        <w:rPr>
          <w:szCs w:val="28"/>
        </w:rPr>
        <w:t xml:space="preserve">. </w:t>
      </w:r>
    </w:p>
    <w:p w14:paraId="52A48B61" w14:textId="77777777" w:rsidR="00871951" w:rsidRPr="00A22976" w:rsidRDefault="00871951" w:rsidP="00871951">
      <w:pPr>
        <w:rPr>
          <w:szCs w:val="28"/>
          <w:lang w:val="vi-VN"/>
        </w:rPr>
      </w:pPr>
      <w:r w:rsidRPr="00A22976">
        <w:rPr>
          <w:szCs w:val="28"/>
          <w:lang w:val="vi-VN"/>
        </w:rPr>
        <w:t>- Hằng năm, Nhà trường dành kinh phí chi cho việc mua sắm, bổ sung nguồn học liệu cua Thư viện.</w:t>
      </w:r>
    </w:p>
    <w:p w14:paraId="0D83DCB0" w14:textId="77777777" w:rsidR="00871951" w:rsidRPr="00A22976" w:rsidRDefault="00871951" w:rsidP="00871951">
      <w:pPr>
        <w:rPr>
          <w:szCs w:val="28"/>
        </w:rPr>
      </w:pPr>
      <w:r w:rsidRPr="00A22976">
        <w:rPr>
          <w:szCs w:val="28"/>
          <w:lang w:val="vi-VN"/>
        </w:rPr>
        <w:t xml:space="preserve">- </w:t>
      </w:r>
      <w:r w:rsidRPr="00A22976">
        <w:rPr>
          <w:szCs w:val="28"/>
        </w:rPr>
        <w:t>Thư viện Nhà</w:t>
      </w:r>
      <w:r w:rsidRPr="00A22976">
        <w:rPr>
          <w:szCs w:val="28"/>
          <w:lang w:val="vi-VN"/>
        </w:rPr>
        <w:t xml:space="preserve"> trường </w:t>
      </w:r>
      <w:r w:rsidRPr="00A22976">
        <w:rPr>
          <w:szCs w:val="28"/>
        </w:rPr>
        <w:t>có đầy đủ sổ sách, dữ liệu theo dõi về hoạt động của thư viện để hỗ trợ các hoạt động đào tạo và nghiên cứu.</w:t>
      </w:r>
    </w:p>
    <w:p w14:paraId="16B5F440" w14:textId="77777777" w:rsidR="00871951" w:rsidRPr="00A22976" w:rsidRDefault="00871951" w:rsidP="00871951">
      <w:pPr>
        <w:pStyle w:val="Nubering"/>
        <w:rPr>
          <w:rFonts w:cs="Times New Roman"/>
          <w:szCs w:val="28"/>
        </w:rPr>
      </w:pPr>
      <w:r w:rsidRPr="00A22976">
        <w:rPr>
          <w:rFonts w:cs="Times New Roman"/>
          <w:szCs w:val="28"/>
        </w:rPr>
        <w:t xml:space="preserve">Điểm tồn tại: </w:t>
      </w:r>
    </w:p>
    <w:p w14:paraId="5D680A73" w14:textId="77777777" w:rsidR="00871951" w:rsidRPr="00A22976" w:rsidRDefault="00871951" w:rsidP="00871951">
      <w:pPr>
        <w:rPr>
          <w:szCs w:val="28"/>
        </w:rPr>
      </w:pPr>
      <w:r w:rsidRPr="00A22976">
        <w:rPr>
          <w:szCs w:val="28"/>
        </w:rPr>
        <w:t>Số</w:t>
      </w:r>
      <w:r w:rsidRPr="00A22976">
        <w:rPr>
          <w:szCs w:val="28"/>
          <w:lang w:val="vi-VN"/>
        </w:rPr>
        <w:t xml:space="preserve"> lượng giáo trình, tài liệu tham khảo do GV biên soạn còn hạn chế</w:t>
      </w:r>
      <w:r w:rsidRPr="00A22976">
        <w:rPr>
          <w:szCs w:val="28"/>
        </w:rPr>
        <w:t>.</w:t>
      </w:r>
    </w:p>
    <w:p w14:paraId="7B65B763" w14:textId="77777777" w:rsidR="00871951" w:rsidRPr="00A22976" w:rsidRDefault="00871951" w:rsidP="00871951">
      <w:pPr>
        <w:pStyle w:val="Nubering"/>
        <w:rPr>
          <w:rFonts w:cs="Times New Roman"/>
          <w:szCs w:val="28"/>
        </w:rPr>
      </w:pPr>
      <w:r w:rsidRPr="00A22976">
        <w:rPr>
          <w:rFonts w:cs="Times New Roman"/>
          <w:szCs w:val="28"/>
        </w:rPr>
        <w:t>Kế hoạch hành động:</w:t>
      </w:r>
    </w:p>
    <w:p w14:paraId="08395A76" w14:textId="77777777" w:rsidR="00871951" w:rsidRPr="00A22976" w:rsidRDefault="00871951" w:rsidP="00871951">
      <w:pPr>
        <w:rPr>
          <w:szCs w:val="28"/>
          <w:lang w:val="vi-VN"/>
        </w:rPr>
      </w:pPr>
      <w:r w:rsidRPr="00A22976">
        <w:rPr>
          <w:szCs w:val="28"/>
        </w:rPr>
        <w:t>Từ học</w:t>
      </w:r>
      <w:r w:rsidRPr="00A22976">
        <w:rPr>
          <w:szCs w:val="28"/>
          <w:lang w:val="vi-VN"/>
        </w:rPr>
        <w:t xml:space="preserve"> kỳ 2 </w:t>
      </w:r>
      <w:r w:rsidRPr="00A22976">
        <w:rPr>
          <w:szCs w:val="28"/>
        </w:rPr>
        <w:t>năm học 2020 - 2021, Nhà trường</w:t>
      </w:r>
      <w:r w:rsidRPr="00A22976">
        <w:rPr>
          <w:szCs w:val="28"/>
          <w:lang w:val="vi-VN"/>
        </w:rPr>
        <w:t xml:space="preserve"> tăng cường áp dụng các chế độ động viên, khuyến khích GV biên soạn giáo trình, tài liệu tham khảo.</w:t>
      </w:r>
    </w:p>
    <w:p w14:paraId="1B502056" w14:textId="77777777" w:rsidR="00871951" w:rsidRPr="00A22976" w:rsidRDefault="00871951" w:rsidP="00871951">
      <w:pPr>
        <w:pStyle w:val="Nubering"/>
        <w:rPr>
          <w:rFonts w:cs="Times New Roman"/>
          <w:szCs w:val="28"/>
        </w:rPr>
      </w:pPr>
      <w:r w:rsidRPr="00A22976">
        <w:rPr>
          <w:rFonts w:cs="Times New Roman"/>
          <w:szCs w:val="28"/>
        </w:rPr>
        <w:t>Tự đánh giá: Đạt mức 4/7</w:t>
      </w:r>
    </w:p>
    <w:p w14:paraId="6BF530F2" w14:textId="77777777" w:rsidR="00871951" w:rsidRPr="00A22976" w:rsidRDefault="00871951" w:rsidP="00871951">
      <w:pPr>
        <w:pStyle w:val="Heading3"/>
        <w:rPr>
          <w:szCs w:val="28"/>
        </w:rPr>
      </w:pPr>
      <w:r w:rsidRPr="00A22976">
        <w:rPr>
          <w:szCs w:val="28"/>
        </w:rPr>
        <w:t xml:space="preserve">Tiêu chí 9.3: Phòng thí nghiệm, thực hành và trang thiết bị phù hợp và được cập nhật để hỗ trợ các hoạt động đào tạo và nghiên cứu. </w:t>
      </w:r>
    </w:p>
    <w:p w14:paraId="3863AC79" w14:textId="77777777" w:rsidR="00871951" w:rsidRPr="00A22976" w:rsidRDefault="00871951" w:rsidP="009D143F">
      <w:pPr>
        <w:pStyle w:val="Nubering"/>
        <w:numPr>
          <w:ilvl w:val="0"/>
          <w:numId w:val="59"/>
        </w:numPr>
        <w:rPr>
          <w:rFonts w:cs="Times New Roman"/>
          <w:szCs w:val="28"/>
        </w:rPr>
      </w:pPr>
      <w:r w:rsidRPr="00A22976">
        <w:rPr>
          <w:rFonts w:cs="Times New Roman"/>
          <w:szCs w:val="28"/>
        </w:rPr>
        <w:t xml:space="preserve">Mô tả: </w:t>
      </w:r>
    </w:p>
    <w:p w14:paraId="62DC81D6" w14:textId="0FBD70DF" w:rsidR="00871951" w:rsidRPr="00A22976" w:rsidRDefault="00871951" w:rsidP="00871951">
      <w:pPr>
        <w:rPr>
          <w:szCs w:val="28"/>
          <w:lang w:val="vi-VN"/>
        </w:rPr>
      </w:pPr>
      <w:r w:rsidRPr="00A22976">
        <w:rPr>
          <w:szCs w:val="28"/>
        </w:rPr>
        <w:t xml:space="preserve">Nhà trường hiện có </w:t>
      </w:r>
      <w:r w:rsidR="008D664B" w:rsidRPr="00A22976">
        <w:rPr>
          <w:szCs w:val="28"/>
        </w:rPr>
        <w:t>24</w:t>
      </w:r>
      <w:r w:rsidR="008D664B" w:rsidRPr="00A22976">
        <w:rPr>
          <w:szCs w:val="28"/>
          <w:lang w:val="vi-VN"/>
        </w:rPr>
        <w:t xml:space="preserve"> phòng thí nghiệm, </w:t>
      </w:r>
      <w:r w:rsidR="008D664B" w:rsidRPr="00A22976">
        <w:rPr>
          <w:szCs w:val="28"/>
        </w:rPr>
        <w:t xml:space="preserve">08 phòng thực hành </w:t>
      </w:r>
      <w:r w:rsidRPr="00A22976">
        <w:rPr>
          <w:szCs w:val="28"/>
        </w:rPr>
        <w:t>với các trang thiết bị phù hợp để hỗ trợ các hoạt động đào tạo và nghiên cứu, đáp ứng yêu cầu của ngành học và các trang thiết bị cần thiết được xác định trong CTĐT ngành</w:t>
      </w:r>
      <w:r w:rsidRPr="00A22976">
        <w:rPr>
          <w:szCs w:val="28"/>
          <w:lang w:val="vi-VN"/>
        </w:rPr>
        <w:t xml:space="preserve"> CNTP</w:t>
      </w:r>
      <w:r w:rsidR="00263DD8" w:rsidRPr="00A22976">
        <w:rPr>
          <w:szCs w:val="28"/>
        </w:rPr>
        <w:t xml:space="preserve"> [H9.09.03.01]</w:t>
      </w:r>
      <w:r w:rsidRPr="00A22976">
        <w:rPr>
          <w:szCs w:val="28"/>
        </w:rPr>
        <w:t>.</w:t>
      </w:r>
      <w:r w:rsidRPr="00A22976">
        <w:rPr>
          <w:szCs w:val="28"/>
          <w:lang w:val="vi-VN"/>
        </w:rPr>
        <w:t xml:space="preserve"> </w:t>
      </w:r>
      <w:r w:rsidRPr="00A22976">
        <w:rPr>
          <w:szCs w:val="28"/>
        </w:rPr>
        <w:t xml:space="preserve">Các phòng thí nghiệm, thực hành được trang bị các thiết bị </w:t>
      </w:r>
      <w:r w:rsidRPr="00A22976">
        <w:rPr>
          <w:szCs w:val="28"/>
        </w:rPr>
        <w:lastRenderedPageBreak/>
        <w:t>hiện đại phục vụ cho việc học tập,</w:t>
      </w:r>
      <w:r w:rsidRPr="00A22976">
        <w:rPr>
          <w:szCs w:val="28"/>
          <w:lang w:val="vi-VN"/>
        </w:rPr>
        <w:t xml:space="preserve"> </w:t>
      </w:r>
      <w:r w:rsidRPr="00A22976">
        <w:rPr>
          <w:szCs w:val="28"/>
        </w:rPr>
        <w:t>giảng dạy và nghiên cứu gắn liền với thực tế thiết kế và bố trí khoa học, có sơ đồ hệ thống đáp ứng được các tiêu chuẩn về phòng thí nghiệm, thực hành [H9.09.03.0</w:t>
      </w:r>
      <w:r w:rsidR="00B55211" w:rsidRPr="00A22976">
        <w:rPr>
          <w:szCs w:val="28"/>
        </w:rPr>
        <w:t>2</w:t>
      </w:r>
      <w:r w:rsidRPr="00A22976">
        <w:rPr>
          <w:szCs w:val="28"/>
        </w:rPr>
        <w:t>].</w:t>
      </w:r>
      <w:r w:rsidRPr="00A22976">
        <w:rPr>
          <w:szCs w:val="28"/>
          <w:lang w:val="vi-VN"/>
        </w:rPr>
        <w:t xml:space="preserve"> </w:t>
      </w:r>
      <w:r w:rsidRPr="00A22976">
        <w:rPr>
          <w:szCs w:val="28"/>
        </w:rPr>
        <w:t>Bên</w:t>
      </w:r>
      <w:r w:rsidRPr="00A22976">
        <w:rPr>
          <w:szCs w:val="28"/>
          <w:lang w:val="vi-VN"/>
        </w:rPr>
        <w:t xml:space="preserve"> cạnh đó, </w:t>
      </w:r>
      <w:r w:rsidRPr="00A22976">
        <w:rPr>
          <w:szCs w:val="28"/>
        </w:rPr>
        <w:t xml:space="preserve">Nhà trường hiện có </w:t>
      </w:r>
      <w:r w:rsidR="008D664B" w:rsidRPr="00A22976">
        <w:rPr>
          <w:szCs w:val="28"/>
        </w:rPr>
        <w:t xml:space="preserve">khoảng 400 </w:t>
      </w:r>
      <w:r w:rsidRPr="00A22976">
        <w:rPr>
          <w:szCs w:val="28"/>
          <w:lang w:val="vi-VN"/>
        </w:rPr>
        <w:t xml:space="preserve"> </w:t>
      </w:r>
      <w:r w:rsidRPr="00A22976">
        <w:rPr>
          <w:szCs w:val="28"/>
        </w:rPr>
        <w:t xml:space="preserve">máy tính, </w:t>
      </w:r>
      <w:r w:rsidR="008D664B" w:rsidRPr="00A22976">
        <w:rPr>
          <w:szCs w:val="28"/>
        </w:rPr>
        <w:t>20</w:t>
      </w:r>
      <w:r w:rsidRPr="00A22976">
        <w:rPr>
          <w:szCs w:val="28"/>
          <w:lang w:val="vi-VN"/>
        </w:rPr>
        <w:t xml:space="preserve"> </w:t>
      </w:r>
      <w:r w:rsidRPr="00A22976">
        <w:rPr>
          <w:szCs w:val="28"/>
        </w:rPr>
        <w:t xml:space="preserve">máy chiếu, </w:t>
      </w:r>
      <w:r w:rsidR="00AC50BF" w:rsidRPr="00A22976">
        <w:rPr>
          <w:szCs w:val="28"/>
        </w:rPr>
        <w:t>4</w:t>
      </w:r>
      <w:r w:rsidR="008D664B" w:rsidRPr="00A22976">
        <w:rPr>
          <w:szCs w:val="28"/>
          <w:lang w:val="vi-VN"/>
        </w:rPr>
        <w:t>0</w:t>
      </w:r>
      <w:r w:rsidRPr="00A22976">
        <w:rPr>
          <w:szCs w:val="28"/>
        </w:rPr>
        <w:t xml:space="preserve"> tivi thông minh đảm bảo hỗ trợ các hoạt động đào tạo và nghiên cứu. Các</w:t>
      </w:r>
      <w:r w:rsidRPr="00A22976">
        <w:rPr>
          <w:szCs w:val="28"/>
          <w:lang w:val="vi-VN"/>
        </w:rPr>
        <w:t xml:space="preserve"> phòng thí nghiệm, phòng thực hành của </w:t>
      </w:r>
      <w:r w:rsidRPr="00A22976">
        <w:rPr>
          <w:szCs w:val="28"/>
        </w:rPr>
        <w:t>Nhà trường được</w:t>
      </w:r>
      <w:r w:rsidRPr="00A22976">
        <w:rPr>
          <w:szCs w:val="28"/>
          <w:lang w:val="vi-VN"/>
        </w:rPr>
        <w:t xml:space="preserve"> </w:t>
      </w:r>
      <w:r w:rsidRPr="00A22976">
        <w:rPr>
          <w:szCs w:val="28"/>
        </w:rPr>
        <w:t>bố trí phù hợp để hỗ trợ hoạt động đào tạo và nghiên cứu của GV và SV</w:t>
      </w:r>
      <w:r w:rsidRPr="00A22976">
        <w:rPr>
          <w:szCs w:val="28"/>
          <w:lang w:val="vi-VN"/>
        </w:rPr>
        <w:t xml:space="preserve">. </w:t>
      </w:r>
      <w:r w:rsidRPr="00A22976">
        <w:rPr>
          <w:szCs w:val="28"/>
        </w:rPr>
        <w:t xml:space="preserve"> </w:t>
      </w:r>
    </w:p>
    <w:p w14:paraId="406DCD74" w14:textId="55A21817" w:rsidR="00871951" w:rsidRPr="00A22976" w:rsidRDefault="00871951" w:rsidP="00871951">
      <w:pPr>
        <w:ind w:firstLine="709"/>
        <w:rPr>
          <w:szCs w:val="28"/>
          <w:lang w:val="vi-VN"/>
        </w:rPr>
      </w:pPr>
      <w:r w:rsidRPr="00A22976">
        <w:rPr>
          <w:szCs w:val="28"/>
          <w:lang w:val="sv-SE"/>
        </w:rPr>
        <w:t>Căn cứ đề án thành lập Trường và Quy chế tổ chức và hoạt động của Trường, năm 2013, Nhà trường thành lập Phòng QT-TB và giao nhiệm vụ tham mưu BGH quản lý cơ sở vật chất, trang thiết bị, trong đó có phận xây dựng, giám sát thực hiện kế hoạch đầu tư, bảo trì, đánh giá, nâng cấp cơ sở vật chất và hạ tầng các phương tiện dạy và học, các phòng thí nghiệm, thiết bị phục vụ ĐT, NCKH và PVC</w:t>
      </w:r>
      <w:r w:rsidRPr="00A22976">
        <w:rPr>
          <w:szCs w:val="28"/>
          <w:lang w:val="vi-VN"/>
        </w:rPr>
        <w:t>Đ</w:t>
      </w:r>
      <w:r w:rsidRPr="00A22976">
        <w:rPr>
          <w:szCs w:val="28"/>
          <w:lang w:val="sv-SE"/>
        </w:rPr>
        <w:t>, trong đó có nâng cấp có nâng cấp đầu tư trang thiết bị ngành CNTP [</w:t>
      </w:r>
      <w:r w:rsidR="00B55211" w:rsidRPr="00A22976">
        <w:rPr>
          <w:szCs w:val="28"/>
        </w:rPr>
        <w:t>H9.09.03.03</w:t>
      </w:r>
      <w:r w:rsidRPr="00A22976">
        <w:rPr>
          <w:szCs w:val="28"/>
          <w:lang w:val="sv-SE"/>
        </w:rPr>
        <w:t>]. Trong Nghị quyết của Đảng ủy và thông báo kết luận cuộc họp giao ban của Hiệu trưởng với lãnh đạo các đơn vị, Nhà trường luôn chỉ đạo các đơn vị tập trung xây dựng, nâng cấp, bảo trì CSVC, trang thiết bị nhằm phát triển và đảm bảo phục vụ các hoạt động ĐT, NCKH, PVCĐ của Trường [</w:t>
      </w:r>
      <w:r w:rsidR="00B55211" w:rsidRPr="00A22976">
        <w:rPr>
          <w:szCs w:val="28"/>
        </w:rPr>
        <w:t>H9.09.03.04</w:t>
      </w:r>
      <w:r w:rsidRPr="00A22976">
        <w:rPr>
          <w:szCs w:val="28"/>
          <w:lang w:val="sv-SE"/>
        </w:rPr>
        <w:t>]. Hằng năm, Nhà trường luôn dành kinh phí chi cho hoạt động nâng cấp, bảo trì CSVC, trang thiết bị của Trường [</w:t>
      </w:r>
      <w:r w:rsidR="00B55211" w:rsidRPr="00A22976">
        <w:rPr>
          <w:szCs w:val="28"/>
        </w:rPr>
        <w:t>H9.09.03.05</w:t>
      </w:r>
      <w:r w:rsidRPr="00A22976">
        <w:rPr>
          <w:szCs w:val="28"/>
          <w:lang w:val="sv-SE"/>
        </w:rPr>
        <w:t>]</w:t>
      </w:r>
      <w:r w:rsidR="00B55211" w:rsidRPr="00A22976">
        <w:rPr>
          <w:szCs w:val="28"/>
          <w:lang w:val="sv-SE"/>
        </w:rPr>
        <w:t>, [</w:t>
      </w:r>
      <w:r w:rsidR="00B55211" w:rsidRPr="00A22976">
        <w:rPr>
          <w:szCs w:val="28"/>
        </w:rPr>
        <w:t>H9.09.03.06</w:t>
      </w:r>
      <w:r w:rsidR="00B55211" w:rsidRPr="00A22976">
        <w:rPr>
          <w:szCs w:val="28"/>
          <w:lang w:val="sv-SE"/>
        </w:rPr>
        <w:t>]</w:t>
      </w:r>
      <w:r w:rsidRPr="00A22976">
        <w:rPr>
          <w:szCs w:val="28"/>
          <w:lang w:val="sv-SE"/>
        </w:rPr>
        <w:t xml:space="preserve">. Nhà trường thông báo Quy chế quản lý, sử dụng tài sản trong Trường Đại học Kỹ thuật - Công nghệ Cần Thơ đến các đơn vị để để thực hiện và phổ biến đến CB, GV, NV SV biết để thực hiện </w:t>
      </w:r>
      <w:r w:rsidR="00B55211" w:rsidRPr="00A22976">
        <w:rPr>
          <w:szCs w:val="28"/>
          <w:lang w:val="sv-SE"/>
        </w:rPr>
        <w:t>[</w:t>
      </w:r>
      <w:r w:rsidR="00B55211" w:rsidRPr="00A22976">
        <w:rPr>
          <w:szCs w:val="28"/>
        </w:rPr>
        <w:t>H9.09.03.07</w:t>
      </w:r>
      <w:r w:rsidR="00B55211" w:rsidRPr="00A22976">
        <w:rPr>
          <w:szCs w:val="28"/>
          <w:lang w:val="sv-SE"/>
        </w:rPr>
        <w:t>], [</w:t>
      </w:r>
      <w:r w:rsidR="00B55211" w:rsidRPr="00A22976">
        <w:rPr>
          <w:szCs w:val="28"/>
        </w:rPr>
        <w:t>H9.09.03.08</w:t>
      </w:r>
      <w:r w:rsidR="00B55211" w:rsidRPr="00A22976">
        <w:rPr>
          <w:szCs w:val="28"/>
          <w:lang w:val="sv-SE"/>
        </w:rPr>
        <w:t>].</w:t>
      </w:r>
      <w:r w:rsidRPr="00A22976">
        <w:rPr>
          <w:szCs w:val="28"/>
          <w:lang w:val="sv-SE"/>
        </w:rPr>
        <w:t xml:space="preserve"> Hoạt động nâng cấp, bảo trì CSVC, trang thiết bị của Trường trong giai đoạn 2016-2020 luôn được thực hiện đúng quy định và kế hoạch đã ban hành [</w:t>
      </w:r>
      <w:r w:rsidR="00B55211" w:rsidRPr="00A22976">
        <w:rPr>
          <w:szCs w:val="28"/>
        </w:rPr>
        <w:t>H9.09.03.09</w:t>
      </w:r>
      <w:r w:rsidRPr="00A22976">
        <w:rPr>
          <w:szCs w:val="28"/>
          <w:lang w:val="sv-SE"/>
        </w:rPr>
        <w:t xml:space="preserve">]. </w:t>
      </w:r>
      <w:r w:rsidRPr="00A22976">
        <w:rPr>
          <w:szCs w:val="28"/>
        </w:rPr>
        <w:t>Năm 2019, Nhà trường đầu tư bổ sung dự án trang thiết bị thực hành ngành CNTP</w:t>
      </w:r>
      <w:r w:rsidRPr="00A22976">
        <w:rPr>
          <w:szCs w:val="28"/>
          <w:lang w:val="vi-VN"/>
        </w:rPr>
        <w:t xml:space="preserve"> </w:t>
      </w:r>
      <w:r w:rsidRPr="00A22976">
        <w:rPr>
          <w:szCs w:val="28"/>
        </w:rPr>
        <w:t xml:space="preserve">hơn </w:t>
      </w:r>
      <w:r w:rsidR="00AC50BF" w:rsidRPr="00A22976">
        <w:rPr>
          <w:szCs w:val="28"/>
        </w:rPr>
        <w:t>3</w:t>
      </w:r>
      <w:r w:rsidRPr="00A22976">
        <w:rPr>
          <w:szCs w:val="28"/>
        </w:rPr>
        <w:t xml:space="preserve"> tỷ đồng từ ngân sách của UBND thành phố Cần Thơ [H9.09.03.06]. </w:t>
      </w:r>
      <w:r w:rsidRPr="00A22976">
        <w:rPr>
          <w:szCs w:val="28"/>
          <w:lang w:val="sv-SE"/>
        </w:rPr>
        <w:t>Trong giai đoạn 2016</w:t>
      </w:r>
      <w:r w:rsidRPr="00A22976">
        <w:rPr>
          <w:szCs w:val="28"/>
          <w:lang w:val="vi-VN"/>
        </w:rPr>
        <w:t xml:space="preserve">-2020, hằng năm, Nhà trường đầu tư, nâng cấp, bổ sung trang thiết bị phục vụ hoạt động đào tạo và nghiên cứu của các CTĐT nói chung và CTĐT ngành CNTP nói riêng. </w:t>
      </w:r>
    </w:p>
    <w:p w14:paraId="4F6FA565" w14:textId="74A23D57" w:rsidR="00871951" w:rsidRPr="00A22976" w:rsidRDefault="00871951" w:rsidP="00871951">
      <w:pPr>
        <w:ind w:firstLine="709"/>
        <w:rPr>
          <w:szCs w:val="28"/>
        </w:rPr>
      </w:pPr>
      <w:r w:rsidRPr="00A22976">
        <w:rPr>
          <w:szCs w:val="28"/>
        </w:rPr>
        <w:t>Để đảm bảo quản lý, vận hành và khai thác hiệu quả trang thiết bị phòng thí nghiệm, phòng thực hành ngành CNTP, trên cơ sở đề xuất của Khoa CNTP</w:t>
      </w:r>
      <w:r w:rsidRPr="00A22976">
        <w:rPr>
          <w:szCs w:val="28"/>
          <w:lang w:val="vi-VN"/>
        </w:rPr>
        <w:t xml:space="preserve"> và </w:t>
      </w:r>
      <w:r w:rsidRPr="00A22976">
        <w:rPr>
          <w:szCs w:val="28"/>
        </w:rPr>
        <w:t xml:space="preserve">CNSH, Nhà trường phân công các GV khoa kiêm nhiệm trợ lý phụ trách phòng thí nghiệm, phòng thực hành và giao nhiệm vụ theo dõi, quản lý và đánh giá hiệu quả sử dụng các trang thiết bị. </w:t>
      </w:r>
      <w:r w:rsidRPr="00A22976">
        <w:rPr>
          <w:szCs w:val="28"/>
          <w:lang w:val="sv-SE"/>
        </w:rPr>
        <w:t>Căn cứ Quy chế tổ chức và hoạt động của Trường, Phòng QT-TB có trách nhiệm xây dựng CSDL theo dõi, đánh giá hiệu quả sử dụng cơ sở vật chất và hạ tầng các phương tiện dạy và học, các phòng thí nghiệm, thiết bị đối với từng loại hình đào tạo, NCKH và phục vụ cộng đồng. [</w:t>
      </w:r>
      <w:r w:rsidR="00B55211" w:rsidRPr="00A22976">
        <w:rPr>
          <w:szCs w:val="28"/>
        </w:rPr>
        <w:t>H9.09.03.10</w:t>
      </w:r>
      <w:r w:rsidRPr="00A22976">
        <w:rPr>
          <w:szCs w:val="28"/>
          <w:lang w:val="sv-SE"/>
        </w:rPr>
        <w:t>]. Để đánh giá sự hài lòng của CB, GV, SV về CSVC và trang thiết bị của Trường trong giai đoạn 2016</w:t>
      </w:r>
      <w:r w:rsidRPr="00A22976">
        <w:rPr>
          <w:szCs w:val="28"/>
          <w:lang w:val="vi-VN"/>
        </w:rPr>
        <w:t>-</w:t>
      </w:r>
      <w:r w:rsidRPr="00A22976">
        <w:rPr>
          <w:szCs w:val="28"/>
          <w:lang w:val="sv-SE"/>
        </w:rPr>
        <w:t xml:space="preserve">2020, Nhà trường ban hành kế hoạch khảo sát ý kiến phản hồi của các bên liên quan, trong đó có nội dung khảo sát mức độ </w:t>
      </w:r>
      <w:r w:rsidRPr="00A22976">
        <w:rPr>
          <w:szCs w:val="28"/>
          <w:lang w:val="sv-SE"/>
        </w:rPr>
        <w:lastRenderedPageBreak/>
        <w:t>đáp ứng của CSVC, trang thiết bị của Trường đối với hoạt động ĐT, NCKH, PVCĐ [</w:t>
      </w:r>
      <w:r w:rsidR="00B55211" w:rsidRPr="00A22976">
        <w:rPr>
          <w:szCs w:val="28"/>
        </w:rPr>
        <w:t>H9.09.03.11</w:t>
      </w:r>
      <w:r w:rsidRPr="00A22976">
        <w:rPr>
          <w:szCs w:val="28"/>
          <w:lang w:val="sv-SE"/>
        </w:rPr>
        <w:t>], [</w:t>
      </w:r>
      <w:r w:rsidR="00B55211" w:rsidRPr="00A22976">
        <w:rPr>
          <w:szCs w:val="28"/>
        </w:rPr>
        <w:t>H9.09.03.12</w:t>
      </w:r>
      <w:r w:rsidRPr="00A22976">
        <w:rPr>
          <w:szCs w:val="28"/>
          <w:lang w:val="sv-SE"/>
        </w:rPr>
        <w:t>], [</w:t>
      </w:r>
      <w:r w:rsidR="00B55211" w:rsidRPr="00A22976">
        <w:rPr>
          <w:szCs w:val="28"/>
        </w:rPr>
        <w:t>H9.09.03.13</w:t>
      </w:r>
      <w:r w:rsidRPr="00A22976">
        <w:rPr>
          <w:szCs w:val="28"/>
          <w:lang w:val="sv-SE"/>
        </w:rPr>
        <w:t>]. Trong giai đoạn 2016</w:t>
      </w:r>
      <w:r w:rsidRPr="00A22976">
        <w:rPr>
          <w:szCs w:val="28"/>
          <w:lang w:val="vi-VN"/>
        </w:rPr>
        <w:t>-</w:t>
      </w:r>
      <w:r w:rsidRPr="00A22976">
        <w:rPr>
          <w:szCs w:val="28"/>
          <w:lang w:val="sv-SE"/>
        </w:rPr>
        <w:t>2020, ý kiến của CB, GV, NV, SV hài lòng về mức độ đáp ứng CSVC, trang thiết bị của Trường đối với hoạt động ĐT, NCKH, PVCĐ [</w:t>
      </w:r>
      <w:r w:rsidR="00B55211" w:rsidRPr="00A22976">
        <w:rPr>
          <w:szCs w:val="28"/>
        </w:rPr>
        <w:t>H9.09.03.14</w:t>
      </w:r>
      <w:r w:rsidRPr="00A22976">
        <w:rPr>
          <w:szCs w:val="28"/>
          <w:lang w:val="sv-SE"/>
        </w:rPr>
        <w:t>], [</w:t>
      </w:r>
      <w:r w:rsidR="00B55211" w:rsidRPr="00A22976">
        <w:rPr>
          <w:szCs w:val="28"/>
        </w:rPr>
        <w:t>H9.09.03.15</w:t>
      </w:r>
      <w:r w:rsidRPr="00A22976">
        <w:rPr>
          <w:szCs w:val="28"/>
          <w:lang w:val="sv-SE"/>
        </w:rPr>
        <w:t>]. Định kỳ hằng năm thông qua kết quả kiểm kê, rà soát, đánh giá hằng năm về CSVC và cơ sở hạ tầng, trang thiết bị phục vụ hoạt động ĐT, NCKH, PVCĐ, Phòng QT-TB phối hợp các phòng, khoa, trung tâm tham mưu BGH và đề xuất Nhà trường áp dụng nhiều biện pháp tăng cường, cải thiện CSVC, cơ sở hạ tầng và trang thiết bị phục vụ hoạt động ĐT, NCKH, PVCĐ của Trường và được thể hiện trong kế hoạch năm học [</w:t>
      </w:r>
      <w:r w:rsidR="00B55211" w:rsidRPr="00A22976">
        <w:rPr>
          <w:szCs w:val="28"/>
        </w:rPr>
        <w:t>H9.09.03.16</w:t>
      </w:r>
      <w:r w:rsidRPr="00A22976">
        <w:rPr>
          <w:szCs w:val="28"/>
          <w:lang w:val="sv-SE"/>
        </w:rPr>
        <w:t>].</w:t>
      </w:r>
    </w:p>
    <w:p w14:paraId="0928EDC2" w14:textId="77777777" w:rsidR="00871951" w:rsidRPr="00A22976" w:rsidRDefault="00871951" w:rsidP="00871951">
      <w:pPr>
        <w:pStyle w:val="Nubering"/>
        <w:rPr>
          <w:rFonts w:cs="Times New Roman"/>
          <w:szCs w:val="28"/>
        </w:rPr>
      </w:pPr>
      <w:r w:rsidRPr="00A22976">
        <w:rPr>
          <w:rFonts w:cs="Times New Roman"/>
          <w:szCs w:val="28"/>
        </w:rPr>
        <w:t>Điểm mạnh:</w:t>
      </w:r>
    </w:p>
    <w:p w14:paraId="0235EBB2" w14:textId="77777777" w:rsidR="00871951" w:rsidRPr="00A22976" w:rsidRDefault="00871951" w:rsidP="00871951">
      <w:pPr>
        <w:ind w:firstLine="709"/>
        <w:rPr>
          <w:szCs w:val="28"/>
        </w:rPr>
      </w:pPr>
      <w:r w:rsidRPr="00A22976">
        <w:rPr>
          <w:szCs w:val="28"/>
          <w:lang w:val="vi-VN"/>
        </w:rPr>
        <w:t xml:space="preserve">- </w:t>
      </w:r>
      <w:r w:rsidRPr="00A22976">
        <w:rPr>
          <w:szCs w:val="28"/>
        </w:rPr>
        <w:t>Nhà trường đầu tư, mua sắm đảm bảo có</w:t>
      </w:r>
      <w:r w:rsidRPr="00A22976">
        <w:rPr>
          <w:szCs w:val="28"/>
          <w:lang w:val="vi-VN"/>
        </w:rPr>
        <w:t xml:space="preserve"> </w:t>
      </w:r>
      <w:r w:rsidRPr="00A22976">
        <w:rPr>
          <w:szCs w:val="28"/>
        </w:rPr>
        <w:t>đủ phòng thí nghiệm, thực hành và trang thiết bị phục vụ đào tạo và nghiên cứu</w:t>
      </w:r>
      <w:r w:rsidRPr="00A22976">
        <w:rPr>
          <w:szCs w:val="28"/>
          <w:lang w:val="vi-VN"/>
        </w:rPr>
        <w:t xml:space="preserve"> của CTĐT ngành CNTP</w:t>
      </w:r>
      <w:r w:rsidRPr="00A22976">
        <w:rPr>
          <w:szCs w:val="28"/>
        </w:rPr>
        <w:t xml:space="preserve">. </w:t>
      </w:r>
    </w:p>
    <w:p w14:paraId="699FB253" w14:textId="77777777" w:rsidR="00871951" w:rsidRPr="00A22976" w:rsidRDefault="00871951" w:rsidP="00871951">
      <w:pPr>
        <w:ind w:firstLine="709"/>
        <w:rPr>
          <w:szCs w:val="28"/>
        </w:rPr>
      </w:pPr>
      <w:r w:rsidRPr="00A22976">
        <w:rPr>
          <w:szCs w:val="28"/>
          <w:lang w:val="vi-VN"/>
        </w:rPr>
        <w:t xml:space="preserve">- </w:t>
      </w:r>
      <w:r w:rsidRPr="00A22976">
        <w:rPr>
          <w:szCs w:val="28"/>
        </w:rPr>
        <w:t>Phòng thí nghiệm, thực hành của</w:t>
      </w:r>
      <w:r w:rsidRPr="00A22976">
        <w:rPr>
          <w:szCs w:val="28"/>
          <w:lang w:val="vi-VN"/>
        </w:rPr>
        <w:t xml:space="preserve"> Nhà trường </w:t>
      </w:r>
      <w:r w:rsidRPr="00A22976">
        <w:rPr>
          <w:szCs w:val="28"/>
        </w:rPr>
        <w:t>được trang bị đầy đủ các thiết bị phù hợp để hỗ trợ các hoạt động đào tạo và nghiên cứu.</w:t>
      </w:r>
    </w:p>
    <w:p w14:paraId="2E890FDE" w14:textId="77777777" w:rsidR="00871951" w:rsidRPr="00A22976" w:rsidRDefault="00871951" w:rsidP="00871951">
      <w:pPr>
        <w:ind w:firstLine="709"/>
        <w:rPr>
          <w:szCs w:val="28"/>
        </w:rPr>
      </w:pPr>
      <w:r w:rsidRPr="00A22976">
        <w:rPr>
          <w:szCs w:val="28"/>
          <w:lang w:val="vi-VN"/>
        </w:rPr>
        <w:t xml:space="preserve">- </w:t>
      </w:r>
      <w:r w:rsidRPr="00A22976">
        <w:rPr>
          <w:szCs w:val="28"/>
        </w:rPr>
        <w:t>Hằng năm, Nhà trường tiến hành kiểm kê tài sản, rà soát, đánh giá trang thiết bị trong phòng thí nghiệm, phòng thực hành để có kế hoạch duy tu, bảo dưỡng và cập nhật</w:t>
      </w:r>
      <w:r w:rsidRPr="00A22976">
        <w:rPr>
          <w:szCs w:val="28"/>
          <w:lang w:val="vi-VN"/>
        </w:rPr>
        <w:t>, n</w:t>
      </w:r>
      <w:r w:rsidRPr="00A22976">
        <w:rPr>
          <w:szCs w:val="28"/>
        </w:rPr>
        <w:t>âng cấp để đáp ứng nhu cầu về đào tạo và nghiên cứu.</w:t>
      </w:r>
    </w:p>
    <w:p w14:paraId="5B328FD6" w14:textId="77777777" w:rsidR="00871951" w:rsidRPr="00A22976" w:rsidRDefault="00871951" w:rsidP="00871951">
      <w:pPr>
        <w:ind w:firstLine="709"/>
        <w:rPr>
          <w:szCs w:val="28"/>
        </w:rPr>
      </w:pPr>
      <w:r w:rsidRPr="00A22976">
        <w:rPr>
          <w:szCs w:val="28"/>
          <w:lang w:val="vi-VN"/>
        </w:rPr>
        <w:t xml:space="preserve">- </w:t>
      </w:r>
      <w:r w:rsidRPr="00A22976">
        <w:rPr>
          <w:szCs w:val="28"/>
        </w:rPr>
        <w:t>Nhà trường có phân công cụ thể người phụ trách phòng thí nghiệm, thực hành</w:t>
      </w:r>
      <w:r w:rsidRPr="00A22976">
        <w:rPr>
          <w:szCs w:val="28"/>
          <w:lang w:val="vi-VN"/>
        </w:rPr>
        <w:t xml:space="preserve"> và ở m</w:t>
      </w:r>
      <w:r w:rsidRPr="00A22976">
        <w:rPr>
          <w:szCs w:val="28"/>
        </w:rPr>
        <w:t>ỗi phòng thí nghiệm, thực hành đều có hồ sơ theo dõi, quản lý và đánh giá hiệu quả việc sử dụng các trang thiết bị.</w:t>
      </w:r>
    </w:p>
    <w:p w14:paraId="3DC4FCED" w14:textId="77777777" w:rsidR="00871951" w:rsidRPr="00A22976" w:rsidRDefault="00871951" w:rsidP="00871951">
      <w:pPr>
        <w:ind w:firstLine="709"/>
        <w:rPr>
          <w:szCs w:val="28"/>
          <w:lang w:val="vi-VN"/>
        </w:rPr>
      </w:pPr>
      <w:r w:rsidRPr="00A22976">
        <w:rPr>
          <w:szCs w:val="28"/>
          <w:lang w:val="vi-VN"/>
        </w:rPr>
        <w:t xml:space="preserve">- Trong </w:t>
      </w:r>
      <w:r w:rsidRPr="00A22976">
        <w:rPr>
          <w:szCs w:val="28"/>
          <w:lang w:val="sv-SE"/>
        </w:rPr>
        <w:t>giai đoạn 2016</w:t>
      </w:r>
      <w:r w:rsidRPr="00A22976">
        <w:rPr>
          <w:szCs w:val="28"/>
          <w:lang w:val="vi-VN"/>
        </w:rPr>
        <w:t>-2020, hằng năm, Nhà trường đầu tư, nâng cấp, bổ sung trang thiết bị phục vụ hoạt động đào tạo và nghiên cứu của các CTĐT nói chung và CTĐT ngành CNTP nói riêng.</w:t>
      </w:r>
    </w:p>
    <w:p w14:paraId="4927F76C" w14:textId="77777777" w:rsidR="00871951" w:rsidRPr="00A22976" w:rsidRDefault="00871951" w:rsidP="00871951">
      <w:pPr>
        <w:pStyle w:val="Nubering"/>
        <w:rPr>
          <w:rFonts w:cs="Times New Roman"/>
          <w:szCs w:val="28"/>
        </w:rPr>
      </w:pPr>
      <w:r w:rsidRPr="00A22976">
        <w:rPr>
          <w:rFonts w:cs="Times New Roman"/>
          <w:szCs w:val="28"/>
        </w:rPr>
        <w:t xml:space="preserve">Điểm tồn tại: </w:t>
      </w:r>
    </w:p>
    <w:p w14:paraId="1D4BD695" w14:textId="77777777" w:rsidR="00871951" w:rsidRPr="00A22976" w:rsidRDefault="00871951" w:rsidP="00871951">
      <w:pPr>
        <w:ind w:firstLine="709"/>
        <w:rPr>
          <w:szCs w:val="28"/>
          <w:lang w:val="vi-VN"/>
        </w:rPr>
      </w:pPr>
      <w:r w:rsidRPr="00A22976">
        <w:rPr>
          <w:szCs w:val="28"/>
        </w:rPr>
        <w:t>Do</w:t>
      </w:r>
      <w:r w:rsidRPr="00A22976">
        <w:rPr>
          <w:szCs w:val="28"/>
          <w:lang w:val="vi-VN"/>
        </w:rPr>
        <w:t xml:space="preserve"> khó khăn về kinh phí nên việc mua sắm mới các trang thiết bị hiện đại còn chậm so với tiến độ. </w:t>
      </w:r>
    </w:p>
    <w:p w14:paraId="0173DEA3" w14:textId="77777777" w:rsidR="00871951" w:rsidRPr="00A22976" w:rsidRDefault="00871951" w:rsidP="00871951">
      <w:pPr>
        <w:pStyle w:val="Nubering"/>
        <w:rPr>
          <w:rFonts w:cs="Times New Roman"/>
          <w:szCs w:val="28"/>
        </w:rPr>
      </w:pPr>
      <w:r w:rsidRPr="00A22976">
        <w:rPr>
          <w:rFonts w:cs="Times New Roman"/>
          <w:szCs w:val="28"/>
        </w:rPr>
        <w:t>Kế hoạch hành động:</w:t>
      </w:r>
    </w:p>
    <w:p w14:paraId="5530B1C9" w14:textId="77777777" w:rsidR="00871951" w:rsidRPr="00A22976" w:rsidRDefault="00871951" w:rsidP="00871951">
      <w:pPr>
        <w:rPr>
          <w:szCs w:val="28"/>
          <w:lang w:val="vi-VN"/>
        </w:rPr>
      </w:pPr>
      <w:r w:rsidRPr="00A22976">
        <w:rPr>
          <w:szCs w:val="28"/>
        </w:rPr>
        <w:t xml:space="preserve"> Từ học</w:t>
      </w:r>
      <w:r w:rsidRPr="00A22976">
        <w:rPr>
          <w:szCs w:val="28"/>
          <w:lang w:val="vi-VN"/>
        </w:rPr>
        <w:t xml:space="preserve"> kỳ 2 </w:t>
      </w:r>
      <w:r w:rsidRPr="00A22976">
        <w:rPr>
          <w:szCs w:val="28"/>
        </w:rPr>
        <w:t>năm học 2020 - 2021, Nhà trường</w:t>
      </w:r>
      <w:r w:rsidRPr="00A22976">
        <w:rPr>
          <w:szCs w:val="28"/>
          <w:lang w:val="vi-VN"/>
        </w:rPr>
        <w:t xml:space="preserve"> tăng cường tích lũy kinh phí và nguồn kinh phí hỗ trợ để mua sắm các trang thiết bị hiện đại phục vụ hoạt động đào tạo và nghiên cứu của CTĐT ngành CNTP.</w:t>
      </w:r>
    </w:p>
    <w:p w14:paraId="48214A0E" w14:textId="77777777" w:rsidR="00871951" w:rsidRPr="00A22976" w:rsidRDefault="00871951" w:rsidP="00871951">
      <w:pPr>
        <w:pStyle w:val="Nubering"/>
        <w:rPr>
          <w:rFonts w:cs="Times New Roman"/>
          <w:szCs w:val="28"/>
        </w:rPr>
      </w:pPr>
      <w:r w:rsidRPr="00A22976">
        <w:rPr>
          <w:rFonts w:cs="Times New Roman"/>
          <w:szCs w:val="28"/>
        </w:rPr>
        <w:t>Tự đánh giá: Đạt mức 5/7</w:t>
      </w:r>
    </w:p>
    <w:p w14:paraId="4022DED1" w14:textId="77777777" w:rsidR="00871951" w:rsidRPr="00A22976" w:rsidRDefault="00871951" w:rsidP="00871951">
      <w:pPr>
        <w:pStyle w:val="Heading3"/>
        <w:rPr>
          <w:szCs w:val="28"/>
        </w:rPr>
      </w:pPr>
      <w:r w:rsidRPr="00A22976">
        <w:rPr>
          <w:szCs w:val="28"/>
        </w:rPr>
        <w:t xml:space="preserve">Tiêu chí 9.4: Hệ thống công nghệ thông tin (bao gồm cả hạ tầng cho học tập trực tuyến) phù hợp và được cập nhật để hỗ trợ các hoạt động đào tạo và nghiên cứu. </w:t>
      </w:r>
    </w:p>
    <w:p w14:paraId="14CAC8B4" w14:textId="77777777" w:rsidR="00871951" w:rsidRPr="00A22976" w:rsidRDefault="00871951" w:rsidP="009D143F">
      <w:pPr>
        <w:pStyle w:val="Nubering"/>
        <w:numPr>
          <w:ilvl w:val="0"/>
          <w:numId w:val="60"/>
        </w:numPr>
        <w:rPr>
          <w:rFonts w:cs="Times New Roman"/>
          <w:szCs w:val="28"/>
        </w:rPr>
      </w:pPr>
      <w:r w:rsidRPr="00A22976">
        <w:rPr>
          <w:rFonts w:cs="Times New Roman"/>
          <w:szCs w:val="28"/>
        </w:rPr>
        <w:t xml:space="preserve">Mô tả: </w:t>
      </w:r>
    </w:p>
    <w:p w14:paraId="42824D86" w14:textId="62A37FEC" w:rsidR="00871951" w:rsidRPr="00A22976" w:rsidRDefault="00871951" w:rsidP="00871951">
      <w:pPr>
        <w:ind w:firstLine="709"/>
        <w:rPr>
          <w:szCs w:val="28"/>
        </w:rPr>
      </w:pPr>
      <w:r w:rsidRPr="00A22976">
        <w:rPr>
          <w:szCs w:val="28"/>
        </w:rPr>
        <w:lastRenderedPageBreak/>
        <w:t xml:space="preserve">  Ngay sau khi thành lập trường</w:t>
      </w:r>
      <w:r w:rsidRPr="00A22976">
        <w:rPr>
          <w:szCs w:val="28"/>
          <w:lang w:val="vi-VN"/>
        </w:rPr>
        <w:t>,</w:t>
      </w:r>
      <w:r w:rsidRPr="00A22976">
        <w:rPr>
          <w:szCs w:val="28"/>
        </w:rPr>
        <w:t xml:space="preserve"> năm 2013, Nhà trường xây dựng hạ tầng CNTT và truyền thông phục vụ cho đào tạo của Trường, trong đó có đầu tư mua sắm hệ thống phần mềm quản lý giáo dục, máy chủ, thiết bị kết nối mạng,... và giao cho Ban Quản trị hệ thống thông tin là đơn vị chuyên trách phụ trách về CNTT và cơ sở hạ tầng CNTT để khai thác và vận hành máy chủ, hạ tầng mạng, các phần mềm quản lý giáo dục, các trang thông tin điện tử, trang hành chính điện tử, hệ thống Email và xây dựng kế hoạch, bảo trì, kiểm soát, nâng cấp các thiết bị CNTT [</w:t>
      </w:r>
      <w:r w:rsidR="00E56933" w:rsidRPr="00A22976">
        <w:rPr>
          <w:szCs w:val="28"/>
        </w:rPr>
        <w:t>H9.09.04</w:t>
      </w:r>
      <w:r w:rsidRPr="00A22976">
        <w:rPr>
          <w:szCs w:val="28"/>
        </w:rPr>
        <w:t>.01], [</w:t>
      </w:r>
      <w:r w:rsidR="00E56933" w:rsidRPr="00A22976">
        <w:rPr>
          <w:szCs w:val="28"/>
        </w:rPr>
        <w:t>H9.09.04</w:t>
      </w:r>
      <w:r w:rsidRPr="00A22976">
        <w:rPr>
          <w:szCs w:val="28"/>
        </w:rPr>
        <w:t>.02], [</w:t>
      </w:r>
      <w:r w:rsidR="00E56933" w:rsidRPr="00A22976">
        <w:rPr>
          <w:szCs w:val="28"/>
        </w:rPr>
        <w:t>H9.09.04</w:t>
      </w:r>
      <w:r w:rsidRPr="00A22976">
        <w:rPr>
          <w:szCs w:val="28"/>
        </w:rPr>
        <w:t>.03], [</w:t>
      </w:r>
      <w:r w:rsidR="00E56933" w:rsidRPr="00A22976">
        <w:rPr>
          <w:szCs w:val="28"/>
        </w:rPr>
        <w:t>H9.09.04</w:t>
      </w:r>
      <w:r w:rsidRPr="00A22976">
        <w:rPr>
          <w:szCs w:val="28"/>
        </w:rPr>
        <w:t>.04]. Trong Đề án thành lập Trường, Đề cương chiến lược phát triển Trường giai đoạn 2020-2025 định hướng đến năm 2030 cũng như kế hoạch năm học đã được ban hành và thực hiện luôn luôn có các mục tiêu, chỉ tiêu cụ thể về thiết bị CNTT và cơ sở hạ tầng như máy tính, hệ thống mạng, hệ thống dự phòng, bảo mật và quyền truy cập [</w:t>
      </w:r>
      <w:r w:rsidR="00E56933" w:rsidRPr="00A22976">
        <w:rPr>
          <w:szCs w:val="28"/>
        </w:rPr>
        <w:t>H9.09.04</w:t>
      </w:r>
      <w:r w:rsidRPr="00A22976">
        <w:rPr>
          <w:szCs w:val="28"/>
        </w:rPr>
        <w:t>.</w:t>
      </w:r>
      <w:r w:rsidR="00E56933" w:rsidRPr="00A22976">
        <w:rPr>
          <w:szCs w:val="28"/>
        </w:rPr>
        <w:t>05</w:t>
      </w:r>
      <w:r w:rsidRPr="00A22976">
        <w:rPr>
          <w:szCs w:val="28"/>
        </w:rPr>
        <w:t>], [</w:t>
      </w:r>
      <w:r w:rsidR="00E56933" w:rsidRPr="00A22976">
        <w:rPr>
          <w:szCs w:val="28"/>
        </w:rPr>
        <w:t>H9.09.04</w:t>
      </w:r>
      <w:r w:rsidRPr="00A22976">
        <w:rPr>
          <w:szCs w:val="28"/>
        </w:rPr>
        <w:t>.</w:t>
      </w:r>
      <w:r w:rsidR="00E56933" w:rsidRPr="00A22976">
        <w:rPr>
          <w:szCs w:val="28"/>
        </w:rPr>
        <w:t>06</w:t>
      </w:r>
      <w:r w:rsidRPr="00A22976">
        <w:rPr>
          <w:szCs w:val="28"/>
        </w:rPr>
        <w:t>], [</w:t>
      </w:r>
      <w:r w:rsidR="00E56933" w:rsidRPr="00A22976">
        <w:rPr>
          <w:szCs w:val="28"/>
        </w:rPr>
        <w:t>H9.09.04</w:t>
      </w:r>
      <w:r w:rsidRPr="00A22976">
        <w:rPr>
          <w:szCs w:val="28"/>
        </w:rPr>
        <w:t>.</w:t>
      </w:r>
      <w:r w:rsidR="00E56933" w:rsidRPr="00A22976">
        <w:rPr>
          <w:szCs w:val="28"/>
        </w:rPr>
        <w:t>07</w:t>
      </w:r>
      <w:r w:rsidRPr="00A22976">
        <w:rPr>
          <w:szCs w:val="28"/>
        </w:rPr>
        <w:t>]. Bên cạnh đó, kế hoạch về CSVC giai đoạn 2020-2025 có các nội dung về tăng cường thiết bị CNTT và cơ sở hạ tầng CNTT [</w:t>
      </w:r>
      <w:r w:rsidR="00E56933" w:rsidRPr="00A22976">
        <w:rPr>
          <w:szCs w:val="28"/>
        </w:rPr>
        <w:t>H9.09.04</w:t>
      </w:r>
      <w:r w:rsidRPr="00A22976">
        <w:rPr>
          <w:szCs w:val="28"/>
        </w:rPr>
        <w:t>.</w:t>
      </w:r>
      <w:r w:rsidR="00E56933" w:rsidRPr="00A22976">
        <w:rPr>
          <w:szCs w:val="28"/>
        </w:rPr>
        <w:t>08</w:t>
      </w:r>
      <w:r w:rsidRPr="00A22976">
        <w:rPr>
          <w:szCs w:val="28"/>
        </w:rPr>
        <w:t xml:space="preserve">]. </w:t>
      </w:r>
    </w:p>
    <w:p w14:paraId="1BE4E6FF" w14:textId="5526D7AB" w:rsidR="00871951" w:rsidRPr="00A22976" w:rsidRDefault="00871951" w:rsidP="00871951">
      <w:pPr>
        <w:ind w:firstLine="709"/>
        <w:rPr>
          <w:szCs w:val="28"/>
        </w:rPr>
      </w:pPr>
      <w:r w:rsidRPr="00A22976">
        <w:rPr>
          <w:szCs w:val="28"/>
        </w:rPr>
        <w:t>Hằng năm</w:t>
      </w:r>
      <w:r w:rsidRPr="00A22976">
        <w:rPr>
          <w:szCs w:val="28"/>
          <w:lang w:val="vi-VN"/>
        </w:rPr>
        <w:t>,</w:t>
      </w:r>
      <w:r w:rsidRPr="00A22976">
        <w:rPr>
          <w:szCs w:val="28"/>
        </w:rPr>
        <w:t xml:space="preserve"> để chuẩn bị xây dựng kế hoạch đầu tư, mua sắm trang thiết bị, Phòng QT-TB gửi công văn đến các đơn vị về việc đề xuất nhu cầu về trang thiết bị CNTT phục vụ hoạt động ĐT, NCKH, PVCĐ [</w:t>
      </w:r>
      <w:r w:rsidR="00E56933" w:rsidRPr="00A22976">
        <w:rPr>
          <w:szCs w:val="28"/>
        </w:rPr>
        <w:t>H9.09.04</w:t>
      </w:r>
      <w:r w:rsidRPr="00A22976">
        <w:rPr>
          <w:szCs w:val="28"/>
        </w:rPr>
        <w:t>.</w:t>
      </w:r>
      <w:r w:rsidR="00E56933" w:rsidRPr="00A22976">
        <w:rPr>
          <w:szCs w:val="28"/>
        </w:rPr>
        <w:t>09</w:t>
      </w:r>
      <w:r w:rsidRPr="00A22976">
        <w:rPr>
          <w:szCs w:val="28"/>
        </w:rPr>
        <w:t>]. Tổng hợp các đề xuất của các đơn vị và dự kiến nhu cầu thực tiễn về thiết bị CNTT và cơ sở hạ tầng như máy tính, hệ thống mạng, hệ thống dự phòng, bảo mật và quyền truy cập, Phòng QT-TB tham mưu BGH duyệt kế hoạch đầu tư, nâng cấp, bảo trì thiết bị CNTT và cơ sở hạ tầng như máy tính, hệ thống mạng, hệ thống dự phòng, bảo mật và quyền truy cập và triển khai thực hiện [</w:t>
      </w:r>
      <w:r w:rsidR="00E56933" w:rsidRPr="00A22976">
        <w:rPr>
          <w:szCs w:val="28"/>
        </w:rPr>
        <w:t>H9.09.04</w:t>
      </w:r>
      <w:r w:rsidRPr="00A22976">
        <w:rPr>
          <w:szCs w:val="28"/>
        </w:rPr>
        <w:t>.</w:t>
      </w:r>
      <w:r w:rsidR="00E56933" w:rsidRPr="00A22976">
        <w:rPr>
          <w:szCs w:val="28"/>
        </w:rPr>
        <w:t>10</w:t>
      </w:r>
      <w:r w:rsidRPr="00A22976">
        <w:rPr>
          <w:szCs w:val="28"/>
        </w:rPr>
        <w:t>], [</w:t>
      </w:r>
      <w:r w:rsidR="00E56933" w:rsidRPr="00A22976">
        <w:rPr>
          <w:szCs w:val="28"/>
        </w:rPr>
        <w:t>H9.09.04</w:t>
      </w:r>
      <w:r w:rsidRPr="00A22976">
        <w:rPr>
          <w:szCs w:val="28"/>
        </w:rPr>
        <w:t>.1</w:t>
      </w:r>
      <w:r w:rsidR="00E56933" w:rsidRPr="00A22976">
        <w:rPr>
          <w:szCs w:val="28"/>
        </w:rPr>
        <w:t>1</w:t>
      </w:r>
      <w:r w:rsidRPr="00A22976">
        <w:rPr>
          <w:szCs w:val="28"/>
        </w:rPr>
        <w:t>]. Hằng năm, Nhà trường luôn dành kinh phí cho hoạt động trang bị, nâng cấp, bảo trì thiết bị CNTT và cơ sở hạ tầng như máy tính, hệ thống mạng, hệ thống dự phòng, bảo mật và quyền truy cập [</w:t>
      </w:r>
      <w:r w:rsidR="00E56933" w:rsidRPr="00A22976">
        <w:rPr>
          <w:szCs w:val="28"/>
        </w:rPr>
        <w:t>H9.09.04</w:t>
      </w:r>
      <w:r w:rsidRPr="00A22976">
        <w:rPr>
          <w:szCs w:val="28"/>
        </w:rPr>
        <w:t>.1</w:t>
      </w:r>
      <w:r w:rsidR="00E56933" w:rsidRPr="00A22976">
        <w:rPr>
          <w:szCs w:val="28"/>
        </w:rPr>
        <w:t>2</w:t>
      </w:r>
      <w:r w:rsidRPr="00A22976">
        <w:rPr>
          <w:szCs w:val="28"/>
        </w:rPr>
        <w:t>]. Căn cứ chức năng và nhiệm vụ được giao, Ban Quản trị hệ thống tham mưu BGH ban hành văn bản quy định về việc sử dụng CNTT, trong đó có quy định rõ về cơ chế bảo mật và quyền truy cập [</w:t>
      </w:r>
      <w:r w:rsidR="00E56933" w:rsidRPr="00A22976">
        <w:rPr>
          <w:szCs w:val="28"/>
        </w:rPr>
        <w:t>H9.09.04</w:t>
      </w:r>
      <w:r w:rsidRPr="00A22976">
        <w:rPr>
          <w:szCs w:val="28"/>
        </w:rPr>
        <w:t>.1</w:t>
      </w:r>
      <w:r w:rsidR="00E56933" w:rsidRPr="00A22976">
        <w:rPr>
          <w:szCs w:val="28"/>
        </w:rPr>
        <w:t>3</w:t>
      </w:r>
      <w:r w:rsidRPr="00A22976">
        <w:rPr>
          <w:szCs w:val="28"/>
        </w:rPr>
        <w:t>]. Nhà trường thông báo Quy định về việc sử dụng CNTT đến các đơn vị để phổ biến CB, GV, NV, SV thực hiện [</w:t>
      </w:r>
      <w:r w:rsidR="00E56933" w:rsidRPr="00A22976">
        <w:rPr>
          <w:szCs w:val="28"/>
        </w:rPr>
        <w:t>H9.09.04</w:t>
      </w:r>
      <w:r w:rsidRPr="00A22976">
        <w:rPr>
          <w:szCs w:val="28"/>
        </w:rPr>
        <w:t>.</w:t>
      </w:r>
      <w:r w:rsidR="00E56933" w:rsidRPr="00A22976">
        <w:rPr>
          <w:szCs w:val="28"/>
        </w:rPr>
        <w:t>14</w:t>
      </w:r>
      <w:r w:rsidRPr="00A22976">
        <w:rPr>
          <w:szCs w:val="28"/>
        </w:rPr>
        <w:t>]. Nhà trường cấp địa chỉ email công vụ cho tất cả CB, GV, NV, SV và yêu cầu sử dụng trong quá trình trao đổi công việc nhằm đảm bảo tính bảo mật của thông tin [</w:t>
      </w:r>
      <w:r w:rsidR="00E56933" w:rsidRPr="00A22976">
        <w:rPr>
          <w:szCs w:val="28"/>
        </w:rPr>
        <w:t>H9.09.04</w:t>
      </w:r>
      <w:r w:rsidRPr="00A22976">
        <w:rPr>
          <w:szCs w:val="28"/>
        </w:rPr>
        <w:t>.</w:t>
      </w:r>
      <w:r w:rsidR="00E56933" w:rsidRPr="00A22976">
        <w:rPr>
          <w:szCs w:val="28"/>
        </w:rPr>
        <w:t>15</w:t>
      </w:r>
      <w:r w:rsidRPr="00A22976">
        <w:rPr>
          <w:szCs w:val="28"/>
        </w:rPr>
        <w:t>], [</w:t>
      </w:r>
      <w:r w:rsidR="00E56933" w:rsidRPr="00A22976">
        <w:rPr>
          <w:szCs w:val="28"/>
        </w:rPr>
        <w:t>H9.09.04</w:t>
      </w:r>
      <w:r w:rsidRPr="00A22976">
        <w:rPr>
          <w:szCs w:val="28"/>
        </w:rPr>
        <w:t>.</w:t>
      </w:r>
      <w:r w:rsidR="00E56933" w:rsidRPr="00A22976">
        <w:rPr>
          <w:szCs w:val="28"/>
        </w:rPr>
        <w:t>16</w:t>
      </w:r>
      <w:r w:rsidRPr="00A22976">
        <w:rPr>
          <w:szCs w:val="28"/>
        </w:rPr>
        <w:t>]. Bên cạnh đó, Nhà trường trang bị các phần mềm diệt virus và giao Ban Quản trị hệ thống phối hợp các đơn vị thường xuyên cập nhật chương trình diệt virus có bản quyền để bảo đảm các trang thiết bị CNTT và hạ tầng CNTT của Trường và máy tính tại phòng làm việc của đơn vị [</w:t>
      </w:r>
      <w:r w:rsidR="00E56933" w:rsidRPr="00A22976">
        <w:rPr>
          <w:szCs w:val="28"/>
        </w:rPr>
        <w:t>H9.09.04</w:t>
      </w:r>
      <w:r w:rsidRPr="00A22976">
        <w:rPr>
          <w:szCs w:val="28"/>
        </w:rPr>
        <w:t>.</w:t>
      </w:r>
      <w:r w:rsidR="00E56933" w:rsidRPr="00A22976">
        <w:rPr>
          <w:szCs w:val="28"/>
        </w:rPr>
        <w:t>17</w:t>
      </w:r>
      <w:r w:rsidRPr="00A22976">
        <w:rPr>
          <w:szCs w:val="28"/>
        </w:rPr>
        <w:t>]. Nhà trường trang bị ổ cứng di động để Ban Quản trị hệ thống thường xuyên sao lưu dữ liệu, đồng thời máy chủ có cơ chế sao lưu dữ liệu tự động theo định kỳ [</w:t>
      </w:r>
      <w:r w:rsidR="00E56933" w:rsidRPr="00A22976">
        <w:rPr>
          <w:szCs w:val="28"/>
        </w:rPr>
        <w:t>H9.09.04</w:t>
      </w:r>
      <w:r w:rsidRPr="00A22976">
        <w:rPr>
          <w:szCs w:val="28"/>
        </w:rPr>
        <w:t>.</w:t>
      </w:r>
      <w:r w:rsidR="00E56933" w:rsidRPr="00A22976">
        <w:rPr>
          <w:szCs w:val="28"/>
        </w:rPr>
        <w:t>18</w:t>
      </w:r>
      <w:r w:rsidRPr="00A22976">
        <w:rPr>
          <w:szCs w:val="28"/>
        </w:rPr>
        <w:t>]. Đối với hệ thống mạng, Nhà trường hợp đồng với công ty viễn thông VNPT, Viettel để cung cấp hệ thống mạng và phủ sóng cho toàn Trường [</w:t>
      </w:r>
      <w:r w:rsidR="00E56933" w:rsidRPr="00A22976">
        <w:rPr>
          <w:szCs w:val="28"/>
        </w:rPr>
        <w:t>H9.09.04</w:t>
      </w:r>
      <w:r w:rsidRPr="00A22976">
        <w:rPr>
          <w:szCs w:val="28"/>
        </w:rPr>
        <w:t>.</w:t>
      </w:r>
      <w:r w:rsidR="00E56933" w:rsidRPr="00A22976">
        <w:rPr>
          <w:szCs w:val="28"/>
        </w:rPr>
        <w:t>19</w:t>
      </w:r>
      <w:r w:rsidRPr="00A22976">
        <w:rPr>
          <w:szCs w:val="28"/>
        </w:rPr>
        <w:t xml:space="preserve">], </w:t>
      </w:r>
      <w:r w:rsidRPr="00A22976">
        <w:rPr>
          <w:szCs w:val="28"/>
        </w:rPr>
        <w:lastRenderedPageBreak/>
        <w:t>[</w:t>
      </w:r>
      <w:r w:rsidR="00E56933" w:rsidRPr="00A22976">
        <w:rPr>
          <w:szCs w:val="28"/>
        </w:rPr>
        <w:t>H9.09.04</w:t>
      </w:r>
      <w:r w:rsidRPr="00A22976">
        <w:rPr>
          <w:szCs w:val="28"/>
        </w:rPr>
        <w:t>.2</w:t>
      </w:r>
      <w:r w:rsidR="00E56933" w:rsidRPr="00A22976">
        <w:rPr>
          <w:szCs w:val="28"/>
        </w:rPr>
        <w:t>0</w:t>
      </w:r>
      <w:r w:rsidRPr="00A22976">
        <w:rPr>
          <w:szCs w:val="28"/>
        </w:rPr>
        <w:t>]. Trong giai đoạn 2016-2020, Nhà trường đầu tư mới hệ thống wifi sử dụng cho toàn Trường, đồng thời nâng cấp thiết bị CNTT và cơ sở hạ tầng CNTT [</w:t>
      </w:r>
      <w:r w:rsidR="00E56933" w:rsidRPr="00A22976">
        <w:rPr>
          <w:szCs w:val="28"/>
        </w:rPr>
        <w:t>H9.09.04</w:t>
      </w:r>
      <w:r w:rsidRPr="00A22976">
        <w:rPr>
          <w:szCs w:val="28"/>
        </w:rPr>
        <w:t>.2</w:t>
      </w:r>
      <w:r w:rsidR="00E56933" w:rsidRPr="00A22976">
        <w:rPr>
          <w:szCs w:val="28"/>
        </w:rPr>
        <w:t>1</w:t>
      </w:r>
      <w:r w:rsidRPr="00A22976">
        <w:rPr>
          <w:szCs w:val="28"/>
        </w:rPr>
        <w:t>]. Ngoài ra, hằng năm, Nhà trường luôn triển khai công tác bảo trì trang thiết bị CNTT và cơ sở hạ tầng CNTT của Trường.</w:t>
      </w:r>
    </w:p>
    <w:p w14:paraId="377E8BE5" w14:textId="3E8ABB3A" w:rsidR="00871951" w:rsidRPr="00A22976" w:rsidRDefault="00871951" w:rsidP="00871951">
      <w:pPr>
        <w:ind w:firstLine="709"/>
        <w:rPr>
          <w:szCs w:val="28"/>
        </w:rPr>
      </w:pPr>
      <w:r w:rsidRPr="00A22976">
        <w:rPr>
          <w:szCs w:val="28"/>
        </w:rPr>
        <w:t>Kết thúc năm tài chính, Phòng QT-TB phối hợp với Ban Quản trị hệ thống tiến hành triển khai kiểm kê số lượng trang thiết bị CNTT và cơ sở hạ tầng CNTT như máy chủ, hạ tầng mạng, hệ thống dự phòng, bảo mật và quyền truy cập hạ tầng CNTT và truyền thông của Trường [</w:t>
      </w:r>
      <w:r w:rsidR="00E56933" w:rsidRPr="00A22976">
        <w:rPr>
          <w:szCs w:val="28"/>
        </w:rPr>
        <w:t>H9.09.04</w:t>
      </w:r>
      <w:r w:rsidRPr="00A22976">
        <w:rPr>
          <w:szCs w:val="28"/>
        </w:rPr>
        <w:t>.2</w:t>
      </w:r>
      <w:r w:rsidR="00E56933" w:rsidRPr="00A22976">
        <w:rPr>
          <w:szCs w:val="28"/>
        </w:rPr>
        <w:t>2</w:t>
      </w:r>
      <w:r w:rsidRPr="00A22976">
        <w:rPr>
          <w:szCs w:val="28"/>
        </w:rPr>
        <w:t>], [</w:t>
      </w:r>
      <w:r w:rsidR="00E56933" w:rsidRPr="00A22976">
        <w:rPr>
          <w:szCs w:val="28"/>
        </w:rPr>
        <w:t>H9.09.04</w:t>
      </w:r>
      <w:r w:rsidRPr="00A22976">
        <w:rPr>
          <w:szCs w:val="28"/>
        </w:rPr>
        <w:t>.2</w:t>
      </w:r>
      <w:r w:rsidR="00E56933" w:rsidRPr="00A22976">
        <w:rPr>
          <w:szCs w:val="28"/>
        </w:rPr>
        <w:t>3</w:t>
      </w:r>
      <w:r w:rsidRPr="00A22976">
        <w:rPr>
          <w:szCs w:val="28"/>
        </w:rPr>
        <w:t>]. Bên cạnh đó, Phòng QT-TB phối hợp các đơn vị triển khai sổ theo dõi sử dụng trang thiết bị CNTT của Trường và trên cơ sở đó, hằng năm Phòng QT-TB thực hiện báo cáo theo dõi, đánh giá sử dụng các thiết bị CNTT và cơ sở hạ tầng CNTT phục vụ cho hoạt động ĐT, NCKH, PVCĐ của Trường [</w:t>
      </w:r>
      <w:r w:rsidR="00E56933" w:rsidRPr="00A22976">
        <w:rPr>
          <w:szCs w:val="28"/>
        </w:rPr>
        <w:t>H9.09.04</w:t>
      </w:r>
      <w:r w:rsidRPr="00A22976">
        <w:rPr>
          <w:szCs w:val="28"/>
        </w:rPr>
        <w:t>.</w:t>
      </w:r>
      <w:r w:rsidR="00E56933" w:rsidRPr="00A22976">
        <w:rPr>
          <w:szCs w:val="28"/>
        </w:rPr>
        <w:t>24</w:t>
      </w:r>
      <w:r w:rsidRPr="00A22976">
        <w:rPr>
          <w:szCs w:val="28"/>
        </w:rPr>
        <w:t>]. Bên cạnh đó, Phòng TC-KT đánh giá về hiệu quả đầu tư và cải thiện các thiết bị CNTT và cơ sở hạ tầng CNTT [</w:t>
      </w:r>
      <w:r w:rsidR="00E56933" w:rsidRPr="00A22976">
        <w:rPr>
          <w:szCs w:val="28"/>
        </w:rPr>
        <w:t>H9.09.04</w:t>
      </w:r>
      <w:r w:rsidRPr="00A22976">
        <w:rPr>
          <w:szCs w:val="28"/>
        </w:rPr>
        <w:t>.</w:t>
      </w:r>
      <w:r w:rsidR="00E56933" w:rsidRPr="00A22976">
        <w:rPr>
          <w:szCs w:val="28"/>
        </w:rPr>
        <w:t>25</w:t>
      </w:r>
      <w:r w:rsidRPr="00A22976">
        <w:rPr>
          <w:szCs w:val="28"/>
        </w:rPr>
        <w:t>]. Ngoài ra, trong báo cáo tổng kết năm học và báo cáo Hội nghị CB, CC, VC hằng năm của Nhà trường có nội dung đánh giá về hiệu quả đầu tư và sử dụng các thiết bị CNTT và cơ sở hạ tầng CNTT phục vụ hoạt động ĐT, NCKH, PVCĐ của Trường [</w:t>
      </w:r>
      <w:r w:rsidR="00E56933" w:rsidRPr="00A22976">
        <w:rPr>
          <w:szCs w:val="28"/>
        </w:rPr>
        <w:t>H9.09.04</w:t>
      </w:r>
      <w:r w:rsidRPr="00A22976">
        <w:rPr>
          <w:szCs w:val="28"/>
        </w:rPr>
        <w:t>.</w:t>
      </w:r>
      <w:r w:rsidR="00E56933" w:rsidRPr="00A22976">
        <w:rPr>
          <w:szCs w:val="28"/>
        </w:rPr>
        <w:t>26</w:t>
      </w:r>
      <w:r w:rsidRPr="00A22976">
        <w:rPr>
          <w:szCs w:val="28"/>
        </w:rPr>
        <w:t>], [</w:t>
      </w:r>
      <w:r w:rsidR="00E56933" w:rsidRPr="00A22976">
        <w:rPr>
          <w:szCs w:val="28"/>
        </w:rPr>
        <w:t>H9.09.04</w:t>
      </w:r>
      <w:r w:rsidRPr="00A22976">
        <w:rPr>
          <w:szCs w:val="28"/>
        </w:rPr>
        <w:t>.</w:t>
      </w:r>
      <w:r w:rsidR="00E56933" w:rsidRPr="00A22976">
        <w:rPr>
          <w:szCs w:val="28"/>
        </w:rPr>
        <w:t>27</w:t>
      </w:r>
      <w:r w:rsidRPr="00A22976">
        <w:rPr>
          <w:szCs w:val="28"/>
        </w:rPr>
        <w:t>]</w:t>
      </w:r>
      <w:r w:rsidR="00E56933" w:rsidRPr="00A22976">
        <w:rPr>
          <w:szCs w:val="28"/>
        </w:rPr>
        <w:t>, [H9.09.04.28].</w:t>
      </w:r>
    </w:p>
    <w:p w14:paraId="0CC9A012" w14:textId="1492BCCB" w:rsidR="00871951" w:rsidRPr="00A22976" w:rsidRDefault="00871951" w:rsidP="00871951">
      <w:pPr>
        <w:ind w:firstLine="709"/>
        <w:rPr>
          <w:szCs w:val="28"/>
          <w:lang w:val="vi-VN"/>
        </w:rPr>
      </w:pPr>
      <w:r w:rsidRPr="00A22976">
        <w:rPr>
          <w:szCs w:val="28"/>
        </w:rPr>
        <w:t>Hằng năm, Nhà trường ban hành kế hoạch khảo sát ý kiến phản hồi của các bên liên quan, trong đó có nội dung khảo sát mức độ đáp ứng của các thiết bị CNTT và cơ sở hạ tầng CNTT của Trường đối với hoạt động ĐT, NCKH, PVCĐ [</w:t>
      </w:r>
      <w:r w:rsidR="00E56933" w:rsidRPr="00A22976">
        <w:rPr>
          <w:szCs w:val="28"/>
        </w:rPr>
        <w:t>H9.09.04</w:t>
      </w:r>
      <w:r w:rsidRPr="00A22976">
        <w:rPr>
          <w:szCs w:val="28"/>
        </w:rPr>
        <w:t>.</w:t>
      </w:r>
      <w:r w:rsidR="00E56933" w:rsidRPr="00A22976">
        <w:rPr>
          <w:szCs w:val="28"/>
        </w:rPr>
        <w:t>29</w:t>
      </w:r>
      <w:r w:rsidRPr="00A22976">
        <w:rPr>
          <w:szCs w:val="28"/>
        </w:rPr>
        <w:t>], [</w:t>
      </w:r>
      <w:r w:rsidR="00E56933" w:rsidRPr="00A22976">
        <w:rPr>
          <w:szCs w:val="28"/>
        </w:rPr>
        <w:t>H9.09.04</w:t>
      </w:r>
      <w:r w:rsidRPr="00A22976">
        <w:rPr>
          <w:szCs w:val="28"/>
        </w:rPr>
        <w:t>.3</w:t>
      </w:r>
      <w:r w:rsidR="00E56933" w:rsidRPr="00A22976">
        <w:rPr>
          <w:szCs w:val="28"/>
        </w:rPr>
        <w:t>0</w:t>
      </w:r>
      <w:r w:rsidRPr="00A22976">
        <w:rPr>
          <w:szCs w:val="28"/>
        </w:rPr>
        <w:t>], [</w:t>
      </w:r>
      <w:r w:rsidR="00E56933" w:rsidRPr="00A22976">
        <w:rPr>
          <w:szCs w:val="28"/>
        </w:rPr>
        <w:t>H9.09.04</w:t>
      </w:r>
      <w:r w:rsidRPr="00A22976">
        <w:rPr>
          <w:szCs w:val="28"/>
        </w:rPr>
        <w:t>.3</w:t>
      </w:r>
      <w:r w:rsidR="00E56933" w:rsidRPr="00A22976">
        <w:rPr>
          <w:szCs w:val="28"/>
        </w:rPr>
        <w:t>1</w:t>
      </w:r>
      <w:r w:rsidRPr="00A22976">
        <w:rPr>
          <w:szCs w:val="28"/>
        </w:rPr>
        <w:t>]. Trong giai đoạn 2016-2020, ý kiến của GV, SV hài lòng về mức độ đáp ứng của các thiết bị CNTT và cơ sở hạ tầng CNTT của Trường đối với hoạt động ĐT, NCKH, PVCĐ [</w:t>
      </w:r>
      <w:r w:rsidR="00E56933" w:rsidRPr="00A22976">
        <w:rPr>
          <w:szCs w:val="28"/>
        </w:rPr>
        <w:t>H9.09.04</w:t>
      </w:r>
      <w:r w:rsidRPr="00A22976">
        <w:rPr>
          <w:szCs w:val="28"/>
        </w:rPr>
        <w:t>.3</w:t>
      </w:r>
      <w:r w:rsidR="00E56933" w:rsidRPr="00A22976">
        <w:rPr>
          <w:szCs w:val="28"/>
        </w:rPr>
        <w:t>2</w:t>
      </w:r>
      <w:r w:rsidRPr="00A22976">
        <w:rPr>
          <w:szCs w:val="28"/>
        </w:rPr>
        <w:t>]. Ngoài</w:t>
      </w:r>
      <w:r w:rsidRPr="00A22976">
        <w:rPr>
          <w:szCs w:val="28"/>
          <w:lang w:val="vi-VN"/>
        </w:rPr>
        <w:t xml:space="preserve"> ra, ý kiến của GV tại </w:t>
      </w:r>
      <w:r w:rsidRPr="00A22976">
        <w:rPr>
          <w:szCs w:val="28"/>
        </w:rPr>
        <w:t>Hội nghị CB, CV, VC hằng năm</w:t>
      </w:r>
      <w:r w:rsidRPr="00A22976">
        <w:rPr>
          <w:szCs w:val="28"/>
          <w:lang w:val="vi-VN"/>
        </w:rPr>
        <w:t xml:space="preserve"> và ý kiến của SV tại </w:t>
      </w:r>
      <w:r w:rsidRPr="00A22976">
        <w:rPr>
          <w:szCs w:val="28"/>
        </w:rPr>
        <w:t>diễn đàn</w:t>
      </w:r>
      <w:r w:rsidRPr="00A22976">
        <w:rPr>
          <w:szCs w:val="28"/>
          <w:lang w:val="vi-VN"/>
        </w:rPr>
        <w:t xml:space="preserve"> </w:t>
      </w:r>
      <w:r w:rsidRPr="00A22976">
        <w:rPr>
          <w:szCs w:val="28"/>
        </w:rPr>
        <w:t>đối thoại giữa BGH với SV hằng năm</w:t>
      </w:r>
      <w:r w:rsidRPr="00A22976">
        <w:rPr>
          <w:szCs w:val="28"/>
          <w:lang w:val="vi-VN"/>
        </w:rPr>
        <w:t xml:space="preserve"> thể hiện sự hài lòng của hệ thống CNTT của Nhà trường đối với hoạt động ĐT và nghiên cứu. </w:t>
      </w:r>
    </w:p>
    <w:p w14:paraId="2E0E77C8" w14:textId="77777777" w:rsidR="00871951" w:rsidRPr="00A22976" w:rsidRDefault="00871951" w:rsidP="00871951">
      <w:pPr>
        <w:pStyle w:val="Nubering"/>
        <w:rPr>
          <w:rFonts w:cs="Times New Roman"/>
          <w:szCs w:val="28"/>
        </w:rPr>
      </w:pPr>
      <w:r w:rsidRPr="00A22976">
        <w:rPr>
          <w:rFonts w:cs="Times New Roman"/>
          <w:szCs w:val="28"/>
        </w:rPr>
        <w:t>Điểm mạnh:</w:t>
      </w:r>
    </w:p>
    <w:p w14:paraId="7C15F1B2" w14:textId="77777777" w:rsidR="00871951" w:rsidRPr="00A22976" w:rsidRDefault="00871951" w:rsidP="00871951">
      <w:pPr>
        <w:ind w:firstLine="709"/>
        <w:rPr>
          <w:szCs w:val="28"/>
        </w:rPr>
      </w:pPr>
      <w:r w:rsidRPr="00A22976">
        <w:rPr>
          <w:szCs w:val="28"/>
          <w:lang w:val="vi-VN"/>
        </w:rPr>
        <w:t xml:space="preserve">- </w:t>
      </w:r>
      <w:r w:rsidRPr="00A22976">
        <w:rPr>
          <w:szCs w:val="28"/>
        </w:rPr>
        <w:t xml:space="preserve"> Nhà trường đầu tư hạ tầng CNTT và tuyền thông (bao gồm hệ thống máy tính, phần cứng, phần mềm, hệ thống mạng Internet, trang thông tin điện tử, ...) phù hợp để hỗ trợ các hoạt động đào tạo và nghiên cứu. </w:t>
      </w:r>
    </w:p>
    <w:p w14:paraId="70E622C9" w14:textId="77777777" w:rsidR="00871951" w:rsidRPr="00A22976" w:rsidRDefault="00871951" w:rsidP="00871951">
      <w:pPr>
        <w:ind w:firstLine="709"/>
        <w:rPr>
          <w:szCs w:val="28"/>
        </w:rPr>
      </w:pPr>
      <w:r w:rsidRPr="00A22976">
        <w:rPr>
          <w:szCs w:val="28"/>
          <w:lang w:val="vi-VN"/>
        </w:rPr>
        <w:t xml:space="preserve">- </w:t>
      </w:r>
      <w:r w:rsidRPr="00A22976">
        <w:rPr>
          <w:szCs w:val="28"/>
        </w:rPr>
        <w:t>Nhà trường thành lập Ban Quản trị hệ thống thông tin và giao nhiệm vụ vận hành, khai thác, hướng dẫn sử dụng hệ thống CNTT và truyền thông đảm bảo hoạt động ổn định, an toàn để hỗ trợ các hoạt động đào tạo và nghiên cứu.</w:t>
      </w:r>
    </w:p>
    <w:p w14:paraId="47D1733A" w14:textId="77777777" w:rsidR="00871951" w:rsidRPr="00A22976" w:rsidRDefault="00871951" w:rsidP="00871951">
      <w:pPr>
        <w:ind w:firstLine="709"/>
        <w:rPr>
          <w:szCs w:val="28"/>
        </w:rPr>
      </w:pPr>
      <w:r w:rsidRPr="00A22976">
        <w:rPr>
          <w:szCs w:val="28"/>
          <w:lang w:val="vi-VN"/>
        </w:rPr>
        <w:t xml:space="preserve">- </w:t>
      </w:r>
      <w:r w:rsidRPr="00A22976">
        <w:rPr>
          <w:szCs w:val="28"/>
        </w:rPr>
        <w:t>Hằng năm, Nhà trường luôn rà soát hệ thống CNTT và truyền thông để kịp thời sửa chữa, duy tu, bảo dưỡng và cập nhật để hỗ trợ các hoạt động đào tạo và nghiên cứu.</w:t>
      </w:r>
    </w:p>
    <w:p w14:paraId="493E5BCD" w14:textId="77777777" w:rsidR="00871951" w:rsidRPr="00A22976" w:rsidRDefault="00871951" w:rsidP="00871951">
      <w:pPr>
        <w:ind w:firstLine="709"/>
        <w:rPr>
          <w:szCs w:val="28"/>
        </w:rPr>
      </w:pPr>
      <w:r w:rsidRPr="00A22976">
        <w:rPr>
          <w:szCs w:val="28"/>
          <w:lang w:val="vi-VN"/>
        </w:rPr>
        <w:lastRenderedPageBreak/>
        <w:t xml:space="preserve">- </w:t>
      </w:r>
      <w:r w:rsidRPr="00A22976">
        <w:rPr>
          <w:szCs w:val="28"/>
        </w:rPr>
        <w:t xml:space="preserve">Nhà trường triển khai khảo sát ý kiến phản hồi của các bên liên quan, trong đó có nội dung khảo sát mức độ đáp ứng của các thiết bị CNTT và cơ sở hạ tầng CNTT của Trường đối với hoạt động ĐT, NCKH, PVCĐ. </w:t>
      </w:r>
    </w:p>
    <w:p w14:paraId="7854983E" w14:textId="77777777" w:rsidR="00871951" w:rsidRPr="00A22976" w:rsidRDefault="00871951" w:rsidP="00871951">
      <w:pPr>
        <w:ind w:firstLine="709"/>
        <w:rPr>
          <w:szCs w:val="28"/>
          <w:lang w:val="vi-VN"/>
        </w:rPr>
      </w:pPr>
      <w:r w:rsidRPr="00A22976">
        <w:rPr>
          <w:szCs w:val="28"/>
          <w:lang w:val="vi-VN"/>
        </w:rPr>
        <w:t xml:space="preserve">- </w:t>
      </w:r>
      <w:r w:rsidRPr="00A22976">
        <w:rPr>
          <w:szCs w:val="28"/>
        </w:rPr>
        <w:t>Trong giai đoạn 2016-2020, ý kiến của GV, SV hài lòng về mức độ đáp ứng của các thiết bị CNTT và cơ sở hạ tầng CNTT của Trường đối với hoạt động ĐT, NCKH, PVCĐ</w:t>
      </w:r>
      <w:r w:rsidRPr="00A22976">
        <w:rPr>
          <w:szCs w:val="28"/>
          <w:lang w:val="vi-VN"/>
        </w:rPr>
        <w:t>.</w:t>
      </w:r>
    </w:p>
    <w:p w14:paraId="60617B62" w14:textId="77777777" w:rsidR="00871951" w:rsidRPr="00A22976" w:rsidRDefault="00871951" w:rsidP="00871951">
      <w:pPr>
        <w:pStyle w:val="Nubering"/>
        <w:rPr>
          <w:rFonts w:cs="Times New Roman"/>
          <w:szCs w:val="28"/>
        </w:rPr>
      </w:pPr>
      <w:r w:rsidRPr="00A22976">
        <w:rPr>
          <w:rFonts w:cs="Times New Roman"/>
          <w:szCs w:val="28"/>
        </w:rPr>
        <w:t xml:space="preserve">Điểm tồn tại: </w:t>
      </w:r>
    </w:p>
    <w:p w14:paraId="16C737FE" w14:textId="77777777" w:rsidR="00871951" w:rsidRPr="00A22976" w:rsidRDefault="00871951" w:rsidP="00871951">
      <w:pPr>
        <w:rPr>
          <w:szCs w:val="28"/>
        </w:rPr>
      </w:pPr>
      <w:r w:rsidRPr="00A22976">
        <w:rPr>
          <w:szCs w:val="28"/>
        </w:rPr>
        <w:t>Vẫn</w:t>
      </w:r>
      <w:r w:rsidRPr="00A22976">
        <w:rPr>
          <w:szCs w:val="28"/>
          <w:lang w:val="vi-VN"/>
        </w:rPr>
        <w:t xml:space="preserve"> còn trường hợp S</w:t>
      </w:r>
      <w:r w:rsidRPr="00A22976">
        <w:rPr>
          <w:szCs w:val="28"/>
        </w:rPr>
        <w:t>V chưa khai thác tối</w:t>
      </w:r>
      <w:r w:rsidRPr="00A22976">
        <w:rPr>
          <w:szCs w:val="28"/>
          <w:lang w:val="vi-VN"/>
        </w:rPr>
        <w:t xml:space="preserve"> đa</w:t>
      </w:r>
      <w:r w:rsidRPr="00A22976">
        <w:rPr>
          <w:szCs w:val="28"/>
        </w:rPr>
        <w:t xml:space="preserve"> các ứng dụng hiện có trên hệ thống quản lý giáo dục của Trường.</w:t>
      </w:r>
    </w:p>
    <w:p w14:paraId="73BBD97F" w14:textId="77777777" w:rsidR="00871951" w:rsidRPr="00A22976" w:rsidRDefault="00871951" w:rsidP="00871951">
      <w:pPr>
        <w:pStyle w:val="Nubering"/>
        <w:rPr>
          <w:rFonts w:cs="Times New Roman"/>
          <w:szCs w:val="28"/>
        </w:rPr>
      </w:pPr>
      <w:r w:rsidRPr="00A22976">
        <w:rPr>
          <w:rFonts w:cs="Times New Roman"/>
          <w:szCs w:val="28"/>
        </w:rPr>
        <w:t>Kế hoạch hành động:</w:t>
      </w:r>
    </w:p>
    <w:p w14:paraId="0893CF42" w14:textId="77777777" w:rsidR="00871951" w:rsidRPr="00A22976" w:rsidRDefault="00871951" w:rsidP="00871951">
      <w:pPr>
        <w:rPr>
          <w:szCs w:val="28"/>
          <w:lang w:val="vi-VN"/>
        </w:rPr>
      </w:pPr>
      <w:r w:rsidRPr="00A22976">
        <w:rPr>
          <w:szCs w:val="28"/>
        </w:rPr>
        <w:t>Từ</w:t>
      </w:r>
      <w:r w:rsidRPr="00A22976">
        <w:rPr>
          <w:szCs w:val="28"/>
          <w:lang w:val="vi-VN"/>
        </w:rPr>
        <w:t xml:space="preserve"> học kỳ 2 n</w:t>
      </w:r>
      <w:r w:rsidRPr="00A22976">
        <w:rPr>
          <w:szCs w:val="28"/>
        </w:rPr>
        <w:t>ăm học 2020 - 2021, Nhà trường</w:t>
      </w:r>
      <w:r w:rsidRPr="00A22976">
        <w:rPr>
          <w:szCs w:val="28"/>
          <w:lang w:val="vi-VN"/>
        </w:rPr>
        <w:t xml:space="preserve">, Khoa CNTP và CNSH, CVHT tăng cường hướng dẫn để SV hiểu rõ và khai thác tối đa </w:t>
      </w:r>
      <w:r w:rsidRPr="00A22976">
        <w:rPr>
          <w:szCs w:val="28"/>
        </w:rPr>
        <w:t>các ứng dụng hiện có trên hệ thống quản lý giáo dục của Trường.</w:t>
      </w:r>
      <w:r w:rsidRPr="00A22976">
        <w:rPr>
          <w:szCs w:val="28"/>
          <w:lang w:val="vi-VN"/>
        </w:rPr>
        <w:t xml:space="preserve"> </w:t>
      </w:r>
    </w:p>
    <w:p w14:paraId="2982BCAB" w14:textId="77777777" w:rsidR="00871951" w:rsidRPr="00A22976" w:rsidRDefault="00871951" w:rsidP="00871951">
      <w:pPr>
        <w:pStyle w:val="Nubering"/>
        <w:rPr>
          <w:rFonts w:cs="Times New Roman"/>
          <w:szCs w:val="28"/>
        </w:rPr>
      </w:pPr>
      <w:r w:rsidRPr="00A22976">
        <w:rPr>
          <w:rFonts w:cs="Times New Roman"/>
          <w:szCs w:val="28"/>
        </w:rPr>
        <w:t>Tự đánh giá: Đạt mức 5/7</w:t>
      </w:r>
    </w:p>
    <w:p w14:paraId="178CAD9C" w14:textId="77777777" w:rsidR="00871951" w:rsidRPr="00A22976" w:rsidRDefault="00871951" w:rsidP="00871951">
      <w:pPr>
        <w:pStyle w:val="Heading3"/>
        <w:rPr>
          <w:szCs w:val="28"/>
        </w:rPr>
      </w:pPr>
      <w:r w:rsidRPr="00A22976">
        <w:rPr>
          <w:szCs w:val="28"/>
        </w:rPr>
        <w:t xml:space="preserve">Tiêu chí 9.5: Các tiêu chuẩn về môi trường, sức khỏe, an toàn được xác định và triển khai có lưu ý đến nhu cầu đặc thù của người khuyết tật. </w:t>
      </w:r>
    </w:p>
    <w:p w14:paraId="0AED0A13" w14:textId="77777777" w:rsidR="00871951" w:rsidRPr="00A22976" w:rsidRDefault="00871951" w:rsidP="009D143F">
      <w:pPr>
        <w:pStyle w:val="Nubering"/>
        <w:numPr>
          <w:ilvl w:val="0"/>
          <w:numId w:val="61"/>
        </w:numPr>
        <w:rPr>
          <w:rFonts w:cs="Times New Roman"/>
          <w:szCs w:val="28"/>
        </w:rPr>
      </w:pPr>
      <w:r w:rsidRPr="00A22976">
        <w:rPr>
          <w:rFonts w:cs="Times New Roman"/>
          <w:szCs w:val="28"/>
        </w:rPr>
        <w:t xml:space="preserve">Mô tả: </w:t>
      </w:r>
    </w:p>
    <w:p w14:paraId="42A82A8F" w14:textId="43E77BBA" w:rsidR="00871951" w:rsidRPr="00A22976" w:rsidRDefault="00871951" w:rsidP="00871951">
      <w:pPr>
        <w:ind w:firstLine="709"/>
        <w:rPr>
          <w:szCs w:val="28"/>
        </w:rPr>
      </w:pPr>
      <w:r w:rsidRPr="00A22976">
        <w:rPr>
          <w:szCs w:val="28"/>
        </w:rPr>
        <w:t xml:space="preserve">  Căn cứ Quy chế tổ chức và hoạt động của Trường và Quyết định ban hành chức năng, nhiệm vụ của các đơn vị, Nhà trường phân công Phòng TC-HC là đơn vị chịu trách nhiệm về hoạt động quản lý môi trường; Bộ phận Y tế thuộc Phòng CTCT&amp;QLSV chịu trách nhiệm về sức khỏe; Phòng QT-TB chịu trách nhiệm về an toàn của những người có nhu cầu đặc biệt [</w:t>
      </w:r>
      <w:r w:rsidR="00227161" w:rsidRPr="00A22976">
        <w:rPr>
          <w:szCs w:val="28"/>
        </w:rPr>
        <w:t>H9.09.05</w:t>
      </w:r>
      <w:r w:rsidRPr="00A22976">
        <w:rPr>
          <w:szCs w:val="28"/>
        </w:rPr>
        <w:t>.01], [</w:t>
      </w:r>
      <w:r w:rsidR="00227161" w:rsidRPr="00A22976">
        <w:rPr>
          <w:szCs w:val="28"/>
        </w:rPr>
        <w:t>H9.09.05</w:t>
      </w:r>
      <w:r w:rsidRPr="00A22976">
        <w:rPr>
          <w:szCs w:val="28"/>
        </w:rPr>
        <w:t>.02], [</w:t>
      </w:r>
      <w:r w:rsidR="00227161" w:rsidRPr="00A22976">
        <w:rPr>
          <w:szCs w:val="28"/>
        </w:rPr>
        <w:t>H9.09.05</w:t>
      </w:r>
      <w:r w:rsidRPr="00A22976">
        <w:rPr>
          <w:szCs w:val="28"/>
        </w:rPr>
        <w:t>.03], [</w:t>
      </w:r>
      <w:r w:rsidR="00227161" w:rsidRPr="00A22976">
        <w:rPr>
          <w:szCs w:val="28"/>
        </w:rPr>
        <w:t>H9.09.05</w:t>
      </w:r>
      <w:r w:rsidRPr="00A22976">
        <w:rPr>
          <w:szCs w:val="28"/>
        </w:rPr>
        <w:t>.04], [</w:t>
      </w:r>
      <w:r w:rsidR="00227161" w:rsidRPr="00A22976">
        <w:rPr>
          <w:szCs w:val="28"/>
        </w:rPr>
        <w:t>H9.09.05</w:t>
      </w:r>
      <w:r w:rsidRPr="00A22976">
        <w:rPr>
          <w:szCs w:val="28"/>
        </w:rPr>
        <w:t>.05], [</w:t>
      </w:r>
      <w:r w:rsidR="00227161" w:rsidRPr="00A22976">
        <w:rPr>
          <w:szCs w:val="28"/>
        </w:rPr>
        <w:t>H9.09.05</w:t>
      </w:r>
      <w:r w:rsidRPr="00A22976">
        <w:rPr>
          <w:szCs w:val="28"/>
        </w:rPr>
        <w:t>.06], [</w:t>
      </w:r>
      <w:r w:rsidR="00227161" w:rsidRPr="00A22976">
        <w:rPr>
          <w:szCs w:val="28"/>
        </w:rPr>
        <w:t>H9.09.05</w:t>
      </w:r>
      <w:r w:rsidRPr="00A22976">
        <w:rPr>
          <w:szCs w:val="28"/>
        </w:rPr>
        <w:t>.07], [</w:t>
      </w:r>
      <w:r w:rsidR="00227161" w:rsidRPr="00A22976">
        <w:rPr>
          <w:szCs w:val="28"/>
        </w:rPr>
        <w:t>H9.09.05</w:t>
      </w:r>
      <w:r w:rsidRPr="00A22976">
        <w:rPr>
          <w:szCs w:val="28"/>
        </w:rPr>
        <w:t>.08], [</w:t>
      </w:r>
      <w:r w:rsidR="00227161" w:rsidRPr="00A22976">
        <w:rPr>
          <w:szCs w:val="28"/>
        </w:rPr>
        <w:t>H9.09.05</w:t>
      </w:r>
      <w:r w:rsidRPr="00A22976">
        <w:rPr>
          <w:szCs w:val="28"/>
        </w:rPr>
        <w:t>.09], [</w:t>
      </w:r>
      <w:r w:rsidR="00227161" w:rsidRPr="00A22976">
        <w:rPr>
          <w:szCs w:val="28"/>
        </w:rPr>
        <w:t>H9.09.05</w:t>
      </w:r>
      <w:r w:rsidRPr="00A22976">
        <w:rPr>
          <w:szCs w:val="28"/>
        </w:rPr>
        <w:t>.10]. Các phòng TC-HC, CTCT&amp;QLSV, QT-TB phân công nhân sự của phòng để triển khai và phối hợp triển khai các hoạt động quản lý môi trường, sức khỏe, an toàn và khả năng tiếp cận của những người có nhu cầu đặc biệt của Trường [</w:t>
      </w:r>
      <w:r w:rsidR="00227161" w:rsidRPr="00A22976">
        <w:rPr>
          <w:szCs w:val="28"/>
        </w:rPr>
        <w:t>H9.09.05</w:t>
      </w:r>
      <w:r w:rsidRPr="00A22976">
        <w:rPr>
          <w:szCs w:val="28"/>
        </w:rPr>
        <w:t>.11]. Hằng năm, các nhân sự quản lý môi trường, sức khỏe, an toàn và khả năng tiếp cận của những người có nhu cầu đặc biệt của Trường được cử tham dự các khoa bồi dưỡng, tập huấn, hội nghị, hội thảo về quản lý môi trường, sức khỏe, an toàn và khả năng tiếp cận của những người có nhu cầu đặc biệt [</w:t>
      </w:r>
      <w:r w:rsidR="00227161" w:rsidRPr="00A22976">
        <w:rPr>
          <w:szCs w:val="28"/>
        </w:rPr>
        <w:t>H9.09.05</w:t>
      </w:r>
      <w:r w:rsidRPr="00A22976">
        <w:rPr>
          <w:szCs w:val="28"/>
        </w:rPr>
        <w:t>.12].</w:t>
      </w:r>
    </w:p>
    <w:p w14:paraId="48757781" w14:textId="5909988F" w:rsidR="00871951" w:rsidRPr="00A22976" w:rsidRDefault="00871951" w:rsidP="00871951">
      <w:pPr>
        <w:ind w:firstLine="709"/>
        <w:rPr>
          <w:szCs w:val="28"/>
          <w:lang w:val="vi-VN"/>
        </w:rPr>
      </w:pPr>
      <w:r w:rsidRPr="00A22976">
        <w:rPr>
          <w:szCs w:val="28"/>
        </w:rPr>
        <w:t>Các mục tiêu, chỉ tiêu đầu tư về môi trường, sức khỏe, an toàn của người học nói chung và khả năng tiếp cận của những người có nhu cầu đặc biệt nói riêng được thể hiện rõ trong Đề án thành lập Trường, Đề cương chiến lược Nhà trường giai đoạn 2020-2025 định hướng đến năm 2030, kế hoạch năm học của Trường và trong dự án xây dựng nhà học 01 trêt 06 lầu [</w:t>
      </w:r>
      <w:r w:rsidR="00227161" w:rsidRPr="00A22976">
        <w:rPr>
          <w:szCs w:val="28"/>
        </w:rPr>
        <w:t>H9.09.05</w:t>
      </w:r>
      <w:r w:rsidRPr="00A22976">
        <w:rPr>
          <w:szCs w:val="28"/>
        </w:rPr>
        <w:t>.13], [</w:t>
      </w:r>
      <w:r w:rsidR="00227161" w:rsidRPr="00A22976">
        <w:rPr>
          <w:szCs w:val="28"/>
        </w:rPr>
        <w:t>H9.09.05</w:t>
      </w:r>
      <w:r w:rsidRPr="00A22976">
        <w:rPr>
          <w:szCs w:val="28"/>
        </w:rPr>
        <w:t>.14], [</w:t>
      </w:r>
      <w:r w:rsidR="00227161" w:rsidRPr="00A22976">
        <w:rPr>
          <w:szCs w:val="28"/>
        </w:rPr>
        <w:t>H9.09.05</w:t>
      </w:r>
      <w:r w:rsidRPr="00A22976">
        <w:rPr>
          <w:szCs w:val="28"/>
        </w:rPr>
        <w:t>.15], [</w:t>
      </w:r>
      <w:r w:rsidR="00227161" w:rsidRPr="00A22976">
        <w:rPr>
          <w:szCs w:val="28"/>
        </w:rPr>
        <w:t>H9.09.05</w:t>
      </w:r>
      <w:r w:rsidRPr="00A22976">
        <w:rPr>
          <w:szCs w:val="28"/>
        </w:rPr>
        <w:t xml:space="preserve">.16]. Bên cạnh đó, trong nội dung kế hoạch năm học </w:t>
      </w:r>
      <w:r w:rsidRPr="00A22976">
        <w:rPr>
          <w:szCs w:val="28"/>
        </w:rPr>
        <w:lastRenderedPageBreak/>
        <w:t>hằng năm của Nhà trường có các nội dung đầu tư về môi trường, sức khỏe, an toàn của người học nói chung và khả năng tiếp cận của những người có nhu cầu đặc biệt nói riêng. Kế hoạch năm học hằng năm của Phòng QT-TB và Kế hoạch về CSVC của Trường giai đoạn 2020-2025 có các nội dung tăng cường đầu tư về môi trường, sức khỏe, an toàn của người học nói chung và khả năng tiếp cận của những người có nhu cầu đặc biệt riêng [</w:t>
      </w:r>
      <w:r w:rsidR="00227161" w:rsidRPr="00A22976">
        <w:rPr>
          <w:szCs w:val="28"/>
        </w:rPr>
        <w:t>H9.09.05</w:t>
      </w:r>
      <w:r w:rsidRPr="00A22976">
        <w:rPr>
          <w:szCs w:val="28"/>
        </w:rPr>
        <w:t>.17], [</w:t>
      </w:r>
      <w:r w:rsidR="00227161" w:rsidRPr="00A22976">
        <w:rPr>
          <w:szCs w:val="28"/>
        </w:rPr>
        <w:t>H9.09.05</w:t>
      </w:r>
      <w:r w:rsidRPr="00A22976">
        <w:rPr>
          <w:szCs w:val="28"/>
        </w:rPr>
        <w:t>.18].</w:t>
      </w:r>
      <w:r w:rsidRPr="00A22976">
        <w:rPr>
          <w:szCs w:val="28"/>
          <w:lang w:val="vi-VN"/>
        </w:rPr>
        <w:t xml:space="preserve"> </w:t>
      </w:r>
      <w:r w:rsidRPr="00A22976">
        <w:rPr>
          <w:szCs w:val="28"/>
        </w:rPr>
        <w:t>Trong nội dung nội quy của Nhà trường có đề cập đến môi trường, sức khỏe và an toàn của người học nói chung và người học có nhu cầu đặc biệt nói riêng. Nhà trường thông báo, phổ biến nội quy của Trường đến các đơn vị để thực hiện và thông báo, phổ biến đến CB, GV, SV biết để thực hiện, trong đó quan tâm hỗ trợ người học có nhu cầu đặc biệt.</w:t>
      </w:r>
      <w:r w:rsidRPr="00A22976">
        <w:rPr>
          <w:szCs w:val="28"/>
          <w:lang w:val="vi-VN"/>
        </w:rPr>
        <w:t xml:space="preserve"> </w:t>
      </w:r>
      <w:r w:rsidRPr="00A22976">
        <w:rPr>
          <w:szCs w:val="28"/>
        </w:rPr>
        <w:t>Hằng năm, dựa trên kết quả rà soát, đánh giá về môi trường, sức khỏe, sự an toàn của người học nói chung và khả năng tiếp cận của những người có nhu cầu đặc biệt nói riêng, Nhà trường xác định các chỉ số về môi trường, sức khỏe, sự an toàn của người học được thể hiện trong kế hoạch năm học hằng năm và triển khai nhiều hoạt động cải tiến về môi trường, sức khỏe, sự an toàn và khả năng tiếp cận của người học như: phun thuốc diệt côn trùng gây hại sức khỏe, lắp đèn diệt côn trùng xung quanh khuôn viên Trường, khai thông cống rảnh,… [</w:t>
      </w:r>
      <w:r w:rsidR="00227161" w:rsidRPr="00A22976">
        <w:rPr>
          <w:szCs w:val="28"/>
        </w:rPr>
        <w:t>H9.09.05</w:t>
      </w:r>
      <w:r w:rsidRPr="00A22976">
        <w:rPr>
          <w:szCs w:val="28"/>
        </w:rPr>
        <w:t>.</w:t>
      </w:r>
      <w:r w:rsidR="00227161" w:rsidRPr="00A22976">
        <w:rPr>
          <w:szCs w:val="28"/>
        </w:rPr>
        <w:t>19</w:t>
      </w:r>
      <w:r w:rsidRPr="00A22976">
        <w:rPr>
          <w:szCs w:val="28"/>
        </w:rPr>
        <w:t>], [</w:t>
      </w:r>
      <w:r w:rsidR="00227161" w:rsidRPr="00A22976">
        <w:rPr>
          <w:szCs w:val="28"/>
        </w:rPr>
        <w:t>H9.09.05</w:t>
      </w:r>
      <w:r w:rsidRPr="00A22976">
        <w:rPr>
          <w:szCs w:val="28"/>
        </w:rPr>
        <w:t>.</w:t>
      </w:r>
      <w:r w:rsidR="00227161" w:rsidRPr="00A22976">
        <w:rPr>
          <w:szCs w:val="28"/>
        </w:rPr>
        <w:t>20</w:t>
      </w:r>
      <w:r w:rsidRPr="00A22976">
        <w:rPr>
          <w:szCs w:val="28"/>
        </w:rPr>
        <w:t>]. Nguồn kinh phí Nhà trường chi cho việc tăng cường, cải tiến về môi trường, sức khỏe, sự an toàn và khả năng tiếp cận của người học tăng qua từng năm [</w:t>
      </w:r>
      <w:r w:rsidR="00227161" w:rsidRPr="00A22976">
        <w:rPr>
          <w:szCs w:val="28"/>
        </w:rPr>
        <w:t>H9.09.05.21]</w:t>
      </w:r>
      <w:r w:rsidRPr="00A22976">
        <w:rPr>
          <w:szCs w:val="28"/>
        </w:rPr>
        <w:t>. Trong giai đoạn 2016-2020, tất cả CB, GV, NV, SV được đảm bảo an toàn trong khuôn viên Trường.</w:t>
      </w:r>
    </w:p>
    <w:p w14:paraId="5D767B9C" w14:textId="1F58C967" w:rsidR="00871951" w:rsidRPr="00A22976" w:rsidRDefault="00871951" w:rsidP="00871951">
      <w:pPr>
        <w:ind w:firstLine="709"/>
        <w:rPr>
          <w:szCs w:val="28"/>
          <w:lang w:val="vi-VN"/>
        </w:rPr>
      </w:pPr>
      <w:r w:rsidRPr="00A22976">
        <w:rPr>
          <w:szCs w:val="28"/>
        </w:rPr>
        <w:t>Hằng năm, Nhà trường xem xét nhu cầu về môi trường, sức khỏe, an toàn của người học nói chung và khả năng tiếp cận của những người có nhu cầu đặc biệt riêng và được thể hiện trong cuộc họp đầu năm học của BGH với lãnh đạo các đơn vị [</w:t>
      </w:r>
      <w:r w:rsidR="00227161" w:rsidRPr="00A22976">
        <w:rPr>
          <w:szCs w:val="28"/>
        </w:rPr>
        <w:t>H9.09.05</w:t>
      </w:r>
      <w:r w:rsidRPr="00A22976">
        <w:rPr>
          <w:szCs w:val="28"/>
        </w:rPr>
        <w:t>.11]. Bên cạnh đó, Nhà trường luôn chỉ đạo các đơn vị chú trọng về môi trường, sức khỏe, an toàn của người học và khả năng tiếp cận của những người có nhu cầu đặc biệt tại các cuộc họp giao ban định kỳ. Trong dự án xây dựng khối nhà học 01 trệt 06 lầu, Nhà trường thiết kế lối đi riêng cho người học có nhu cầu đặc biệt [</w:t>
      </w:r>
      <w:r w:rsidR="00227161" w:rsidRPr="00A22976">
        <w:rPr>
          <w:szCs w:val="28"/>
        </w:rPr>
        <w:t>H9.09.05</w:t>
      </w:r>
      <w:r w:rsidRPr="00A22976">
        <w:rPr>
          <w:szCs w:val="28"/>
        </w:rPr>
        <w:t>.</w:t>
      </w:r>
      <w:r w:rsidR="00227161" w:rsidRPr="00A22976">
        <w:rPr>
          <w:szCs w:val="28"/>
        </w:rPr>
        <w:t>22</w:t>
      </w:r>
      <w:r w:rsidRPr="00A22976">
        <w:rPr>
          <w:szCs w:val="28"/>
        </w:rPr>
        <w:t>]. Nhà trường hợp đồng với công ty TNHH một thành viên XD-TM-DV Thành Đồng, Công ty CP ĐTPT Giáo dục TPN để bảo vệ môi trường, an toàn vệ sinh các phòng học, nhà vệ sinh phục vụ cho toàn thể CB, GV, NV, SV của Trường [</w:t>
      </w:r>
      <w:r w:rsidR="00227161" w:rsidRPr="00A22976">
        <w:rPr>
          <w:szCs w:val="28"/>
        </w:rPr>
        <w:t>H9.09.05</w:t>
      </w:r>
      <w:r w:rsidRPr="00A22976">
        <w:rPr>
          <w:szCs w:val="28"/>
        </w:rPr>
        <w:t>.</w:t>
      </w:r>
      <w:r w:rsidR="00227161" w:rsidRPr="00A22976">
        <w:rPr>
          <w:szCs w:val="28"/>
        </w:rPr>
        <w:t>23</w:t>
      </w:r>
      <w:r w:rsidRPr="00A22976">
        <w:rPr>
          <w:szCs w:val="28"/>
        </w:rPr>
        <w:t>]. Đội ngũ nhân viên bảo vệ của Trường được tham gia các khóa đào tạo, bồi dưỡng nghiệp vụ bảo vệ và đảm bảo trực 24/24 giờ tại Trường [</w:t>
      </w:r>
      <w:r w:rsidR="00227161" w:rsidRPr="00A22976">
        <w:rPr>
          <w:szCs w:val="28"/>
        </w:rPr>
        <w:t>H9.09.05</w:t>
      </w:r>
      <w:r w:rsidRPr="00A22976">
        <w:rPr>
          <w:szCs w:val="28"/>
        </w:rPr>
        <w:t>.2</w:t>
      </w:r>
      <w:r w:rsidR="00227161" w:rsidRPr="00A22976">
        <w:rPr>
          <w:szCs w:val="28"/>
        </w:rPr>
        <w:t>4</w:t>
      </w:r>
      <w:r w:rsidRPr="00A22976">
        <w:rPr>
          <w:szCs w:val="28"/>
        </w:rPr>
        <w:t>]. Bên cạnh đó, Nhà trường có lắp đặt hệ thống camera trong khuôn viên Trường để tăng cường an ninh, an toàn tài sản cho tài sản của Trường và toàn thể CB, GV, NV, SV của Trường [</w:t>
      </w:r>
      <w:r w:rsidR="00227161" w:rsidRPr="00A22976">
        <w:rPr>
          <w:szCs w:val="28"/>
        </w:rPr>
        <w:t>H9.09.05</w:t>
      </w:r>
      <w:r w:rsidRPr="00A22976">
        <w:rPr>
          <w:szCs w:val="28"/>
        </w:rPr>
        <w:t>.2</w:t>
      </w:r>
      <w:r w:rsidR="00227161" w:rsidRPr="00A22976">
        <w:rPr>
          <w:szCs w:val="28"/>
        </w:rPr>
        <w:t>5</w:t>
      </w:r>
      <w:r w:rsidRPr="00A22976">
        <w:rPr>
          <w:szCs w:val="28"/>
        </w:rPr>
        <w:t>]. Các dãy phòng học, phòng làm việc của Trường đều được trang bị hệ thống bình chữa cháy và lối thoát hiểm rõ ràng [</w:t>
      </w:r>
      <w:r w:rsidR="00227161" w:rsidRPr="00A22976">
        <w:rPr>
          <w:szCs w:val="28"/>
        </w:rPr>
        <w:t>H9.09.05</w:t>
      </w:r>
      <w:r w:rsidRPr="00A22976">
        <w:rPr>
          <w:szCs w:val="28"/>
        </w:rPr>
        <w:t>.2</w:t>
      </w:r>
      <w:r w:rsidR="00227161" w:rsidRPr="00A22976">
        <w:rPr>
          <w:szCs w:val="28"/>
        </w:rPr>
        <w:t>6</w:t>
      </w:r>
      <w:r w:rsidRPr="00A22976">
        <w:rPr>
          <w:szCs w:val="28"/>
        </w:rPr>
        <w:t>]. Cảnh quan của Trường sạch sẽ, thân thiện. Nhà trường có 01 nhân sự đảm nhiệm chăm sóc y tế cho CB, GV, NV, SV của Trường [</w:t>
      </w:r>
      <w:r w:rsidR="00227161" w:rsidRPr="00A22976">
        <w:rPr>
          <w:szCs w:val="28"/>
        </w:rPr>
        <w:t>H9.09.05</w:t>
      </w:r>
      <w:r w:rsidRPr="00A22976">
        <w:rPr>
          <w:szCs w:val="28"/>
        </w:rPr>
        <w:t>.2</w:t>
      </w:r>
      <w:r w:rsidR="00227161" w:rsidRPr="00A22976">
        <w:rPr>
          <w:szCs w:val="28"/>
        </w:rPr>
        <w:t>7</w:t>
      </w:r>
      <w:r w:rsidRPr="00A22976">
        <w:rPr>
          <w:szCs w:val="28"/>
        </w:rPr>
        <w:t xml:space="preserve">]. Nhân sự đảm nhiệm công tác y tế của Trường thường </w:t>
      </w:r>
      <w:r w:rsidRPr="00A22976">
        <w:rPr>
          <w:szCs w:val="28"/>
        </w:rPr>
        <w:lastRenderedPageBreak/>
        <w:t>xuyên tham gia các khóa tập huấn, bồi dưỡng nhằm nâng cao kỹ năng, nghiệp vụ chăm sóc y tế cho CB, GV, NV, SV của Trường [</w:t>
      </w:r>
      <w:r w:rsidR="00227161" w:rsidRPr="00A22976">
        <w:rPr>
          <w:szCs w:val="28"/>
        </w:rPr>
        <w:t>H9.09.05</w:t>
      </w:r>
      <w:r w:rsidRPr="00A22976">
        <w:rPr>
          <w:szCs w:val="28"/>
        </w:rPr>
        <w:t>.2</w:t>
      </w:r>
      <w:r w:rsidR="00227161" w:rsidRPr="00A22976">
        <w:rPr>
          <w:szCs w:val="28"/>
        </w:rPr>
        <w:t>8</w:t>
      </w:r>
      <w:r w:rsidRPr="00A22976">
        <w:rPr>
          <w:szCs w:val="28"/>
        </w:rPr>
        <w:t>]. Hằng năm, căn cứ nhu cầu đề xuất về kinh phí của Phòng TC-HC, Phòng CTCT&amp;QLSV, Phòng QT-TB về đầu tư về môi trường, sức khỏe, an toàn của người học và khả năng tiếp cận của những người có nhu cầu đặc biệt, Nhà trường dành kinh phí đầu tư cho môi trường, sức khỏe, sự an toàn của CB, GV, NV, SV nói chung và những người có nhu cầu đặc biệt nói riêng [</w:t>
      </w:r>
      <w:r w:rsidR="00227161" w:rsidRPr="00A22976">
        <w:rPr>
          <w:szCs w:val="28"/>
        </w:rPr>
        <w:t>H9.09.05</w:t>
      </w:r>
      <w:r w:rsidRPr="00A22976">
        <w:rPr>
          <w:szCs w:val="28"/>
        </w:rPr>
        <w:t>.2</w:t>
      </w:r>
      <w:r w:rsidR="00227161" w:rsidRPr="00A22976">
        <w:rPr>
          <w:szCs w:val="28"/>
        </w:rPr>
        <w:t>9</w:t>
      </w:r>
      <w:r w:rsidRPr="00A22976">
        <w:rPr>
          <w:szCs w:val="28"/>
        </w:rPr>
        <w:t>], [</w:t>
      </w:r>
      <w:r w:rsidR="00227161" w:rsidRPr="00A22976">
        <w:rPr>
          <w:szCs w:val="28"/>
        </w:rPr>
        <w:t>H9.09.05</w:t>
      </w:r>
      <w:r w:rsidRPr="00A22976">
        <w:rPr>
          <w:szCs w:val="28"/>
        </w:rPr>
        <w:t>.</w:t>
      </w:r>
      <w:r w:rsidR="00227161" w:rsidRPr="00A22976">
        <w:rPr>
          <w:szCs w:val="28"/>
        </w:rPr>
        <w:t>30</w:t>
      </w:r>
      <w:r w:rsidRPr="00A22976">
        <w:rPr>
          <w:szCs w:val="28"/>
        </w:rPr>
        <w:t>]. Nhà trường ký cam kết với Công an phương An Hòa để tăng cường hỗ trợ an ninh, trật tự nhằm đảm bảo an toàn cho CB, GV, NV, SV của Trường [</w:t>
      </w:r>
      <w:r w:rsidR="00227161" w:rsidRPr="00A22976">
        <w:rPr>
          <w:szCs w:val="28"/>
        </w:rPr>
        <w:t>H9.09.05</w:t>
      </w:r>
      <w:r w:rsidRPr="00A22976">
        <w:rPr>
          <w:szCs w:val="28"/>
        </w:rPr>
        <w:t>.3</w:t>
      </w:r>
      <w:r w:rsidR="00227161" w:rsidRPr="00A22976">
        <w:rPr>
          <w:szCs w:val="28"/>
        </w:rPr>
        <w:t>1</w:t>
      </w:r>
      <w:r w:rsidRPr="00A22976">
        <w:rPr>
          <w:szCs w:val="28"/>
        </w:rPr>
        <w:t>]. Năm 2019, Nhà trường thực hiện báo cáo giai đoạn 2015-2019 về việc đầu tư cho môi trường, sức khỏe, an toàn của người học và khả năng tiếp cận của những người có nhu cầu đặc biệt [</w:t>
      </w:r>
      <w:r w:rsidR="00227161" w:rsidRPr="00A22976">
        <w:rPr>
          <w:szCs w:val="28"/>
        </w:rPr>
        <w:t>H9.09.05</w:t>
      </w:r>
      <w:r w:rsidRPr="00A22976">
        <w:rPr>
          <w:szCs w:val="28"/>
        </w:rPr>
        <w:t>.3</w:t>
      </w:r>
      <w:r w:rsidR="00227161" w:rsidRPr="00A22976">
        <w:rPr>
          <w:szCs w:val="28"/>
        </w:rPr>
        <w:t>2</w:t>
      </w:r>
      <w:r w:rsidRPr="00A22976">
        <w:rPr>
          <w:szCs w:val="28"/>
        </w:rPr>
        <w:t>]. Bên cạnh đó, năm 2019, Nhà trường thực hiện báo cáo đánh giá hiệu quả đầu tư, cải thiện về môi trường, sức khỏe, an toàn của người học và khả năng tiếp cận của những người có nhu cầu đặc biệt giai đoạn 2015-2019 [</w:t>
      </w:r>
      <w:r w:rsidR="00227161" w:rsidRPr="00A22976">
        <w:rPr>
          <w:szCs w:val="28"/>
        </w:rPr>
        <w:t>H9.09.05</w:t>
      </w:r>
      <w:r w:rsidRPr="00A22976">
        <w:rPr>
          <w:szCs w:val="28"/>
        </w:rPr>
        <w:t>.3</w:t>
      </w:r>
      <w:r w:rsidR="00227161" w:rsidRPr="00A22976">
        <w:rPr>
          <w:szCs w:val="28"/>
        </w:rPr>
        <w:t>3</w:t>
      </w:r>
      <w:r w:rsidRPr="00A22976">
        <w:rPr>
          <w:szCs w:val="28"/>
        </w:rPr>
        <w:t>]. Ngoài ra, việc đánh giá về môi trường, sức khỏe, an toàn của người học và khả năng tiếp cận của những người có nhu cầu đặc biệt được thể hiện trong báo cáo tổng kết năm học và báo cáo Hội nghị CB, CC, VC hằng năm [</w:t>
      </w:r>
      <w:r w:rsidR="00227161" w:rsidRPr="00A22976">
        <w:rPr>
          <w:szCs w:val="28"/>
        </w:rPr>
        <w:t>H9.09.05</w:t>
      </w:r>
      <w:r w:rsidRPr="00A22976">
        <w:rPr>
          <w:szCs w:val="28"/>
        </w:rPr>
        <w:t>.3</w:t>
      </w:r>
      <w:r w:rsidR="00227161" w:rsidRPr="00A22976">
        <w:rPr>
          <w:szCs w:val="28"/>
        </w:rPr>
        <w:t>4</w:t>
      </w:r>
      <w:r w:rsidRPr="00A22976">
        <w:rPr>
          <w:szCs w:val="28"/>
        </w:rPr>
        <w:t>] [</w:t>
      </w:r>
      <w:r w:rsidR="00227161" w:rsidRPr="00A22976">
        <w:rPr>
          <w:szCs w:val="28"/>
        </w:rPr>
        <w:t>H9.09.05</w:t>
      </w:r>
      <w:r w:rsidRPr="00A22976">
        <w:rPr>
          <w:szCs w:val="28"/>
        </w:rPr>
        <w:t>.3</w:t>
      </w:r>
      <w:r w:rsidR="00227161" w:rsidRPr="00A22976">
        <w:rPr>
          <w:szCs w:val="28"/>
        </w:rPr>
        <w:t>5</w:t>
      </w:r>
      <w:r w:rsidRPr="00A22976">
        <w:rPr>
          <w:szCs w:val="28"/>
        </w:rPr>
        <w:t>].</w:t>
      </w:r>
      <w:r w:rsidRPr="00A22976">
        <w:rPr>
          <w:szCs w:val="28"/>
          <w:lang w:val="vi-VN"/>
        </w:rPr>
        <w:t xml:space="preserve"> </w:t>
      </w:r>
      <w:r w:rsidRPr="00A22976">
        <w:rPr>
          <w:szCs w:val="28"/>
        </w:rPr>
        <w:t>Phòng CTCT&amp;QLSV là đơn vị thực hiện lưu trữ CSDL về người học có nhu cầu đặc biệt, đồng thời phối hợp Phòng TC-KT lưu trữ dữ liệu theo dõi, đánh giá, cải thiện hiệu quả đầu tư cải tiến môi trường, sức khỏe, an toàn của người học và khả năng tiếp cận của những người có nhu cầu đặc biệt của Trường [</w:t>
      </w:r>
      <w:r w:rsidR="00227161" w:rsidRPr="00A22976">
        <w:rPr>
          <w:szCs w:val="28"/>
        </w:rPr>
        <w:t>H9.09.05</w:t>
      </w:r>
      <w:r w:rsidRPr="00A22976">
        <w:rPr>
          <w:szCs w:val="28"/>
        </w:rPr>
        <w:t>.3</w:t>
      </w:r>
      <w:r w:rsidR="00227161" w:rsidRPr="00A22976">
        <w:rPr>
          <w:szCs w:val="28"/>
        </w:rPr>
        <w:t>6</w:t>
      </w:r>
      <w:r w:rsidRPr="00A22976">
        <w:rPr>
          <w:szCs w:val="28"/>
        </w:rPr>
        <w:t>]. Phòng CTCT&amp;QLSV tiến hành thống kê số lượng người học có nhu cầu đặc biệt của Trường. Trong giai đoạn 2016-2020, Nhà trường không có người học là những người có nhu cầu đặc biệt [</w:t>
      </w:r>
      <w:r w:rsidR="00227161" w:rsidRPr="00A22976">
        <w:rPr>
          <w:szCs w:val="28"/>
        </w:rPr>
        <w:t>H9.09.05</w:t>
      </w:r>
      <w:r w:rsidRPr="00A22976">
        <w:rPr>
          <w:szCs w:val="28"/>
        </w:rPr>
        <w:t>.3</w:t>
      </w:r>
      <w:r w:rsidR="00227161" w:rsidRPr="00A22976">
        <w:rPr>
          <w:szCs w:val="28"/>
        </w:rPr>
        <w:t>7</w:t>
      </w:r>
      <w:r w:rsidRPr="00A22976">
        <w:rPr>
          <w:szCs w:val="28"/>
        </w:rPr>
        <w:t>]. Hằng năm, Nhà trường ban hành kế hoạch khảo sát ý kiến phản hồi của các bên liên quan, trong đó có nội dung khảo sát về môi trường, sức khỏe, an toàn của người học và khả năng tiếp cận của những người học [</w:t>
      </w:r>
      <w:r w:rsidR="00227161" w:rsidRPr="00A22976">
        <w:rPr>
          <w:szCs w:val="28"/>
        </w:rPr>
        <w:t>H9.09.05</w:t>
      </w:r>
      <w:r w:rsidRPr="00A22976">
        <w:rPr>
          <w:szCs w:val="28"/>
        </w:rPr>
        <w:t>.36], [</w:t>
      </w:r>
      <w:r w:rsidR="00227161" w:rsidRPr="00A22976">
        <w:rPr>
          <w:szCs w:val="28"/>
        </w:rPr>
        <w:t>H9.09.05</w:t>
      </w:r>
      <w:r w:rsidRPr="00A22976">
        <w:rPr>
          <w:szCs w:val="28"/>
        </w:rPr>
        <w:t>.3</w:t>
      </w:r>
      <w:r w:rsidR="00227161" w:rsidRPr="00A22976">
        <w:rPr>
          <w:szCs w:val="28"/>
        </w:rPr>
        <w:t>8</w:t>
      </w:r>
      <w:r w:rsidRPr="00A22976">
        <w:rPr>
          <w:szCs w:val="28"/>
        </w:rPr>
        <w:t>], [</w:t>
      </w:r>
      <w:r w:rsidR="00227161" w:rsidRPr="00A22976">
        <w:rPr>
          <w:szCs w:val="28"/>
        </w:rPr>
        <w:t>H9.09.05</w:t>
      </w:r>
      <w:r w:rsidRPr="00A22976">
        <w:rPr>
          <w:szCs w:val="28"/>
        </w:rPr>
        <w:t>.3</w:t>
      </w:r>
      <w:r w:rsidR="00227161" w:rsidRPr="00A22976">
        <w:rPr>
          <w:szCs w:val="28"/>
        </w:rPr>
        <w:t>9</w:t>
      </w:r>
      <w:r w:rsidRPr="00A22976">
        <w:rPr>
          <w:szCs w:val="28"/>
        </w:rPr>
        <w:t>], [</w:t>
      </w:r>
      <w:r w:rsidR="00227161" w:rsidRPr="00A22976">
        <w:rPr>
          <w:szCs w:val="28"/>
        </w:rPr>
        <w:t>H9.09.05</w:t>
      </w:r>
      <w:r w:rsidRPr="00A22976">
        <w:rPr>
          <w:szCs w:val="28"/>
        </w:rPr>
        <w:t>.</w:t>
      </w:r>
      <w:r w:rsidR="00227161" w:rsidRPr="00A22976">
        <w:rPr>
          <w:szCs w:val="28"/>
        </w:rPr>
        <w:t>40</w:t>
      </w:r>
      <w:r w:rsidRPr="00A22976">
        <w:rPr>
          <w:szCs w:val="28"/>
        </w:rPr>
        <w:t>].</w:t>
      </w:r>
      <w:r w:rsidRPr="00A22976">
        <w:rPr>
          <w:szCs w:val="28"/>
          <w:lang w:val="vi-VN"/>
        </w:rPr>
        <w:t xml:space="preserve"> </w:t>
      </w:r>
      <w:r w:rsidRPr="00A22976">
        <w:rPr>
          <w:szCs w:val="28"/>
        </w:rPr>
        <w:t>Trong giai đoạn 2016-2020, ý kiến khảo sát của GV, SV Nhà trường hài lòng về môi trường, sức khỏe và an toàn, trong đó có lưu ý đến nhu cầu đặc thù của người học khuyết tật.</w:t>
      </w:r>
    </w:p>
    <w:p w14:paraId="2570F128" w14:textId="77777777" w:rsidR="00871951" w:rsidRPr="00A22976" w:rsidRDefault="00871951" w:rsidP="00871951">
      <w:pPr>
        <w:pStyle w:val="Nubering"/>
        <w:rPr>
          <w:rFonts w:cs="Times New Roman"/>
          <w:szCs w:val="28"/>
        </w:rPr>
      </w:pPr>
      <w:r w:rsidRPr="00A22976">
        <w:rPr>
          <w:rFonts w:cs="Times New Roman"/>
          <w:szCs w:val="28"/>
        </w:rPr>
        <w:t>Điểm mạnh:</w:t>
      </w:r>
    </w:p>
    <w:p w14:paraId="78E04B11" w14:textId="77777777" w:rsidR="00871951" w:rsidRPr="00A22976" w:rsidRDefault="00871951" w:rsidP="00871951">
      <w:pPr>
        <w:ind w:firstLine="709"/>
        <w:rPr>
          <w:szCs w:val="28"/>
          <w:lang w:val="vi-VN"/>
        </w:rPr>
      </w:pPr>
      <w:r w:rsidRPr="00A22976">
        <w:rPr>
          <w:szCs w:val="28"/>
        </w:rPr>
        <w:t xml:space="preserve"> </w:t>
      </w:r>
      <w:r w:rsidRPr="00A22976">
        <w:rPr>
          <w:szCs w:val="28"/>
          <w:lang w:val="vi-VN"/>
        </w:rPr>
        <w:t xml:space="preserve">- </w:t>
      </w:r>
      <w:r w:rsidRPr="00A22976">
        <w:rPr>
          <w:szCs w:val="28"/>
        </w:rPr>
        <w:t>Nhà trường quan tâm đến công tác vệ sinh môi trường, sức khỏe và an toàn cho CB, GV, SV</w:t>
      </w:r>
      <w:r w:rsidRPr="00A22976">
        <w:rPr>
          <w:szCs w:val="28"/>
          <w:lang w:val="vi-VN"/>
        </w:rPr>
        <w:t>, đặc biệt là nhu cầu đặc thù của người học khuyết tật.</w:t>
      </w:r>
    </w:p>
    <w:p w14:paraId="4FACCC94" w14:textId="77777777" w:rsidR="00871951" w:rsidRPr="00A22976" w:rsidRDefault="00871951" w:rsidP="00871951">
      <w:pPr>
        <w:rPr>
          <w:szCs w:val="28"/>
        </w:rPr>
      </w:pPr>
      <w:r w:rsidRPr="00A22976">
        <w:rPr>
          <w:szCs w:val="28"/>
          <w:lang w:val="vi-VN"/>
        </w:rPr>
        <w:t xml:space="preserve">- Trong giai đoạn 2016-2020, Nhà trường và các đơn vị triển khai nhiều hoạt động về </w:t>
      </w:r>
      <w:r w:rsidRPr="00A22976">
        <w:rPr>
          <w:szCs w:val="28"/>
        </w:rPr>
        <w:t>môi trường, sức khỏe, an toàn và khả năng tiếp cận của người</w:t>
      </w:r>
      <w:r w:rsidRPr="00A22976">
        <w:rPr>
          <w:szCs w:val="28"/>
          <w:lang w:val="vi-VN"/>
        </w:rPr>
        <w:t xml:space="preserve"> học có nhu cầu đặc biệt</w:t>
      </w:r>
      <w:r w:rsidRPr="00A22976">
        <w:rPr>
          <w:szCs w:val="28"/>
        </w:rPr>
        <w:t>.</w:t>
      </w:r>
    </w:p>
    <w:p w14:paraId="333117EB" w14:textId="77777777" w:rsidR="00871951" w:rsidRPr="00A22976" w:rsidRDefault="00871951" w:rsidP="00871951">
      <w:pPr>
        <w:rPr>
          <w:szCs w:val="28"/>
          <w:lang w:val="vi-VN"/>
        </w:rPr>
      </w:pPr>
      <w:r w:rsidRPr="00A22976">
        <w:rPr>
          <w:szCs w:val="28"/>
          <w:lang w:val="vi-VN"/>
        </w:rPr>
        <w:t xml:space="preserve">- </w:t>
      </w:r>
      <w:r w:rsidRPr="00A22976">
        <w:rPr>
          <w:szCs w:val="28"/>
        </w:rPr>
        <w:t>Môi trường, sức khỏe, an toàn và khả năng tiếp cận của người</w:t>
      </w:r>
      <w:r w:rsidRPr="00A22976">
        <w:rPr>
          <w:szCs w:val="28"/>
          <w:lang w:val="vi-VN"/>
        </w:rPr>
        <w:t xml:space="preserve"> học có nhu cầu đặc biệt của Trường được đảm bảo và cải thiện.</w:t>
      </w:r>
    </w:p>
    <w:p w14:paraId="7D6F5727" w14:textId="77777777" w:rsidR="00871951" w:rsidRPr="00A22976" w:rsidRDefault="00871951" w:rsidP="00871951">
      <w:pPr>
        <w:rPr>
          <w:szCs w:val="28"/>
          <w:lang w:val="vi-VN"/>
        </w:rPr>
      </w:pPr>
      <w:r w:rsidRPr="00A22976">
        <w:rPr>
          <w:szCs w:val="28"/>
          <w:lang w:val="vi-VN"/>
        </w:rPr>
        <w:lastRenderedPageBreak/>
        <w:t xml:space="preserve">- </w:t>
      </w:r>
      <w:r w:rsidRPr="00A22976">
        <w:rPr>
          <w:szCs w:val="28"/>
        </w:rPr>
        <w:t>Ý kiến khảo sát của GV, SV Nhà trường hài lòng về môi trường, sức khỏe và an toàn, trong đó có lưu ý đến nhu cầu đặc thù của người học khuyết tật.</w:t>
      </w:r>
    </w:p>
    <w:p w14:paraId="336F69A1" w14:textId="77777777" w:rsidR="00871951" w:rsidRPr="00A22976" w:rsidRDefault="00871951" w:rsidP="00871951">
      <w:pPr>
        <w:pStyle w:val="Nubering"/>
        <w:rPr>
          <w:rFonts w:cs="Times New Roman"/>
          <w:szCs w:val="28"/>
        </w:rPr>
      </w:pPr>
      <w:r w:rsidRPr="00A22976">
        <w:rPr>
          <w:rFonts w:cs="Times New Roman"/>
          <w:szCs w:val="28"/>
        </w:rPr>
        <w:t xml:space="preserve">Điểm tồn tại: </w:t>
      </w:r>
    </w:p>
    <w:p w14:paraId="54342612" w14:textId="77777777" w:rsidR="00871951" w:rsidRPr="00A22976" w:rsidRDefault="00871951" w:rsidP="00871951">
      <w:pPr>
        <w:ind w:firstLine="709"/>
        <w:rPr>
          <w:szCs w:val="28"/>
          <w:lang w:val="vi-VN"/>
        </w:rPr>
      </w:pPr>
      <w:r w:rsidRPr="00A22976">
        <w:rPr>
          <w:szCs w:val="28"/>
        </w:rPr>
        <w:t>CSVC</w:t>
      </w:r>
      <w:r w:rsidRPr="00A22976">
        <w:rPr>
          <w:szCs w:val="28"/>
          <w:lang w:val="vi-VN"/>
        </w:rPr>
        <w:t xml:space="preserve"> của Nhà trường chưa tối đa hóa các tiện ích đối với </w:t>
      </w:r>
      <w:r w:rsidRPr="00A22976">
        <w:rPr>
          <w:szCs w:val="28"/>
        </w:rPr>
        <w:t>nhu cầu đặc thù của người học khuyết tật.</w:t>
      </w:r>
    </w:p>
    <w:p w14:paraId="6FA55F8C" w14:textId="77777777" w:rsidR="00871951" w:rsidRPr="00A22976" w:rsidRDefault="00871951" w:rsidP="00871951">
      <w:pPr>
        <w:pStyle w:val="Nubering"/>
        <w:rPr>
          <w:rFonts w:cs="Times New Roman"/>
          <w:szCs w:val="28"/>
        </w:rPr>
      </w:pPr>
      <w:r w:rsidRPr="00A22976">
        <w:rPr>
          <w:rFonts w:cs="Times New Roman"/>
          <w:szCs w:val="28"/>
        </w:rPr>
        <w:t>Kế hoạch hành động:</w:t>
      </w:r>
    </w:p>
    <w:p w14:paraId="364F63FD" w14:textId="77777777" w:rsidR="00871951" w:rsidRPr="00A22976" w:rsidRDefault="00871951" w:rsidP="00871951">
      <w:pPr>
        <w:ind w:firstLine="709"/>
        <w:rPr>
          <w:szCs w:val="28"/>
          <w:lang w:val="vi-VN"/>
        </w:rPr>
      </w:pPr>
      <w:r w:rsidRPr="00A22976">
        <w:rPr>
          <w:szCs w:val="28"/>
        </w:rPr>
        <w:t>Từ</w:t>
      </w:r>
      <w:r w:rsidRPr="00A22976">
        <w:rPr>
          <w:szCs w:val="28"/>
          <w:lang w:val="vi-VN"/>
        </w:rPr>
        <w:t xml:space="preserve"> học kỳ 2 n</w:t>
      </w:r>
      <w:r w:rsidRPr="00A22976">
        <w:rPr>
          <w:szCs w:val="28"/>
        </w:rPr>
        <w:t>ăm học 2020 - 2021, đối</w:t>
      </w:r>
      <w:r w:rsidRPr="00A22976">
        <w:rPr>
          <w:szCs w:val="28"/>
          <w:lang w:val="vi-VN"/>
        </w:rPr>
        <w:t xml:space="preserve"> với CSVC tại </w:t>
      </w:r>
      <w:r w:rsidRPr="00A22976">
        <w:rPr>
          <w:szCs w:val="28"/>
        </w:rPr>
        <w:t>phường Long Tuyền, quận Bình Thủy, thành phố Cần Thơ</w:t>
      </w:r>
      <w:r w:rsidRPr="00A22976">
        <w:rPr>
          <w:szCs w:val="28"/>
          <w:lang w:val="vi-VN"/>
        </w:rPr>
        <w:t xml:space="preserve">, </w:t>
      </w:r>
      <w:r w:rsidRPr="00A22976">
        <w:rPr>
          <w:szCs w:val="28"/>
        </w:rPr>
        <w:t>Nhà trường</w:t>
      </w:r>
      <w:r w:rsidRPr="00A22976">
        <w:rPr>
          <w:szCs w:val="28"/>
          <w:lang w:val="vi-VN"/>
        </w:rPr>
        <w:t xml:space="preserve"> tăng cường các tiện ích phù hợp với </w:t>
      </w:r>
      <w:r w:rsidRPr="00A22976">
        <w:rPr>
          <w:szCs w:val="28"/>
        </w:rPr>
        <w:t>nhu cầu đặc thù của người học khuyết tật.</w:t>
      </w:r>
    </w:p>
    <w:p w14:paraId="1EBBAA91" w14:textId="77777777" w:rsidR="00871951" w:rsidRPr="00A22976" w:rsidRDefault="00871951" w:rsidP="00871951">
      <w:pPr>
        <w:pStyle w:val="Nubering"/>
        <w:rPr>
          <w:rFonts w:cs="Times New Roman"/>
          <w:szCs w:val="28"/>
        </w:rPr>
      </w:pPr>
      <w:r w:rsidRPr="00A22976">
        <w:rPr>
          <w:rFonts w:cs="Times New Roman"/>
          <w:szCs w:val="28"/>
        </w:rPr>
        <w:t>Tự đánh giá: Đạt mức 5/7</w:t>
      </w:r>
    </w:p>
    <w:p w14:paraId="208B455C" w14:textId="77777777" w:rsidR="00871951" w:rsidRPr="00A22976" w:rsidRDefault="00871951" w:rsidP="00871951">
      <w:pPr>
        <w:pStyle w:val="Heading3"/>
        <w:rPr>
          <w:i w:val="0"/>
          <w:iCs/>
          <w:szCs w:val="28"/>
        </w:rPr>
      </w:pPr>
      <w:r w:rsidRPr="00A22976">
        <w:rPr>
          <w:i w:val="0"/>
          <w:iCs/>
          <w:szCs w:val="28"/>
        </w:rPr>
        <w:t>Kết luận về Tiêu chuẩn 9:</w:t>
      </w:r>
    </w:p>
    <w:p w14:paraId="7842AF75" w14:textId="5236660B" w:rsidR="00FF2533" w:rsidRPr="00A22976" w:rsidRDefault="00FF2533" w:rsidP="00FF2533">
      <w:pPr>
        <w:rPr>
          <w:rStyle w:val="fontstyle01"/>
          <w:color w:val="auto"/>
          <w:sz w:val="28"/>
          <w:szCs w:val="28"/>
          <w:lang w:val="vi-VN"/>
        </w:rPr>
      </w:pPr>
      <w:r w:rsidRPr="00A22976">
        <w:rPr>
          <w:rStyle w:val="fontstyle01"/>
          <w:color w:val="auto"/>
          <w:sz w:val="28"/>
          <w:szCs w:val="28"/>
        </w:rPr>
        <w:t>Nhà trường có đủ hệ thống phòng làm việc, phòng học và các phòng chức năng phù hợp và đảm bảo tỉ lệ diện tích/người</w:t>
      </w:r>
      <w:r w:rsidRPr="00A22976">
        <w:rPr>
          <w:rStyle w:val="fontstyle01"/>
          <w:color w:val="auto"/>
          <w:sz w:val="28"/>
          <w:szCs w:val="28"/>
          <w:lang w:val="vi-VN"/>
        </w:rPr>
        <w:t xml:space="preserve"> học</w:t>
      </w:r>
      <w:r w:rsidRPr="00A22976">
        <w:rPr>
          <w:rStyle w:val="fontstyle01"/>
          <w:color w:val="auto"/>
          <w:sz w:val="28"/>
          <w:szCs w:val="28"/>
        </w:rPr>
        <w:t xml:space="preserve"> theo quy định để hỗ trợ các hoạt động đào tạo phục vụ CTĐT ngành</w:t>
      </w:r>
      <w:r w:rsidRPr="00A22976">
        <w:rPr>
          <w:rStyle w:val="fontstyle01"/>
          <w:color w:val="auto"/>
          <w:sz w:val="28"/>
          <w:szCs w:val="28"/>
          <w:lang w:val="vi-VN"/>
        </w:rPr>
        <w:t xml:space="preserve"> CNTP </w:t>
      </w:r>
      <w:r w:rsidRPr="00A22976">
        <w:rPr>
          <w:rStyle w:val="fontstyle01"/>
          <w:color w:val="auto"/>
          <w:sz w:val="28"/>
          <w:szCs w:val="28"/>
        </w:rPr>
        <w:t>theo quy định hiện hành.</w:t>
      </w:r>
      <w:r w:rsidR="00250861" w:rsidRPr="00A22976">
        <w:rPr>
          <w:rStyle w:val="fontstyle01"/>
          <w:color w:val="auto"/>
          <w:sz w:val="28"/>
          <w:szCs w:val="28"/>
        </w:rPr>
        <w:t xml:space="preserve"> </w:t>
      </w:r>
      <w:r w:rsidRPr="00A22976">
        <w:rPr>
          <w:rStyle w:val="fontstyle01"/>
          <w:color w:val="auto"/>
          <w:sz w:val="28"/>
          <w:szCs w:val="28"/>
        </w:rPr>
        <w:t>Hệ thống phòng làm việc, phòng học và các phòng chức năng có đầy đủ trang thiết bị (bao gồm cả hệ thống chiếu sáng, thông gió, an toàn,...) phù hợp để hỗ trợ các hoạt động đào tạo và nghiên cứu phục vụ CTĐT</w:t>
      </w:r>
      <w:r w:rsidRPr="00A22976">
        <w:rPr>
          <w:rStyle w:val="fontstyle01"/>
          <w:color w:val="auto"/>
          <w:sz w:val="28"/>
          <w:szCs w:val="28"/>
          <w:lang w:val="vi-VN"/>
        </w:rPr>
        <w:t xml:space="preserve"> ngành CNTP</w:t>
      </w:r>
      <w:r w:rsidRPr="00A22976">
        <w:rPr>
          <w:rStyle w:val="fontstyle01"/>
          <w:color w:val="auto"/>
          <w:sz w:val="28"/>
          <w:szCs w:val="28"/>
        </w:rPr>
        <w:t>.</w:t>
      </w:r>
      <w:r w:rsidR="00250861" w:rsidRPr="00A22976">
        <w:rPr>
          <w:rStyle w:val="fontstyle01"/>
          <w:color w:val="auto"/>
          <w:sz w:val="28"/>
          <w:szCs w:val="28"/>
        </w:rPr>
        <w:t xml:space="preserve"> </w:t>
      </w:r>
      <w:r w:rsidRPr="00A22976">
        <w:rPr>
          <w:rStyle w:val="fontstyle01"/>
          <w:color w:val="auto"/>
          <w:sz w:val="28"/>
          <w:szCs w:val="28"/>
          <w:lang w:val="vi-VN"/>
        </w:rPr>
        <w:t xml:space="preserve">Hằng năm, Nhà trường dành kinh phí cho hoạt động nâng cấp CSVC và trang thiết bị cho </w:t>
      </w:r>
      <w:r w:rsidRPr="00A22976">
        <w:rPr>
          <w:rStyle w:val="fontstyle01"/>
          <w:color w:val="auto"/>
          <w:sz w:val="28"/>
          <w:szCs w:val="28"/>
        </w:rPr>
        <w:t>phòng làm việc, phòng học và các phòng chức năng</w:t>
      </w:r>
      <w:r w:rsidRPr="00A22976">
        <w:rPr>
          <w:rStyle w:val="fontstyle01"/>
          <w:color w:val="auto"/>
          <w:sz w:val="28"/>
          <w:szCs w:val="28"/>
          <w:lang w:val="vi-VN"/>
        </w:rPr>
        <w:t xml:space="preserve"> nhằm phục vụ hoạt động ĐT, NCKH và PVCĐ. </w:t>
      </w:r>
    </w:p>
    <w:p w14:paraId="5C20D46F" w14:textId="1BFFDB3F" w:rsidR="00FF2533" w:rsidRPr="00A22976" w:rsidRDefault="00FF2533" w:rsidP="00CE1E2B">
      <w:pPr>
        <w:rPr>
          <w:szCs w:val="28"/>
          <w:lang w:val="vi-VN"/>
        </w:rPr>
      </w:pPr>
      <w:r w:rsidRPr="00A22976">
        <w:rPr>
          <w:szCs w:val="28"/>
        </w:rPr>
        <w:t>Nhà trường ban hành nội quy</w:t>
      </w:r>
      <w:r w:rsidRPr="00A22976">
        <w:rPr>
          <w:szCs w:val="28"/>
          <w:lang w:val="vi-VN"/>
        </w:rPr>
        <w:t xml:space="preserve">, </w:t>
      </w:r>
      <w:r w:rsidRPr="00A22976">
        <w:rPr>
          <w:szCs w:val="28"/>
        </w:rPr>
        <w:t>quy định</w:t>
      </w:r>
      <w:r w:rsidRPr="00A22976">
        <w:rPr>
          <w:szCs w:val="28"/>
          <w:lang w:val="vi-VN"/>
        </w:rPr>
        <w:t xml:space="preserve">, </w:t>
      </w:r>
      <w:r w:rsidRPr="00A22976">
        <w:rPr>
          <w:szCs w:val="28"/>
        </w:rPr>
        <w:t>hướng dẫn sử dụng thư viện, thư viện số và các trang thiết bị.</w:t>
      </w:r>
      <w:r w:rsidR="00CE1E2B" w:rsidRPr="00A22976">
        <w:rPr>
          <w:szCs w:val="28"/>
        </w:rPr>
        <w:t xml:space="preserve"> </w:t>
      </w:r>
      <w:r w:rsidRPr="00A22976">
        <w:rPr>
          <w:szCs w:val="28"/>
        </w:rPr>
        <w:t>Thư viện Nhà</w:t>
      </w:r>
      <w:r w:rsidRPr="00A22976">
        <w:rPr>
          <w:szCs w:val="28"/>
          <w:lang w:val="vi-VN"/>
        </w:rPr>
        <w:t xml:space="preserve"> trường </w:t>
      </w:r>
      <w:r w:rsidRPr="00A22976">
        <w:rPr>
          <w:szCs w:val="28"/>
        </w:rPr>
        <w:t>có đủ học liệu bao gồm giáo trình, tài liệu, sách tham khảo phù hợp để hỗ trợ các hoạt động đào tạo và nghiên cứu</w:t>
      </w:r>
      <w:r w:rsidRPr="00A22976">
        <w:rPr>
          <w:szCs w:val="28"/>
          <w:lang w:val="vi-VN"/>
        </w:rPr>
        <w:t xml:space="preserve"> của CTĐT ngành CNTP</w:t>
      </w:r>
      <w:r w:rsidRPr="00A22976">
        <w:rPr>
          <w:szCs w:val="28"/>
        </w:rPr>
        <w:t xml:space="preserve">. </w:t>
      </w:r>
      <w:r w:rsidRPr="00A22976">
        <w:rPr>
          <w:szCs w:val="28"/>
          <w:lang w:val="vi-VN"/>
        </w:rPr>
        <w:t>Hằng năm, Nhà trường dành kinh phí chi cho việc mua sắm, bổ sung nguồn học liệu cua Thư viện.</w:t>
      </w:r>
      <w:r w:rsidR="00CE1E2B" w:rsidRPr="00A22976">
        <w:rPr>
          <w:szCs w:val="28"/>
        </w:rPr>
        <w:t xml:space="preserve"> </w:t>
      </w:r>
      <w:r w:rsidRPr="00A22976">
        <w:rPr>
          <w:szCs w:val="28"/>
        </w:rPr>
        <w:t>Thư viện Nhà</w:t>
      </w:r>
      <w:r w:rsidRPr="00A22976">
        <w:rPr>
          <w:szCs w:val="28"/>
          <w:lang w:val="vi-VN"/>
        </w:rPr>
        <w:t xml:space="preserve"> trường </w:t>
      </w:r>
      <w:r w:rsidRPr="00A22976">
        <w:rPr>
          <w:szCs w:val="28"/>
        </w:rPr>
        <w:t>có đầy đủ sổ sách, dữ liệu theo dõi về hoạt động của thư viện để hỗ trợ các hoạt động đào tạo và nghiên cứu.</w:t>
      </w:r>
      <w:r w:rsidR="00CE1E2B" w:rsidRPr="00A22976">
        <w:rPr>
          <w:szCs w:val="28"/>
        </w:rPr>
        <w:t xml:space="preserve"> </w:t>
      </w:r>
      <w:r w:rsidRPr="00A22976">
        <w:rPr>
          <w:szCs w:val="28"/>
        </w:rPr>
        <w:t>Nhà trường đầu tư, mua sắm đảm bảo có</w:t>
      </w:r>
      <w:r w:rsidRPr="00A22976">
        <w:rPr>
          <w:szCs w:val="28"/>
          <w:lang w:val="vi-VN"/>
        </w:rPr>
        <w:t xml:space="preserve"> </w:t>
      </w:r>
      <w:r w:rsidRPr="00A22976">
        <w:rPr>
          <w:szCs w:val="28"/>
        </w:rPr>
        <w:t>đủ phòng thí nghiệm, thực hành và trang thiết bị phục vụ đào tạo và nghiên cứu</w:t>
      </w:r>
      <w:r w:rsidRPr="00A22976">
        <w:rPr>
          <w:szCs w:val="28"/>
          <w:lang w:val="vi-VN"/>
        </w:rPr>
        <w:t xml:space="preserve"> của CTĐT ngành CNTP</w:t>
      </w:r>
      <w:r w:rsidRPr="00A22976">
        <w:rPr>
          <w:szCs w:val="28"/>
        </w:rPr>
        <w:t>. Phòng thí nghiệm, thực hành của</w:t>
      </w:r>
      <w:r w:rsidRPr="00A22976">
        <w:rPr>
          <w:szCs w:val="28"/>
          <w:lang w:val="vi-VN"/>
        </w:rPr>
        <w:t xml:space="preserve"> Nhà trường </w:t>
      </w:r>
      <w:r w:rsidRPr="00A22976">
        <w:rPr>
          <w:szCs w:val="28"/>
        </w:rPr>
        <w:t>được trang bị đầy đủ các thiết bị phù hợp để hỗ trợ các hoạt động đào tạo và nghiên cứu.</w:t>
      </w:r>
      <w:r w:rsidR="00CE1E2B" w:rsidRPr="00A22976">
        <w:rPr>
          <w:szCs w:val="28"/>
        </w:rPr>
        <w:t xml:space="preserve"> </w:t>
      </w:r>
      <w:r w:rsidRPr="00A22976">
        <w:rPr>
          <w:szCs w:val="28"/>
        </w:rPr>
        <w:t>Hằng năm, Nhà trường tiến hành kiểm kê tài sản, rà soát, đánh giá trang thiết bị trong phòng thí nghiệm, phòng thực hành để có kế hoạch duy tu, bảo dưỡng và cập nhật</w:t>
      </w:r>
      <w:r w:rsidRPr="00A22976">
        <w:rPr>
          <w:szCs w:val="28"/>
          <w:lang w:val="vi-VN"/>
        </w:rPr>
        <w:t>, n</w:t>
      </w:r>
      <w:r w:rsidRPr="00A22976">
        <w:rPr>
          <w:szCs w:val="28"/>
        </w:rPr>
        <w:t>âng cấp để đáp ứng nhu cầu về đào tạo và nghiên cứu.</w:t>
      </w:r>
      <w:r w:rsidR="00CE1E2B" w:rsidRPr="00A22976">
        <w:rPr>
          <w:szCs w:val="28"/>
        </w:rPr>
        <w:t xml:space="preserve"> </w:t>
      </w:r>
      <w:r w:rsidRPr="00A22976">
        <w:rPr>
          <w:szCs w:val="28"/>
        </w:rPr>
        <w:t>Nhà trường có phân công cụ thể người phụ trách phòng thí nghiệm, thực hành</w:t>
      </w:r>
      <w:r w:rsidRPr="00A22976">
        <w:rPr>
          <w:szCs w:val="28"/>
          <w:lang w:val="vi-VN"/>
        </w:rPr>
        <w:t xml:space="preserve"> và ở m</w:t>
      </w:r>
      <w:r w:rsidRPr="00A22976">
        <w:rPr>
          <w:szCs w:val="28"/>
        </w:rPr>
        <w:t>ỗi phòng thí nghiệm, thực hành đều có hồ sơ theo dõi, quản lý và đánh giá hiệu quả việc sử dụng các trang thiết bị.</w:t>
      </w:r>
      <w:r w:rsidR="00CE1E2B" w:rsidRPr="00A22976">
        <w:rPr>
          <w:szCs w:val="28"/>
        </w:rPr>
        <w:t xml:space="preserve"> </w:t>
      </w:r>
      <w:r w:rsidRPr="00A22976">
        <w:rPr>
          <w:szCs w:val="28"/>
          <w:lang w:val="vi-VN"/>
        </w:rPr>
        <w:t xml:space="preserve">Trong </w:t>
      </w:r>
      <w:r w:rsidRPr="00A22976">
        <w:rPr>
          <w:szCs w:val="28"/>
          <w:lang w:val="sv-SE"/>
        </w:rPr>
        <w:t>giai đoạn 2016</w:t>
      </w:r>
      <w:r w:rsidRPr="00A22976">
        <w:rPr>
          <w:szCs w:val="28"/>
          <w:lang w:val="vi-VN"/>
        </w:rPr>
        <w:t xml:space="preserve">-2020, hằng năm, Nhà trường đầu tư, nâng cấp, bổ sung trang thiết bị phục vụ hoạt động đào tạo và nghiên cứu của các CTĐT nói chung và CTĐT </w:t>
      </w:r>
      <w:r w:rsidRPr="00A22976">
        <w:rPr>
          <w:szCs w:val="28"/>
          <w:lang w:val="vi-VN"/>
        </w:rPr>
        <w:lastRenderedPageBreak/>
        <w:t>ngành CNTP nói riêng.</w:t>
      </w:r>
      <w:r w:rsidR="00CE1E2B" w:rsidRPr="00A22976">
        <w:rPr>
          <w:szCs w:val="28"/>
        </w:rPr>
        <w:t xml:space="preserve"> </w:t>
      </w:r>
      <w:r w:rsidRPr="00A22976">
        <w:rPr>
          <w:szCs w:val="28"/>
        </w:rPr>
        <w:t>Nhà trường đầu tư hạ tầng CNTT và tuyền thông (bao gồm hệ thống máy tính, phần cứng, phần mềm, hệ thống mạng Internet, trang thông tin điện tử, ...) phù hợp để hỗ trợ các hoạt động đào tạo và nghiên cứu. Nhà trường thành lập Ban Quản trị hệ thống thông tin và giao nhiệm vụ vận hành, khai thác, hướng dẫn sử dụng hệ thống CNTT và truyền thông đảm bảo hoạt động ổn định, an toàn để hỗ trợ các hoạt động đào tạo và nghiên cứu.</w:t>
      </w:r>
      <w:r w:rsidR="00CE1E2B" w:rsidRPr="00A22976">
        <w:rPr>
          <w:szCs w:val="28"/>
        </w:rPr>
        <w:t xml:space="preserve"> </w:t>
      </w:r>
      <w:r w:rsidRPr="00A22976">
        <w:rPr>
          <w:szCs w:val="28"/>
        </w:rPr>
        <w:t>Hằng năm, Nhà trường luôn rà soát hệ thống CNTT và truyền thông để kịp thời sửa chữa, duy tu, bảo dưỡng và cập nhật để hỗ trợ các hoạt động đào tạo và nghiên cứu.</w:t>
      </w:r>
      <w:r w:rsidR="00CE1E2B" w:rsidRPr="00A22976">
        <w:rPr>
          <w:szCs w:val="28"/>
        </w:rPr>
        <w:t xml:space="preserve"> </w:t>
      </w:r>
      <w:r w:rsidRPr="00A22976">
        <w:rPr>
          <w:szCs w:val="28"/>
        </w:rPr>
        <w:t>Nhà trường triển khai khảo sát ý kiến phản hồi của các bên liên quan, trong đó có nội dung khảo sát mức độ đáp ứng của các thiết bị CNTT và cơ sở hạ tầng CNTT của Trường đối với hoạt động ĐT, NCKH, PVCĐ. Trong giai đoạn 2016-2020, ý kiến của GV, SV hài lòng về mức độ đáp ứng của các thiết bị CNTT và cơ sở hạ tầng CNTT của Trường đối với hoạt động ĐT, NCKH, PVCĐ</w:t>
      </w:r>
      <w:r w:rsidRPr="00A22976">
        <w:rPr>
          <w:szCs w:val="28"/>
          <w:lang w:val="vi-VN"/>
        </w:rPr>
        <w:t>.</w:t>
      </w:r>
    </w:p>
    <w:p w14:paraId="5CF80E53" w14:textId="2108A29D" w:rsidR="00FF2533" w:rsidRPr="00A22976" w:rsidRDefault="00FF2533" w:rsidP="00CE1E2B">
      <w:pPr>
        <w:ind w:firstLine="709"/>
        <w:rPr>
          <w:szCs w:val="28"/>
          <w:lang w:val="vi-VN"/>
        </w:rPr>
      </w:pPr>
      <w:r w:rsidRPr="00A22976">
        <w:rPr>
          <w:szCs w:val="28"/>
        </w:rPr>
        <w:t>Nhà trường quan tâm đến công tác vệ sinh môi trường, sức khỏe và an toàn cho CB, GV, SV</w:t>
      </w:r>
      <w:r w:rsidRPr="00A22976">
        <w:rPr>
          <w:szCs w:val="28"/>
          <w:lang w:val="vi-VN"/>
        </w:rPr>
        <w:t>, đặc biệt là nhu cầu đặc thù của người học khuyết tật.</w:t>
      </w:r>
      <w:r w:rsidR="00CE1E2B" w:rsidRPr="00A22976">
        <w:rPr>
          <w:szCs w:val="28"/>
        </w:rPr>
        <w:t xml:space="preserve"> </w:t>
      </w:r>
      <w:r w:rsidRPr="00A22976">
        <w:rPr>
          <w:szCs w:val="28"/>
          <w:lang w:val="vi-VN"/>
        </w:rPr>
        <w:t xml:space="preserve">Trong giai đoạn 2016-2020, Nhà trường và các đơn vị triển khai nhiều hoạt động về </w:t>
      </w:r>
      <w:r w:rsidRPr="00A22976">
        <w:rPr>
          <w:szCs w:val="28"/>
        </w:rPr>
        <w:t>môi trường, sức khỏe, an toàn và khả năng tiếp cận của người</w:t>
      </w:r>
      <w:r w:rsidRPr="00A22976">
        <w:rPr>
          <w:szCs w:val="28"/>
          <w:lang w:val="vi-VN"/>
        </w:rPr>
        <w:t xml:space="preserve"> học có nhu cầu đặc biệt</w:t>
      </w:r>
      <w:r w:rsidRPr="00A22976">
        <w:rPr>
          <w:szCs w:val="28"/>
        </w:rPr>
        <w:t>.</w:t>
      </w:r>
      <w:r w:rsidR="00CE1E2B" w:rsidRPr="00A22976">
        <w:rPr>
          <w:szCs w:val="28"/>
        </w:rPr>
        <w:t xml:space="preserve"> </w:t>
      </w:r>
      <w:r w:rsidRPr="00A22976">
        <w:rPr>
          <w:szCs w:val="28"/>
          <w:lang w:val="vi-VN"/>
        </w:rPr>
        <w:t xml:space="preserve"> </w:t>
      </w:r>
      <w:r w:rsidRPr="00A22976">
        <w:rPr>
          <w:szCs w:val="28"/>
        </w:rPr>
        <w:t>Môi trường, sức khỏe, an toàn và khả năng tiếp cận của người</w:t>
      </w:r>
      <w:r w:rsidRPr="00A22976">
        <w:rPr>
          <w:szCs w:val="28"/>
          <w:lang w:val="vi-VN"/>
        </w:rPr>
        <w:t xml:space="preserve"> học có nhu cầu đặc biệt của Trường được đảm bảo và cải thiện.</w:t>
      </w:r>
      <w:r w:rsidR="00CE1E2B" w:rsidRPr="00A22976">
        <w:rPr>
          <w:szCs w:val="28"/>
        </w:rPr>
        <w:t xml:space="preserve"> </w:t>
      </w:r>
      <w:r w:rsidRPr="00A22976">
        <w:rPr>
          <w:szCs w:val="28"/>
        </w:rPr>
        <w:t>Ý kiến khảo sát của GV, SV Nhà trường hài lòng về môi trường, sức khỏe và an toàn, trong đó có lưu ý đến nhu cầu đặc thù của người học khuyết tật.</w:t>
      </w:r>
    </w:p>
    <w:p w14:paraId="4AB85DC2" w14:textId="5CBA993D" w:rsidR="00FF2533" w:rsidRPr="00A22976" w:rsidRDefault="00FF2533" w:rsidP="00CE1E2B">
      <w:pPr>
        <w:rPr>
          <w:szCs w:val="28"/>
          <w:lang w:val="vi-VN"/>
        </w:rPr>
      </w:pPr>
      <w:r w:rsidRPr="00A22976">
        <w:t>Tuy nhiên</w:t>
      </w:r>
      <w:r w:rsidR="00CE1E2B" w:rsidRPr="00A22976">
        <w:t>, d</w:t>
      </w:r>
      <w:r w:rsidRPr="00A22976">
        <w:rPr>
          <w:szCs w:val="28"/>
        </w:rPr>
        <w:t>o</w:t>
      </w:r>
      <w:r w:rsidRPr="00A22976">
        <w:rPr>
          <w:szCs w:val="28"/>
          <w:lang w:val="vi-VN"/>
        </w:rPr>
        <w:t xml:space="preserve"> những khó khăn về giải phóng mặt bằng nên việc </w:t>
      </w:r>
      <w:r w:rsidRPr="00A22976">
        <w:rPr>
          <w:szCs w:val="28"/>
        </w:rPr>
        <w:t>phát triển đầu tư Cơ sở II với 17,69 tại phường Long Tuyền, quận Bình Thủy, thành phố Cần Thơ</w:t>
      </w:r>
      <w:r w:rsidRPr="00A22976">
        <w:rPr>
          <w:szCs w:val="28"/>
          <w:lang w:val="vi-VN"/>
        </w:rPr>
        <w:t xml:space="preserve"> bị chậm so với tiến độ.</w:t>
      </w:r>
      <w:r w:rsidR="00CE1E2B" w:rsidRPr="00A22976">
        <w:rPr>
          <w:szCs w:val="28"/>
        </w:rPr>
        <w:t xml:space="preserve"> </w:t>
      </w:r>
      <w:r w:rsidRPr="00A22976">
        <w:rPr>
          <w:szCs w:val="28"/>
        </w:rPr>
        <w:t>Số</w:t>
      </w:r>
      <w:r w:rsidRPr="00A22976">
        <w:rPr>
          <w:szCs w:val="28"/>
          <w:lang w:val="vi-VN"/>
        </w:rPr>
        <w:t xml:space="preserve"> lượng giáo trình, tài liệu tham khảo do GV biên soạn còn hạn chế</w:t>
      </w:r>
      <w:r w:rsidRPr="00A22976">
        <w:rPr>
          <w:szCs w:val="28"/>
        </w:rPr>
        <w:t>.</w:t>
      </w:r>
      <w:r w:rsidR="00CE1E2B" w:rsidRPr="00A22976">
        <w:rPr>
          <w:szCs w:val="28"/>
        </w:rPr>
        <w:t xml:space="preserve"> </w:t>
      </w:r>
      <w:r w:rsidRPr="00A22976">
        <w:rPr>
          <w:szCs w:val="28"/>
        </w:rPr>
        <w:t>Do</w:t>
      </w:r>
      <w:r w:rsidRPr="00A22976">
        <w:rPr>
          <w:szCs w:val="28"/>
          <w:lang w:val="vi-VN"/>
        </w:rPr>
        <w:t xml:space="preserve"> khó khăn về kinh phí nên việc mua sắm mới các trang thiết bị hiện đại còn chậm so với tiến độ. </w:t>
      </w:r>
      <w:r w:rsidR="00CE1E2B" w:rsidRPr="00A22976">
        <w:rPr>
          <w:szCs w:val="28"/>
        </w:rPr>
        <w:t xml:space="preserve"> V</w:t>
      </w:r>
      <w:r w:rsidRPr="00A22976">
        <w:rPr>
          <w:szCs w:val="28"/>
        </w:rPr>
        <w:t>ẫn</w:t>
      </w:r>
      <w:r w:rsidRPr="00A22976">
        <w:rPr>
          <w:szCs w:val="28"/>
          <w:lang w:val="vi-VN"/>
        </w:rPr>
        <w:t xml:space="preserve"> còn trường hợp S</w:t>
      </w:r>
      <w:r w:rsidRPr="00A22976">
        <w:rPr>
          <w:szCs w:val="28"/>
        </w:rPr>
        <w:t>V chưa khai thác tối</w:t>
      </w:r>
      <w:r w:rsidRPr="00A22976">
        <w:rPr>
          <w:szCs w:val="28"/>
          <w:lang w:val="vi-VN"/>
        </w:rPr>
        <w:t xml:space="preserve"> đa</w:t>
      </w:r>
      <w:r w:rsidRPr="00A22976">
        <w:rPr>
          <w:szCs w:val="28"/>
        </w:rPr>
        <w:t xml:space="preserve"> các ứng dụng hiện có trên hệ thống quản lý giáo dục của Trường.</w:t>
      </w:r>
      <w:r w:rsidR="00CE1E2B" w:rsidRPr="00A22976">
        <w:rPr>
          <w:szCs w:val="28"/>
        </w:rPr>
        <w:t xml:space="preserve"> </w:t>
      </w:r>
      <w:r w:rsidRPr="00A22976">
        <w:rPr>
          <w:szCs w:val="28"/>
        </w:rPr>
        <w:t>CSVC</w:t>
      </w:r>
      <w:r w:rsidRPr="00A22976">
        <w:rPr>
          <w:szCs w:val="28"/>
          <w:lang w:val="vi-VN"/>
        </w:rPr>
        <w:t xml:space="preserve"> của Nhà trường chưa tối đa hóa các tiện ích đối với </w:t>
      </w:r>
      <w:r w:rsidRPr="00A22976">
        <w:rPr>
          <w:szCs w:val="28"/>
        </w:rPr>
        <w:t>nhu cầu đặc thù của người học khuyết tật.</w:t>
      </w:r>
    </w:p>
    <w:p w14:paraId="2BA5005C" w14:textId="3D9A358E" w:rsidR="00073B3D" w:rsidRPr="00A22976" w:rsidRDefault="00871951" w:rsidP="00F2690F">
      <w:pPr>
        <w:ind w:firstLine="709"/>
        <w:rPr>
          <w:szCs w:val="28"/>
        </w:rPr>
      </w:pPr>
      <w:r w:rsidRPr="00A22976">
        <w:rPr>
          <w:szCs w:val="28"/>
        </w:rPr>
        <w:t>Tiêu chuẩn 9 có 5 tiêu chí, Khoa CNTP và CNSH tự đánh giá 5 tiêu chí đạt 5/7 điểm và 1 tiêu chí đạt 4/7 điểm.</w:t>
      </w:r>
    </w:p>
    <w:p w14:paraId="62FFAA55" w14:textId="77777777" w:rsidR="00D04DA9" w:rsidRPr="00A22976" w:rsidRDefault="00D04DA9" w:rsidP="00D04DA9">
      <w:pPr>
        <w:pStyle w:val="Heading2"/>
        <w:rPr>
          <w:szCs w:val="28"/>
        </w:rPr>
      </w:pPr>
      <w:bookmarkStart w:id="90" w:name="_Toc50641233"/>
      <w:bookmarkStart w:id="91" w:name="_Toc47455343"/>
      <w:bookmarkStart w:id="92" w:name="_Toc47970654"/>
      <w:bookmarkStart w:id="93" w:name="_Toc56671235"/>
      <w:bookmarkStart w:id="94" w:name="_Toc47970655"/>
      <w:bookmarkStart w:id="95" w:name="_Toc47455344"/>
      <w:bookmarkStart w:id="96" w:name="_Toc47106028"/>
      <w:bookmarkEnd w:id="74"/>
      <w:bookmarkEnd w:id="88"/>
      <w:r w:rsidRPr="00A22976">
        <w:rPr>
          <w:szCs w:val="28"/>
        </w:rPr>
        <w:t>Tiêu chuẩn 10: Nâng cao chất lượng</w:t>
      </w:r>
      <w:bookmarkEnd w:id="90"/>
      <w:bookmarkEnd w:id="91"/>
      <w:bookmarkEnd w:id="92"/>
      <w:bookmarkEnd w:id="93"/>
    </w:p>
    <w:p w14:paraId="05366516" w14:textId="77777777" w:rsidR="00D04DA9" w:rsidRPr="00A22976" w:rsidRDefault="00D04DA9" w:rsidP="00D04DA9">
      <w:pPr>
        <w:rPr>
          <w:b/>
          <w:bCs/>
          <w:szCs w:val="28"/>
        </w:rPr>
      </w:pPr>
      <w:r w:rsidRPr="00A22976">
        <w:rPr>
          <w:b/>
          <w:bCs/>
          <w:szCs w:val="28"/>
        </w:rPr>
        <w:t>Mở đầu:</w:t>
      </w:r>
    </w:p>
    <w:p w14:paraId="12D0A72E" w14:textId="77777777" w:rsidR="00D04DA9" w:rsidRPr="00A22976" w:rsidRDefault="00D04DA9" w:rsidP="00D04DA9">
      <w:r w:rsidRPr="00A22976">
        <w:t xml:space="preserve">Sứ mạng của Trường Đại học Kỹ thuật - Công nghệ Cần Thơ là trung tâm đào tạo, bồi dưỡng nguồn nhân lực có đạo đức tốt và trình độ chuyên môn cao, có khả năng tiếp cận nghiên cứu khoa học, chuyển giao công nghệ tốt trong lĩnh vực kỹ thuật, công nghệ đáp ứng nhu cầu phát triển của thành phố Cần Thơ và cả nước. Đến năm 2030, Trường Đại học Kỹ thuật - Công nghệ Cần Thơ trở thành </w:t>
      </w:r>
      <w:r w:rsidRPr="00A22976">
        <w:lastRenderedPageBreak/>
        <w:t>trường đại học đào tạo chuyên ngành kỹ thuật công nghệ có chất lượng cao đáp ứng yêu cầu phát triển kinh tế - xã hội thời kỳ Cách mạng công nghệ công nghiệp 4.0. Nâng cao chât lượng luôn là mục tiêu quan trọng, xuyên suốt trong các lĩnh vực hoạt động của Nhà trường và được triển khai thực hiện liên tụ, chặt chẽ và có hệ thống nhằm nâng cao học hiệu của Trường.</w:t>
      </w:r>
    </w:p>
    <w:p w14:paraId="69AA4D4D" w14:textId="77777777" w:rsidR="00D04DA9" w:rsidRPr="00A22976" w:rsidRDefault="00D04DA9" w:rsidP="00D04DA9">
      <w:pPr>
        <w:pStyle w:val="Heading3"/>
        <w:rPr>
          <w:i w:val="0"/>
          <w:iCs/>
          <w:szCs w:val="28"/>
        </w:rPr>
      </w:pPr>
      <w:r w:rsidRPr="00A22976">
        <w:rPr>
          <w:iCs/>
          <w:szCs w:val="28"/>
        </w:rPr>
        <w:t>Tiêu chí 10.1: Thông tin phản hồi và nhu cầu của các bên liên quan được sử dụng làm căn cứ để thiết kế và phát triển CTDH.</w:t>
      </w:r>
    </w:p>
    <w:p w14:paraId="456468A6" w14:textId="77777777" w:rsidR="00D04DA9" w:rsidRPr="00A22976" w:rsidRDefault="00D04DA9" w:rsidP="009D143F">
      <w:pPr>
        <w:pStyle w:val="Nubering"/>
        <w:numPr>
          <w:ilvl w:val="0"/>
          <w:numId w:val="29"/>
        </w:numPr>
        <w:rPr>
          <w:rFonts w:cs="Times New Roman"/>
          <w:szCs w:val="28"/>
        </w:rPr>
      </w:pPr>
      <w:r w:rsidRPr="00A22976">
        <w:rPr>
          <w:rFonts w:cs="Times New Roman"/>
          <w:szCs w:val="28"/>
        </w:rPr>
        <w:t xml:space="preserve">Mô tả: </w:t>
      </w:r>
    </w:p>
    <w:p w14:paraId="380F94CD" w14:textId="07206520" w:rsidR="00D04DA9" w:rsidRPr="00A22976" w:rsidRDefault="00D04DA9" w:rsidP="00D04DA9">
      <w:r w:rsidRPr="00A22976">
        <w:t xml:space="preserve">  Theo Quy chế tổ chức và hoạt động của Trường, Quy định về chức năng và nhiệm vụ của các đơn vị, Phòng ĐT là đơn vị tham mưu BGH xây dựng hệ thống văn bản liên quan đến lĩnh vực đào tạo để thiết kế, phát triển, giám sát, rà soát, thẩm định, phê duyệt và trình Hiệu trưởng ban hành các CTĐT và các học phần của Trường [</w:t>
      </w:r>
      <w:r w:rsidR="00FB4C8B">
        <w:t>H10.10</w:t>
      </w:r>
      <w:r w:rsidRPr="00A22976">
        <w:t>.01.01], [</w:t>
      </w:r>
      <w:r w:rsidR="00FB4C8B">
        <w:t>H10.10</w:t>
      </w:r>
      <w:r w:rsidR="00D76A2A" w:rsidRPr="00A22976">
        <w:t>.</w:t>
      </w:r>
      <w:r w:rsidRPr="00A22976">
        <w:t>01.02], [</w:t>
      </w:r>
      <w:r w:rsidR="00FB4C8B">
        <w:t>H10.10</w:t>
      </w:r>
      <w:r w:rsidR="00D76A2A" w:rsidRPr="00A22976">
        <w:t>.</w:t>
      </w:r>
      <w:r w:rsidRPr="00A22976">
        <w:t>01.03], [</w:t>
      </w:r>
      <w:r w:rsidR="00FB4C8B">
        <w:t>H10.10</w:t>
      </w:r>
      <w:r w:rsidR="00D76A2A" w:rsidRPr="00A22976">
        <w:t>.</w:t>
      </w:r>
      <w:r w:rsidRPr="00A22976">
        <w:t>01.04], [</w:t>
      </w:r>
      <w:r w:rsidR="00FB4C8B">
        <w:t>H10.10</w:t>
      </w:r>
      <w:r w:rsidR="00D76A2A" w:rsidRPr="00A22976">
        <w:t>.</w:t>
      </w:r>
      <w:r w:rsidRPr="00A22976">
        <w:t xml:space="preserve">01.05]. Căn cứ các văn bản quy định về đào tạo trình độ đại học, Thông tư quy định về khối lượng kiến thức tối thiểu, yêu cầu về năng lực mà người học đạt được sau khi tốt nghiệp đối với mỗi trình độ đào tạo của giáo dục đại học và quy trình xây dựng, thẩm định, ban hành chương trình đào tạo trình độ đại học, thạc sĩ, tiến sĩ, Nhà trường ban hành Quy định xây dựng, rà soát, cập nhật CĐR, CTĐT của Trường, trong đó có quy định khảo sát, xác định nhu cầu nhân lực theo trình độ và ngành, chuyên ngành đào tạo; khảo sát nhu cầu của người sử dụng lao động đối với người tốt nghiệp </w:t>
      </w:r>
      <w:r w:rsidR="001851B8" w:rsidRPr="00A22976">
        <w:t>[</w:t>
      </w:r>
      <w:r w:rsidR="00FB4C8B">
        <w:t>H10.10</w:t>
      </w:r>
      <w:r w:rsidR="001851B8" w:rsidRPr="00A22976">
        <w:t>.01.0</w:t>
      </w:r>
      <w:r w:rsidR="00B84277" w:rsidRPr="00A22976">
        <w:t>6</w:t>
      </w:r>
      <w:r w:rsidRPr="00A22976">
        <w:t>]. Phòng ĐBCL&amp;KT là đơn vị chủ trì thực hiện khảo sát ý kiến phản hồi của các bên liên quan và phối hợp với Khoa CNTP và CNSH khảo sát ý kiến của GV, SV, cựu SV, các nhà tuyển dụng về CTDH ngành CNTP</w:t>
      </w:r>
      <w:r w:rsidR="001851B8" w:rsidRPr="00A22976">
        <w:t xml:space="preserve"> [</w:t>
      </w:r>
      <w:r w:rsidR="00FB4C8B">
        <w:t>H10.10</w:t>
      </w:r>
      <w:r w:rsidR="001851B8" w:rsidRPr="00A22976">
        <w:t>.01.0</w:t>
      </w:r>
      <w:r w:rsidR="00B84277" w:rsidRPr="00A22976">
        <w:t>7</w:t>
      </w:r>
      <w:r w:rsidR="001851B8" w:rsidRPr="00A22976">
        <w:t>],  [</w:t>
      </w:r>
      <w:r w:rsidR="00FB4C8B">
        <w:t>H10.10</w:t>
      </w:r>
      <w:r w:rsidR="001851B8" w:rsidRPr="00A22976">
        <w:t>.01.0</w:t>
      </w:r>
      <w:r w:rsidR="00B84277" w:rsidRPr="00A22976">
        <w:t>8]</w:t>
      </w:r>
      <w:r w:rsidRPr="00A22976">
        <w:t>. Bên cạnh đó, tại các hội nghị, hội thảo do Nhà trường và Khoa CNTP và CNSH tổ chức, các đơn vị và Khoa CNTP và CNSH tiếp thu ý kiến của các đại biểu tham dự, đặc biệt là của cựu SV và các nhà tuyển dụng lao động để tham khảo, phục vụ việc điều chỉnh CTDH ngành CNTP</w:t>
      </w:r>
      <w:r w:rsidR="00B84277" w:rsidRPr="00A22976">
        <w:t xml:space="preserve"> [</w:t>
      </w:r>
      <w:r w:rsidR="00FB4C8B">
        <w:t>H10.10</w:t>
      </w:r>
      <w:r w:rsidR="00B84277" w:rsidRPr="00A22976">
        <w:t>.01.09]</w:t>
      </w:r>
      <w:r w:rsidRPr="00A22976">
        <w:t>.</w:t>
      </w:r>
    </w:p>
    <w:p w14:paraId="48CC56E9" w14:textId="1849D12F" w:rsidR="00D04DA9" w:rsidRPr="00A22976" w:rsidRDefault="00D04DA9" w:rsidP="00D04DA9">
      <w:pPr>
        <w:rPr>
          <w:lang w:val="vi-VN"/>
        </w:rPr>
      </w:pPr>
      <w:r w:rsidRPr="00A22976">
        <w:t>Phòng ĐBCL&amp;KT</w:t>
      </w:r>
      <w:r w:rsidRPr="00A22976">
        <w:rPr>
          <w:lang w:val="vi-VN"/>
        </w:rPr>
        <w:t xml:space="preserve"> là đơn vị xử lý dữ liệu khảo sát </w:t>
      </w:r>
      <w:r w:rsidRPr="00A22976">
        <w:t>khảo sát ý kiến phản hồi của các bên liên quan</w:t>
      </w:r>
      <w:r w:rsidRPr="00A22976">
        <w:rPr>
          <w:lang w:val="vi-VN"/>
        </w:rPr>
        <w:t xml:space="preserve">. Kết quả </w:t>
      </w:r>
      <w:r w:rsidRPr="00A22976">
        <w:t>khảo sát của các bên liên quan được Phòng ĐBCL&amp;KT gửi đến Khoa CNTP và CNSH để tham khảo, sử dụng trong quá trình rà soát, điều chỉnh CTDH ngành CNTP</w:t>
      </w:r>
      <w:r w:rsidRPr="00A22976">
        <w:rPr>
          <w:lang w:val="vi-VN"/>
        </w:rPr>
        <w:t xml:space="preserve"> </w:t>
      </w:r>
      <w:r w:rsidR="00B84277" w:rsidRPr="00A22976">
        <w:t>[</w:t>
      </w:r>
      <w:r w:rsidR="00FB4C8B">
        <w:t>H10.10</w:t>
      </w:r>
      <w:r w:rsidR="00B84277" w:rsidRPr="00A22976">
        <w:t>.01.10]</w:t>
      </w:r>
      <w:r w:rsidRPr="00A22976">
        <w:t>, [</w:t>
      </w:r>
      <w:r w:rsidR="00FB4C8B">
        <w:t>H10.10</w:t>
      </w:r>
      <w:r w:rsidR="00B84277" w:rsidRPr="00A22976">
        <w:t>.01.11</w:t>
      </w:r>
      <w:r w:rsidRPr="00A22976">
        <w:t>], [</w:t>
      </w:r>
      <w:r w:rsidR="00FB4C8B">
        <w:t>H10.10</w:t>
      </w:r>
      <w:r w:rsidR="00B84277" w:rsidRPr="00A22976">
        <w:t>.01.12</w:t>
      </w:r>
      <w:r w:rsidRPr="00A22976">
        <w:t>],</w:t>
      </w:r>
      <w:bookmarkStart w:id="97" w:name="_GoBack"/>
      <w:bookmarkEnd w:id="97"/>
      <w:r w:rsidRPr="00A22976">
        <w:t xml:space="preserve"> [</w:t>
      </w:r>
      <w:r w:rsidR="00FB4C8B">
        <w:t>H10.10</w:t>
      </w:r>
      <w:r w:rsidR="00B84277" w:rsidRPr="00A22976">
        <w:t>.01.13</w:t>
      </w:r>
      <w:r w:rsidRPr="00A22976">
        <w:t>], [</w:t>
      </w:r>
      <w:r w:rsidR="00FB4C8B">
        <w:t>H10.10</w:t>
      </w:r>
      <w:r w:rsidR="00B84277" w:rsidRPr="00A22976">
        <w:t>.01.14</w:t>
      </w:r>
      <w:r w:rsidRPr="00A22976">
        <w:t>], [</w:t>
      </w:r>
      <w:r w:rsidR="00FB4C8B">
        <w:t>H10.10</w:t>
      </w:r>
      <w:r w:rsidR="00B84277" w:rsidRPr="00A22976">
        <w:t>.01.15</w:t>
      </w:r>
      <w:r w:rsidRPr="00A22976">
        <w:t>], [</w:t>
      </w:r>
      <w:r w:rsidR="00FB4C8B">
        <w:t>H10.10</w:t>
      </w:r>
      <w:r w:rsidR="00B84277" w:rsidRPr="00A22976">
        <w:t>.01.16</w:t>
      </w:r>
      <w:r w:rsidRPr="00A22976">
        <w:t>].</w:t>
      </w:r>
      <w:r w:rsidRPr="00A22976">
        <w:rPr>
          <w:lang w:val="vi-VN"/>
        </w:rPr>
        <w:t xml:space="preserve"> Bên cạnh đó, các ý kiến góp ý của cựu SV và </w:t>
      </w:r>
      <w:r w:rsidRPr="00A22976">
        <w:t>các nhà tuyển dụng lao động</w:t>
      </w:r>
      <w:r w:rsidRPr="00A22976">
        <w:rPr>
          <w:lang w:val="vi-VN"/>
        </w:rPr>
        <w:t xml:space="preserve"> được các đơn vị tổ chức hội nghị, hội thảo tổng hợp trong bản thống kê nhu cầu của các bên liên quan đối với CTDH ngành CNTP và gửi đến </w:t>
      </w:r>
      <w:r w:rsidRPr="00A22976">
        <w:t>Khoa CNTP và CNSH để tham khảo, sử dụng trong quá trình rà soát, điều chỉnh CTDH ngành CNTP</w:t>
      </w:r>
      <w:r w:rsidR="00B84277" w:rsidRPr="00A22976">
        <w:t xml:space="preserve"> [</w:t>
      </w:r>
      <w:r w:rsidR="00FB4C8B">
        <w:t>H10.10</w:t>
      </w:r>
      <w:r w:rsidR="00B84277" w:rsidRPr="00A22976">
        <w:t>.01.09]</w:t>
      </w:r>
      <w:r w:rsidRPr="00A22976">
        <w:rPr>
          <w:lang w:val="vi-VN"/>
        </w:rPr>
        <w:t xml:space="preserve">. Khoa </w:t>
      </w:r>
      <w:r w:rsidRPr="00A22976">
        <w:t>CNTP và CNSH</w:t>
      </w:r>
      <w:r w:rsidRPr="00A22976">
        <w:rPr>
          <w:lang w:val="vi-VN"/>
        </w:rPr>
        <w:t xml:space="preserve"> sử dụng, tham khảo ý kiến của các bên liên quan, đặc biệt là của cựu SV và </w:t>
      </w:r>
      <w:r w:rsidRPr="00A22976">
        <w:t>các nhà tuyển dụng lao động</w:t>
      </w:r>
      <w:r w:rsidRPr="00A22976">
        <w:rPr>
          <w:lang w:val="vi-VN"/>
        </w:rPr>
        <w:t xml:space="preserve"> và dự báo </w:t>
      </w:r>
      <w:r w:rsidRPr="00A22976">
        <w:rPr>
          <w:lang w:val="vi-VN"/>
        </w:rPr>
        <w:lastRenderedPageBreak/>
        <w:t xml:space="preserve">nhu cầu của thị trường lao động về ngành CNTP trong quá trình điều chỉnh </w:t>
      </w:r>
      <w:r w:rsidRPr="00A22976">
        <w:t>CTDH ngành CNTP</w:t>
      </w:r>
      <w:r w:rsidRPr="00A22976">
        <w:rPr>
          <w:lang w:val="vi-VN"/>
        </w:rPr>
        <w:t xml:space="preserve">. CTDH </w:t>
      </w:r>
      <w:r w:rsidRPr="00A22976">
        <w:t>ngành CNTP</w:t>
      </w:r>
      <w:r w:rsidRPr="00A22976">
        <w:rPr>
          <w:lang w:val="vi-VN"/>
        </w:rPr>
        <w:t xml:space="preserve"> được ban hành lần đầu tiên vào năm </w:t>
      </w:r>
      <w:r w:rsidR="00441B86" w:rsidRPr="00A22976">
        <w:t>2016</w:t>
      </w:r>
      <w:r w:rsidRPr="00A22976">
        <w:rPr>
          <w:lang w:val="vi-VN"/>
        </w:rPr>
        <w:t xml:space="preserve"> và ban hành phiên bản điều chỉnh vào năm </w:t>
      </w:r>
      <w:r w:rsidR="008D664B" w:rsidRPr="00A22976">
        <w:t xml:space="preserve">2017, 2019 và </w:t>
      </w:r>
      <w:r w:rsidR="00441B86" w:rsidRPr="00A22976">
        <w:t>2020</w:t>
      </w:r>
      <w:r w:rsidR="00187A93" w:rsidRPr="00A22976">
        <w:t xml:space="preserve"> </w:t>
      </w:r>
      <w:r w:rsidR="00B84277" w:rsidRPr="00A22976">
        <w:t>[</w:t>
      </w:r>
      <w:r w:rsidR="00FB4C8B">
        <w:t>H10.10</w:t>
      </w:r>
      <w:r w:rsidR="00B84277" w:rsidRPr="00A22976">
        <w:t>.</w:t>
      </w:r>
      <w:r w:rsidR="00202599" w:rsidRPr="00A22976">
        <w:t>01.17</w:t>
      </w:r>
      <w:r w:rsidR="00B84277" w:rsidRPr="00A22976">
        <w:t>]</w:t>
      </w:r>
    </w:p>
    <w:p w14:paraId="622F0BB3" w14:textId="77777777" w:rsidR="00D04DA9" w:rsidRPr="00A22976" w:rsidRDefault="00D04DA9" w:rsidP="009D143F">
      <w:pPr>
        <w:pStyle w:val="Nubering"/>
        <w:numPr>
          <w:ilvl w:val="0"/>
          <w:numId w:val="29"/>
        </w:numPr>
        <w:rPr>
          <w:rFonts w:cs="Times New Roman"/>
          <w:szCs w:val="28"/>
        </w:rPr>
      </w:pPr>
      <w:r w:rsidRPr="00A22976">
        <w:rPr>
          <w:rFonts w:cs="Times New Roman"/>
          <w:szCs w:val="28"/>
        </w:rPr>
        <w:t>Điểm mạnh:</w:t>
      </w:r>
    </w:p>
    <w:p w14:paraId="41E0B0D0" w14:textId="77777777" w:rsidR="00D04DA9" w:rsidRPr="00A22976" w:rsidRDefault="00D04DA9" w:rsidP="00D04DA9">
      <w:pPr>
        <w:rPr>
          <w:lang w:val="vi-VN"/>
        </w:rPr>
      </w:pPr>
      <w:r w:rsidRPr="00A22976">
        <w:t>- Trong Quy định xây dựng, rà soát, cập nhật CĐR, CTĐT của Trường ban hành có yêu cầu các Khoa sử dụng thông tin về nhu cầu nguồn nhân lực khi thiết kế CTDH và phản hồi từ các bên liên quan</w:t>
      </w:r>
      <w:r w:rsidRPr="00A22976">
        <w:rPr>
          <w:lang w:val="vi-VN"/>
        </w:rPr>
        <w:t>.</w:t>
      </w:r>
    </w:p>
    <w:p w14:paraId="63EBECC8" w14:textId="77777777" w:rsidR="00D04DA9" w:rsidRPr="00A22976" w:rsidRDefault="00D04DA9" w:rsidP="00D04DA9">
      <w:pPr>
        <w:rPr>
          <w:lang w:val="vi-VN"/>
        </w:rPr>
      </w:pPr>
      <w:r w:rsidRPr="00A22976">
        <w:rPr>
          <w:lang w:val="vi-VN"/>
        </w:rPr>
        <w:t xml:space="preserve">- </w:t>
      </w:r>
      <w:r w:rsidRPr="00A22976">
        <w:t>Nhà trường ban hành quy định về khảo sát các bên liên quan, các phiếu khảo sát và</w:t>
      </w:r>
      <w:r w:rsidRPr="00A22976">
        <w:rPr>
          <w:lang w:val="vi-VN"/>
        </w:rPr>
        <w:t xml:space="preserve"> hằng năm triển khai khảo sát ý kiến các bên liên quan, trong đó có khảo sát về CTDH ngành CNTP.</w:t>
      </w:r>
    </w:p>
    <w:p w14:paraId="6CE7B0F6" w14:textId="77777777" w:rsidR="00D04DA9" w:rsidRPr="00A22976" w:rsidRDefault="00D04DA9" w:rsidP="00D04DA9">
      <w:pPr>
        <w:rPr>
          <w:lang w:val="vi-VN"/>
        </w:rPr>
      </w:pPr>
      <w:r w:rsidRPr="00A22976">
        <w:rPr>
          <w:lang w:val="vi-VN"/>
        </w:rPr>
        <w:t xml:space="preserve">- Kết quả khảo sát ý kiến </w:t>
      </w:r>
      <w:r w:rsidRPr="00A22976">
        <w:t>các bên liên quan</w:t>
      </w:r>
      <w:r w:rsidRPr="00A22976">
        <w:rPr>
          <w:lang w:val="vi-VN"/>
        </w:rPr>
        <w:t xml:space="preserve"> về CTDH ngành CNTP và </w:t>
      </w:r>
      <w:r w:rsidRPr="00A22976">
        <w:t>thông tin về nhu cầu nguồn nhân lực</w:t>
      </w:r>
      <w:r w:rsidRPr="00A22976">
        <w:rPr>
          <w:lang w:val="vi-VN"/>
        </w:rPr>
        <w:t xml:space="preserve"> được </w:t>
      </w:r>
      <w:r w:rsidRPr="00A22976">
        <w:t>Khoa CNTP và CNSH</w:t>
      </w:r>
      <w:r w:rsidRPr="00A22976">
        <w:rPr>
          <w:lang w:val="vi-VN"/>
        </w:rPr>
        <w:t xml:space="preserve"> </w:t>
      </w:r>
      <w:r w:rsidRPr="00A22976">
        <w:t>tham khảo, sử dụng trong quá trình rà soát, điều chỉnh CTDH ngành CNTP</w:t>
      </w:r>
      <w:r w:rsidRPr="00A22976">
        <w:rPr>
          <w:lang w:val="vi-VN"/>
        </w:rPr>
        <w:t xml:space="preserve">.   </w:t>
      </w:r>
    </w:p>
    <w:p w14:paraId="0F7CB452" w14:textId="77777777" w:rsidR="00D04DA9" w:rsidRPr="00A22976" w:rsidRDefault="00D04DA9" w:rsidP="009D143F">
      <w:pPr>
        <w:pStyle w:val="Nubering"/>
        <w:numPr>
          <w:ilvl w:val="0"/>
          <w:numId w:val="29"/>
        </w:numPr>
        <w:rPr>
          <w:rFonts w:cs="Times New Roman"/>
          <w:szCs w:val="28"/>
        </w:rPr>
      </w:pPr>
      <w:r w:rsidRPr="00A22976">
        <w:rPr>
          <w:rFonts w:cs="Times New Roman"/>
          <w:szCs w:val="28"/>
        </w:rPr>
        <w:t xml:space="preserve">Điểm tồn tại: </w:t>
      </w:r>
    </w:p>
    <w:p w14:paraId="3E1E7772" w14:textId="77777777" w:rsidR="00D04DA9" w:rsidRPr="00A22976" w:rsidRDefault="00D04DA9" w:rsidP="00D04DA9">
      <w:r w:rsidRPr="00A22976">
        <w:t>Số lượng các</w:t>
      </w:r>
      <w:r w:rsidRPr="00A22976">
        <w:rPr>
          <w:lang w:val="vi-VN"/>
        </w:rPr>
        <w:t xml:space="preserve"> </w:t>
      </w:r>
      <w:r w:rsidRPr="00A22976">
        <w:t>nhà tuyển dụng tham gia góp ý CTĐT ngành CNTP</w:t>
      </w:r>
      <w:r w:rsidRPr="00A22976">
        <w:rPr>
          <w:lang w:val="vi-VN"/>
        </w:rPr>
        <w:t xml:space="preserve"> </w:t>
      </w:r>
      <w:r w:rsidRPr="00A22976">
        <w:t>chưa nhiều.</w:t>
      </w:r>
    </w:p>
    <w:p w14:paraId="31D91918" w14:textId="77777777" w:rsidR="00D04DA9" w:rsidRPr="00A22976" w:rsidRDefault="00D04DA9" w:rsidP="009D143F">
      <w:pPr>
        <w:pStyle w:val="Nubering"/>
        <w:numPr>
          <w:ilvl w:val="0"/>
          <w:numId w:val="29"/>
        </w:numPr>
        <w:rPr>
          <w:rFonts w:cs="Times New Roman"/>
          <w:szCs w:val="28"/>
        </w:rPr>
      </w:pPr>
      <w:r w:rsidRPr="00A22976">
        <w:rPr>
          <w:rFonts w:cs="Times New Roman"/>
          <w:szCs w:val="28"/>
        </w:rPr>
        <w:t>Kế hoạch hành động:</w:t>
      </w:r>
    </w:p>
    <w:p w14:paraId="70A48EE6" w14:textId="77777777" w:rsidR="00D04DA9" w:rsidRPr="00A22976" w:rsidRDefault="00D04DA9" w:rsidP="00D04DA9">
      <w:pPr>
        <w:rPr>
          <w:lang w:val="vi-VN"/>
        </w:rPr>
      </w:pPr>
      <w:r w:rsidRPr="00A22976">
        <w:t>Từ học</w:t>
      </w:r>
      <w:r w:rsidRPr="00A22976">
        <w:rPr>
          <w:lang w:val="vi-VN"/>
        </w:rPr>
        <w:t xml:space="preserve"> kỳ 2 </w:t>
      </w:r>
      <w:r w:rsidRPr="00A22976">
        <w:t>năm học</w:t>
      </w:r>
      <w:r w:rsidRPr="00A22976">
        <w:rPr>
          <w:lang w:val="vi-VN"/>
        </w:rPr>
        <w:t xml:space="preserve"> 2020-</w:t>
      </w:r>
      <w:r w:rsidRPr="00A22976">
        <w:t>2021</w:t>
      </w:r>
      <w:r w:rsidRPr="00A22976">
        <w:rPr>
          <w:lang w:val="vi-VN"/>
        </w:rPr>
        <w:t xml:space="preserve">, Phòng ĐBCL&amp;KT đa dạng hình thức khảo sát ý kiến các bên liên quan, đặc biệt là các nhà tuyển dụng nhằm nâng cao số </w:t>
      </w:r>
      <w:r w:rsidRPr="00A22976">
        <w:t>lượng</w:t>
      </w:r>
      <w:r w:rsidRPr="00A22976">
        <w:rPr>
          <w:lang w:val="vi-VN"/>
        </w:rPr>
        <w:t xml:space="preserve"> các nhà tuyển dụng trả lời khảo sát.</w:t>
      </w:r>
    </w:p>
    <w:p w14:paraId="740AFDF2" w14:textId="77777777" w:rsidR="00D04DA9" w:rsidRPr="00A22976" w:rsidRDefault="00D04DA9" w:rsidP="009D143F">
      <w:pPr>
        <w:pStyle w:val="Nubering"/>
        <w:numPr>
          <w:ilvl w:val="0"/>
          <w:numId w:val="29"/>
        </w:numPr>
        <w:rPr>
          <w:rFonts w:cs="Times New Roman"/>
          <w:szCs w:val="28"/>
        </w:rPr>
      </w:pPr>
      <w:r w:rsidRPr="00A22976">
        <w:rPr>
          <w:rFonts w:cs="Times New Roman"/>
          <w:szCs w:val="28"/>
        </w:rPr>
        <w:t>Tự đánh giá: Đạt mức 5/7</w:t>
      </w:r>
    </w:p>
    <w:p w14:paraId="64BD186F" w14:textId="77777777" w:rsidR="00D04DA9" w:rsidRPr="00A22976" w:rsidRDefault="00D04DA9" w:rsidP="00D04DA9">
      <w:pPr>
        <w:pStyle w:val="Heading3"/>
      </w:pPr>
      <w:r w:rsidRPr="00A22976">
        <w:t>Tiêu chí 10.2: Việc thiết kế và phát triển CTDH được thiết lập, được đánh giá và cải tiến.</w:t>
      </w:r>
    </w:p>
    <w:p w14:paraId="455F4D57" w14:textId="77777777" w:rsidR="00D04DA9" w:rsidRPr="00A22976" w:rsidRDefault="00D04DA9" w:rsidP="009D143F">
      <w:pPr>
        <w:pStyle w:val="Nubering"/>
        <w:numPr>
          <w:ilvl w:val="0"/>
          <w:numId w:val="30"/>
        </w:numPr>
        <w:rPr>
          <w:rFonts w:cs="Times New Roman"/>
          <w:szCs w:val="28"/>
        </w:rPr>
      </w:pPr>
      <w:r w:rsidRPr="00A22976">
        <w:rPr>
          <w:rFonts w:cs="Times New Roman"/>
          <w:szCs w:val="28"/>
        </w:rPr>
        <w:t xml:space="preserve">Mô tả: </w:t>
      </w:r>
    </w:p>
    <w:p w14:paraId="7426D579" w14:textId="2C6AAD4D" w:rsidR="00D04DA9" w:rsidRPr="00A22976" w:rsidRDefault="00D04DA9" w:rsidP="00D04DA9">
      <w:pPr>
        <w:rPr>
          <w:szCs w:val="28"/>
        </w:rPr>
      </w:pPr>
      <w:r w:rsidRPr="00A22976">
        <w:t xml:space="preserve"> Căn cứ Quy chế tổ chức và hoạt động của Trường, Phòng ĐT là đơn vị tham mưu BGH để phối hợp các khoa rà soát quy trình thiết kế và quy trình đánh giá CTDH của Trường [</w:t>
      </w:r>
      <w:r w:rsidR="00A63422" w:rsidRPr="00A22976">
        <w:t>H10.10.02</w:t>
      </w:r>
      <w:r w:rsidRPr="00A22976">
        <w:t>.01], [</w:t>
      </w:r>
      <w:r w:rsidR="00A63422" w:rsidRPr="00A22976">
        <w:t>H10.10.02</w:t>
      </w:r>
      <w:r w:rsidRPr="00A22976">
        <w:t>.02], [</w:t>
      </w:r>
      <w:r w:rsidR="00A63422" w:rsidRPr="00A22976">
        <w:t>H10.10.02</w:t>
      </w:r>
      <w:r w:rsidRPr="00A22976">
        <w:t>.03], [H1</w:t>
      </w:r>
      <w:r w:rsidR="00A63422" w:rsidRPr="00A22976">
        <w:t>0.10</w:t>
      </w:r>
      <w:r w:rsidRPr="00A22976">
        <w:t>.0</w:t>
      </w:r>
      <w:r w:rsidR="00A63422" w:rsidRPr="00A22976">
        <w:t>2</w:t>
      </w:r>
      <w:r w:rsidRPr="00A22976">
        <w:t>.04], [</w:t>
      </w:r>
      <w:r w:rsidR="00A63422" w:rsidRPr="00A22976">
        <w:t>H10.10.02</w:t>
      </w:r>
      <w:r w:rsidRPr="00A22976">
        <w:t>.05]. Năm 2015, Nhà trường ban hành Quy định về xây dựng, rà soát, cập nhật CĐR, CTĐT của Trường</w:t>
      </w:r>
      <w:r w:rsidRPr="00A22976">
        <w:rPr>
          <w:lang w:val="vi-VN"/>
        </w:rPr>
        <w:t xml:space="preserve"> trong đó thể hiện các bước cụ </w:t>
      </w:r>
      <w:r w:rsidRPr="00A22976">
        <w:t>thể của quy trình thiết kế và phát triển CTDH</w:t>
      </w:r>
      <w:r w:rsidR="00A63422" w:rsidRPr="00A22976">
        <w:t xml:space="preserve"> [H10.10.02.06]</w:t>
      </w:r>
      <w:r w:rsidRPr="00A22976">
        <w:t xml:space="preserve">. </w:t>
      </w:r>
      <w:r w:rsidRPr="00A22976">
        <w:rPr>
          <w:szCs w:val="28"/>
        </w:rPr>
        <w:t>Năm</w:t>
      </w:r>
      <w:r w:rsidRPr="00A22976">
        <w:rPr>
          <w:szCs w:val="28"/>
          <w:lang w:val="vi-VN"/>
        </w:rPr>
        <w:t xml:space="preserve"> 2020, Phòng ĐT tổ chức họp với các đơn vị để rà soát </w:t>
      </w:r>
      <w:r w:rsidRPr="00A22976">
        <w:rPr>
          <w:szCs w:val="28"/>
        </w:rPr>
        <w:t>Quy định xây dựng, rà soát, cập nhật CĐR, CTĐT của Trường</w:t>
      </w:r>
      <w:r w:rsidRPr="00A22976">
        <w:rPr>
          <w:szCs w:val="28"/>
          <w:lang w:val="vi-VN"/>
        </w:rPr>
        <w:t xml:space="preserve"> đã ban hành năm 2015, tiếp thu ý kiến góp ý của các đơn vị để chỉnh sửa </w:t>
      </w:r>
      <w:r w:rsidRPr="00A22976">
        <w:rPr>
          <w:szCs w:val="28"/>
        </w:rPr>
        <w:t>Quy định xây dựng, rà soát, cập nhật CĐR, CTĐT và</w:t>
      </w:r>
      <w:r w:rsidRPr="00A22976">
        <w:rPr>
          <w:szCs w:val="28"/>
          <w:lang w:val="vi-VN"/>
        </w:rPr>
        <w:t xml:space="preserve"> trình Hiệu trưởng ký ban hành </w:t>
      </w:r>
      <w:bookmarkStart w:id="98" w:name="_Hlk56328522"/>
      <w:r w:rsidRPr="00A22976">
        <w:rPr>
          <w:szCs w:val="28"/>
          <w:lang w:val="vi-VN"/>
        </w:rPr>
        <w:t xml:space="preserve">Quy định xây dựng, rà soát, cập nhật CĐR, CTĐT </w:t>
      </w:r>
      <w:bookmarkEnd w:id="98"/>
      <w:r w:rsidRPr="00A22976">
        <w:rPr>
          <w:szCs w:val="28"/>
          <w:lang w:val="vi-VN"/>
        </w:rPr>
        <w:t xml:space="preserve">đã được điều chỉnh, trong đó có </w:t>
      </w:r>
      <w:r w:rsidRPr="00A22976">
        <w:rPr>
          <w:szCs w:val="28"/>
        </w:rPr>
        <w:t>quy trình thiết kế và phát triển CTDH với các biểu mẫu cụ thể</w:t>
      </w:r>
      <w:r w:rsidR="00AE4DBC" w:rsidRPr="00A22976">
        <w:rPr>
          <w:szCs w:val="28"/>
        </w:rPr>
        <w:t xml:space="preserve"> </w:t>
      </w:r>
      <w:r w:rsidR="00AE4DBC" w:rsidRPr="00A22976">
        <w:t>[H10.10.02.07], [H10.10.02.08], [H10.10.02.09]</w:t>
      </w:r>
      <w:r w:rsidRPr="00A22976">
        <w:rPr>
          <w:szCs w:val="28"/>
        </w:rPr>
        <w:t xml:space="preserve">. Nhà trường </w:t>
      </w:r>
      <w:r w:rsidRPr="00A22976">
        <w:rPr>
          <w:szCs w:val="28"/>
        </w:rPr>
        <w:lastRenderedPageBreak/>
        <w:t>thông báo Quy định xây dựng, rà soát, cập nhật CĐR, CTĐT của Trường đến các đơn vị để thực hiện, đồng thời yêu cầu các đơn vị phổ biến đến GV biết để thực hiện [</w:t>
      </w:r>
      <w:r w:rsidR="00AE4DBC" w:rsidRPr="00A22976">
        <w:t>H10.10.02.10</w:t>
      </w:r>
      <w:r w:rsidRPr="00A22976">
        <w:rPr>
          <w:szCs w:val="28"/>
        </w:rPr>
        <w:t>].</w:t>
      </w:r>
    </w:p>
    <w:p w14:paraId="10D87F1E" w14:textId="61972B5F" w:rsidR="00D04DA9" w:rsidRPr="00A22976" w:rsidRDefault="00D04DA9" w:rsidP="00D04DA9">
      <w:pPr>
        <w:pStyle w:val="ListParagraph"/>
        <w:spacing w:after="120" w:line="360" w:lineRule="exact"/>
        <w:ind w:left="0" w:firstLine="709"/>
        <w:rPr>
          <w:szCs w:val="28"/>
        </w:rPr>
      </w:pPr>
      <w:r w:rsidRPr="00A22976">
        <w:rPr>
          <w:szCs w:val="28"/>
          <w:lang w:val="en-GB"/>
        </w:rPr>
        <w:t>Trong giai đoạn 2016-2020, Nhà trường ban hành kế hoạch rà soát, điều chỉnh, cải tiến CTDH của các CTĐT của Trường vào năm 2017, 2018</w:t>
      </w:r>
      <w:r w:rsidRPr="00A22976">
        <w:rPr>
          <w:szCs w:val="28"/>
        </w:rPr>
        <w:t>,</w:t>
      </w:r>
      <w:r w:rsidRPr="00A22976">
        <w:rPr>
          <w:szCs w:val="28"/>
          <w:lang w:val="en-GB"/>
        </w:rPr>
        <w:t xml:space="preserve"> 2019</w:t>
      </w:r>
      <w:r w:rsidRPr="00A22976">
        <w:rPr>
          <w:szCs w:val="28"/>
        </w:rPr>
        <w:t>, 2020</w:t>
      </w:r>
      <w:r w:rsidRPr="00A22976">
        <w:rPr>
          <w:szCs w:val="28"/>
          <w:lang w:val="en-GB"/>
        </w:rPr>
        <w:t xml:space="preserve"> và thông báo đến các Khoa để triển khai rà soát các CTĐT đã ban hành [</w:t>
      </w:r>
      <w:r w:rsidR="001847CC" w:rsidRPr="00A22976">
        <w:t>H10.10.02.11</w:t>
      </w:r>
      <w:r w:rsidRPr="00A22976">
        <w:rPr>
          <w:szCs w:val="28"/>
          <w:lang w:val="en-GB"/>
        </w:rPr>
        <w:t>], [</w:t>
      </w:r>
      <w:r w:rsidR="001847CC" w:rsidRPr="00A22976">
        <w:t>H10.10.02.12</w:t>
      </w:r>
      <w:r w:rsidRPr="00A22976">
        <w:rPr>
          <w:szCs w:val="28"/>
          <w:lang w:val="en-GB"/>
        </w:rPr>
        <w:t>]. Trong kế hoạch rà soát, cập nhật, đánh giá CTDH, Nhà trường yêu cầu các Khoa trong quá trình điều chỉnh CTDH phải tham khảo các CTDH tiên tiến trong nước và quốc tế, đồng thời lấy kiến phản hồi của các bên liên quan. Trong kế hoạch lấy ý kiến các bên liên quan của Trường có nội dung khảo sát về CĐR của CTĐT và đề cương học phần [</w:t>
      </w:r>
      <w:r w:rsidR="001847CC" w:rsidRPr="00A22976">
        <w:t>H10.10.02.13</w:t>
      </w:r>
      <w:r w:rsidRPr="00A22976">
        <w:rPr>
          <w:szCs w:val="28"/>
          <w:lang w:val="en-GB"/>
        </w:rPr>
        <w:t>], [</w:t>
      </w:r>
      <w:r w:rsidR="001847CC" w:rsidRPr="00A22976">
        <w:t>H10.10.02.14</w:t>
      </w:r>
      <w:r w:rsidRPr="00A22976">
        <w:rPr>
          <w:szCs w:val="28"/>
          <w:lang w:val="en-GB"/>
        </w:rPr>
        <w:t>], [</w:t>
      </w:r>
      <w:r w:rsidR="001847CC" w:rsidRPr="00A22976">
        <w:t>H10.10.02.15</w:t>
      </w:r>
      <w:r w:rsidRPr="00A22976">
        <w:rPr>
          <w:szCs w:val="28"/>
          <w:lang w:val="en-GB"/>
        </w:rPr>
        <w:t>], [</w:t>
      </w:r>
      <w:r w:rsidR="001847CC" w:rsidRPr="00A22976">
        <w:t>H10.10.02.16</w:t>
      </w:r>
      <w:r w:rsidRPr="00A22976">
        <w:rPr>
          <w:szCs w:val="28"/>
          <w:lang w:val="en-GB"/>
        </w:rPr>
        <w:t>], [</w:t>
      </w:r>
      <w:r w:rsidR="001847CC" w:rsidRPr="00A22976">
        <w:t>H10.10.02.17</w:t>
      </w:r>
      <w:r w:rsidRPr="00A22976">
        <w:rPr>
          <w:szCs w:val="28"/>
          <w:lang w:val="en-GB"/>
        </w:rPr>
        <w:t>], [</w:t>
      </w:r>
      <w:r w:rsidR="001847CC" w:rsidRPr="00A22976">
        <w:t>H10.10.02.18</w:t>
      </w:r>
      <w:r w:rsidRPr="00A22976">
        <w:rPr>
          <w:szCs w:val="28"/>
          <w:lang w:val="en-GB"/>
        </w:rPr>
        <w:t>], [</w:t>
      </w:r>
      <w:r w:rsidR="001847CC" w:rsidRPr="00A22976">
        <w:t>H10.10.02.19</w:t>
      </w:r>
      <w:r w:rsidRPr="00A22976">
        <w:rPr>
          <w:szCs w:val="28"/>
          <w:lang w:val="en-GB"/>
        </w:rPr>
        <w:t>]. Kết quả khảo sát ý kiến của các bên liên quan về CTDH được Phòng ĐBCL&amp;KT xử lý và gửi đến các Khoa để tham khảo và sử dụng trong quá trình điều chỉnh CTDH [</w:t>
      </w:r>
      <w:r w:rsidR="001847CC" w:rsidRPr="00A22976">
        <w:t>H10.10.02.20</w:t>
      </w:r>
      <w:r w:rsidRPr="00A22976">
        <w:rPr>
          <w:szCs w:val="28"/>
          <w:lang w:val="en-GB"/>
        </w:rPr>
        <w:t>]. Ngoài ra, tại các hội nghị, hội thảo do Trường tổ chức, Nhà trường đồng thời lấy ý kiến của các doanh nghiệp sử dụng lao động về CTDH và gửi</w:t>
      </w:r>
      <w:r w:rsidRPr="00A22976">
        <w:rPr>
          <w:szCs w:val="28"/>
        </w:rPr>
        <w:t xml:space="preserve"> đến các Khoa để tham khảo. CTDH ngành CNTP </w:t>
      </w:r>
      <w:r w:rsidRPr="00A22976">
        <w:rPr>
          <w:szCs w:val="28"/>
          <w:lang w:val="en-GB"/>
        </w:rPr>
        <w:t>đã tham khảo các CTDH tiên tiến trong nước và quốc tế</w:t>
      </w:r>
      <w:r w:rsidRPr="00A22976">
        <w:rPr>
          <w:szCs w:val="28"/>
        </w:rPr>
        <w:t>, tiếp thu ý kiến của các bên liên quan</w:t>
      </w:r>
      <w:r w:rsidRPr="00A22976">
        <w:rPr>
          <w:szCs w:val="28"/>
          <w:lang w:val="en-GB"/>
        </w:rPr>
        <w:t xml:space="preserve"> khi điều chỉnh CTDH [</w:t>
      </w:r>
      <w:r w:rsidR="001847CC" w:rsidRPr="00A22976">
        <w:t>H10.10.02.21</w:t>
      </w:r>
      <w:r w:rsidRPr="00A22976">
        <w:rPr>
          <w:szCs w:val="28"/>
          <w:lang w:val="en-GB"/>
        </w:rPr>
        <w:t>], [</w:t>
      </w:r>
      <w:r w:rsidR="001847CC" w:rsidRPr="00A22976">
        <w:t>H10.10.02.22</w:t>
      </w:r>
      <w:r w:rsidRPr="00A22976">
        <w:rPr>
          <w:szCs w:val="28"/>
          <w:lang w:val="en-GB"/>
        </w:rPr>
        <w:t>], [</w:t>
      </w:r>
      <w:r w:rsidR="001847CC" w:rsidRPr="00A22976">
        <w:t>H10.10.02.23</w:t>
      </w:r>
      <w:r w:rsidRPr="00A22976">
        <w:rPr>
          <w:szCs w:val="28"/>
          <w:lang w:val="en-GB"/>
        </w:rPr>
        <w:t xml:space="preserve">]. </w:t>
      </w:r>
    </w:p>
    <w:p w14:paraId="5C9154A0" w14:textId="272680FE" w:rsidR="00D04DA9" w:rsidRPr="00A22976" w:rsidRDefault="00D04DA9" w:rsidP="00D04DA9">
      <w:pPr>
        <w:pStyle w:val="ListParagraph"/>
        <w:spacing w:after="120" w:line="360" w:lineRule="exact"/>
        <w:ind w:left="0" w:firstLine="709"/>
      </w:pPr>
      <w:r w:rsidRPr="00A22976">
        <w:rPr>
          <w:szCs w:val="28"/>
          <w:lang w:val="en-GB"/>
        </w:rPr>
        <w:t>Năm 2017, 2018, 2019</w:t>
      </w:r>
      <w:r w:rsidRPr="00A22976">
        <w:rPr>
          <w:szCs w:val="28"/>
        </w:rPr>
        <w:t xml:space="preserve"> và</w:t>
      </w:r>
      <w:r w:rsidRPr="00A22976">
        <w:rPr>
          <w:szCs w:val="28"/>
          <w:lang w:val="en-GB"/>
        </w:rPr>
        <w:t xml:space="preserve"> 2020</w:t>
      </w:r>
      <w:r w:rsidRPr="00A22976">
        <w:rPr>
          <w:szCs w:val="28"/>
        </w:rPr>
        <w:t xml:space="preserve">, </w:t>
      </w:r>
      <w:r w:rsidRPr="00A22976">
        <w:rPr>
          <w:szCs w:val="28"/>
          <w:lang w:val="en-GB"/>
        </w:rPr>
        <w:t>Nhà trường tiến hành điều chỉnh CTĐT</w:t>
      </w:r>
      <w:r w:rsidRPr="00A22976">
        <w:rPr>
          <w:szCs w:val="28"/>
        </w:rPr>
        <w:t>, trong đó có CTDH</w:t>
      </w:r>
      <w:r w:rsidRPr="00A22976">
        <w:rPr>
          <w:szCs w:val="28"/>
          <w:lang w:val="en-GB"/>
        </w:rPr>
        <w:t xml:space="preserve"> ngành</w:t>
      </w:r>
      <w:r w:rsidRPr="00A22976">
        <w:rPr>
          <w:szCs w:val="28"/>
        </w:rPr>
        <w:t xml:space="preserve"> CNTP </w:t>
      </w:r>
      <w:r w:rsidRPr="00A22976">
        <w:rPr>
          <w:szCs w:val="28"/>
          <w:lang w:val="en-GB"/>
        </w:rPr>
        <w:t>và thông báo đến các khoa, GV, SV biết để thực hiện [</w:t>
      </w:r>
      <w:r w:rsidR="001847CC" w:rsidRPr="00A22976">
        <w:t>H10.10.02.24</w:t>
      </w:r>
      <w:r w:rsidRPr="00A22976">
        <w:rPr>
          <w:szCs w:val="28"/>
          <w:lang w:val="en-GB"/>
        </w:rPr>
        <w:t>], [</w:t>
      </w:r>
      <w:r w:rsidR="001847CC" w:rsidRPr="00A22976">
        <w:t>H10.10.02.25</w:t>
      </w:r>
      <w:r w:rsidRPr="00A22976">
        <w:rPr>
          <w:szCs w:val="28"/>
          <w:lang w:val="en-GB"/>
        </w:rPr>
        <w:t>].</w:t>
      </w:r>
      <w:r w:rsidRPr="00A22976">
        <w:rPr>
          <w:szCs w:val="28"/>
        </w:rPr>
        <w:t xml:space="preserve"> Bên cạnh đó, trong Quy định xây dựng, rà soát, cập nhật CĐR, CTĐT của Nhà trường ban hành năm 2020 c</w:t>
      </w:r>
      <w:r w:rsidRPr="00A22976">
        <w:t>ó sự điều chỉnh về quy trình xây dựng CTĐT và quy trình điều chỉnh CTĐT theo đúng Thông tư ban hành Quy định về khối lượng kiến thức tối thiểu, yêu cầu về năng lực mà người học đạt được sau khi tốt nghiệp đối với mỗi trình độ đào tạo của GDĐH và điều chỉnh cấu trúc của CĐR theo đúng Khung trình độ Quốc gia Việt Nam</w:t>
      </w:r>
      <w:r w:rsidR="001847CC" w:rsidRPr="00A22976">
        <w:rPr>
          <w:lang w:val="en-US"/>
        </w:rPr>
        <w:t xml:space="preserve"> </w:t>
      </w:r>
      <w:r w:rsidR="001847CC" w:rsidRPr="00A22976">
        <w:rPr>
          <w:szCs w:val="28"/>
          <w:lang w:val="en-GB"/>
        </w:rPr>
        <w:t>[</w:t>
      </w:r>
      <w:r w:rsidR="001847CC" w:rsidRPr="00A22976">
        <w:t>H10.10.02.09</w:t>
      </w:r>
      <w:r w:rsidR="001847CC" w:rsidRPr="00A22976">
        <w:rPr>
          <w:szCs w:val="28"/>
          <w:lang w:val="en-GB"/>
        </w:rPr>
        <w:t>]</w:t>
      </w:r>
      <w:r w:rsidRPr="00A22976">
        <w:t>.</w:t>
      </w:r>
      <w:r w:rsidRPr="00A22976">
        <w:rPr>
          <w:szCs w:val="28"/>
        </w:rPr>
        <w:t xml:space="preserve"> Quy định xây dựng, rà soát, cập nhật CĐR, CTĐT của Nhà trường </w:t>
      </w:r>
      <w:r w:rsidRPr="00A22976">
        <w:t>được niêm yết trong Sổ tay GV, Sổ tay SV, Sổ tay CTĐT và đăng tải trên website của Nhà trường, Phòng ĐT</w:t>
      </w:r>
      <w:r w:rsidR="00E44119" w:rsidRPr="00A22976">
        <w:rPr>
          <w:lang w:val="en-US"/>
        </w:rPr>
        <w:t xml:space="preserve"> </w:t>
      </w:r>
      <w:r w:rsidR="00E44119" w:rsidRPr="00A22976">
        <w:rPr>
          <w:szCs w:val="28"/>
          <w:lang w:val="en-GB"/>
        </w:rPr>
        <w:t>[</w:t>
      </w:r>
      <w:r w:rsidR="00E44119" w:rsidRPr="00A22976">
        <w:t>H10.10.02.2</w:t>
      </w:r>
      <w:r w:rsidR="00E44119" w:rsidRPr="00A22976">
        <w:rPr>
          <w:lang w:val="en-US"/>
        </w:rPr>
        <w:t>6</w:t>
      </w:r>
      <w:r w:rsidR="00E44119" w:rsidRPr="00A22976">
        <w:rPr>
          <w:szCs w:val="28"/>
          <w:lang w:val="en-GB"/>
        </w:rPr>
        <w:t>], [</w:t>
      </w:r>
      <w:r w:rsidR="00E44119" w:rsidRPr="00A22976">
        <w:t>H10.10.02.2</w:t>
      </w:r>
      <w:r w:rsidR="00E44119" w:rsidRPr="00A22976">
        <w:rPr>
          <w:lang w:val="en-US"/>
        </w:rPr>
        <w:t>7</w:t>
      </w:r>
      <w:r w:rsidR="00E44119" w:rsidRPr="00A22976">
        <w:rPr>
          <w:szCs w:val="28"/>
          <w:lang w:val="en-GB"/>
        </w:rPr>
        <w:t>], [</w:t>
      </w:r>
      <w:r w:rsidR="00E44119" w:rsidRPr="00A22976">
        <w:t>H10.10.02.2</w:t>
      </w:r>
      <w:r w:rsidR="00E44119" w:rsidRPr="00A22976">
        <w:rPr>
          <w:lang w:val="en-US"/>
        </w:rPr>
        <w:t>8</w:t>
      </w:r>
      <w:r w:rsidR="00E44119" w:rsidRPr="00A22976">
        <w:rPr>
          <w:szCs w:val="28"/>
          <w:lang w:val="en-GB"/>
        </w:rPr>
        <w:t>], [</w:t>
      </w:r>
      <w:r w:rsidR="00E44119" w:rsidRPr="00A22976">
        <w:t>H10.10.02.29</w:t>
      </w:r>
      <w:r w:rsidR="00E44119" w:rsidRPr="00A22976">
        <w:rPr>
          <w:szCs w:val="28"/>
          <w:lang w:val="en-GB"/>
        </w:rPr>
        <w:t>], [</w:t>
      </w:r>
      <w:r w:rsidR="00E44119" w:rsidRPr="00A22976">
        <w:t>H10.10.02.30</w:t>
      </w:r>
      <w:r w:rsidR="00E44119" w:rsidRPr="00A22976">
        <w:rPr>
          <w:szCs w:val="28"/>
          <w:lang w:val="en-GB"/>
        </w:rPr>
        <w:t>]</w:t>
      </w:r>
      <w:r w:rsidRPr="00A22976">
        <w:t>.</w:t>
      </w:r>
    </w:p>
    <w:p w14:paraId="4E6856D7" w14:textId="77777777" w:rsidR="00D04DA9" w:rsidRPr="00A22976" w:rsidRDefault="00D04DA9" w:rsidP="009D143F">
      <w:pPr>
        <w:pStyle w:val="Nubering"/>
        <w:numPr>
          <w:ilvl w:val="0"/>
          <w:numId w:val="30"/>
        </w:numPr>
        <w:rPr>
          <w:rFonts w:cs="Times New Roman"/>
          <w:szCs w:val="28"/>
        </w:rPr>
      </w:pPr>
      <w:r w:rsidRPr="00A22976">
        <w:rPr>
          <w:rFonts w:cs="Times New Roman"/>
          <w:szCs w:val="28"/>
        </w:rPr>
        <w:t>Điểm mạnh:</w:t>
      </w:r>
    </w:p>
    <w:p w14:paraId="13D85258" w14:textId="77777777" w:rsidR="00D04DA9" w:rsidRPr="00A22976" w:rsidRDefault="00D04DA9" w:rsidP="00D04DA9">
      <w:pPr>
        <w:pStyle w:val="ListParagraph"/>
        <w:spacing w:after="120" w:line="360" w:lineRule="exact"/>
        <w:ind w:left="0" w:firstLine="709"/>
        <w:rPr>
          <w:lang w:val="en-US"/>
        </w:rPr>
      </w:pPr>
      <w:r w:rsidRPr="00A22976">
        <w:rPr>
          <w:szCs w:val="28"/>
        </w:rPr>
        <w:t xml:space="preserve">- </w:t>
      </w:r>
      <w:r w:rsidRPr="00A22976">
        <w:t xml:space="preserve">Quy định về xây dựng, rà soát, cập nhật CĐR, CTĐT của Trường trong đó thể hiện các bước cụ </w:t>
      </w:r>
      <w:r w:rsidRPr="00A22976">
        <w:rPr>
          <w:lang w:val="en-US"/>
        </w:rPr>
        <w:t xml:space="preserve">thể của </w:t>
      </w:r>
      <w:r w:rsidRPr="00A22976">
        <w:t>quy trình thiết kế và phát triển CTDH</w:t>
      </w:r>
      <w:r w:rsidRPr="00A22976">
        <w:rPr>
          <w:lang w:val="en-US"/>
        </w:rPr>
        <w:t>.</w:t>
      </w:r>
    </w:p>
    <w:p w14:paraId="6CDBC472" w14:textId="77777777" w:rsidR="00D04DA9" w:rsidRPr="00A22976" w:rsidRDefault="00D04DA9" w:rsidP="00D04DA9">
      <w:pPr>
        <w:pStyle w:val="ListParagraph"/>
        <w:spacing w:after="120" w:line="360" w:lineRule="exact"/>
        <w:ind w:left="0" w:firstLine="709"/>
      </w:pPr>
      <w:r w:rsidRPr="00A22976">
        <w:t xml:space="preserve">- Năm 2020, Nhà trường triển khai rà soát, điều chỉnh và ban hành </w:t>
      </w:r>
      <w:r w:rsidRPr="00A22976">
        <w:rPr>
          <w:szCs w:val="28"/>
        </w:rPr>
        <w:t>Quy định xây dựng, rà soát, cập nhật CĐR, CTĐT của Nhà trường, trong đó c</w:t>
      </w:r>
      <w:r w:rsidRPr="00A22976">
        <w:t xml:space="preserve">ó sự điều chỉnh về quy trình xây dựng CTĐT và quy trình điều chỉnh CTĐT theo đúng Thông tư ban hành Quy định về khối lượng kiến thức tối thiểu, yêu cầu về năng </w:t>
      </w:r>
      <w:r w:rsidRPr="00A22976">
        <w:lastRenderedPageBreak/>
        <w:t>lực mà người học đạt được sau khi tốt nghiệp đối với mỗi trình độ đào tạo của GDĐH và điều chỉnh cấu trúc của CĐR theo đúng Khung trình độ Quốc gia Việt Nam.</w:t>
      </w:r>
    </w:p>
    <w:p w14:paraId="460C3862" w14:textId="77777777" w:rsidR="00D04DA9" w:rsidRPr="00A22976" w:rsidRDefault="00D04DA9" w:rsidP="00D04DA9">
      <w:pPr>
        <w:pStyle w:val="ListParagraph"/>
        <w:spacing w:after="120" w:line="360" w:lineRule="exact"/>
        <w:ind w:left="0" w:firstLine="709"/>
      </w:pPr>
      <w:r w:rsidRPr="00A22976">
        <w:t xml:space="preserve">- Khoa CNTP và CNSH triển khai rà soát, điều chỉnh CTDH ngành CNTP vào năm </w:t>
      </w:r>
      <w:r w:rsidRPr="00A22976">
        <w:rPr>
          <w:szCs w:val="28"/>
          <w:lang w:val="en-GB"/>
        </w:rPr>
        <w:t>2017, 2018, 2019</w:t>
      </w:r>
      <w:r w:rsidRPr="00A22976">
        <w:rPr>
          <w:szCs w:val="28"/>
        </w:rPr>
        <w:t xml:space="preserve"> và</w:t>
      </w:r>
      <w:r w:rsidRPr="00A22976">
        <w:rPr>
          <w:szCs w:val="28"/>
          <w:lang w:val="en-GB"/>
        </w:rPr>
        <w:t xml:space="preserve"> 2020</w:t>
      </w:r>
      <w:r w:rsidRPr="00A22976">
        <w:rPr>
          <w:szCs w:val="28"/>
        </w:rPr>
        <w:t>.</w:t>
      </w:r>
    </w:p>
    <w:p w14:paraId="5DDBE1E3" w14:textId="77777777" w:rsidR="00D04DA9" w:rsidRPr="00A22976" w:rsidRDefault="00D04DA9" w:rsidP="009D143F">
      <w:pPr>
        <w:pStyle w:val="Nubering"/>
        <w:numPr>
          <w:ilvl w:val="0"/>
          <w:numId w:val="30"/>
        </w:numPr>
        <w:rPr>
          <w:rFonts w:cs="Times New Roman"/>
          <w:szCs w:val="28"/>
        </w:rPr>
      </w:pPr>
      <w:r w:rsidRPr="00A22976">
        <w:rPr>
          <w:rFonts w:cs="Times New Roman"/>
          <w:szCs w:val="28"/>
        </w:rPr>
        <w:t xml:space="preserve">Điểm tồn tại: </w:t>
      </w:r>
    </w:p>
    <w:p w14:paraId="5775BCF2" w14:textId="77777777" w:rsidR="00D04DA9" w:rsidRPr="00A22976" w:rsidRDefault="00D04DA9" w:rsidP="00D04DA9">
      <w:pPr>
        <w:rPr>
          <w:lang w:val="vi-VN"/>
        </w:rPr>
      </w:pPr>
      <w:r w:rsidRPr="00A22976">
        <w:t>Nhà</w:t>
      </w:r>
      <w:r w:rsidRPr="00A22976">
        <w:rPr>
          <w:lang w:val="vi-VN"/>
        </w:rPr>
        <w:t xml:space="preserve"> trường chưa khảo sát ý kiến các bên liên quan bên ngoài về quy trình thiết kế và phát triển CTDH.</w:t>
      </w:r>
    </w:p>
    <w:p w14:paraId="5ADE76F0" w14:textId="77777777" w:rsidR="00D04DA9" w:rsidRPr="00A22976" w:rsidRDefault="00D04DA9" w:rsidP="009D143F">
      <w:pPr>
        <w:pStyle w:val="Nubering"/>
        <w:numPr>
          <w:ilvl w:val="0"/>
          <w:numId w:val="30"/>
        </w:numPr>
        <w:rPr>
          <w:rFonts w:cs="Times New Roman"/>
          <w:szCs w:val="28"/>
        </w:rPr>
      </w:pPr>
      <w:r w:rsidRPr="00A22976">
        <w:rPr>
          <w:rFonts w:cs="Times New Roman"/>
          <w:szCs w:val="28"/>
        </w:rPr>
        <w:t>Kế hoạch hành động:</w:t>
      </w:r>
    </w:p>
    <w:p w14:paraId="2385CC07" w14:textId="77777777" w:rsidR="00D04DA9" w:rsidRPr="00A22976" w:rsidRDefault="00D04DA9" w:rsidP="00D04DA9">
      <w:r w:rsidRPr="00A22976">
        <w:t>Từ học</w:t>
      </w:r>
      <w:r w:rsidRPr="00A22976">
        <w:rPr>
          <w:lang w:val="vi-VN"/>
        </w:rPr>
        <w:t xml:space="preserve"> kỳ 2 </w:t>
      </w:r>
      <w:r w:rsidRPr="00A22976">
        <w:t>năm học</w:t>
      </w:r>
      <w:r w:rsidRPr="00A22976">
        <w:rPr>
          <w:lang w:val="vi-VN"/>
        </w:rPr>
        <w:t xml:space="preserve"> 2020-</w:t>
      </w:r>
      <w:r w:rsidRPr="00A22976">
        <w:t>2021</w:t>
      </w:r>
      <w:r w:rsidRPr="00A22976">
        <w:rPr>
          <w:lang w:val="vi-VN"/>
        </w:rPr>
        <w:t>, Phòng ĐBCL&amp;KT phối hợp Phòng ĐT triển khai khảo sát ý kiến các bên liên quan bên ngoài về quy trình thiết kế và phát triển CTDH thông qua các hội nghị, hội thảo về công tác đào tạo.</w:t>
      </w:r>
    </w:p>
    <w:p w14:paraId="5EF0DF2A" w14:textId="77777777" w:rsidR="00D04DA9" w:rsidRPr="00A22976" w:rsidRDefault="00D04DA9" w:rsidP="009D143F">
      <w:pPr>
        <w:pStyle w:val="Nubering"/>
        <w:numPr>
          <w:ilvl w:val="0"/>
          <w:numId w:val="30"/>
        </w:numPr>
        <w:rPr>
          <w:rFonts w:cs="Times New Roman"/>
          <w:szCs w:val="28"/>
        </w:rPr>
      </w:pPr>
      <w:r w:rsidRPr="00A22976">
        <w:rPr>
          <w:rFonts w:cs="Times New Roman"/>
          <w:szCs w:val="28"/>
          <w:lang w:val="vi-VN"/>
        </w:rPr>
        <w:t xml:space="preserve">Tự đánh giá: </w:t>
      </w:r>
      <w:r w:rsidRPr="00A22976">
        <w:rPr>
          <w:rFonts w:cs="Times New Roman"/>
          <w:szCs w:val="28"/>
        </w:rPr>
        <w:t>Đạt mức 5/7</w:t>
      </w:r>
    </w:p>
    <w:p w14:paraId="59AE380E" w14:textId="77777777" w:rsidR="00D04DA9" w:rsidRPr="00A22976" w:rsidRDefault="00D04DA9" w:rsidP="00D04DA9">
      <w:pPr>
        <w:pStyle w:val="Heading3"/>
      </w:pPr>
      <w:r w:rsidRPr="00A22976">
        <w:t xml:space="preserve">Tiêu chí 10.3: Quá trình dạy và học, việc đánh giá kết quả học tập của NH được rà soát và đánh giá thường xuyên để đảm bảo sự tương thích và phù hợp với CĐR. </w:t>
      </w:r>
    </w:p>
    <w:p w14:paraId="0BA95D36" w14:textId="77777777" w:rsidR="00D04DA9" w:rsidRPr="00A22976" w:rsidRDefault="00D04DA9" w:rsidP="009D143F">
      <w:pPr>
        <w:pStyle w:val="ListParagraph"/>
        <w:numPr>
          <w:ilvl w:val="0"/>
          <w:numId w:val="31"/>
        </w:numPr>
        <w:rPr>
          <w:b/>
          <w:i/>
          <w:szCs w:val="28"/>
        </w:rPr>
      </w:pPr>
      <w:r w:rsidRPr="00A22976">
        <w:rPr>
          <w:b/>
          <w:i/>
          <w:szCs w:val="28"/>
        </w:rPr>
        <w:t xml:space="preserve">Mô tả: </w:t>
      </w:r>
    </w:p>
    <w:p w14:paraId="7B699836" w14:textId="477A1DD3" w:rsidR="00D04DA9" w:rsidRPr="00A22976" w:rsidRDefault="00D04DA9" w:rsidP="00D04DA9">
      <w:pPr>
        <w:pStyle w:val="ListParagraph"/>
        <w:spacing w:after="120" w:line="360" w:lineRule="exact"/>
        <w:ind w:left="0" w:firstLine="709"/>
        <w:rPr>
          <w:szCs w:val="28"/>
        </w:rPr>
      </w:pPr>
      <w:r w:rsidRPr="00A22976">
        <w:rPr>
          <w:szCs w:val="28"/>
        </w:rPr>
        <w:t>Nhà trường ban hành các văn bản, quy định liên quan đến quá trình dạy và học, KTĐG KQHT của người học, trong đó yêu cầu các Khoa thường xuyên rà soát và đánh giá quá trình dạy và học, việc</w:t>
      </w:r>
      <w:r w:rsidRPr="00A22976">
        <w:rPr>
          <w:szCs w:val="28"/>
          <w:lang w:val="en-US"/>
        </w:rPr>
        <w:t xml:space="preserve"> đánh</w:t>
      </w:r>
      <w:r w:rsidRPr="00A22976">
        <w:rPr>
          <w:szCs w:val="28"/>
        </w:rPr>
        <w:t xml:space="preserve"> giá KQHT của SV phải đảm bảo sự tương thích và phù hợp với CĐR [</w:t>
      </w:r>
      <w:r w:rsidR="00824BC9" w:rsidRPr="00A22976">
        <w:rPr>
          <w:szCs w:val="28"/>
          <w:lang w:val="en-US"/>
        </w:rPr>
        <w:t>H10.10.03.01</w:t>
      </w:r>
      <w:r w:rsidRPr="00A22976">
        <w:rPr>
          <w:szCs w:val="28"/>
        </w:rPr>
        <w:t>], [</w:t>
      </w:r>
      <w:r w:rsidR="00824BC9" w:rsidRPr="00A22976">
        <w:rPr>
          <w:szCs w:val="28"/>
          <w:lang w:val="en-US"/>
        </w:rPr>
        <w:t>H10.10.03.02</w:t>
      </w:r>
      <w:r w:rsidRPr="00A22976">
        <w:rPr>
          <w:szCs w:val="28"/>
        </w:rPr>
        <w:t xml:space="preserve">]. </w:t>
      </w:r>
      <w:r w:rsidRPr="00A22976">
        <w:rPr>
          <w:szCs w:val="28"/>
          <w:lang w:val="en-GB"/>
        </w:rPr>
        <w:t>Quy chế tổ chức và hoạt động của Trường đã được ban hành, trong đó có quy định rõ chức năng, nhiệm vụ của GV, quan trọng nhất là hoạt động giảng dạy và tham gia NCKH [</w:t>
      </w:r>
      <w:r w:rsidR="00824BC9" w:rsidRPr="00A22976">
        <w:rPr>
          <w:szCs w:val="28"/>
          <w:lang w:val="en-US"/>
        </w:rPr>
        <w:t>H10.10.03.03</w:t>
      </w:r>
      <w:r w:rsidRPr="00A22976">
        <w:rPr>
          <w:szCs w:val="28"/>
          <w:lang w:val="en-GB"/>
        </w:rPr>
        <w:t>]. Bên cạnh đó, chức năng, nhiệm vụ của GV được thể hiện trong Quy định chế độ làm việc đối với GV do Nhà trường ban hành [</w:t>
      </w:r>
      <w:r w:rsidR="00824BC9" w:rsidRPr="00A22976">
        <w:rPr>
          <w:szCs w:val="28"/>
          <w:lang w:val="en-US"/>
        </w:rPr>
        <w:t>H10.10.03.04</w:t>
      </w:r>
      <w:r w:rsidRPr="00A22976">
        <w:rPr>
          <w:szCs w:val="28"/>
          <w:lang w:val="en-GB"/>
        </w:rPr>
        <w:t>]. Nhà trường thông báo, phổ biến Quy chế tổ chức và hoạt động của Trường, Quy định chế độ làm việc đối với GV đến các đơn vị để phổ biến GV biết và thực hiện [</w:t>
      </w:r>
      <w:r w:rsidR="00824BC9" w:rsidRPr="00A22976">
        <w:rPr>
          <w:szCs w:val="28"/>
          <w:lang w:val="en-US"/>
        </w:rPr>
        <w:t>H10.10.03.05</w:t>
      </w:r>
      <w:r w:rsidRPr="00A22976">
        <w:rPr>
          <w:szCs w:val="28"/>
          <w:lang w:val="en-GB"/>
        </w:rPr>
        <w:t>], [</w:t>
      </w:r>
      <w:r w:rsidR="00824BC9" w:rsidRPr="00A22976">
        <w:rPr>
          <w:szCs w:val="28"/>
          <w:lang w:val="en-US"/>
        </w:rPr>
        <w:t>H10.10.03.06</w:t>
      </w:r>
      <w:r w:rsidRPr="00A22976">
        <w:rPr>
          <w:szCs w:val="28"/>
          <w:lang w:val="en-GB"/>
        </w:rPr>
        <w:t>]. Nhà trường giám sát tiến trình giảng dạy của GV thông qua phần mềm quản lý đào tạo của Trường (Education) [</w:t>
      </w:r>
      <w:r w:rsidR="00824BC9" w:rsidRPr="00A22976">
        <w:rPr>
          <w:szCs w:val="28"/>
          <w:lang w:val="en-US"/>
        </w:rPr>
        <w:t>H10.10.03.07</w:t>
      </w:r>
      <w:r w:rsidRPr="00A22976">
        <w:rPr>
          <w:szCs w:val="28"/>
          <w:lang w:val="en-GB"/>
        </w:rPr>
        <w:t>]. Hằng năm, Khoa CNTP</w:t>
      </w:r>
      <w:r w:rsidRPr="00A22976">
        <w:rPr>
          <w:szCs w:val="28"/>
        </w:rPr>
        <w:t xml:space="preserve"> và CNSH </w:t>
      </w:r>
      <w:r w:rsidRPr="00A22976">
        <w:rPr>
          <w:szCs w:val="28"/>
          <w:lang w:val="en-GB"/>
        </w:rPr>
        <w:t>thường xuyên tiến hành dự giờ GV của Khoa [</w:t>
      </w:r>
      <w:r w:rsidR="006B00A2" w:rsidRPr="00A22976">
        <w:rPr>
          <w:szCs w:val="28"/>
          <w:lang w:val="en-US"/>
        </w:rPr>
        <w:t>H10.10.03.08</w:t>
      </w:r>
      <w:r w:rsidRPr="00A22976">
        <w:rPr>
          <w:szCs w:val="28"/>
          <w:lang w:val="en-GB"/>
        </w:rPr>
        <w:t>]. Ngoài ra, Bộ phận Thanh tra của Trường thường xuyên kiểm tra việc thực hiện giờ giấc giảng dạy của GV [</w:t>
      </w:r>
      <w:r w:rsidR="006B00A2" w:rsidRPr="00A22976">
        <w:rPr>
          <w:szCs w:val="28"/>
          <w:lang w:val="en-US"/>
        </w:rPr>
        <w:t>H10.10.03.09</w:t>
      </w:r>
      <w:r w:rsidRPr="00A22976">
        <w:rPr>
          <w:szCs w:val="28"/>
          <w:lang w:val="en-GB"/>
        </w:rPr>
        <w:t>], [</w:t>
      </w:r>
      <w:r w:rsidR="006B00A2" w:rsidRPr="00A22976">
        <w:rPr>
          <w:szCs w:val="28"/>
          <w:lang w:val="en-US"/>
        </w:rPr>
        <w:t>H10.10.03.10</w:t>
      </w:r>
      <w:r w:rsidRPr="00A22976">
        <w:rPr>
          <w:szCs w:val="28"/>
          <w:lang w:val="en-GB"/>
        </w:rPr>
        <w:t>], [</w:t>
      </w:r>
      <w:r w:rsidR="006B00A2" w:rsidRPr="00A22976">
        <w:rPr>
          <w:szCs w:val="28"/>
          <w:lang w:val="en-US"/>
        </w:rPr>
        <w:t>H10.10.03.11</w:t>
      </w:r>
      <w:r w:rsidRPr="00A22976">
        <w:rPr>
          <w:szCs w:val="28"/>
          <w:lang w:val="en-GB"/>
        </w:rPr>
        <w:t>]. Đối với hoạt động học tập và rèn luyện của SV, Nhà trường giám sát thông qua phần mềm quản lý đào tạo của Trường [</w:t>
      </w:r>
      <w:r w:rsidR="006B00A2" w:rsidRPr="00A22976">
        <w:rPr>
          <w:szCs w:val="28"/>
          <w:lang w:val="en-US"/>
        </w:rPr>
        <w:t>H10.10.03.07</w:t>
      </w:r>
      <w:r w:rsidRPr="00A22976">
        <w:rPr>
          <w:szCs w:val="28"/>
          <w:lang w:val="en-GB"/>
        </w:rPr>
        <w:t xml:space="preserve">]. Đồng thời, Nhà trường ban hành </w:t>
      </w:r>
      <w:r w:rsidRPr="00A22976">
        <w:rPr>
          <w:szCs w:val="28"/>
        </w:rPr>
        <w:t>Quy định công tác phục vụ, hỗ trợ, giám sát người học</w:t>
      </w:r>
      <w:r w:rsidRPr="00A22976">
        <w:rPr>
          <w:szCs w:val="28"/>
          <w:lang w:val="en-GB"/>
        </w:rPr>
        <w:t xml:space="preserve"> nhằm giám sát hoạt động học tập và rèn luyện của SV được triển khai ở cấp Trường, trong đó Phòng ĐT giám sát về kết quả học tập của SV; Phòng CTCT&amp;QLSV giám sát kết quả rèn luyện của SV; Khoa CNTP</w:t>
      </w:r>
      <w:r w:rsidRPr="00A22976">
        <w:rPr>
          <w:szCs w:val="28"/>
        </w:rPr>
        <w:t xml:space="preserve"> và </w:t>
      </w:r>
      <w:r w:rsidRPr="00A22976">
        <w:rPr>
          <w:szCs w:val="28"/>
        </w:rPr>
        <w:lastRenderedPageBreak/>
        <w:t xml:space="preserve">CNSH </w:t>
      </w:r>
      <w:r w:rsidRPr="00A22976">
        <w:rPr>
          <w:szCs w:val="28"/>
          <w:lang w:val="en-GB"/>
        </w:rPr>
        <w:t>đồng thời giám sát kết quả học tập và rèn luyện của SV do Khoa quản lý; Ở cấp lớp học, CVHT giám sát kết quả học tập và rèn luyện của SV được phân công phụ trách [</w:t>
      </w:r>
      <w:r w:rsidR="006B00A2" w:rsidRPr="00A22976">
        <w:rPr>
          <w:szCs w:val="28"/>
          <w:lang w:val="en-US"/>
        </w:rPr>
        <w:t>H10.10.03.12</w:t>
      </w:r>
      <w:r w:rsidRPr="00A22976">
        <w:rPr>
          <w:szCs w:val="28"/>
          <w:lang w:val="en-GB"/>
        </w:rPr>
        <w:t>], [</w:t>
      </w:r>
      <w:r w:rsidR="006B00A2" w:rsidRPr="00A22976">
        <w:rPr>
          <w:szCs w:val="28"/>
          <w:lang w:val="en-US"/>
        </w:rPr>
        <w:t>H10.10.03.13</w:t>
      </w:r>
      <w:r w:rsidRPr="00A22976">
        <w:rPr>
          <w:szCs w:val="28"/>
          <w:lang w:val="en-GB"/>
        </w:rPr>
        <w:t>], [</w:t>
      </w:r>
      <w:r w:rsidR="006B00A2" w:rsidRPr="00A22976">
        <w:rPr>
          <w:szCs w:val="28"/>
          <w:lang w:val="en-US"/>
        </w:rPr>
        <w:t>H10.10.03.14</w:t>
      </w:r>
      <w:r w:rsidRPr="00A22976">
        <w:rPr>
          <w:szCs w:val="28"/>
          <w:lang w:val="en-GB"/>
        </w:rPr>
        <w:t>], [</w:t>
      </w:r>
      <w:r w:rsidR="006B00A2" w:rsidRPr="00A22976">
        <w:rPr>
          <w:szCs w:val="28"/>
          <w:lang w:val="en-US"/>
        </w:rPr>
        <w:t>H10.10.03.15</w:t>
      </w:r>
      <w:r w:rsidRPr="00A22976">
        <w:rPr>
          <w:szCs w:val="28"/>
          <w:lang w:val="en-GB"/>
        </w:rPr>
        <w:t>], [</w:t>
      </w:r>
      <w:r w:rsidR="006B00A2" w:rsidRPr="00A22976">
        <w:rPr>
          <w:szCs w:val="28"/>
          <w:lang w:val="en-US"/>
        </w:rPr>
        <w:t>H10.10.03.16</w:t>
      </w:r>
      <w:r w:rsidRPr="00A22976">
        <w:rPr>
          <w:szCs w:val="28"/>
          <w:lang w:val="en-GB"/>
        </w:rPr>
        <w:t>], [</w:t>
      </w:r>
      <w:r w:rsidR="006B00A2" w:rsidRPr="00A22976">
        <w:rPr>
          <w:szCs w:val="28"/>
          <w:lang w:val="en-US"/>
        </w:rPr>
        <w:t>H10.10.03.17</w:t>
      </w:r>
      <w:r w:rsidRPr="00A22976">
        <w:rPr>
          <w:szCs w:val="28"/>
          <w:lang w:val="en-GB"/>
        </w:rPr>
        <w:t>], [</w:t>
      </w:r>
      <w:r w:rsidR="006B00A2" w:rsidRPr="00A22976">
        <w:rPr>
          <w:szCs w:val="28"/>
          <w:lang w:val="en-US"/>
        </w:rPr>
        <w:t>H10.10.03.18</w:t>
      </w:r>
      <w:r w:rsidRPr="00A22976">
        <w:rPr>
          <w:szCs w:val="28"/>
          <w:lang w:val="en-GB"/>
        </w:rPr>
        <w:t>], [</w:t>
      </w:r>
      <w:r w:rsidR="006B00A2" w:rsidRPr="00A22976">
        <w:rPr>
          <w:szCs w:val="28"/>
          <w:lang w:val="en-US"/>
        </w:rPr>
        <w:t>H10.10.03.19</w:t>
      </w:r>
      <w:r w:rsidRPr="00A22976">
        <w:rPr>
          <w:szCs w:val="28"/>
          <w:lang w:val="en-GB"/>
        </w:rPr>
        <w:t>], [</w:t>
      </w:r>
      <w:r w:rsidR="006B00A2" w:rsidRPr="00A22976">
        <w:rPr>
          <w:szCs w:val="28"/>
          <w:lang w:val="en-US"/>
        </w:rPr>
        <w:t>H10.10.03.20</w:t>
      </w:r>
      <w:r w:rsidRPr="00A22976">
        <w:rPr>
          <w:szCs w:val="28"/>
          <w:lang w:val="en-GB"/>
        </w:rPr>
        <w:t>], [</w:t>
      </w:r>
      <w:r w:rsidR="006B00A2" w:rsidRPr="00A22976">
        <w:rPr>
          <w:szCs w:val="28"/>
          <w:lang w:val="en-US"/>
        </w:rPr>
        <w:t>H10.10.03.21</w:t>
      </w:r>
      <w:r w:rsidRPr="00A22976">
        <w:rPr>
          <w:szCs w:val="28"/>
          <w:lang w:val="en-GB"/>
        </w:rPr>
        <w:t>].</w:t>
      </w:r>
      <w:r w:rsidRPr="00A22976">
        <w:rPr>
          <w:szCs w:val="28"/>
        </w:rPr>
        <w:t xml:space="preserve"> Kết </w:t>
      </w:r>
      <w:r w:rsidRPr="00A22976">
        <w:rPr>
          <w:szCs w:val="28"/>
          <w:lang w:val="en-GB"/>
        </w:rPr>
        <w:t>quả đánh giá sử dụng các phương pháp dạy và học, phương pháp đánh giá kết quả học tập của người</w:t>
      </w:r>
      <w:r w:rsidRPr="00A22976">
        <w:rPr>
          <w:szCs w:val="28"/>
        </w:rPr>
        <w:t xml:space="preserve"> học</w:t>
      </w:r>
      <w:r w:rsidRPr="00A22976">
        <w:rPr>
          <w:szCs w:val="28"/>
          <w:lang w:val="en-GB"/>
        </w:rPr>
        <w:t xml:space="preserve"> trong CTĐT ngành</w:t>
      </w:r>
      <w:r w:rsidRPr="00A22976">
        <w:rPr>
          <w:szCs w:val="28"/>
        </w:rPr>
        <w:t xml:space="preserve"> CNTP </w:t>
      </w:r>
      <w:r w:rsidRPr="00A22976">
        <w:rPr>
          <w:szCs w:val="28"/>
          <w:lang w:val="en-GB"/>
        </w:rPr>
        <w:t>để đảm bảo sự tương thích và phù hợp với CĐR</w:t>
      </w:r>
      <w:r w:rsidRPr="00A22976">
        <w:rPr>
          <w:szCs w:val="28"/>
        </w:rPr>
        <w:t xml:space="preserve"> được thể hiện trong báo cáo tổng kết năm học của Nhà trường, Phòng ĐT, P</w:t>
      </w:r>
      <w:r w:rsidR="005C50E1" w:rsidRPr="00A22976">
        <w:rPr>
          <w:szCs w:val="28"/>
        </w:rPr>
        <w:t xml:space="preserve">hòng ĐBCL&amp;KT, Khoa CNTP và CNSH </w:t>
      </w:r>
      <w:r w:rsidR="005C50E1" w:rsidRPr="00A22976">
        <w:rPr>
          <w:szCs w:val="28"/>
          <w:lang w:val="en-GB"/>
        </w:rPr>
        <w:t>[</w:t>
      </w:r>
      <w:r w:rsidR="005C50E1" w:rsidRPr="00A22976">
        <w:rPr>
          <w:szCs w:val="28"/>
          <w:lang w:val="en-US"/>
        </w:rPr>
        <w:t>H10.10.03.22</w:t>
      </w:r>
      <w:r w:rsidR="005C50E1" w:rsidRPr="00A22976">
        <w:rPr>
          <w:szCs w:val="28"/>
          <w:lang w:val="en-GB"/>
        </w:rPr>
        <w:t>], [</w:t>
      </w:r>
      <w:r w:rsidR="005C50E1" w:rsidRPr="00A22976">
        <w:rPr>
          <w:szCs w:val="28"/>
          <w:lang w:val="en-US"/>
        </w:rPr>
        <w:t>H10.10.03.23</w:t>
      </w:r>
      <w:r w:rsidR="005C50E1" w:rsidRPr="00A22976">
        <w:rPr>
          <w:szCs w:val="28"/>
          <w:lang w:val="en-GB"/>
        </w:rPr>
        <w:t>], [</w:t>
      </w:r>
      <w:r w:rsidR="005C50E1" w:rsidRPr="00A22976">
        <w:rPr>
          <w:szCs w:val="28"/>
          <w:lang w:val="en-US"/>
        </w:rPr>
        <w:t>H10.10.03.24</w:t>
      </w:r>
      <w:r w:rsidR="005C50E1" w:rsidRPr="00A22976">
        <w:rPr>
          <w:szCs w:val="28"/>
          <w:lang w:val="en-GB"/>
        </w:rPr>
        <w:t>], [</w:t>
      </w:r>
      <w:r w:rsidR="005C50E1" w:rsidRPr="00A22976">
        <w:rPr>
          <w:szCs w:val="28"/>
          <w:lang w:val="en-US"/>
        </w:rPr>
        <w:t>H10.10.03.25</w:t>
      </w:r>
      <w:r w:rsidR="005C50E1" w:rsidRPr="00A22976">
        <w:rPr>
          <w:szCs w:val="28"/>
          <w:lang w:val="en-GB"/>
        </w:rPr>
        <w:t>].</w:t>
      </w:r>
    </w:p>
    <w:p w14:paraId="1D014748" w14:textId="06205906" w:rsidR="00D04DA9" w:rsidRPr="00A22976" w:rsidRDefault="00D04DA9" w:rsidP="00D04DA9">
      <w:pPr>
        <w:rPr>
          <w:szCs w:val="28"/>
          <w:lang w:val="vi-VN"/>
        </w:rPr>
      </w:pPr>
      <w:r w:rsidRPr="00A22976">
        <w:t>Trong Quy định về việc tổ chức thi kết thúc học phần - hệ chính quy đào tạo theo hệ thống tín chỉ và Quy định về biên soạn, quản lý và sử dụng ngân hàng đề thi kết thúc học phần của Trường ban hành có quy định rõ về quy trình thi và hướng đến đạt CĐR [</w:t>
      </w:r>
      <w:r w:rsidR="005C50E1" w:rsidRPr="00A22976">
        <w:rPr>
          <w:szCs w:val="28"/>
        </w:rPr>
        <w:t>H10.10.03.26</w:t>
      </w:r>
      <w:r w:rsidRPr="00A22976">
        <w:t>], [</w:t>
      </w:r>
      <w:r w:rsidR="005C50E1" w:rsidRPr="00A22976">
        <w:rPr>
          <w:szCs w:val="28"/>
        </w:rPr>
        <w:t>H10.10.03.27</w:t>
      </w:r>
      <w:r w:rsidRPr="00A22976">
        <w:t xml:space="preserve">]. </w:t>
      </w:r>
      <w:r w:rsidRPr="00A22976">
        <w:rPr>
          <w:szCs w:val="28"/>
        </w:rPr>
        <w:t>Kết thúc mỗi học kỳ, năm học, căn cứ kết quả học tập của SV, Phòng ĐBCL&amp;KT tiến hành nghiên cứu, đánh giá phổ điểm thi của các học phần cũng như sự phù hợp về quy định trọng số điểm trong KT</w:t>
      </w:r>
      <w:r w:rsidRPr="00A22976">
        <w:rPr>
          <w:szCs w:val="28"/>
          <w:lang w:val="vi-VN"/>
        </w:rPr>
        <w:t>ĐG KQHT</w:t>
      </w:r>
      <w:r w:rsidRPr="00A22976">
        <w:rPr>
          <w:szCs w:val="28"/>
        </w:rPr>
        <w:t xml:space="preserve"> của người học [</w:t>
      </w:r>
      <w:r w:rsidR="005C50E1" w:rsidRPr="00A22976">
        <w:rPr>
          <w:szCs w:val="28"/>
        </w:rPr>
        <w:t>H10.10.03.28</w:t>
      </w:r>
      <w:r w:rsidRPr="00A22976">
        <w:rPr>
          <w:szCs w:val="28"/>
        </w:rPr>
        <w:t>]. Bên cạnh đó, tại cuộc họp giao ban về công tác ĐT, Phòng ĐBCL&amp;KT, Phòng ĐT, các Khoa có ý kiến về độ tin cậy và độ chính xác của những loại hình, phương pháp KT</w:t>
      </w:r>
      <w:r w:rsidRPr="00A22976">
        <w:rPr>
          <w:szCs w:val="28"/>
          <w:lang w:val="vi-VN"/>
        </w:rPr>
        <w:t>ĐG KQHT</w:t>
      </w:r>
      <w:r w:rsidRPr="00A22976">
        <w:rPr>
          <w:szCs w:val="28"/>
        </w:rPr>
        <w:t xml:space="preserve"> người học [</w:t>
      </w:r>
      <w:r w:rsidR="005C50E1" w:rsidRPr="00A22976">
        <w:rPr>
          <w:szCs w:val="28"/>
        </w:rPr>
        <w:t>H10.10.03.29</w:t>
      </w:r>
      <w:r w:rsidRPr="00A22976">
        <w:rPr>
          <w:szCs w:val="28"/>
        </w:rPr>
        <w:t>]. Ngoài ra, trong nội dung khảo sát ý kiến của GV, SV về chất lượng các hoạt động của Trường, trong đó có nội dung khảo sát về độ tin cậy và độ chính xác của những loại hình, phương pháp KT</w:t>
      </w:r>
      <w:r w:rsidRPr="00A22976">
        <w:rPr>
          <w:szCs w:val="28"/>
          <w:lang w:val="vi-VN"/>
        </w:rPr>
        <w:t>ĐG KQHT</w:t>
      </w:r>
      <w:r w:rsidRPr="00A22976">
        <w:rPr>
          <w:szCs w:val="28"/>
        </w:rPr>
        <w:t xml:space="preserve"> người học [</w:t>
      </w:r>
      <w:r w:rsidR="005C50E1" w:rsidRPr="00A22976">
        <w:rPr>
          <w:szCs w:val="28"/>
        </w:rPr>
        <w:t>H10.10.03.30</w:t>
      </w:r>
      <w:r w:rsidRPr="00A22976">
        <w:rPr>
          <w:szCs w:val="28"/>
        </w:rPr>
        <w:t>], [</w:t>
      </w:r>
      <w:r w:rsidR="000B6627" w:rsidRPr="00A22976">
        <w:rPr>
          <w:szCs w:val="28"/>
        </w:rPr>
        <w:t>H10.10.03.31</w:t>
      </w:r>
      <w:r w:rsidRPr="00A22976">
        <w:rPr>
          <w:szCs w:val="28"/>
        </w:rPr>
        <w:t>], [</w:t>
      </w:r>
      <w:r w:rsidR="000B6627" w:rsidRPr="00A22976">
        <w:rPr>
          <w:szCs w:val="28"/>
        </w:rPr>
        <w:t>H10.10.03.32</w:t>
      </w:r>
      <w:r w:rsidRPr="00A22976">
        <w:rPr>
          <w:szCs w:val="28"/>
        </w:rPr>
        <w:t>], [</w:t>
      </w:r>
      <w:r w:rsidR="000B6627" w:rsidRPr="00A22976">
        <w:rPr>
          <w:szCs w:val="28"/>
        </w:rPr>
        <w:t>H10.10.03.33</w:t>
      </w:r>
      <w:r w:rsidRPr="00A22976">
        <w:rPr>
          <w:szCs w:val="28"/>
        </w:rPr>
        <w:t>], [</w:t>
      </w:r>
      <w:r w:rsidR="000B6627" w:rsidRPr="00A22976">
        <w:rPr>
          <w:szCs w:val="28"/>
        </w:rPr>
        <w:t>H10.10.03.34</w:t>
      </w:r>
      <w:r w:rsidRPr="00A22976">
        <w:rPr>
          <w:szCs w:val="28"/>
        </w:rPr>
        <w:t>], [</w:t>
      </w:r>
      <w:r w:rsidR="000B6627" w:rsidRPr="00A22976">
        <w:rPr>
          <w:szCs w:val="28"/>
        </w:rPr>
        <w:t>H10.10.03.35</w:t>
      </w:r>
      <w:r w:rsidRPr="00A22976">
        <w:rPr>
          <w:szCs w:val="28"/>
        </w:rPr>
        <w:t>], [</w:t>
      </w:r>
      <w:r w:rsidR="000B6627" w:rsidRPr="00A22976">
        <w:rPr>
          <w:szCs w:val="28"/>
        </w:rPr>
        <w:t>H10.10.03.36</w:t>
      </w:r>
      <w:r w:rsidRPr="00A22976">
        <w:rPr>
          <w:szCs w:val="28"/>
        </w:rPr>
        <w:t>], [</w:t>
      </w:r>
      <w:r w:rsidR="000B6627" w:rsidRPr="00A22976">
        <w:rPr>
          <w:szCs w:val="28"/>
        </w:rPr>
        <w:t>H10.10.03.37</w:t>
      </w:r>
      <w:r w:rsidRPr="00A22976">
        <w:rPr>
          <w:szCs w:val="28"/>
        </w:rPr>
        <w:t>]. Hằng</w:t>
      </w:r>
      <w:r w:rsidRPr="00A22976">
        <w:rPr>
          <w:szCs w:val="28"/>
          <w:lang w:val="vi-VN"/>
        </w:rPr>
        <w:t xml:space="preserve"> năm, Phòng ĐBCL&amp;KT phối hợp với các đơn vị triển khai khảo sát ý kiến phản hồi của các bên liên quan, trong đó có khảo sát GV và SV về việc sử dụng các phương pháp dạy và học, phương pháp đánh giá KQHT của người học trong CTĐT để đảm bảo sự tương thích và phù hợp với CĐR. Kết quả khảo sát ý kiến của GV và SV thể hiện sự hài lòng về các phương pháp dạy và học, phương pháp đánh giá KQHT của người học trong CTĐT để đảm bảo sự tương thích và phù hợp với CĐR. Bên cạnh đó, </w:t>
      </w:r>
      <w:r w:rsidRPr="00A22976">
        <w:rPr>
          <w:szCs w:val="28"/>
        </w:rPr>
        <w:t>tại diễn đàn đối thoại giữa BGH với SV hằng năm, Nhà trường</w:t>
      </w:r>
      <w:r w:rsidRPr="00A22976">
        <w:rPr>
          <w:szCs w:val="28"/>
          <w:lang w:val="vi-VN"/>
        </w:rPr>
        <w:t>, Khoa</w:t>
      </w:r>
      <w:r w:rsidRPr="00A22976">
        <w:rPr>
          <w:szCs w:val="28"/>
        </w:rPr>
        <w:t xml:space="preserve"> tiếp thu ý kiến góp ý, phản hồi của SV về quá trình dạy và học, các hình thức, phương pháp thi, KT</w:t>
      </w:r>
      <w:r w:rsidRPr="00A22976">
        <w:rPr>
          <w:szCs w:val="28"/>
          <w:lang w:val="vi-VN"/>
        </w:rPr>
        <w:t xml:space="preserve">ĐG KQHT </w:t>
      </w:r>
      <w:r w:rsidRPr="00A22976">
        <w:rPr>
          <w:szCs w:val="28"/>
        </w:rPr>
        <w:t>của người học [</w:t>
      </w:r>
      <w:r w:rsidR="000B6627" w:rsidRPr="00A22976">
        <w:rPr>
          <w:szCs w:val="28"/>
        </w:rPr>
        <w:t>H10.10.03.38</w:t>
      </w:r>
      <w:r w:rsidRPr="00A22976">
        <w:rPr>
          <w:szCs w:val="28"/>
        </w:rPr>
        <w:t xml:space="preserve">]. </w:t>
      </w:r>
      <w:r w:rsidRPr="00A22976">
        <w:rPr>
          <w:szCs w:val="28"/>
          <w:lang w:val="nb-NO"/>
        </w:rPr>
        <w:t xml:space="preserve">Trên cơ sở báo cáo của Phòng ĐBCL&amp;KT về kết quả nghiên cứu, đánh giá phổ điểm thi của các học phần, sự phù hợp về quy định trọng số điểm trong </w:t>
      </w:r>
      <w:r w:rsidRPr="00A22976">
        <w:rPr>
          <w:szCs w:val="28"/>
        </w:rPr>
        <w:t>KT</w:t>
      </w:r>
      <w:r w:rsidRPr="00A22976">
        <w:rPr>
          <w:szCs w:val="28"/>
          <w:lang w:val="vi-VN"/>
        </w:rPr>
        <w:t xml:space="preserve">ĐG KQHT </w:t>
      </w:r>
      <w:r w:rsidRPr="00A22976">
        <w:rPr>
          <w:szCs w:val="28"/>
          <w:lang w:val="nb-NO"/>
        </w:rPr>
        <w:t>của người học, kết quả rà soát, đánh giá các phương pháp KT</w:t>
      </w:r>
      <w:r w:rsidRPr="00A22976">
        <w:rPr>
          <w:szCs w:val="28"/>
          <w:lang w:val="vi-VN"/>
        </w:rPr>
        <w:t xml:space="preserve">ĐG </w:t>
      </w:r>
      <w:r w:rsidRPr="00A22976">
        <w:rPr>
          <w:szCs w:val="28"/>
          <w:lang w:val="nb-NO"/>
        </w:rPr>
        <w:t xml:space="preserve">người học, Nhà trường tổ chức họp với Phòng ĐT, Phòng ĐBCL&amp;KT, các Khoa để điều chỉnh, cải tiến các loại hình, phương pháp </w:t>
      </w:r>
      <w:r w:rsidRPr="00A22976">
        <w:rPr>
          <w:szCs w:val="28"/>
        </w:rPr>
        <w:t>KT</w:t>
      </w:r>
      <w:r w:rsidRPr="00A22976">
        <w:rPr>
          <w:szCs w:val="28"/>
          <w:lang w:val="vi-VN"/>
        </w:rPr>
        <w:t xml:space="preserve">ĐG KQHT </w:t>
      </w:r>
      <w:r w:rsidRPr="00A22976">
        <w:rPr>
          <w:szCs w:val="28"/>
          <w:lang w:val="nb-NO"/>
        </w:rPr>
        <w:t>của người học [</w:t>
      </w:r>
      <w:r w:rsidR="000B6627" w:rsidRPr="00A22976">
        <w:rPr>
          <w:szCs w:val="28"/>
        </w:rPr>
        <w:t>H10.10.03.28</w:t>
      </w:r>
      <w:r w:rsidRPr="00A22976">
        <w:rPr>
          <w:szCs w:val="28"/>
        </w:rPr>
        <w:t xml:space="preserve">], </w:t>
      </w:r>
      <w:r w:rsidRPr="00A22976">
        <w:rPr>
          <w:szCs w:val="28"/>
          <w:lang w:val="nb-NO"/>
        </w:rPr>
        <w:t>[</w:t>
      </w:r>
      <w:r w:rsidR="000B6627" w:rsidRPr="00A22976">
        <w:rPr>
          <w:szCs w:val="28"/>
        </w:rPr>
        <w:t>H10.10.03.39</w:t>
      </w:r>
      <w:r w:rsidRPr="00A22976">
        <w:rPr>
          <w:szCs w:val="28"/>
        </w:rPr>
        <w:t>]</w:t>
      </w:r>
      <w:r w:rsidRPr="00A22976">
        <w:rPr>
          <w:szCs w:val="28"/>
          <w:lang w:val="nb-NO"/>
        </w:rPr>
        <w:t xml:space="preserve">. Nhà trường bổ sung áp dụng các loại hình, phương pháp </w:t>
      </w:r>
      <w:r w:rsidRPr="00A22976">
        <w:rPr>
          <w:szCs w:val="28"/>
        </w:rPr>
        <w:t>KT</w:t>
      </w:r>
      <w:r w:rsidRPr="00A22976">
        <w:rPr>
          <w:szCs w:val="28"/>
          <w:lang w:val="vi-VN"/>
        </w:rPr>
        <w:t xml:space="preserve">ĐG KQHT </w:t>
      </w:r>
      <w:r w:rsidRPr="00A22976">
        <w:rPr>
          <w:szCs w:val="28"/>
          <w:lang w:val="nb-NO"/>
        </w:rPr>
        <w:t xml:space="preserve">của người học như: thi vấn đáp, tiểu luận, làm đồ án,.... Bên cạnh đó, Nhà </w:t>
      </w:r>
      <w:r w:rsidRPr="00A22976">
        <w:rPr>
          <w:szCs w:val="28"/>
          <w:lang w:val="nb-NO"/>
        </w:rPr>
        <w:lastRenderedPageBreak/>
        <w:t xml:space="preserve">trường điều chỉnh trọng số điểm </w:t>
      </w:r>
      <w:r w:rsidRPr="00A22976">
        <w:rPr>
          <w:szCs w:val="28"/>
        </w:rPr>
        <w:t>KT</w:t>
      </w:r>
      <w:r w:rsidRPr="00A22976">
        <w:rPr>
          <w:szCs w:val="28"/>
          <w:lang w:val="vi-VN"/>
        </w:rPr>
        <w:t xml:space="preserve">ĐG KQHT </w:t>
      </w:r>
      <w:r w:rsidRPr="00A22976">
        <w:rPr>
          <w:szCs w:val="28"/>
          <w:lang w:val="nb-NO"/>
        </w:rPr>
        <w:t>của người học cho phù hợp [</w:t>
      </w:r>
      <w:r w:rsidR="000B6627" w:rsidRPr="00A22976">
        <w:rPr>
          <w:szCs w:val="28"/>
        </w:rPr>
        <w:t>H10.10.03.40</w:t>
      </w:r>
      <w:r w:rsidRPr="00A22976">
        <w:rPr>
          <w:szCs w:val="28"/>
        </w:rPr>
        <w:t>],</w:t>
      </w:r>
      <w:r w:rsidRPr="00A22976">
        <w:rPr>
          <w:szCs w:val="28"/>
          <w:lang w:val="nb-NO"/>
        </w:rPr>
        <w:t xml:space="preserve"> [</w:t>
      </w:r>
      <w:r w:rsidR="000B6627" w:rsidRPr="00A22976">
        <w:rPr>
          <w:szCs w:val="28"/>
        </w:rPr>
        <w:t>H10.10.03.41</w:t>
      </w:r>
      <w:r w:rsidRPr="00A22976">
        <w:rPr>
          <w:szCs w:val="28"/>
        </w:rPr>
        <w:t>]</w:t>
      </w:r>
      <w:r w:rsidRPr="00A22976">
        <w:rPr>
          <w:szCs w:val="28"/>
          <w:lang w:val="nb-NO"/>
        </w:rPr>
        <w:t xml:space="preserve">. </w:t>
      </w:r>
    </w:p>
    <w:p w14:paraId="55184BC7" w14:textId="77777777" w:rsidR="00D04DA9" w:rsidRPr="00A22976" w:rsidRDefault="00D04DA9" w:rsidP="009D143F">
      <w:pPr>
        <w:pStyle w:val="Nubering"/>
        <w:numPr>
          <w:ilvl w:val="0"/>
          <w:numId w:val="31"/>
        </w:numPr>
        <w:rPr>
          <w:rFonts w:cs="Times New Roman"/>
          <w:szCs w:val="28"/>
        </w:rPr>
      </w:pPr>
      <w:r w:rsidRPr="00A22976">
        <w:rPr>
          <w:rFonts w:cs="Times New Roman"/>
          <w:szCs w:val="28"/>
        </w:rPr>
        <w:t>Điểm mạnh:</w:t>
      </w:r>
    </w:p>
    <w:p w14:paraId="201FFB18" w14:textId="77777777" w:rsidR="00D04DA9" w:rsidRPr="00A22976" w:rsidRDefault="00D04DA9" w:rsidP="00D04DA9">
      <w:pPr>
        <w:rPr>
          <w:lang w:val="vi-VN"/>
        </w:rPr>
      </w:pPr>
      <w:r w:rsidRPr="00A22976">
        <w:rPr>
          <w:lang w:val="vi-VN"/>
        </w:rPr>
        <w:t xml:space="preserve">- </w:t>
      </w:r>
      <w:r w:rsidRPr="00A22976">
        <w:t>Nhà trường ban hành</w:t>
      </w:r>
      <w:r w:rsidRPr="00A22976">
        <w:rPr>
          <w:lang w:val="vi-VN"/>
        </w:rPr>
        <w:t xml:space="preserve"> hệ thống</w:t>
      </w:r>
      <w:r w:rsidRPr="00A22976">
        <w:t xml:space="preserve"> văn bản, quy định về việc rà soát, đánh giá thường xuyên quá trình dạy học; KT</w:t>
      </w:r>
      <w:r w:rsidRPr="00A22976">
        <w:rPr>
          <w:lang w:val="vi-VN"/>
        </w:rPr>
        <w:t>ĐG KQHT của người học.</w:t>
      </w:r>
    </w:p>
    <w:p w14:paraId="05F08D7B" w14:textId="77777777" w:rsidR="00D04DA9" w:rsidRPr="00A22976" w:rsidRDefault="00D04DA9" w:rsidP="00D04DA9">
      <w:r w:rsidRPr="00A22976">
        <w:rPr>
          <w:lang w:val="vi-VN"/>
        </w:rPr>
        <w:t xml:space="preserve">- </w:t>
      </w:r>
      <w:r w:rsidRPr="00A22976">
        <w:t>Nhà trường</w:t>
      </w:r>
      <w:r w:rsidRPr="00A22976">
        <w:rPr>
          <w:lang w:val="vi-VN"/>
        </w:rPr>
        <w:t>, Khoa CNTP và CNSH</w:t>
      </w:r>
      <w:r w:rsidRPr="00A22976">
        <w:t xml:space="preserve"> triển khai rà soát, đánh giá việc sử dụng các phương pháp dạy và học, phương pháp đánh giá kết quả học tập của người</w:t>
      </w:r>
      <w:r w:rsidRPr="00A22976">
        <w:rPr>
          <w:lang w:val="vi-VN"/>
        </w:rPr>
        <w:t xml:space="preserve"> học</w:t>
      </w:r>
      <w:r w:rsidRPr="00A22976">
        <w:t xml:space="preserve"> trong CTĐT để đảm bảo sự tương thích và phù hợp với CĐR.</w:t>
      </w:r>
    </w:p>
    <w:p w14:paraId="78705F47" w14:textId="77777777" w:rsidR="00D04DA9" w:rsidRPr="00A22976" w:rsidRDefault="00D04DA9" w:rsidP="00D04DA9">
      <w:pPr>
        <w:rPr>
          <w:lang w:val="vi-VN"/>
        </w:rPr>
      </w:pPr>
      <w:r w:rsidRPr="00A22976">
        <w:rPr>
          <w:lang w:val="vi-VN"/>
        </w:rPr>
        <w:t xml:space="preserve">- Hằng năm, Phòng ĐBCL&amp;KT khảo sát ý kiến phản hồi của GV, SV </w:t>
      </w:r>
      <w:r w:rsidRPr="00A22976">
        <w:rPr>
          <w:szCs w:val="28"/>
          <w:lang w:val="vi-VN"/>
        </w:rPr>
        <w:t>về việc sử dụng các phương pháp dạy và học, phương pháp đánh giá KQHT của người học trong CTĐT để đảm bảo sự tương thích và phù hợp với CĐR với kết quả khảo sát thể hiện sự hài lòng về các phương pháp dạy và học, phương pháp đánh giá kết quả học tập của người học trong CTĐT để đảm bảo sự tương thích và phù hợp với CĐR.</w:t>
      </w:r>
    </w:p>
    <w:p w14:paraId="0A041E75" w14:textId="77777777" w:rsidR="00D04DA9" w:rsidRPr="00A22976" w:rsidRDefault="00D04DA9" w:rsidP="009D143F">
      <w:pPr>
        <w:pStyle w:val="Nubering"/>
        <w:numPr>
          <w:ilvl w:val="0"/>
          <w:numId w:val="31"/>
        </w:numPr>
        <w:rPr>
          <w:rFonts w:cs="Times New Roman"/>
          <w:szCs w:val="28"/>
        </w:rPr>
      </w:pPr>
      <w:r w:rsidRPr="00A22976">
        <w:rPr>
          <w:rFonts w:cs="Times New Roman"/>
          <w:szCs w:val="28"/>
        </w:rPr>
        <w:t xml:space="preserve">Điểm tồn tại: </w:t>
      </w:r>
    </w:p>
    <w:p w14:paraId="5B112520" w14:textId="77777777" w:rsidR="00D04DA9" w:rsidRPr="00A22976" w:rsidRDefault="00D04DA9" w:rsidP="00D04DA9">
      <w:r w:rsidRPr="00A22976">
        <w:t>Nhà</w:t>
      </w:r>
      <w:r w:rsidRPr="00A22976">
        <w:rPr>
          <w:lang w:val="vi-VN"/>
        </w:rPr>
        <w:t xml:space="preserve"> trường chưa triển khai khảo sát ý kiến của cựu SV về </w:t>
      </w:r>
      <w:r w:rsidRPr="00A22976">
        <w:rPr>
          <w:szCs w:val="28"/>
          <w:lang w:val="vi-VN"/>
        </w:rPr>
        <w:t>phương pháp dạy và học, phương pháp đánh giá KQHT của người học trong CTĐT để đảm bảo sự tương thích và phù hợp với CĐR</w:t>
      </w:r>
      <w:r w:rsidRPr="00A22976">
        <w:t>.</w:t>
      </w:r>
    </w:p>
    <w:p w14:paraId="3BCA266D" w14:textId="77777777" w:rsidR="00D04DA9" w:rsidRPr="00A22976" w:rsidRDefault="00D04DA9" w:rsidP="009D143F">
      <w:pPr>
        <w:pStyle w:val="Nubering"/>
        <w:numPr>
          <w:ilvl w:val="0"/>
          <w:numId w:val="31"/>
        </w:numPr>
        <w:rPr>
          <w:rFonts w:cs="Times New Roman"/>
          <w:szCs w:val="28"/>
        </w:rPr>
      </w:pPr>
      <w:r w:rsidRPr="00A22976">
        <w:rPr>
          <w:rFonts w:cs="Times New Roman"/>
          <w:szCs w:val="28"/>
        </w:rPr>
        <w:t>Kế hoạch hành động:</w:t>
      </w:r>
    </w:p>
    <w:p w14:paraId="5530E95B" w14:textId="77777777" w:rsidR="00D04DA9" w:rsidRPr="00A22976" w:rsidRDefault="00D04DA9" w:rsidP="00D04DA9">
      <w:r w:rsidRPr="00A22976">
        <w:rPr>
          <w:lang w:val="vi-VN"/>
        </w:rPr>
        <w:t xml:space="preserve">Từ học kỳ 2 năm học 2020-2021, Phòng ĐBCL&amp;KT phối hợp các Khoa triển khai khảo sát ý kiến của cựu SV về </w:t>
      </w:r>
      <w:r w:rsidRPr="00A22976">
        <w:rPr>
          <w:szCs w:val="28"/>
          <w:lang w:val="vi-VN"/>
        </w:rPr>
        <w:t>phương pháp dạy và học, phương pháp đánh giá KQHT của người học trong CTĐT để đảm bảo sự tương thích và phù hợp với CĐR</w:t>
      </w:r>
      <w:r w:rsidRPr="00A22976">
        <w:rPr>
          <w:lang w:val="vi-VN"/>
        </w:rPr>
        <w:t>.</w:t>
      </w:r>
    </w:p>
    <w:p w14:paraId="50752605" w14:textId="77777777" w:rsidR="00D04DA9" w:rsidRPr="00A22976" w:rsidRDefault="00D04DA9" w:rsidP="009D143F">
      <w:pPr>
        <w:pStyle w:val="Nubering"/>
        <w:numPr>
          <w:ilvl w:val="0"/>
          <w:numId w:val="31"/>
        </w:numPr>
        <w:rPr>
          <w:rFonts w:cs="Times New Roman"/>
          <w:szCs w:val="28"/>
        </w:rPr>
      </w:pPr>
      <w:r w:rsidRPr="00A22976">
        <w:rPr>
          <w:rFonts w:cs="Times New Roman"/>
          <w:szCs w:val="28"/>
          <w:lang w:val="vi-VN"/>
        </w:rPr>
        <w:t xml:space="preserve">Tự đánh giá: </w:t>
      </w:r>
      <w:r w:rsidRPr="00A22976">
        <w:rPr>
          <w:rFonts w:cs="Times New Roman"/>
          <w:szCs w:val="28"/>
        </w:rPr>
        <w:t>Đạt mức 5/7</w:t>
      </w:r>
    </w:p>
    <w:p w14:paraId="39405F1D" w14:textId="77777777" w:rsidR="00D04DA9" w:rsidRPr="00A22976" w:rsidRDefault="00D04DA9" w:rsidP="00D04DA9">
      <w:pPr>
        <w:pStyle w:val="Heading3"/>
        <w:rPr>
          <w:i w:val="0"/>
          <w:iCs/>
          <w:szCs w:val="28"/>
        </w:rPr>
      </w:pPr>
      <w:r w:rsidRPr="00A22976">
        <w:rPr>
          <w:iCs/>
          <w:szCs w:val="28"/>
        </w:rPr>
        <w:t xml:space="preserve">Tiêu chí 10.4: Các kết quả NCKH được sử dụng để cải tiến việc dạy và học. </w:t>
      </w:r>
    </w:p>
    <w:p w14:paraId="758DB871" w14:textId="77777777" w:rsidR="00D04DA9" w:rsidRPr="00A22976" w:rsidRDefault="00D04DA9" w:rsidP="009D143F">
      <w:pPr>
        <w:pStyle w:val="Nubering"/>
        <w:numPr>
          <w:ilvl w:val="0"/>
          <w:numId w:val="32"/>
        </w:numPr>
        <w:rPr>
          <w:rFonts w:cs="Times New Roman"/>
          <w:szCs w:val="28"/>
        </w:rPr>
      </w:pPr>
      <w:r w:rsidRPr="00A22976">
        <w:rPr>
          <w:rFonts w:cs="Times New Roman"/>
          <w:szCs w:val="28"/>
        </w:rPr>
        <w:t xml:space="preserve">Mô tả: </w:t>
      </w:r>
    </w:p>
    <w:p w14:paraId="58E9D03E" w14:textId="12DDF7A8" w:rsidR="00D04DA9" w:rsidRPr="00A22976" w:rsidRDefault="00D04DA9" w:rsidP="00D04DA9">
      <w:pPr>
        <w:ind w:firstLine="709"/>
        <w:rPr>
          <w:szCs w:val="28"/>
          <w:lang w:val="vi-VN"/>
        </w:rPr>
      </w:pPr>
      <w:r w:rsidRPr="00A22976">
        <w:rPr>
          <w:szCs w:val="28"/>
        </w:rPr>
        <w:t xml:space="preserve">Xác định hoạt động NCKH là một trong những nhiệm vụ quan trọng góp phần đổi mới nội dung CTDH và phương pháp dạy học, </w:t>
      </w:r>
      <w:r w:rsidRPr="00A22976">
        <w:rPr>
          <w:szCs w:val="28"/>
          <w:lang w:val="sv-SE"/>
        </w:rPr>
        <w:t>Nhà trường ban hành</w:t>
      </w:r>
      <w:r w:rsidRPr="00A22976">
        <w:rPr>
          <w:b/>
          <w:szCs w:val="28"/>
          <w:lang w:val="sv-SE"/>
        </w:rPr>
        <w:t xml:space="preserve"> </w:t>
      </w:r>
      <w:r w:rsidRPr="00A22976">
        <w:rPr>
          <w:szCs w:val="28"/>
        </w:rPr>
        <w:t>Quy định chế độ làm việc đối với GV, trong đó bao gồm nhiệm vụ của CB, GV, thời gian giảng dạy, thời gian cho hoạt động NCKH và các hoạt độ</w:t>
      </w:r>
      <w:r w:rsidR="003C3CD9" w:rsidRPr="00A22976">
        <w:rPr>
          <w:szCs w:val="28"/>
        </w:rPr>
        <w:t>ng khác có liên quan [H10.10.04.01</w:t>
      </w:r>
      <w:r w:rsidRPr="00A22976">
        <w:rPr>
          <w:szCs w:val="28"/>
        </w:rPr>
        <w:t xml:space="preserve">]. Đồng thời Quy định chế độ làm việc đối với GV có nêu cụ thể về loại hình, khối lượng và chất lượng nghiên cứu của GV trong Trường như: (i) Biên soạn sách, giáo trình, tài liệu tham khảo; (ii) Bài báo, báo cáo khoa học đăng trên các tạp chí khoa học chuyên ngành hoặc đăng trên các kỷ yếu hội thảo trong nước và quốc tế; (iii) Đề tài NCKH các cấp; (iv) Hướng dẫn SV NCKH các </w:t>
      </w:r>
      <w:r w:rsidRPr="00A22976">
        <w:rPr>
          <w:szCs w:val="28"/>
        </w:rPr>
        <w:lastRenderedPageBreak/>
        <w:t>cấp; hướng dẫn SV làm luận văn tốt nghiệp, tiểu luận tốt nghiệp. Theo đó, các hoạt động NCKH của GV được quy định, đánh giá thông qua việc quy đổi thành giờ chuẩn và giám sát, đánh giá hằng năm [</w:t>
      </w:r>
      <w:r w:rsidR="003C3CD9" w:rsidRPr="00A22976">
        <w:rPr>
          <w:szCs w:val="28"/>
        </w:rPr>
        <w:t>H10.10.04.01</w:t>
      </w:r>
      <w:r w:rsidRPr="00A22976">
        <w:rPr>
          <w:szCs w:val="28"/>
        </w:rPr>
        <w:t>]. Ngoài ra, trong Quy định về việc quản lý nhiệm vụ khoa học và công nghệ của Nhà trường đồng thời thể hiện các loại hình NCKH của GV [</w:t>
      </w:r>
      <w:r w:rsidR="003C3CD9" w:rsidRPr="00A22976">
        <w:rPr>
          <w:szCs w:val="28"/>
        </w:rPr>
        <w:t>H10.10.04.02</w:t>
      </w:r>
      <w:r w:rsidRPr="00A22976">
        <w:rPr>
          <w:szCs w:val="28"/>
        </w:rPr>
        <w:t>]. Bên cạnh đó, Quy định về việc quản lý nhiệm vụ khoa học và công nghệ có nội dung quy định về kết quả nghiên cứu và sáng tạo [</w:t>
      </w:r>
      <w:r w:rsidR="003C3CD9" w:rsidRPr="00A22976">
        <w:rPr>
          <w:szCs w:val="28"/>
        </w:rPr>
        <w:t>H10.10.04.03</w:t>
      </w:r>
      <w:r w:rsidRPr="00A22976">
        <w:rPr>
          <w:szCs w:val="28"/>
        </w:rPr>
        <w:t>]. Các đề tài NCKH cấp Trường từ khâu xét duyệt, thực hiện đến khâu nghiệm thu đều yêu cầu kết quả nghiên cứu phải có tính mới, tính sáng tạo và tính ứng dụng trong công tác dạy học</w:t>
      </w:r>
      <w:r w:rsidR="003C3CD9" w:rsidRPr="00A22976">
        <w:rPr>
          <w:szCs w:val="28"/>
        </w:rPr>
        <w:t xml:space="preserve"> [H10.10.04.04]</w:t>
      </w:r>
      <w:r w:rsidRPr="00A22976">
        <w:rPr>
          <w:szCs w:val="28"/>
        </w:rPr>
        <w:t xml:space="preserve">. </w:t>
      </w:r>
      <w:r w:rsidR="008D664B" w:rsidRPr="00A22976">
        <w:rPr>
          <w:szCs w:val="28"/>
        </w:rPr>
        <w:t>Trong</w:t>
      </w:r>
      <w:r w:rsidR="008D664B" w:rsidRPr="00A22976">
        <w:rPr>
          <w:szCs w:val="28"/>
          <w:lang w:val="vi-VN"/>
        </w:rPr>
        <w:t xml:space="preserve"> giai đoạn 2016-2020, GV Khoa CNTP và CNSH đã thực hiện </w:t>
      </w:r>
      <w:r w:rsidR="008D664B" w:rsidRPr="00A22976">
        <w:rPr>
          <w:szCs w:val="28"/>
        </w:rPr>
        <w:t>05</w:t>
      </w:r>
      <w:r w:rsidR="008D664B" w:rsidRPr="00A22976">
        <w:rPr>
          <w:szCs w:val="28"/>
          <w:lang w:val="vi-VN"/>
        </w:rPr>
        <w:t xml:space="preserve"> đề tài NCKH </w:t>
      </w:r>
      <w:r w:rsidR="008D664B" w:rsidRPr="00A22976">
        <w:rPr>
          <w:szCs w:val="28"/>
        </w:rPr>
        <w:t xml:space="preserve">(đã nghiệm thu) và 01 dự án khoa học công nghệ cấp huyện </w:t>
      </w:r>
      <w:r w:rsidR="008D664B" w:rsidRPr="00A22976">
        <w:rPr>
          <w:szCs w:val="28"/>
          <w:lang w:val="vi-VN"/>
        </w:rPr>
        <w:t xml:space="preserve">liên quan đến dạy học, đó là: </w:t>
      </w:r>
      <w:r w:rsidR="008D664B" w:rsidRPr="00A22976">
        <w:rPr>
          <w:szCs w:val="28"/>
        </w:rPr>
        <w:t>05</w:t>
      </w:r>
      <w:r w:rsidR="008D664B" w:rsidRPr="00A22976">
        <w:rPr>
          <w:szCs w:val="28"/>
          <w:lang w:val="vi-VN"/>
        </w:rPr>
        <w:t xml:space="preserve"> đề tài NCKH </w:t>
      </w:r>
      <w:r w:rsidR="008D664B" w:rsidRPr="00A22976">
        <w:rPr>
          <w:szCs w:val="28"/>
        </w:rPr>
        <w:t xml:space="preserve">(đã nghiệm thu) và 01 dự án khoa học công nghệ cấp huyện </w:t>
      </w:r>
      <w:r w:rsidR="003C3CD9" w:rsidRPr="00A22976">
        <w:rPr>
          <w:szCs w:val="28"/>
        </w:rPr>
        <w:t>[H10.10.04.05], [H10.10.04.06].</w:t>
      </w:r>
    </w:p>
    <w:p w14:paraId="62438C21" w14:textId="77777777" w:rsidR="008D664B" w:rsidRPr="00A22976" w:rsidRDefault="00D04DA9" w:rsidP="008D664B">
      <w:pPr>
        <w:ind w:firstLine="709"/>
        <w:rPr>
          <w:szCs w:val="28"/>
        </w:rPr>
      </w:pPr>
      <w:r w:rsidRPr="00A22976">
        <w:rPr>
          <w:szCs w:val="28"/>
        </w:rPr>
        <w:t>Trong</w:t>
      </w:r>
      <w:r w:rsidRPr="00A22976">
        <w:rPr>
          <w:szCs w:val="28"/>
          <w:lang w:val="vi-VN"/>
        </w:rPr>
        <w:t xml:space="preserve"> </w:t>
      </w:r>
      <w:r w:rsidRPr="00A22976">
        <w:rPr>
          <w:szCs w:val="28"/>
        </w:rPr>
        <w:t>Quy định về việc quản lý nhiệm vụ khoa học và công nghệ của Nhà trường</w:t>
      </w:r>
      <w:r w:rsidRPr="00A22976">
        <w:rPr>
          <w:szCs w:val="28"/>
          <w:lang w:val="vi-VN"/>
        </w:rPr>
        <w:t xml:space="preserve"> ban hành có nội dung động viên, khuyến khích GV áp dụng sản phẩm đề tài NCKH vào thực tiễn </w:t>
      </w:r>
      <w:r w:rsidRPr="00A22976">
        <w:rPr>
          <w:szCs w:val="28"/>
        </w:rPr>
        <w:t>[</w:t>
      </w:r>
      <w:r w:rsidR="003C3CD9" w:rsidRPr="00A22976">
        <w:rPr>
          <w:szCs w:val="28"/>
        </w:rPr>
        <w:t>H10.10.04.03</w:t>
      </w:r>
      <w:r w:rsidRPr="00A22976">
        <w:rPr>
          <w:szCs w:val="28"/>
        </w:rPr>
        <w:t>]</w:t>
      </w:r>
      <w:r w:rsidRPr="00A22976">
        <w:rPr>
          <w:szCs w:val="28"/>
          <w:lang w:val="vi-VN"/>
        </w:rPr>
        <w:t xml:space="preserve">. </w:t>
      </w:r>
      <w:r w:rsidRPr="00A22976">
        <w:rPr>
          <w:szCs w:val="28"/>
        </w:rPr>
        <w:t>Trên cơ sở đề tài NCKH đã được nghiệm thu, GV chủ nhiệm đề tài chuyển tải sản phẩm đề tài NCKH thành nội dung bài giảng, chuyên đề, thông qua Khoa và áp dụng vào quá trình dạy học</w:t>
      </w:r>
      <w:r w:rsidR="003C3CD9" w:rsidRPr="00A22976">
        <w:rPr>
          <w:szCs w:val="28"/>
        </w:rPr>
        <w:t xml:space="preserve"> </w:t>
      </w:r>
      <w:r w:rsidR="00413407" w:rsidRPr="00A22976">
        <w:rPr>
          <w:szCs w:val="28"/>
        </w:rPr>
        <w:t>[</w:t>
      </w:r>
      <w:r w:rsidR="003C3CD9" w:rsidRPr="00A22976">
        <w:rPr>
          <w:szCs w:val="28"/>
        </w:rPr>
        <w:t>H10.10.04.07]</w:t>
      </w:r>
      <w:r w:rsidRPr="00A22976">
        <w:rPr>
          <w:szCs w:val="28"/>
          <w:lang w:val="vi-VN"/>
        </w:rPr>
        <w:t xml:space="preserve">. </w:t>
      </w:r>
      <w:r w:rsidR="008D664B" w:rsidRPr="00A22976">
        <w:rPr>
          <w:szCs w:val="28"/>
        </w:rPr>
        <w:t>Các đề tài được sử dụng để giảng dạy môn học: Công nghệ lên men, Đánh giá cảm quan, TT. Quá trình và thiết bị 1 (PTN) dành cho SV năm 3,4 tại Trường ĐHKTCNCT.</w:t>
      </w:r>
    </w:p>
    <w:p w14:paraId="5D007EA8" w14:textId="059BBF7D" w:rsidR="00D04DA9" w:rsidRPr="00A22976" w:rsidRDefault="00D04DA9" w:rsidP="008D664B">
      <w:pPr>
        <w:ind w:firstLine="709"/>
      </w:pPr>
      <w:r w:rsidRPr="00A22976">
        <w:t>Thông tin sản phẩm đề tài NCKH được đăng tải trên website của Trường, của Phòng NCKH-HTQT-TTr-PC</w:t>
      </w:r>
      <w:r w:rsidR="00413407" w:rsidRPr="00A22976">
        <w:t>, Khoa CNTP và CNSH</w:t>
      </w:r>
      <w:r w:rsidRPr="00A22976">
        <w:t xml:space="preserve"> để GV, SV dễ dàng tiếp cận và sử dụng trong quá trình dạy học</w:t>
      </w:r>
      <w:r w:rsidR="00413407" w:rsidRPr="00A22976">
        <w:t xml:space="preserve"> </w:t>
      </w:r>
      <w:r w:rsidR="00413407" w:rsidRPr="00A22976">
        <w:rPr>
          <w:szCs w:val="28"/>
        </w:rPr>
        <w:t>[H10.10.04.08], [H10.10.04.09], [H10.10.04.10]</w:t>
      </w:r>
      <w:r w:rsidR="00413407" w:rsidRPr="00A22976">
        <w:rPr>
          <w:szCs w:val="28"/>
          <w:lang w:val="vi-VN"/>
        </w:rPr>
        <w:t>.</w:t>
      </w:r>
      <w:r w:rsidRPr="00A22976">
        <w:t xml:space="preserve"> Bên cạnh đó, tại cuộc họp Khoa CNTP và</w:t>
      </w:r>
      <w:r w:rsidRPr="00A22976">
        <w:rPr>
          <w:lang w:val="vi-VN"/>
        </w:rPr>
        <w:t xml:space="preserve"> CNSH</w:t>
      </w:r>
      <w:r w:rsidRPr="00A22976">
        <w:t>, chủ nhiệm đề tài báo cáo kết quả NCKH và trên cơ sở góp ý của GV trong Khoa, BCN Khoa quyết định áp dụng sản phẩm đề tài NCKH nhằm cải tiến hoạt động giảng dạy của GV và học tập của SV</w:t>
      </w:r>
      <w:r w:rsidR="006A74B3" w:rsidRPr="00A22976">
        <w:t xml:space="preserve"> </w:t>
      </w:r>
      <w:r w:rsidR="006A74B3" w:rsidRPr="00A22976">
        <w:rPr>
          <w:szCs w:val="28"/>
        </w:rPr>
        <w:t>[H10.10.04.11]</w:t>
      </w:r>
      <w:r w:rsidRPr="00A22976">
        <w:t>. Ngoài ra, nhiều sáng kiến kinh nghiệm của GV đã được áp dụng nhằm cải tiến hoạt động giảng dạy của GV và học tập của SV của Khoa</w:t>
      </w:r>
      <w:r w:rsidRPr="00A22976">
        <w:rPr>
          <w:lang w:val="vi-VN"/>
        </w:rPr>
        <w:t xml:space="preserve"> </w:t>
      </w:r>
      <w:r w:rsidRPr="00A22976">
        <w:t>CNTP và</w:t>
      </w:r>
      <w:r w:rsidRPr="00A22976">
        <w:rPr>
          <w:lang w:val="vi-VN"/>
        </w:rPr>
        <w:t xml:space="preserve"> CNSH</w:t>
      </w:r>
      <w:r w:rsidRPr="00A22976">
        <w:t xml:space="preserve">. Năm </w:t>
      </w:r>
      <w:r w:rsidR="00337E2F" w:rsidRPr="00A22976">
        <w:t>2019,</w:t>
      </w:r>
      <w:r w:rsidRPr="00A22976">
        <w:t xml:space="preserve"> Khoa CNTP và</w:t>
      </w:r>
      <w:r w:rsidRPr="00A22976">
        <w:rPr>
          <w:lang w:val="vi-VN"/>
        </w:rPr>
        <w:t xml:space="preserve"> CNSH</w:t>
      </w:r>
      <w:r w:rsidRPr="00A22976">
        <w:t xml:space="preserve"> tổ chức </w:t>
      </w:r>
      <w:r w:rsidR="00337E2F" w:rsidRPr="00A22976">
        <w:t xml:space="preserve">04 </w:t>
      </w:r>
      <w:r w:rsidRPr="00A22976">
        <w:t>hội thảo</w:t>
      </w:r>
      <w:r w:rsidR="00B84856" w:rsidRPr="00A22976">
        <w:t xml:space="preserve">, </w:t>
      </w:r>
      <w:r w:rsidRPr="00A22976">
        <w:t xml:space="preserve">báo cáo khoa học </w:t>
      </w:r>
      <w:r w:rsidR="00E87D6A" w:rsidRPr="00A22976">
        <w:t xml:space="preserve">và </w:t>
      </w:r>
      <w:r w:rsidRPr="00A22976">
        <w:t>chia sẻ kinh nghiệm về PPGD</w:t>
      </w:r>
      <w:r w:rsidRPr="00A22976">
        <w:rPr>
          <w:lang w:val="vi-VN"/>
        </w:rPr>
        <w:t xml:space="preserve"> </w:t>
      </w:r>
      <w:r w:rsidRPr="00A22976">
        <w:t>hiệu quả</w:t>
      </w:r>
      <w:r w:rsidR="004C00FF" w:rsidRPr="00A22976">
        <w:t xml:space="preserve"> </w:t>
      </w:r>
      <w:r w:rsidR="004C00FF" w:rsidRPr="00A22976">
        <w:rPr>
          <w:szCs w:val="28"/>
        </w:rPr>
        <w:t>[H10.10.04.12].</w:t>
      </w:r>
    </w:p>
    <w:p w14:paraId="7707EA17" w14:textId="77777777" w:rsidR="00D04DA9" w:rsidRPr="00A22976" w:rsidRDefault="00D04DA9" w:rsidP="009D143F">
      <w:pPr>
        <w:pStyle w:val="Nubering"/>
        <w:numPr>
          <w:ilvl w:val="0"/>
          <w:numId w:val="32"/>
        </w:numPr>
        <w:rPr>
          <w:rFonts w:cs="Times New Roman"/>
          <w:szCs w:val="28"/>
        </w:rPr>
      </w:pPr>
      <w:r w:rsidRPr="00A22976">
        <w:rPr>
          <w:rFonts w:cs="Times New Roman"/>
          <w:szCs w:val="28"/>
        </w:rPr>
        <w:t>Điểm mạnh:</w:t>
      </w:r>
    </w:p>
    <w:p w14:paraId="05AC6640" w14:textId="77777777" w:rsidR="00D04DA9" w:rsidRPr="00A22976" w:rsidRDefault="00D04DA9" w:rsidP="00D04DA9">
      <w:pPr>
        <w:ind w:firstLine="709"/>
        <w:rPr>
          <w:lang w:val="vi-VN"/>
        </w:rPr>
      </w:pPr>
      <w:r w:rsidRPr="00A22976">
        <w:rPr>
          <w:lang w:val="vi-VN"/>
        </w:rPr>
        <w:t xml:space="preserve">- </w:t>
      </w:r>
      <w:r w:rsidRPr="00A22976">
        <w:t>Nhà trường ban hành văn bản quy định về công tác NCKH của GV</w:t>
      </w:r>
      <w:r w:rsidRPr="00A22976">
        <w:rPr>
          <w:lang w:val="vi-VN"/>
        </w:rPr>
        <w:t xml:space="preserve"> và triển khai thực hiện.</w:t>
      </w:r>
    </w:p>
    <w:p w14:paraId="41DB5C53" w14:textId="4610C4F7" w:rsidR="00D04DA9" w:rsidRPr="00A22976" w:rsidRDefault="00D04DA9" w:rsidP="00D04DA9">
      <w:pPr>
        <w:ind w:firstLine="709"/>
        <w:rPr>
          <w:lang w:val="vi-VN"/>
        </w:rPr>
      </w:pPr>
      <w:r w:rsidRPr="00A22976">
        <w:rPr>
          <w:lang w:val="vi-VN"/>
        </w:rPr>
        <w:t xml:space="preserve">- Trong giai đoạn 2016-2020, GV Khoa </w:t>
      </w:r>
      <w:r w:rsidRPr="00A22976">
        <w:t>CNTP và</w:t>
      </w:r>
      <w:r w:rsidRPr="00A22976">
        <w:rPr>
          <w:lang w:val="vi-VN"/>
        </w:rPr>
        <w:t xml:space="preserve"> CNSH thực hiện </w:t>
      </w:r>
      <w:r w:rsidR="00B84856" w:rsidRPr="00A22976">
        <w:t>05</w:t>
      </w:r>
      <w:r w:rsidRPr="00A22976">
        <w:rPr>
          <w:lang w:val="vi-VN"/>
        </w:rPr>
        <w:t xml:space="preserve"> đề tài NCKH </w:t>
      </w:r>
      <w:r w:rsidR="00B84856" w:rsidRPr="00A22976">
        <w:t>có</w:t>
      </w:r>
      <w:r w:rsidRPr="00A22976">
        <w:rPr>
          <w:lang w:val="vi-VN"/>
        </w:rPr>
        <w:t xml:space="preserve"> áp dụng trong dạy học</w:t>
      </w:r>
      <w:r w:rsidR="00B84856" w:rsidRPr="00A22976">
        <w:t xml:space="preserve"> và 01 dự án KHCN đang triển khai</w:t>
      </w:r>
      <w:r w:rsidRPr="00A22976">
        <w:rPr>
          <w:lang w:val="vi-VN"/>
        </w:rPr>
        <w:t>.</w:t>
      </w:r>
    </w:p>
    <w:p w14:paraId="1771A30A" w14:textId="77777777" w:rsidR="00D04DA9" w:rsidRPr="00A22976" w:rsidRDefault="00D04DA9" w:rsidP="00D04DA9">
      <w:pPr>
        <w:ind w:firstLine="709"/>
      </w:pPr>
      <w:r w:rsidRPr="00A22976">
        <w:rPr>
          <w:lang w:val="vi-VN"/>
        </w:rPr>
        <w:lastRenderedPageBreak/>
        <w:t xml:space="preserve">- </w:t>
      </w:r>
      <w:r w:rsidRPr="00A22976">
        <w:t>Nhà trường và Khoa CNTP và</w:t>
      </w:r>
      <w:r w:rsidRPr="00A22976">
        <w:rPr>
          <w:lang w:val="vi-VN"/>
        </w:rPr>
        <w:t xml:space="preserve"> CNSH </w:t>
      </w:r>
      <w:r w:rsidRPr="00A22976">
        <w:t>tổ chức các hội thảo, sáng kiến kinh nghiệm để áp dụng kết quả NCKH, đồng thời có sử dụng các kết quả NCKH để cải tiến hoạt động giảng dạy của GV và hoạt động học tập của SV.</w:t>
      </w:r>
    </w:p>
    <w:p w14:paraId="7D8863A9" w14:textId="77777777" w:rsidR="00D04DA9" w:rsidRPr="00A22976" w:rsidRDefault="00D04DA9" w:rsidP="009D143F">
      <w:pPr>
        <w:pStyle w:val="Nubering"/>
        <w:numPr>
          <w:ilvl w:val="0"/>
          <w:numId w:val="32"/>
        </w:numPr>
        <w:rPr>
          <w:rFonts w:cs="Times New Roman"/>
          <w:szCs w:val="28"/>
        </w:rPr>
      </w:pPr>
      <w:r w:rsidRPr="00A22976">
        <w:rPr>
          <w:rFonts w:cs="Times New Roman"/>
          <w:szCs w:val="28"/>
        </w:rPr>
        <w:t xml:space="preserve">Điểm tồn tại: </w:t>
      </w:r>
    </w:p>
    <w:p w14:paraId="746450F6" w14:textId="77777777" w:rsidR="00D04DA9" w:rsidRPr="00A22976" w:rsidRDefault="00D04DA9" w:rsidP="00D04DA9">
      <w:pPr>
        <w:rPr>
          <w:lang w:val="vi-VN"/>
        </w:rPr>
      </w:pPr>
      <w:r w:rsidRPr="00A22976">
        <w:t xml:space="preserve"> Số</w:t>
      </w:r>
      <w:r w:rsidRPr="00A22976">
        <w:rPr>
          <w:lang w:val="vi-VN"/>
        </w:rPr>
        <w:t xml:space="preserve"> lượng đ</w:t>
      </w:r>
      <w:r w:rsidRPr="00A22976">
        <w:t>ề tài NCKH của Khoa CNTP&amp;CNSH còn ít và</w:t>
      </w:r>
      <w:r w:rsidRPr="00A22976">
        <w:rPr>
          <w:lang w:val="vi-VN"/>
        </w:rPr>
        <w:t xml:space="preserve"> chưa tương xứng với tiềm năng của GV.</w:t>
      </w:r>
    </w:p>
    <w:p w14:paraId="4782F643" w14:textId="77777777" w:rsidR="00D04DA9" w:rsidRPr="00A22976" w:rsidRDefault="00D04DA9" w:rsidP="009D143F">
      <w:pPr>
        <w:pStyle w:val="Nubering"/>
        <w:numPr>
          <w:ilvl w:val="0"/>
          <w:numId w:val="32"/>
        </w:numPr>
        <w:rPr>
          <w:rFonts w:cs="Times New Roman"/>
          <w:szCs w:val="28"/>
        </w:rPr>
      </w:pPr>
      <w:r w:rsidRPr="00A22976">
        <w:rPr>
          <w:rFonts w:cs="Times New Roman"/>
          <w:szCs w:val="28"/>
        </w:rPr>
        <w:t>Kế hoạch hành động:</w:t>
      </w:r>
    </w:p>
    <w:p w14:paraId="062E3CCA" w14:textId="77777777" w:rsidR="00D04DA9" w:rsidRPr="00A22976" w:rsidRDefault="00D04DA9" w:rsidP="00D04DA9">
      <w:pPr>
        <w:rPr>
          <w:lang w:val="vi-VN"/>
        </w:rPr>
      </w:pPr>
      <w:r w:rsidRPr="00A22976">
        <w:t xml:space="preserve"> </w:t>
      </w:r>
      <w:r w:rsidRPr="00A22976">
        <w:rPr>
          <w:lang w:val="vi-VN"/>
        </w:rPr>
        <w:t xml:space="preserve">Từ học kỳ 2 năm học 2020-2021, Nhà trường tăng cường các chính sách động viên, khuyến khích kết hợp giao nhiệm vụ để nâng cao số lượng đề tài NCKH của GV </w:t>
      </w:r>
      <w:r w:rsidRPr="00A22976">
        <w:t>Khoa CNTP&amp;CNSH</w:t>
      </w:r>
      <w:r w:rsidRPr="00A22976">
        <w:rPr>
          <w:lang w:val="vi-VN"/>
        </w:rPr>
        <w:t>.</w:t>
      </w:r>
    </w:p>
    <w:p w14:paraId="36DEB9B2" w14:textId="77777777" w:rsidR="00D04DA9" w:rsidRPr="00A22976" w:rsidRDefault="00D04DA9" w:rsidP="009D143F">
      <w:pPr>
        <w:pStyle w:val="Nubering"/>
        <w:numPr>
          <w:ilvl w:val="0"/>
          <w:numId w:val="32"/>
        </w:numPr>
        <w:rPr>
          <w:rFonts w:cs="Times New Roman"/>
          <w:szCs w:val="28"/>
        </w:rPr>
      </w:pPr>
      <w:r w:rsidRPr="00A22976">
        <w:rPr>
          <w:rFonts w:cs="Times New Roman"/>
          <w:szCs w:val="28"/>
        </w:rPr>
        <w:t>Tự đánh giá: Đạt mức 4/7</w:t>
      </w:r>
    </w:p>
    <w:p w14:paraId="1986B0DE" w14:textId="77777777" w:rsidR="00D04DA9" w:rsidRPr="00A22976" w:rsidRDefault="00D04DA9" w:rsidP="00D04DA9">
      <w:pPr>
        <w:pStyle w:val="Heading3"/>
      </w:pPr>
      <w:r w:rsidRPr="00A22976">
        <w:t xml:space="preserve">Tiêu chí 10.5: Chất lượng các dịch vụ hỗ trợ và tiện ích (tại thư viện, phòng thực hành, hệ thống công nghệ thông tin và các dịch vụ hỗ trợ khác) được đánh giá và cải tiến. </w:t>
      </w:r>
    </w:p>
    <w:p w14:paraId="5F3BE7E6" w14:textId="77777777" w:rsidR="00D04DA9" w:rsidRPr="00A22976" w:rsidRDefault="00D04DA9" w:rsidP="009D143F">
      <w:pPr>
        <w:pStyle w:val="Nubering"/>
        <w:numPr>
          <w:ilvl w:val="0"/>
          <w:numId w:val="33"/>
        </w:numPr>
        <w:rPr>
          <w:rFonts w:cs="Times New Roman"/>
          <w:szCs w:val="28"/>
        </w:rPr>
      </w:pPr>
      <w:r w:rsidRPr="00A22976">
        <w:rPr>
          <w:rFonts w:cs="Times New Roman"/>
          <w:szCs w:val="28"/>
        </w:rPr>
        <w:t>Mô tả:</w:t>
      </w:r>
      <w:r w:rsidRPr="00A22976">
        <w:rPr>
          <w:rFonts w:cs="Times New Roman"/>
          <w:szCs w:val="28"/>
          <w:lang w:val="en-US"/>
        </w:rPr>
        <w:t xml:space="preserve"> </w:t>
      </w:r>
    </w:p>
    <w:p w14:paraId="183C45B0" w14:textId="1114D6EF" w:rsidR="00D04DA9" w:rsidRPr="00A22976" w:rsidRDefault="00D04DA9" w:rsidP="00D04DA9">
      <w:pPr>
        <w:ind w:firstLine="709"/>
      </w:pPr>
      <w:r w:rsidRPr="00A22976">
        <w:t>Trong</w:t>
      </w:r>
      <w:r w:rsidRPr="00A22976">
        <w:rPr>
          <w:lang w:val="vi-VN"/>
        </w:rPr>
        <w:t xml:space="preserve"> Nghị quyết của Đảng ủy, kế hoạch năm học hằng năm của Nhà trường luôn tập trung nâng cao</w:t>
      </w:r>
      <w:r w:rsidRPr="00A22976">
        <w:t xml:space="preserve"> chất lượng các dịch vụ hỗ trợ và tiện ích (thư viện, phòng thí nghiệm, hệ thống CNTT và các dịch vụ hỗ trợ khác) phục</w:t>
      </w:r>
      <w:r w:rsidRPr="00A22976">
        <w:rPr>
          <w:lang w:val="vi-VN"/>
        </w:rPr>
        <w:t xml:space="preserve"> vụ</w:t>
      </w:r>
      <w:r w:rsidRPr="00A22976">
        <w:t xml:space="preserve"> công tác giảng dạy, học tập, NCKH</w:t>
      </w:r>
      <w:r w:rsidR="00FE1550" w:rsidRPr="00A22976">
        <w:t xml:space="preserve"> [H10.10.05.01], [H10.10.05.02]</w:t>
      </w:r>
      <w:r w:rsidRPr="00A22976">
        <w:t>. Nhà trường ban hành các văn bản, quy định, quy chế quản lý, sử dụng tài sản của</w:t>
      </w:r>
      <w:r w:rsidRPr="00A22976">
        <w:rPr>
          <w:lang w:val="vi-VN"/>
        </w:rPr>
        <w:t xml:space="preserve"> </w:t>
      </w:r>
      <w:r w:rsidRPr="00A22976">
        <w:t>Trường, trong đó có nội dung đánh giá các dịch vụ hỗ trợ của thư viện, phòng thí nghiệm, hệ thống CNTT và các dịch vụ hỗ trợ khác</w:t>
      </w:r>
      <w:r w:rsidR="00FE1550" w:rsidRPr="00A22976">
        <w:t xml:space="preserve"> [H10.10.05.03]</w:t>
      </w:r>
      <w:r w:rsidRPr="00A22976">
        <w:t>. Các mục tiêu, chỉ tiêu đầu tư về thư viện và nguồn học liệu của thư viện, thiết bị hỗ trợ giảng dạy, CSDL trực tuyến,  phòng thí nghiệm, hệ thống CNTT  được thể hiện trong Đề án thành lập Trường, Đề cương chiến lược phát triển trường giai đoạn 2020-2025 định hướng đến năm 2030 và các kế hoạch năm học đã được ban hành [</w:t>
      </w:r>
      <w:r w:rsidR="00FE1550" w:rsidRPr="00A22976">
        <w:t>H10.10.05.04</w:t>
      </w:r>
      <w:r w:rsidRPr="00A22976">
        <w:t>], [</w:t>
      </w:r>
      <w:r w:rsidR="00FE1550" w:rsidRPr="00A22976">
        <w:t>H10.10.05.05</w:t>
      </w:r>
      <w:r w:rsidRPr="00A22976">
        <w:t>], [</w:t>
      </w:r>
      <w:r w:rsidR="00FE1550" w:rsidRPr="00A22976">
        <w:t>H10.10.05.02</w:t>
      </w:r>
      <w:r w:rsidRPr="00A22976">
        <w:t xml:space="preserve">]. Đồng thời, các nội dung tăng cường nguồn học liệu của thư viện, thiết bị hỗ trợ giảng dạy, CSDL trực tuyến, phòng thí nghiệm, hệ thống CNTT còn được thể hiện trong Kế hoạch về CSVC </w:t>
      </w:r>
      <w:r w:rsidRPr="00A22976">
        <w:rPr>
          <w:lang w:val="vi-VN"/>
        </w:rPr>
        <w:t>của Trường giai đoạn 2018-2020 và giai đoạn 2020-2025 [</w:t>
      </w:r>
      <w:r w:rsidR="00D0493A" w:rsidRPr="00A22976">
        <w:t>H10.10.05.06</w:t>
      </w:r>
      <w:r w:rsidRPr="00A22976">
        <w:rPr>
          <w:lang w:val="vi-VN"/>
        </w:rPr>
        <w:t xml:space="preserve">]. Ngoài ra, trong Quy định </w:t>
      </w:r>
      <w:r w:rsidRPr="00A22976">
        <w:rPr>
          <w:szCs w:val="28"/>
        </w:rPr>
        <w:t>về khảo sát ý kiến của các bên liên quan trong công tác ĐBCL</w:t>
      </w:r>
      <w:r w:rsidRPr="00A22976">
        <w:rPr>
          <w:lang w:val="vi-VN"/>
        </w:rPr>
        <w:t xml:space="preserve"> của Nhà trường ban hành có nội dung đánh giá chất lượng các dịch vụ hỗ trợ của thư viện, phòng thí nghiệm, hệ thống công nghệ thông tin và các dịch vụ hỗ trợ khác</w:t>
      </w:r>
      <w:r w:rsidR="00D0493A" w:rsidRPr="00A22976">
        <w:t xml:space="preserve"> [H10.10.05.07</w:t>
      </w:r>
      <w:r w:rsidR="00D0493A" w:rsidRPr="00A22976">
        <w:rPr>
          <w:lang w:val="vi-VN"/>
        </w:rPr>
        <w:t>]</w:t>
      </w:r>
      <w:r w:rsidR="00D0493A" w:rsidRPr="00A22976">
        <w:t>, [H10.10.05.08</w:t>
      </w:r>
      <w:r w:rsidR="00D0493A" w:rsidRPr="00A22976">
        <w:rPr>
          <w:lang w:val="vi-VN"/>
        </w:rPr>
        <w:t>].</w:t>
      </w:r>
    </w:p>
    <w:p w14:paraId="5B4A3053" w14:textId="04E2C4D5" w:rsidR="00D04DA9" w:rsidRPr="00A22976" w:rsidRDefault="00D04DA9" w:rsidP="00D04DA9">
      <w:pPr>
        <w:ind w:firstLine="709"/>
        <w:rPr>
          <w:lang w:val="vi-VN"/>
        </w:rPr>
      </w:pPr>
      <w:r w:rsidRPr="00A22976">
        <w:t>Căn cứ kế hoạch khảo sát ý kiến phản hồi của các bên liên quan về hoạt động của Trường đã được ban hành, Phòng</w:t>
      </w:r>
      <w:r w:rsidRPr="00A22976">
        <w:rPr>
          <w:lang w:val="vi-VN"/>
        </w:rPr>
        <w:t xml:space="preserve"> </w:t>
      </w:r>
      <w:r w:rsidRPr="00A22976">
        <w:t>ĐBCL</w:t>
      </w:r>
      <w:r w:rsidRPr="00A22976">
        <w:rPr>
          <w:lang w:val="vi-VN"/>
        </w:rPr>
        <w:t>&amp;KT</w:t>
      </w:r>
      <w:r w:rsidRPr="00A22976">
        <w:t xml:space="preserve"> phối hợp với các Khoa thực hiện khảo sát ý kiến của GV, SV về chất lượng các dịch vụ hỗ trợ của thư </w:t>
      </w:r>
      <w:r w:rsidRPr="00A22976">
        <w:lastRenderedPageBreak/>
        <w:t>viện, phòng thực hành, hệ thống CNTT và các dịch vụ hỗ trợ khác của Trường</w:t>
      </w:r>
      <w:r w:rsidR="00565752" w:rsidRPr="00A22976">
        <w:t xml:space="preserve"> [H10.10.05.09</w:t>
      </w:r>
      <w:r w:rsidR="00565752" w:rsidRPr="00A22976">
        <w:rPr>
          <w:lang w:val="vi-VN"/>
        </w:rPr>
        <w:t>]</w:t>
      </w:r>
      <w:r w:rsidRPr="00A22976">
        <w:t>. Kết quả khảo sát ý kiến phản hồi của GV, SV được Phòng</w:t>
      </w:r>
      <w:r w:rsidRPr="00A22976">
        <w:rPr>
          <w:lang w:val="vi-VN"/>
        </w:rPr>
        <w:t xml:space="preserve"> </w:t>
      </w:r>
      <w:r w:rsidRPr="00A22976">
        <w:t>ĐBCL</w:t>
      </w:r>
      <w:r w:rsidRPr="00A22976">
        <w:rPr>
          <w:lang w:val="vi-VN"/>
        </w:rPr>
        <w:t>&amp;KT</w:t>
      </w:r>
      <w:r w:rsidRPr="00A22976">
        <w:t xml:space="preserve"> gửi đến các đơn vị để có cơ sở áp dụng các biện pháp cải tiến chất lượng các dịch vụ hỗ trợ của thư viện, phòng thực hành, hệ thống CNTT và các dịch vụ hỗ trợ khác của Trường</w:t>
      </w:r>
      <w:r w:rsidR="00565752" w:rsidRPr="00A22976">
        <w:t xml:space="preserve"> [H10.10.05.10</w:t>
      </w:r>
      <w:r w:rsidR="00565752" w:rsidRPr="00A22976">
        <w:rPr>
          <w:lang w:val="vi-VN"/>
        </w:rPr>
        <w:t>]</w:t>
      </w:r>
      <w:r w:rsidRPr="00A22976">
        <w:t>. Trong giai đoạn 2016-2020, ý kiến</w:t>
      </w:r>
      <w:r w:rsidRPr="00A22976">
        <w:rPr>
          <w:lang w:val="vi-VN"/>
        </w:rPr>
        <w:t xml:space="preserve"> khảo sát</w:t>
      </w:r>
      <w:r w:rsidRPr="00A22976">
        <w:t xml:space="preserve"> của GV và SV thể hiện mức độ hài lòng đối với các dịch vụ hỗ trợ của thư viện, phòng thực hành, hệ thống CNTT và các dịch vụ hỗ trợ khác của Trường. Bên cạnh đó, ý kiến góp ý của GV tại Hội nghị </w:t>
      </w:r>
      <w:r w:rsidRPr="00A22976">
        <w:rPr>
          <w:sz w:val="26"/>
          <w:lang w:val="en-GB"/>
        </w:rPr>
        <w:t>Hội nghị CB, CC, VC</w:t>
      </w:r>
      <w:r w:rsidRPr="00A22976">
        <w:t xml:space="preserve"> hằng năm và ý kiến của SV tại diễn đàn đối thoại giữa BGH với SV hằng năm thể hiện mức độ hài lòng đối với các dịch vụ hỗ trợ của thư viện, phòng thực hành, hệ thống CNTT và các dịch vụ hỗ trợ khác của Trường</w:t>
      </w:r>
      <w:r w:rsidR="004C700F" w:rsidRPr="00A22976">
        <w:t xml:space="preserve"> [H10.10.05.11</w:t>
      </w:r>
      <w:r w:rsidR="004C700F" w:rsidRPr="00A22976">
        <w:rPr>
          <w:lang w:val="vi-VN"/>
        </w:rPr>
        <w:t>]</w:t>
      </w:r>
      <w:r w:rsidRPr="00A22976">
        <w:rPr>
          <w:lang w:val="vi-VN"/>
        </w:rPr>
        <w:t>.</w:t>
      </w:r>
    </w:p>
    <w:p w14:paraId="482CD39E" w14:textId="3C16FDB6" w:rsidR="00D04DA9" w:rsidRPr="00A22976" w:rsidRDefault="00D04DA9" w:rsidP="00D04DA9">
      <w:pPr>
        <w:ind w:firstLine="709"/>
      </w:pPr>
      <w:r w:rsidRPr="00A22976">
        <w:t xml:space="preserve">Nhà trường đầu tư phần mềm quản lý giáo dục, thư viện số, phần mềm quản lý thư viện, trên cơ sở đó, Thư viện thực hiện lưu trữ CSDL về nguồn lực học tập và dữ liệu theo dõi, đánh giá hiệu quả sử dụng các nguồn lực học tập như nguồn học liệu, thiết bị hỗ trợ giảng dạy, CSDL trực tuyến </w:t>
      </w:r>
      <w:r w:rsidR="000979A5" w:rsidRPr="00A22976">
        <w:t>[H10.10.05.12</w:t>
      </w:r>
      <w:r w:rsidR="000979A5" w:rsidRPr="00A22976">
        <w:rPr>
          <w:lang w:val="vi-VN"/>
        </w:rPr>
        <w:t>]</w:t>
      </w:r>
      <w:r w:rsidR="000979A5" w:rsidRPr="00A22976">
        <w:t>, [H10.10.05.13</w:t>
      </w:r>
      <w:r w:rsidR="000979A5" w:rsidRPr="00A22976">
        <w:rPr>
          <w:lang w:val="vi-VN"/>
        </w:rPr>
        <w:t>]</w:t>
      </w:r>
      <w:r w:rsidR="000979A5" w:rsidRPr="00A22976">
        <w:t>, [H10.10.05.14</w:t>
      </w:r>
      <w:r w:rsidR="000979A5" w:rsidRPr="00A22976">
        <w:rPr>
          <w:lang w:val="vi-VN"/>
        </w:rPr>
        <w:t>]</w:t>
      </w:r>
      <w:r w:rsidR="000979A5" w:rsidRPr="00A22976">
        <w:t xml:space="preserve">, </w:t>
      </w:r>
      <w:r w:rsidRPr="00A22976">
        <w:t>[</w:t>
      </w:r>
      <w:r w:rsidR="000979A5" w:rsidRPr="00A22976">
        <w:t>H10.10.05.15</w:t>
      </w:r>
      <w:r w:rsidR="000979A5" w:rsidRPr="00A22976">
        <w:rPr>
          <w:lang w:val="vi-VN"/>
        </w:rPr>
        <w:t>]</w:t>
      </w:r>
      <w:r w:rsidRPr="00A22976">
        <w:t>. Bên cạnh đó, Thư viện triển khai thực hiện sổ góp ý để tiếp thu ý kiến bạn đọc [</w:t>
      </w:r>
      <w:r w:rsidR="000979A5" w:rsidRPr="00A22976">
        <w:t>[H10.10.05.16</w:t>
      </w:r>
      <w:r w:rsidRPr="00A22976">
        <w:t>]. Hằng năm, Thư viên Trường phối hợp các đơn vị triển khai kế hoạch khảo sát các bên liên quan trong trường, trong đó có nội dung khảo sát mức độ đáp ứng của các nguồn lực học tập đối với hoạt động ĐT, NCKH, PVCĐ của Trường [</w:t>
      </w:r>
      <w:r w:rsidR="000979A5" w:rsidRPr="00A22976">
        <w:t>H10.10.05.07</w:t>
      </w:r>
      <w:r w:rsidRPr="00A22976">
        <w:t>], [</w:t>
      </w:r>
      <w:r w:rsidR="007B3F64" w:rsidRPr="00A22976">
        <w:t>H10.10.05.08</w:t>
      </w:r>
      <w:r w:rsidRPr="00A22976">
        <w:t>], [</w:t>
      </w:r>
      <w:r w:rsidR="007B3F64" w:rsidRPr="00A22976">
        <w:t>H10.10.05.17</w:t>
      </w:r>
      <w:r w:rsidRPr="00A22976">
        <w:t>]. Trong giai đoạn 2016 - 2020, ý kiến của CB, GV, NV, SV hài lòng về mức độ đáp ứng của các nguồn lực học tập của Trường đối với hoạt động ĐT, NCKH, PVCĐ [</w:t>
      </w:r>
      <w:r w:rsidR="007B3F64" w:rsidRPr="00A22976">
        <w:t>H10.10.05.18</w:t>
      </w:r>
      <w:r w:rsidRPr="00A22976">
        <w:t>].</w:t>
      </w:r>
      <w:r w:rsidRPr="00A22976">
        <w:rPr>
          <w:lang w:val="vi-VN"/>
        </w:rPr>
        <w:t xml:space="preserve"> </w:t>
      </w:r>
      <w:r w:rsidRPr="00A22976">
        <w:t>Nguồn kinh phí của Trường chi cho việc tăng cường, nâng cấp CSVC, cơ sở hạ tầng và trang thiết bị tăng qua từng năm</w:t>
      </w:r>
      <w:r w:rsidR="00EB2296" w:rsidRPr="00A22976">
        <w:t xml:space="preserve"> [H10.10.05.19]</w:t>
      </w:r>
      <w:r w:rsidRPr="00A22976">
        <w:t xml:space="preserve">. Trong giai đoạn 2016 - 2020, Nhà trường đã xây dựng mới 02 dãy nhà học 01 trệt 06 lầu, nâng cấp hệ thống wifi, đầu tư bổ sung thiết bị phòng thí nghiệm, đồng thời tiến hành giải phóng mặt bằng Cơ sở II với hơn 5,7 ha trên tổng thể 17,69 ha </w:t>
      </w:r>
      <w:r w:rsidR="00EB2296" w:rsidRPr="00A22976">
        <w:t>[H10.10.05.20], [H10.10.05.21].</w:t>
      </w:r>
    </w:p>
    <w:p w14:paraId="7ABF2AB6" w14:textId="77777777" w:rsidR="00D04DA9" w:rsidRPr="00A22976" w:rsidRDefault="00D04DA9" w:rsidP="009D143F">
      <w:pPr>
        <w:pStyle w:val="Nubering"/>
        <w:numPr>
          <w:ilvl w:val="0"/>
          <w:numId w:val="33"/>
        </w:numPr>
        <w:rPr>
          <w:rFonts w:cs="Times New Roman"/>
          <w:szCs w:val="28"/>
        </w:rPr>
      </w:pPr>
      <w:r w:rsidRPr="00A22976">
        <w:rPr>
          <w:rFonts w:cs="Times New Roman"/>
          <w:szCs w:val="28"/>
        </w:rPr>
        <w:t>Điểm mạnh:</w:t>
      </w:r>
    </w:p>
    <w:p w14:paraId="12D691EA" w14:textId="77777777" w:rsidR="00D04DA9" w:rsidRPr="00A22976" w:rsidRDefault="00D04DA9" w:rsidP="00D04DA9">
      <w:pPr>
        <w:ind w:firstLine="709"/>
      </w:pPr>
      <w:r w:rsidRPr="00A22976">
        <w:rPr>
          <w:lang w:val="vi-VN"/>
        </w:rPr>
        <w:t>-</w:t>
      </w:r>
      <w:r w:rsidRPr="00A22976">
        <w:t xml:space="preserve"> Nhà trường ban hành Quy chế quản lý, sử dụng tài sản và các văn bản quy định về việc đánh giá chất lượng các dịch vụ hỗ trợ của thư viện, phòng thí nghiệm, hệ thống công nghệ thông tin và các dịch vụ hỗ trợ khác.</w:t>
      </w:r>
    </w:p>
    <w:p w14:paraId="4CA872FB" w14:textId="77777777" w:rsidR="00D04DA9" w:rsidRPr="00A22976" w:rsidRDefault="00D04DA9" w:rsidP="00D04DA9">
      <w:pPr>
        <w:ind w:firstLine="709"/>
      </w:pPr>
      <w:r w:rsidRPr="00A22976">
        <w:rPr>
          <w:lang w:val="vi-VN"/>
        </w:rPr>
        <w:t xml:space="preserve">- </w:t>
      </w:r>
      <w:r w:rsidRPr="00A22976">
        <w:t>Hằng năm, Nhà trường và Khoa CNTP&amp;CNSH thực hiện khảo</w:t>
      </w:r>
      <w:r w:rsidRPr="00A22976">
        <w:rPr>
          <w:lang w:val="vi-VN"/>
        </w:rPr>
        <w:t xml:space="preserve"> sát ý kiến của GV, SV về </w:t>
      </w:r>
      <w:r w:rsidRPr="00A22976">
        <w:t>mức độ đáp ứng của các dịch vụ hỗ trợ của thư viện, phòng thí nghiệm, hệ thống công nghệ thông tin và các dịch vụ hỗ trợ khác (tư vấn người</w:t>
      </w:r>
      <w:r w:rsidRPr="00A22976">
        <w:rPr>
          <w:lang w:val="vi-VN"/>
        </w:rPr>
        <w:t xml:space="preserve"> học</w:t>
      </w:r>
      <w:r w:rsidRPr="00A22976">
        <w:t>, công tác sinh viên, các hoạt động đoàn thể, hoạt động ngoại khóa, …).</w:t>
      </w:r>
    </w:p>
    <w:p w14:paraId="754FF121" w14:textId="77777777" w:rsidR="00D04DA9" w:rsidRPr="00A22976" w:rsidRDefault="00D04DA9" w:rsidP="00D04DA9">
      <w:pPr>
        <w:ind w:firstLine="709"/>
      </w:pPr>
      <w:r w:rsidRPr="00A22976">
        <w:rPr>
          <w:lang w:val="vi-VN"/>
        </w:rPr>
        <w:lastRenderedPageBreak/>
        <w:t xml:space="preserve">- </w:t>
      </w:r>
      <w:r w:rsidRPr="00A22976">
        <w:t>Trong giai đoạn 2016-2020, ý kiến</w:t>
      </w:r>
      <w:r w:rsidRPr="00A22976">
        <w:rPr>
          <w:lang w:val="vi-VN"/>
        </w:rPr>
        <w:t xml:space="preserve"> khảo sát</w:t>
      </w:r>
      <w:r w:rsidRPr="00A22976">
        <w:t xml:space="preserve"> của GV và SV thể hiện mức độ hài lòng đối với các dịch vụ hỗ trợ của thư viện, phòng thực hành, hệ thống CNTT và các dịch vụ hỗ trợ khác của Trường.</w:t>
      </w:r>
    </w:p>
    <w:p w14:paraId="16E2790D" w14:textId="77777777" w:rsidR="00D04DA9" w:rsidRPr="00A22976" w:rsidRDefault="00D04DA9" w:rsidP="00D04DA9">
      <w:pPr>
        <w:ind w:firstLine="709"/>
        <w:rPr>
          <w:lang w:val="vi-VN"/>
        </w:rPr>
      </w:pPr>
      <w:r w:rsidRPr="00A22976">
        <w:t>- Nhà trường thực hiện nhiều</w:t>
      </w:r>
      <w:r w:rsidRPr="00A22976">
        <w:rPr>
          <w:lang w:val="vi-VN"/>
        </w:rPr>
        <w:t xml:space="preserve"> </w:t>
      </w:r>
      <w:r w:rsidRPr="00A22976">
        <w:t>cải tiến chất lượng các dịch vụ hỗ trợ của thư viện, phòng thí nghiệm, hệ thống công nghệ thông tin và các dịch vụ hỗ trợ khác</w:t>
      </w:r>
      <w:r w:rsidRPr="00A22976">
        <w:rPr>
          <w:lang w:val="vi-VN"/>
        </w:rPr>
        <w:t xml:space="preserve"> nhằm phục vụ tốt hoạt động ĐT, NCKH và PVCĐ.</w:t>
      </w:r>
    </w:p>
    <w:p w14:paraId="094A9728" w14:textId="77777777" w:rsidR="00D04DA9" w:rsidRPr="00A22976" w:rsidRDefault="00D04DA9" w:rsidP="009D143F">
      <w:pPr>
        <w:pStyle w:val="Nubering"/>
        <w:numPr>
          <w:ilvl w:val="0"/>
          <w:numId w:val="33"/>
        </w:numPr>
        <w:rPr>
          <w:rFonts w:cs="Times New Roman"/>
          <w:szCs w:val="28"/>
        </w:rPr>
      </w:pPr>
      <w:r w:rsidRPr="00A22976">
        <w:rPr>
          <w:rFonts w:cs="Times New Roman"/>
          <w:szCs w:val="28"/>
        </w:rPr>
        <w:t xml:space="preserve">Điểm tồn tại: </w:t>
      </w:r>
    </w:p>
    <w:p w14:paraId="0D958C30" w14:textId="77777777" w:rsidR="00D04DA9" w:rsidRPr="00A22976" w:rsidRDefault="00D04DA9" w:rsidP="00D04DA9">
      <w:pPr>
        <w:ind w:firstLine="709"/>
        <w:rPr>
          <w:lang w:val="vi-VN"/>
        </w:rPr>
      </w:pPr>
      <w:r w:rsidRPr="00A22976">
        <w:t>Do</w:t>
      </w:r>
      <w:r w:rsidRPr="00A22976">
        <w:rPr>
          <w:lang w:val="vi-VN"/>
        </w:rPr>
        <w:t xml:space="preserve"> nguồn lực có hạn nên việc cải tiến </w:t>
      </w:r>
      <w:r w:rsidRPr="00A22976">
        <w:t>các dịch vụ hỗ trợ chưa</w:t>
      </w:r>
      <w:r w:rsidRPr="00A22976">
        <w:rPr>
          <w:lang w:val="vi-VN"/>
        </w:rPr>
        <w:t xml:space="preserve"> đáp ứng hoàn toàn nhu cầu của SV.</w:t>
      </w:r>
    </w:p>
    <w:p w14:paraId="3D2FB8D2" w14:textId="77777777" w:rsidR="00D04DA9" w:rsidRPr="00A22976" w:rsidRDefault="00D04DA9" w:rsidP="009D143F">
      <w:pPr>
        <w:pStyle w:val="Nubering"/>
        <w:numPr>
          <w:ilvl w:val="0"/>
          <w:numId w:val="33"/>
        </w:numPr>
        <w:rPr>
          <w:rFonts w:cs="Times New Roman"/>
          <w:szCs w:val="28"/>
        </w:rPr>
      </w:pPr>
      <w:r w:rsidRPr="00A22976">
        <w:rPr>
          <w:rFonts w:cs="Times New Roman"/>
          <w:szCs w:val="28"/>
        </w:rPr>
        <w:t>Kế hoạch hành động:</w:t>
      </w:r>
    </w:p>
    <w:p w14:paraId="6AD230A5" w14:textId="77777777" w:rsidR="00D04DA9" w:rsidRPr="00A22976" w:rsidRDefault="00D04DA9" w:rsidP="00D04DA9">
      <w:pPr>
        <w:ind w:firstLine="709"/>
      </w:pPr>
      <w:r w:rsidRPr="00A22976">
        <w:rPr>
          <w:lang w:val="vi-VN"/>
        </w:rPr>
        <w:t xml:space="preserve">Từ học kỳ 2 năm học 2020-2021, Nhà trường tăng cường công tác xã hội hóa giáo dục để cải tiến </w:t>
      </w:r>
      <w:r w:rsidRPr="00A22976">
        <w:t xml:space="preserve">các dịch vụ hỗ trợ </w:t>
      </w:r>
      <w:r w:rsidRPr="00A22976">
        <w:rPr>
          <w:lang w:val="vi-VN"/>
        </w:rPr>
        <w:t>nhằm đáp ứng tối đa nhu cầu của SV.</w:t>
      </w:r>
    </w:p>
    <w:p w14:paraId="1CA11A69" w14:textId="77777777" w:rsidR="00D04DA9" w:rsidRPr="00A22976" w:rsidRDefault="00D04DA9" w:rsidP="009D143F">
      <w:pPr>
        <w:pStyle w:val="Nubering"/>
        <w:numPr>
          <w:ilvl w:val="0"/>
          <w:numId w:val="33"/>
        </w:numPr>
        <w:rPr>
          <w:rFonts w:cs="Times New Roman"/>
          <w:szCs w:val="28"/>
        </w:rPr>
      </w:pPr>
      <w:r w:rsidRPr="00A22976">
        <w:rPr>
          <w:rFonts w:cs="Times New Roman"/>
          <w:szCs w:val="28"/>
          <w:lang w:val="vi-VN"/>
        </w:rPr>
        <w:t xml:space="preserve">Tự đánh giá: </w:t>
      </w:r>
      <w:r w:rsidRPr="00A22976">
        <w:rPr>
          <w:rFonts w:cs="Times New Roman"/>
          <w:szCs w:val="28"/>
        </w:rPr>
        <w:t>Đạt mức 5/7</w:t>
      </w:r>
    </w:p>
    <w:p w14:paraId="6B7EFA58" w14:textId="77777777" w:rsidR="00D04DA9" w:rsidRPr="00A22976" w:rsidRDefault="00D04DA9" w:rsidP="00D04DA9">
      <w:pPr>
        <w:pStyle w:val="Heading3"/>
      </w:pPr>
      <w:r w:rsidRPr="00A22976">
        <w:t xml:space="preserve">Tiêu chí 10.6: Cơ chế phản hồi của các bên liên quan có tính hệ thống, được đánh giá và cải tiến. </w:t>
      </w:r>
    </w:p>
    <w:p w14:paraId="0156F7C3" w14:textId="77777777" w:rsidR="00D04DA9" w:rsidRPr="00A22976" w:rsidRDefault="00D04DA9" w:rsidP="009D143F">
      <w:pPr>
        <w:pStyle w:val="Nubering"/>
        <w:numPr>
          <w:ilvl w:val="0"/>
          <w:numId w:val="34"/>
        </w:numPr>
        <w:rPr>
          <w:rFonts w:cs="Times New Roman"/>
          <w:szCs w:val="28"/>
        </w:rPr>
      </w:pPr>
      <w:r w:rsidRPr="00A22976">
        <w:rPr>
          <w:rFonts w:cs="Times New Roman"/>
          <w:szCs w:val="28"/>
        </w:rPr>
        <w:t xml:space="preserve">Mô tả: </w:t>
      </w:r>
    </w:p>
    <w:p w14:paraId="006B95A3" w14:textId="76EC6C8D" w:rsidR="00D04DA9" w:rsidRPr="00A22976" w:rsidRDefault="00D04DA9" w:rsidP="00D04DA9">
      <w:pPr>
        <w:rPr>
          <w:rFonts w:ascii="TimesNewRomanPSMT" w:hAnsi="TimesNewRomanPSMT"/>
          <w:szCs w:val="28"/>
        </w:rPr>
      </w:pPr>
      <w:r w:rsidRPr="00A22976">
        <w:rPr>
          <w:szCs w:val="28"/>
        </w:rPr>
        <w:t>Quy định hoạt động ĐBCL bên trong của Trường có thể hiện rõ ràng về sự tham gia của các bên liên quan đối với hoạt động ĐBCL [H</w:t>
      </w:r>
      <w:r w:rsidR="008049C0" w:rsidRPr="00A22976">
        <w:rPr>
          <w:szCs w:val="28"/>
        </w:rPr>
        <w:t>10.10.06.01]</w:t>
      </w:r>
      <w:r w:rsidRPr="00A22976">
        <w:rPr>
          <w:szCs w:val="28"/>
        </w:rPr>
        <w:t>. Bên cạnh đó, Nhà trường ban hành quy định về khảo sát ý kiến của các bên liên quan trong công tác ĐBCL, trong đó quy định trách nhiệm của đơn vị, cá nhân triển khai công tác khảo sát các bên liên quan [</w:t>
      </w:r>
      <w:r w:rsidR="008049C0" w:rsidRPr="00A22976">
        <w:rPr>
          <w:szCs w:val="28"/>
        </w:rPr>
        <w:t>H10.10.06.02</w:t>
      </w:r>
      <w:r w:rsidRPr="00A22976">
        <w:rPr>
          <w:szCs w:val="28"/>
        </w:rPr>
        <w:t>]</w:t>
      </w:r>
      <w:r w:rsidR="008049C0" w:rsidRPr="00A22976">
        <w:rPr>
          <w:szCs w:val="28"/>
        </w:rPr>
        <w:t>, [H10.10.06.03]</w:t>
      </w:r>
      <w:r w:rsidRPr="00A22976">
        <w:rPr>
          <w:szCs w:val="28"/>
        </w:rPr>
        <w:t>. Theo</w:t>
      </w:r>
      <w:r w:rsidRPr="00A22976">
        <w:rPr>
          <w:szCs w:val="28"/>
          <w:lang w:val="vi-VN"/>
        </w:rPr>
        <w:t xml:space="preserve"> đó, </w:t>
      </w:r>
      <w:r w:rsidRPr="00A22976">
        <w:rPr>
          <w:szCs w:val="28"/>
        </w:rPr>
        <w:t>Phòng ĐBCL&amp;KT</w:t>
      </w:r>
      <w:r w:rsidRPr="00A22976">
        <w:rPr>
          <w:szCs w:val="28"/>
          <w:lang w:val="vi-VN"/>
        </w:rPr>
        <w:t xml:space="preserve"> p</w:t>
      </w:r>
      <w:r w:rsidRPr="00A22976">
        <w:rPr>
          <w:szCs w:val="28"/>
        </w:rPr>
        <w:t>hối hợp các đơn vị xây dựng các biểu mẫu khảo sát và trình Hiệu trưởng phê duyệt</w:t>
      </w:r>
      <w:r w:rsidRPr="00A22976">
        <w:rPr>
          <w:szCs w:val="28"/>
          <w:lang w:val="vi-VN"/>
        </w:rPr>
        <w:t>;</w:t>
      </w:r>
      <w:r w:rsidRPr="00A22976">
        <w:rPr>
          <w:szCs w:val="28"/>
        </w:rPr>
        <w:t xml:space="preserve"> Xây dựng kế hoạch khảo sát các bên liên quan, triển khai, hướng dẫn, theo dõi, kiểm tra việc thực hiện của các đơn vị liên quan</w:t>
      </w:r>
      <w:r w:rsidRPr="00A22976">
        <w:rPr>
          <w:szCs w:val="28"/>
          <w:lang w:val="vi-VN"/>
        </w:rPr>
        <w:t>;</w:t>
      </w:r>
      <w:r w:rsidRPr="00A22976">
        <w:rPr>
          <w:szCs w:val="28"/>
        </w:rPr>
        <w:t xml:space="preserve"> Hỗ trợ các đơn vị phân tích số liệu khảo sát</w:t>
      </w:r>
      <w:r w:rsidRPr="00A22976">
        <w:rPr>
          <w:szCs w:val="28"/>
          <w:lang w:val="vi-VN"/>
        </w:rPr>
        <w:t>;</w:t>
      </w:r>
      <w:r w:rsidRPr="00A22976">
        <w:rPr>
          <w:szCs w:val="28"/>
        </w:rPr>
        <w:t xml:space="preserve"> Lưu trữ toàn bộ kế hoạch, biên bản, các văn bản triển khai thực hiện, phiếu khảo sát, dữ liệu thống kê, các báo cáo, văn bản chỉ đạo, triển khai thực hiện cải tiến chất lượng về công tác khảo sát trong thời hạn 05 năm</w:t>
      </w:r>
      <w:r w:rsidR="008049C0" w:rsidRPr="00A22976">
        <w:rPr>
          <w:szCs w:val="28"/>
        </w:rPr>
        <w:t>.</w:t>
      </w:r>
      <w:r w:rsidRPr="00A22976">
        <w:rPr>
          <w:szCs w:val="28"/>
        </w:rPr>
        <w:t xml:space="preserve"> Phòng TC-HC</w:t>
      </w:r>
      <w:r w:rsidRPr="00A22976">
        <w:rPr>
          <w:szCs w:val="28"/>
          <w:lang w:val="vi-VN"/>
        </w:rPr>
        <w:t xml:space="preserve"> có trách nhiệm</w:t>
      </w:r>
      <w:r w:rsidRPr="00A22976">
        <w:rPr>
          <w:szCs w:val="28"/>
        </w:rPr>
        <w:t xml:space="preserve"> triển khai, thực hiện, theo dõi, kiểm tra, đánh giá cải tiến, báo cáo hoạt động khảo sát ý kiến các bên liên quan về tầm nhìn sứ mạng, giá trị cốt lõi, triết lý giáo dục; khảo sát ý kiến của viên chức về môi trường làm việc, chế độ chính sách, nhu cầu học tập, đào tạo, nâng cao trình độ chuyên môn, nghiệp vụ</w:t>
      </w:r>
      <w:r w:rsidRPr="00A22976">
        <w:rPr>
          <w:szCs w:val="28"/>
          <w:lang w:val="vi-VN"/>
        </w:rPr>
        <w:t>.</w:t>
      </w:r>
      <w:r w:rsidRPr="00A22976">
        <w:rPr>
          <w:szCs w:val="28"/>
        </w:rPr>
        <w:t xml:space="preserve"> Phòng ĐT</w:t>
      </w:r>
      <w:r w:rsidRPr="00A22976">
        <w:rPr>
          <w:szCs w:val="28"/>
          <w:lang w:val="vi-VN"/>
        </w:rPr>
        <w:t xml:space="preserve"> có trách nhiệm t</w:t>
      </w:r>
      <w:r w:rsidRPr="00A22976">
        <w:rPr>
          <w:szCs w:val="28"/>
        </w:rPr>
        <w:t>riển khai, thực hiện, theo dõi, kiểm tra, đánh giá cải tiến, báo cáo hoạt động khảo sát ý kiến của SV năm thứ nhất về công tác tuyển sinh, công tác nhập học</w:t>
      </w:r>
      <w:r w:rsidRPr="00A22976">
        <w:rPr>
          <w:szCs w:val="28"/>
          <w:lang w:val="vi-VN"/>
        </w:rPr>
        <w:t>.</w:t>
      </w:r>
      <w:r w:rsidRPr="00A22976">
        <w:rPr>
          <w:szCs w:val="28"/>
        </w:rPr>
        <w:t xml:space="preserve"> Phòng NCKH-HTQT-TTr-PC</w:t>
      </w:r>
      <w:r w:rsidRPr="00A22976">
        <w:rPr>
          <w:szCs w:val="28"/>
          <w:lang w:val="vi-VN"/>
        </w:rPr>
        <w:t xml:space="preserve"> có trách nhiệm t</w:t>
      </w:r>
      <w:r w:rsidRPr="00A22976">
        <w:rPr>
          <w:szCs w:val="28"/>
        </w:rPr>
        <w:t>riển khai, thực hiện, theo dõi, kiểm tra, đánh giá cải tiến, báo cáo hoạt động khảo sát ý kiến của cán bộ, giảng viên, sinh viên về công tác quản lý khoa học và công nghệ</w:t>
      </w:r>
      <w:r w:rsidRPr="00A22976">
        <w:rPr>
          <w:szCs w:val="28"/>
          <w:lang w:val="vi-VN"/>
        </w:rPr>
        <w:t>.</w:t>
      </w:r>
      <w:r w:rsidRPr="00A22976">
        <w:rPr>
          <w:szCs w:val="28"/>
        </w:rPr>
        <w:t xml:space="preserve"> </w:t>
      </w:r>
      <w:r w:rsidRPr="00A22976">
        <w:rPr>
          <w:szCs w:val="28"/>
          <w:lang w:val="pt-BR"/>
        </w:rPr>
        <w:t>Phòng CTCT&amp;QLSV</w:t>
      </w:r>
      <w:r w:rsidRPr="00A22976">
        <w:rPr>
          <w:szCs w:val="28"/>
          <w:lang w:val="vi-VN"/>
        </w:rPr>
        <w:t xml:space="preserve"> có trách nhiệm t</w:t>
      </w:r>
      <w:r w:rsidRPr="00A22976">
        <w:rPr>
          <w:szCs w:val="28"/>
          <w:lang w:val="pt-BR"/>
        </w:rPr>
        <w:t xml:space="preserve">riển khai, </w:t>
      </w:r>
      <w:r w:rsidRPr="00A22976">
        <w:rPr>
          <w:szCs w:val="28"/>
          <w:lang w:val="pt-BR"/>
        </w:rPr>
        <w:lastRenderedPageBreak/>
        <w:t>thực hiện, theo dõi, kiểm tra, đánh giá cải tiến, báo cáo hoạt động khảo sát ý kiến của cựu sinh viên về việc làm; khảo sát ý kiến của nhà tuyển dụng về chất lượng sinh viên tốt nghiệp</w:t>
      </w:r>
      <w:r w:rsidRPr="00A22976">
        <w:rPr>
          <w:szCs w:val="28"/>
          <w:lang w:val="vi-VN"/>
        </w:rPr>
        <w:t>. Bên cạnh đó,</w:t>
      </w:r>
      <w:r w:rsidRPr="00A22976">
        <w:rPr>
          <w:szCs w:val="28"/>
          <w:lang w:val="pt-BR"/>
        </w:rPr>
        <w:t xml:space="preserve"> các khoa</w:t>
      </w:r>
      <w:r w:rsidRPr="00A22976">
        <w:rPr>
          <w:szCs w:val="28"/>
          <w:lang w:val="vi-VN"/>
        </w:rPr>
        <w:t xml:space="preserve"> có trách nhiêm t</w:t>
      </w:r>
      <w:r w:rsidRPr="00A22976">
        <w:rPr>
          <w:szCs w:val="28"/>
          <w:lang w:val="pt-BR"/>
        </w:rPr>
        <w:t>riển khai, thực hiện, theo dõi, kiểm tra, đánh giá cải tiến, báo cáo hoạt động khảo sát ý kiến của sinh viên về chất lượng học phần đồ án, tiểu luận, luận văn tốt nghiệp; khảo sát ý kiến SV</w:t>
      </w:r>
      <w:r w:rsidRPr="00A22976">
        <w:rPr>
          <w:szCs w:val="28"/>
          <w:lang w:val="vi-VN"/>
        </w:rPr>
        <w:t xml:space="preserve"> </w:t>
      </w:r>
      <w:r w:rsidRPr="00A22976">
        <w:rPr>
          <w:szCs w:val="28"/>
          <w:lang w:val="pt-BR"/>
        </w:rPr>
        <w:t>năm cuối về chất lượng đào tạo; khảo sát mở ngành đào tạo mới; khảo sát ý kiến về cập nhật chương trình đào tạo, chuẩn đầu ra; khảo sát ý kiến của sinh viên về chất lượng giảng dạy của giảng viên, hoạt động dạy học và phương pháp đánh giá học phần, giáo trình, cơ sở vật chất phục vụ dạy học.</w:t>
      </w:r>
      <w:r w:rsidRPr="00A22976">
        <w:rPr>
          <w:szCs w:val="28"/>
          <w:lang w:val="vi-VN"/>
        </w:rPr>
        <w:t xml:space="preserve"> </w:t>
      </w:r>
      <w:r w:rsidRPr="00A22976">
        <w:rPr>
          <w:rFonts w:ascii="TimesNewRomanPSMT" w:hAnsi="TimesNewRomanPSMT"/>
          <w:szCs w:val="28"/>
        </w:rPr>
        <w:t>Hằng năm, Nhà trường ban hành và triển khai kế hoạch khảo sát ý kiến phản hồi của các bên liên quan trong công tác ĐBCL của Trường [</w:t>
      </w:r>
      <w:r w:rsidR="00090992" w:rsidRPr="00A22976">
        <w:rPr>
          <w:szCs w:val="28"/>
        </w:rPr>
        <w:t>H10.10.06.04</w:t>
      </w:r>
      <w:r w:rsidRPr="00A22976">
        <w:rPr>
          <w:rFonts w:ascii="TimesNewRomanPSMT" w:hAnsi="TimesNewRomanPSMT"/>
          <w:szCs w:val="28"/>
        </w:rPr>
        <w:t>], [</w:t>
      </w:r>
      <w:r w:rsidR="00090992" w:rsidRPr="00A22976">
        <w:rPr>
          <w:szCs w:val="28"/>
        </w:rPr>
        <w:t>H10.10.06.05], H10.10.06.06</w:t>
      </w:r>
      <w:r w:rsidRPr="00A22976">
        <w:rPr>
          <w:rFonts w:ascii="TimesNewRomanPSMT" w:hAnsi="TimesNewRomanPSMT"/>
          <w:szCs w:val="28"/>
        </w:rPr>
        <w:t>], [</w:t>
      </w:r>
      <w:r w:rsidR="00090992" w:rsidRPr="00A22976">
        <w:rPr>
          <w:szCs w:val="28"/>
        </w:rPr>
        <w:t>H10.10.06.07</w:t>
      </w:r>
      <w:r w:rsidRPr="00A22976">
        <w:rPr>
          <w:rFonts w:ascii="TimesNewRomanPSMT" w:hAnsi="TimesNewRomanPSMT"/>
          <w:szCs w:val="28"/>
        </w:rPr>
        <w:t>], [</w:t>
      </w:r>
      <w:r w:rsidR="00090992" w:rsidRPr="00A22976">
        <w:rPr>
          <w:szCs w:val="28"/>
        </w:rPr>
        <w:t>H10.10.06.08</w:t>
      </w:r>
      <w:r w:rsidRPr="00A22976">
        <w:rPr>
          <w:rFonts w:ascii="TimesNewRomanPSMT" w:hAnsi="TimesNewRomanPSMT"/>
          <w:szCs w:val="28"/>
        </w:rPr>
        <w:t xml:space="preserve">]. Ngoài ra, Nhà trường ban hành Sổ tay chất lượng, trong đó thể hiện rõ sự tham gia của các bên liên quan trong các hoạt động ĐBCL của Trường </w:t>
      </w:r>
      <w:r w:rsidR="00090992" w:rsidRPr="00A22976">
        <w:rPr>
          <w:rFonts w:ascii="TimesNewRomanPSMT" w:hAnsi="TimesNewRomanPSMT"/>
          <w:szCs w:val="28"/>
        </w:rPr>
        <w:t>[</w:t>
      </w:r>
      <w:r w:rsidR="00090992" w:rsidRPr="00A22976">
        <w:rPr>
          <w:szCs w:val="28"/>
        </w:rPr>
        <w:t>H10.10.06.09</w:t>
      </w:r>
      <w:r w:rsidR="00090992" w:rsidRPr="00A22976">
        <w:rPr>
          <w:rFonts w:ascii="TimesNewRomanPSMT" w:hAnsi="TimesNewRomanPSMT"/>
          <w:szCs w:val="28"/>
        </w:rPr>
        <w:t>]</w:t>
      </w:r>
      <w:r w:rsidRPr="00A22976">
        <w:rPr>
          <w:rFonts w:ascii="TimesNewRomanPSMT" w:hAnsi="TimesNewRomanPSMT"/>
          <w:szCs w:val="28"/>
        </w:rPr>
        <w:t>.</w:t>
      </w:r>
      <w:r w:rsidRPr="00A22976">
        <w:rPr>
          <w:rFonts w:asciiTheme="minorHAnsi" w:hAnsiTheme="minorHAnsi"/>
          <w:szCs w:val="28"/>
          <w:lang w:val="vi-VN"/>
        </w:rPr>
        <w:t xml:space="preserve"> </w:t>
      </w:r>
      <w:r w:rsidRPr="00A22976">
        <w:rPr>
          <w:rFonts w:ascii="TimesNewRomanPSMT" w:hAnsi="TimesNewRomanPSMT"/>
          <w:szCs w:val="28"/>
        </w:rPr>
        <w:t>Kết quả khảo sát được báo cáo BGH và gửi đến các phòng, khoa, trung tâm tham khảo và sử dụng trong quá trình cải tiến các lĩnh vực hoạt động được phân công phụ</w:t>
      </w:r>
      <w:r w:rsidR="00090992" w:rsidRPr="00A22976">
        <w:rPr>
          <w:rFonts w:ascii="TimesNewRomanPSMT" w:hAnsi="TimesNewRomanPSMT"/>
          <w:szCs w:val="28"/>
        </w:rPr>
        <w:t xml:space="preserve"> trách</w:t>
      </w:r>
      <w:r w:rsidRPr="00A22976">
        <w:rPr>
          <w:rFonts w:ascii="TimesNewRomanPSMT" w:hAnsi="TimesNewRomanPSMT"/>
          <w:szCs w:val="28"/>
        </w:rPr>
        <w:t xml:space="preserve"> [</w:t>
      </w:r>
      <w:r w:rsidR="00090992" w:rsidRPr="00A22976">
        <w:rPr>
          <w:szCs w:val="28"/>
        </w:rPr>
        <w:t>H10.10.06.10</w:t>
      </w:r>
      <w:r w:rsidRPr="00A22976">
        <w:rPr>
          <w:rFonts w:ascii="TimesNewRomanPSMT" w:hAnsi="TimesNewRomanPSMT"/>
          <w:szCs w:val="28"/>
        </w:rPr>
        <w:t>]. Bên cạnh đó, Kết quả khảo sát ý kiến của các bên liên quan được gửi đến các Khoa để tham khảo, sử dụng trong quá trình điề</w:t>
      </w:r>
      <w:r w:rsidR="00AC6281" w:rsidRPr="00A22976">
        <w:rPr>
          <w:rFonts w:ascii="TimesNewRomanPSMT" w:hAnsi="TimesNewRomanPSMT"/>
          <w:szCs w:val="28"/>
        </w:rPr>
        <w:t>u chỉnh CĐR, CTĐT của Trường</w:t>
      </w:r>
      <w:r w:rsidRPr="00A22976">
        <w:rPr>
          <w:rFonts w:ascii="TimesNewRomanPSMT" w:hAnsi="TimesNewRomanPSMT"/>
          <w:szCs w:val="28"/>
        </w:rPr>
        <w:t xml:space="preserve">.  </w:t>
      </w:r>
    </w:p>
    <w:p w14:paraId="3A583E9F" w14:textId="7F67D915" w:rsidR="00D04DA9" w:rsidRPr="00A22976" w:rsidRDefault="00D04DA9" w:rsidP="00D04DA9">
      <w:pPr>
        <w:rPr>
          <w:lang w:val="vi-VN"/>
        </w:rPr>
      </w:pPr>
      <w:r w:rsidRPr="00A22976">
        <w:t>Năm</w:t>
      </w:r>
      <w:r w:rsidRPr="00A22976">
        <w:rPr>
          <w:lang w:val="vi-VN"/>
        </w:rPr>
        <w:t xml:space="preserve"> 2020, Nhà trường giao nhiệm vụ cho </w:t>
      </w:r>
      <w:r w:rsidRPr="00A22976">
        <w:rPr>
          <w:szCs w:val="28"/>
        </w:rPr>
        <w:t>Phòng ĐBCL&amp;KT</w:t>
      </w:r>
      <w:r w:rsidRPr="00A22976">
        <w:rPr>
          <w:szCs w:val="28"/>
          <w:lang w:val="vi-VN"/>
        </w:rPr>
        <w:t xml:space="preserve"> </w:t>
      </w:r>
      <w:r w:rsidRPr="00A22976">
        <w:rPr>
          <w:lang w:val="vi-VN"/>
        </w:rPr>
        <w:t xml:space="preserve">triển khai </w:t>
      </w:r>
      <w:r w:rsidRPr="00A22976">
        <w:t>rà soát</w:t>
      </w:r>
      <w:r w:rsidRPr="00A22976">
        <w:rPr>
          <w:lang w:val="vi-VN"/>
        </w:rPr>
        <w:t xml:space="preserve"> </w:t>
      </w:r>
      <w:r w:rsidRPr="00A22976">
        <w:t>cơ chế phản hồi của các bên liên quan</w:t>
      </w:r>
      <w:r w:rsidR="00AC6281" w:rsidRPr="00A22976">
        <w:t xml:space="preserve"> </w:t>
      </w:r>
      <w:r w:rsidR="00AC6281" w:rsidRPr="00A22976">
        <w:rPr>
          <w:rFonts w:ascii="TimesNewRomanPSMT" w:hAnsi="TimesNewRomanPSMT"/>
          <w:szCs w:val="28"/>
        </w:rPr>
        <w:t>[</w:t>
      </w:r>
      <w:r w:rsidR="00AC6281" w:rsidRPr="00A22976">
        <w:rPr>
          <w:szCs w:val="28"/>
        </w:rPr>
        <w:t>H10.10.06.11</w:t>
      </w:r>
      <w:r w:rsidR="00AC6281" w:rsidRPr="00A22976">
        <w:rPr>
          <w:rFonts w:ascii="TimesNewRomanPSMT" w:hAnsi="TimesNewRomanPSMT"/>
          <w:szCs w:val="28"/>
        </w:rPr>
        <w:t>]</w:t>
      </w:r>
      <w:r w:rsidRPr="00A22976">
        <w:rPr>
          <w:lang w:val="vi-VN"/>
        </w:rPr>
        <w:t xml:space="preserve">. </w:t>
      </w:r>
      <w:r w:rsidRPr="00A22976">
        <w:rPr>
          <w:szCs w:val="28"/>
        </w:rPr>
        <w:t>Phòng ĐBCL&amp;KT</w:t>
      </w:r>
      <w:r w:rsidRPr="00A22976">
        <w:rPr>
          <w:szCs w:val="28"/>
          <w:lang w:val="vi-VN"/>
        </w:rPr>
        <w:t xml:space="preserve"> </w:t>
      </w:r>
      <w:r w:rsidRPr="00A22976">
        <w:rPr>
          <w:lang w:val="vi-VN"/>
        </w:rPr>
        <w:t xml:space="preserve">tổ chức họp với các đơn vị để </w:t>
      </w:r>
      <w:r w:rsidRPr="00A22976">
        <w:t>rà soát</w:t>
      </w:r>
      <w:r w:rsidRPr="00A22976">
        <w:rPr>
          <w:lang w:val="vi-VN"/>
        </w:rPr>
        <w:t xml:space="preserve"> </w:t>
      </w:r>
      <w:r w:rsidRPr="00A22976">
        <w:t>cơ chế phản hồi của các bên liên quan</w:t>
      </w:r>
      <w:r w:rsidRPr="00A22976">
        <w:rPr>
          <w:lang w:val="vi-VN"/>
        </w:rPr>
        <w:t xml:space="preserve"> trong </w:t>
      </w:r>
      <w:r w:rsidRPr="00A22976">
        <w:rPr>
          <w:szCs w:val="28"/>
        </w:rPr>
        <w:t>Quy định khảo sát ý kiến phản hồi của các bên liên quan</w:t>
      </w:r>
      <w:r w:rsidRPr="00A22976">
        <w:rPr>
          <w:szCs w:val="28"/>
          <w:lang w:val="vi-VN"/>
        </w:rPr>
        <w:t xml:space="preserve">. Dựa trên cơ sở tiếp thu ý kiến của các đơn vị, </w:t>
      </w:r>
      <w:r w:rsidRPr="00A22976">
        <w:rPr>
          <w:szCs w:val="28"/>
        </w:rPr>
        <w:t>Phòng ĐBCL&amp;KT</w:t>
      </w:r>
      <w:r w:rsidRPr="00A22976">
        <w:rPr>
          <w:szCs w:val="28"/>
          <w:lang w:val="vi-VN"/>
        </w:rPr>
        <w:t xml:space="preserve"> </w:t>
      </w:r>
      <w:r w:rsidRPr="00A22976">
        <w:rPr>
          <w:lang w:val="vi-VN"/>
        </w:rPr>
        <w:t xml:space="preserve">xây dựng </w:t>
      </w:r>
      <w:r w:rsidRPr="00A22976">
        <w:rPr>
          <w:szCs w:val="28"/>
        </w:rPr>
        <w:t>quy định về khảo sát ý kiến của các bên liên quan trong công tác ĐBCL</w:t>
      </w:r>
      <w:r w:rsidRPr="00A22976">
        <w:rPr>
          <w:szCs w:val="28"/>
          <w:lang w:val="vi-VN"/>
        </w:rPr>
        <w:t xml:space="preserve"> được điều chỉnh, trình Hiệu trưởng ký ban hành</w:t>
      </w:r>
      <w:r w:rsidR="00AC6281" w:rsidRPr="00A22976">
        <w:rPr>
          <w:szCs w:val="28"/>
        </w:rPr>
        <w:t xml:space="preserve"> </w:t>
      </w:r>
      <w:r w:rsidR="00AC6281" w:rsidRPr="00A22976">
        <w:rPr>
          <w:rFonts w:ascii="TimesNewRomanPSMT" w:hAnsi="TimesNewRomanPSMT"/>
          <w:szCs w:val="28"/>
        </w:rPr>
        <w:t>[</w:t>
      </w:r>
      <w:r w:rsidR="00AC6281" w:rsidRPr="00A22976">
        <w:rPr>
          <w:szCs w:val="28"/>
        </w:rPr>
        <w:t>H10.10.06.12</w:t>
      </w:r>
      <w:r w:rsidR="00AC6281" w:rsidRPr="00A22976">
        <w:rPr>
          <w:rFonts w:ascii="TimesNewRomanPSMT" w:hAnsi="TimesNewRomanPSMT"/>
          <w:szCs w:val="28"/>
        </w:rPr>
        <w:t>], [</w:t>
      </w:r>
      <w:r w:rsidR="00AC6281" w:rsidRPr="00A22976">
        <w:rPr>
          <w:szCs w:val="28"/>
        </w:rPr>
        <w:t>H10.10.06.13</w:t>
      </w:r>
      <w:r w:rsidR="00AC6281" w:rsidRPr="00A22976">
        <w:rPr>
          <w:rFonts w:ascii="TimesNewRomanPSMT" w:hAnsi="TimesNewRomanPSMT"/>
          <w:szCs w:val="28"/>
        </w:rPr>
        <w:t>]</w:t>
      </w:r>
      <w:r w:rsidRPr="00A22976">
        <w:rPr>
          <w:szCs w:val="28"/>
          <w:lang w:val="vi-VN"/>
        </w:rPr>
        <w:t xml:space="preserve">. </w:t>
      </w:r>
      <w:r w:rsidRPr="00A22976">
        <w:rPr>
          <w:lang w:val="vi-VN"/>
        </w:rPr>
        <w:t xml:space="preserve"> </w:t>
      </w:r>
      <w:r w:rsidRPr="00A22976">
        <w:rPr>
          <w:szCs w:val="28"/>
          <w:lang w:val="vi-VN"/>
        </w:rPr>
        <w:t xml:space="preserve"> </w:t>
      </w:r>
      <w:r w:rsidRPr="00A22976">
        <w:rPr>
          <w:lang w:val="vi-VN"/>
        </w:rPr>
        <w:t xml:space="preserve"> </w:t>
      </w:r>
    </w:p>
    <w:p w14:paraId="666725C6" w14:textId="77524361" w:rsidR="00D04DA9" w:rsidRPr="00A22976" w:rsidRDefault="00D04DA9" w:rsidP="00D04DA9">
      <w:pPr>
        <w:rPr>
          <w:lang w:val="vi-VN"/>
        </w:rPr>
      </w:pPr>
      <w:r w:rsidRPr="00A22976">
        <w:t xml:space="preserve">Trong </w:t>
      </w:r>
      <w:r w:rsidRPr="00A22976">
        <w:rPr>
          <w:szCs w:val="28"/>
        </w:rPr>
        <w:t>quy định về khảo sát ý kiến của các bên liên quan trong công tác ĐBCL</w:t>
      </w:r>
      <w:r w:rsidRPr="00A22976">
        <w:rPr>
          <w:szCs w:val="28"/>
          <w:lang w:val="vi-VN"/>
        </w:rPr>
        <w:t xml:space="preserve"> </w:t>
      </w:r>
      <w:r w:rsidRPr="00A22976">
        <w:t xml:space="preserve">của Nhà trường ban hành sau rà soát, Nhà trường bổ sung nội dung về việc </w:t>
      </w:r>
      <w:r w:rsidRPr="00A22976">
        <w:rPr>
          <w:szCs w:val="28"/>
        </w:rPr>
        <w:t>Phòng ĐBCL&amp;KT</w:t>
      </w:r>
      <w:r w:rsidRPr="00A22976">
        <w:rPr>
          <w:lang w:val="vi-VN"/>
        </w:rPr>
        <w:t xml:space="preserve"> giám sát các đơn vị sử dụng kết quả khảo sát ý kiến của các bên liên quan để cải tiến các hoạt động nhằm đáp ứng nhu cầu của các bên liên quan</w:t>
      </w:r>
      <w:r w:rsidR="00AC6281" w:rsidRPr="00A22976">
        <w:t xml:space="preserve"> </w:t>
      </w:r>
      <w:r w:rsidR="00AC6281" w:rsidRPr="00A22976">
        <w:rPr>
          <w:rFonts w:ascii="TimesNewRomanPSMT" w:hAnsi="TimesNewRomanPSMT"/>
          <w:szCs w:val="28"/>
        </w:rPr>
        <w:t>[</w:t>
      </w:r>
      <w:r w:rsidR="00AC6281" w:rsidRPr="00A22976">
        <w:rPr>
          <w:szCs w:val="28"/>
        </w:rPr>
        <w:t>H10.10.06.13</w:t>
      </w:r>
      <w:r w:rsidR="00AC6281" w:rsidRPr="00A22976">
        <w:rPr>
          <w:rFonts w:ascii="TimesNewRomanPSMT" w:hAnsi="TimesNewRomanPSMT"/>
          <w:szCs w:val="28"/>
        </w:rPr>
        <w:t>]</w:t>
      </w:r>
      <w:r w:rsidRPr="00A22976">
        <w:rPr>
          <w:lang w:val="vi-VN"/>
        </w:rPr>
        <w:t xml:space="preserve">. </w:t>
      </w:r>
      <w:r w:rsidRPr="00A22976">
        <w:rPr>
          <w:szCs w:val="28"/>
        </w:rPr>
        <w:t>Quy định về khảo sát ý kiến của các bên liên quan trong công tác ĐBCL</w:t>
      </w:r>
      <w:r w:rsidRPr="00A22976">
        <w:rPr>
          <w:szCs w:val="28"/>
          <w:lang w:val="vi-VN"/>
        </w:rPr>
        <w:t xml:space="preserve"> </w:t>
      </w:r>
      <w:r w:rsidRPr="00A22976">
        <w:t>của Nhà trường đã điều chỉnh được gửi đến các đơn vị để thông báo đến GV, SV biết và thực hiện</w:t>
      </w:r>
      <w:r w:rsidR="00AC6281" w:rsidRPr="00A22976">
        <w:t xml:space="preserve"> </w:t>
      </w:r>
      <w:r w:rsidR="00AC6281" w:rsidRPr="00A22976">
        <w:rPr>
          <w:rFonts w:ascii="TimesNewRomanPSMT" w:hAnsi="TimesNewRomanPSMT"/>
          <w:szCs w:val="28"/>
        </w:rPr>
        <w:t>[</w:t>
      </w:r>
      <w:r w:rsidR="00AC6281" w:rsidRPr="00A22976">
        <w:rPr>
          <w:szCs w:val="28"/>
        </w:rPr>
        <w:t>H10.10.06.14</w:t>
      </w:r>
      <w:r w:rsidR="00AC6281" w:rsidRPr="00A22976">
        <w:rPr>
          <w:rFonts w:ascii="TimesNewRomanPSMT" w:hAnsi="TimesNewRomanPSMT"/>
          <w:szCs w:val="28"/>
        </w:rPr>
        <w:t>]</w:t>
      </w:r>
      <w:r w:rsidRPr="00A22976">
        <w:t>. Trong</w:t>
      </w:r>
      <w:r w:rsidRPr="00A22976">
        <w:rPr>
          <w:lang w:val="vi-VN"/>
        </w:rPr>
        <w:t xml:space="preserve"> giai đoạn 2016-2020, Nhà trường triển khai thực hiện tốt hoạt động khảo sát ý kiến phản hồi của các bên liên quan.</w:t>
      </w:r>
    </w:p>
    <w:p w14:paraId="1E20FD84" w14:textId="77777777" w:rsidR="00D04DA9" w:rsidRPr="00A22976" w:rsidRDefault="00D04DA9" w:rsidP="009D143F">
      <w:pPr>
        <w:pStyle w:val="Nubering"/>
        <w:numPr>
          <w:ilvl w:val="0"/>
          <w:numId w:val="34"/>
        </w:numPr>
        <w:rPr>
          <w:rFonts w:cs="Times New Roman"/>
          <w:szCs w:val="28"/>
        </w:rPr>
      </w:pPr>
      <w:r w:rsidRPr="00A22976">
        <w:rPr>
          <w:rFonts w:cs="Times New Roman"/>
          <w:szCs w:val="28"/>
        </w:rPr>
        <w:t>Điểm mạnh:</w:t>
      </w:r>
    </w:p>
    <w:p w14:paraId="72AA6999" w14:textId="77777777" w:rsidR="00D04DA9" w:rsidRPr="00A22976" w:rsidRDefault="00D04DA9" w:rsidP="00D04DA9">
      <w:pPr>
        <w:rPr>
          <w:rFonts w:ascii="TimesNewRomanPSMT" w:hAnsi="TimesNewRomanPSMT"/>
          <w:szCs w:val="28"/>
        </w:rPr>
      </w:pPr>
      <w:r w:rsidRPr="00A22976">
        <w:rPr>
          <w:rFonts w:asciiTheme="minorHAnsi" w:hAnsiTheme="minorHAnsi"/>
          <w:szCs w:val="28"/>
          <w:lang w:val="vi-VN"/>
        </w:rPr>
        <w:t xml:space="preserve">- </w:t>
      </w:r>
      <w:r w:rsidRPr="00A22976">
        <w:rPr>
          <w:rFonts w:ascii="TimesNewRomanPSMT" w:hAnsi="TimesNewRomanPSMT"/>
          <w:szCs w:val="28"/>
        </w:rPr>
        <w:t xml:space="preserve">Nhà trường </w:t>
      </w:r>
      <w:r w:rsidRPr="00A22976">
        <w:rPr>
          <w:szCs w:val="28"/>
        </w:rPr>
        <w:t>ban hành quy định về khảo sát ý kiến của các bên liên quan trong công tác ĐBCL</w:t>
      </w:r>
      <w:r w:rsidRPr="00A22976">
        <w:rPr>
          <w:rFonts w:ascii="TimesNewRomanPSMT" w:hAnsi="TimesNewRomanPSMT"/>
          <w:szCs w:val="28"/>
        </w:rPr>
        <w:t>, trong đó thể hiện cơ chế phản hồi của các bên liên quan có tính hệ thống.</w:t>
      </w:r>
    </w:p>
    <w:p w14:paraId="0EA1F8B6" w14:textId="77777777" w:rsidR="00D04DA9" w:rsidRPr="00A22976" w:rsidRDefault="00D04DA9" w:rsidP="00D04DA9">
      <w:pPr>
        <w:rPr>
          <w:szCs w:val="28"/>
          <w:lang w:val="vi-VN"/>
        </w:rPr>
      </w:pPr>
      <w:r w:rsidRPr="00A22976">
        <w:rPr>
          <w:szCs w:val="28"/>
        </w:rPr>
        <w:lastRenderedPageBreak/>
        <w:t>- Hằng năm, Nhà</w:t>
      </w:r>
      <w:r w:rsidRPr="00A22976">
        <w:rPr>
          <w:szCs w:val="28"/>
          <w:lang w:val="vi-VN"/>
        </w:rPr>
        <w:t xml:space="preserve"> trường triển khai khảo sát </w:t>
      </w:r>
      <w:r w:rsidRPr="00A22976">
        <w:rPr>
          <w:szCs w:val="28"/>
        </w:rPr>
        <w:t>ý kiến của các bên liên quan trong công tác ĐBCL</w:t>
      </w:r>
      <w:r w:rsidRPr="00A22976">
        <w:rPr>
          <w:szCs w:val="28"/>
          <w:lang w:val="vi-VN"/>
        </w:rPr>
        <w:t xml:space="preserve"> và gửi kết quả khảo sát đến các đơn vị để xác định kế hoạch cải tiến và tiến hành cải tiến chất lượng hoạt động.</w:t>
      </w:r>
    </w:p>
    <w:p w14:paraId="76CF27C5" w14:textId="77777777" w:rsidR="00D04DA9" w:rsidRPr="00A22976" w:rsidRDefault="00D04DA9" w:rsidP="00D04DA9">
      <w:r w:rsidRPr="00A22976">
        <w:t>- Năm 2020, Nhà trường triển khai rà soát cơ chế phản hồi của các bên liên quan, trên cơ sở đó, Nhà trường bổ sung</w:t>
      </w:r>
      <w:r w:rsidRPr="00A22976">
        <w:rPr>
          <w:lang w:val="vi-VN"/>
        </w:rPr>
        <w:t xml:space="preserve"> </w:t>
      </w:r>
      <w:r w:rsidRPr="00A22976">
        <w:t>Phòng</w:t>
      </w:r>
      <w:r w:rsidRPr="00A22976">
        <w:rPr>
          <w:lang w:val="vi-VN"/>
        </w:rPr>
        <w:t xml:space="preserve"> </w:t>
      </w:r>
      <w:r w:rsidRPr="00A22976">
        <w:t>ĐBCL</w:t>
      </w:r>
      <w:r w:rsidRPr="00A22976">
        <w:rPr>
          <w:lang w:val="vi-VN"/>
        </w:rPr>
        <w:t>&amp;KT giám sát các đơn vị sử dụng kết quả khảo sát ý kiến của các bên liên quan để cải tiến các hoạt động nhằm đáp ứng nhu cầu của các bên liên quan</w:t>
      </w:r>
      <w:r w:rsidRPr="00A22976">
        <w:t>.</w:t>
      </w:r>
    </w:p>
    <w:p w14:paraId="04359F9D" w14:textId="77777777" w:rsidR="00D04DA9" w:rsidRPr="00A22976" w:rsidRDefault="00D04DA9" w:rsidP="00D04DA9">
      <w:pPr>
        <w:rPr>
          <w:lang w:val="vi-VN"/>
        </w:rPr>
      </w:pPr>
      <w:r w:rsidRPr="00A22976">
        <w:rPr>
          <w:lang w:val="vi-VN"/>
        </w:rPr>
        <w:t xml:space="preserve">- </w:t>
      </w:r>
      <w:r w:rsidRPr="00A22976">
        <w:t>Trong</w:t>
      </w:r>
      <w:r w:rsidRPr="00A22976">
        <w:rPr>
          <w:lang w:val="vi-VN"/>
        </w:rPr>
        <w:t xml:space="preserve"> giai đoạn 2016-2020, Nhà trường triển khai thực hiện tốt hoạt động khảo sát ý kiến phản hồi của các bên liên quan.</w:t>
      </w:r>
    </w:p>
    <w:p w14:paraId="5E81CF54" w14:textId="77777777" w:rsidR="00D04DA9" w:rsidRPr="00A22976" w:rsidRDefault="00D04DA9" w:rsidP="009D143F">
      <w:pPr>
        <w:pStyle w:val="Nubering"/>
        <w:numPr>
          <w:ilvl w:val="0"/>
          <w:numId w:val="34"/>
        </w:numPr>
        <w:rPr>
          <w:rFonts w:cs="Times New Roman"/>
          <w:szCs w:val="28"/>
        </w:rPr>
      </w:pPr>
      <w:r w:rsidRPr="00A22976">
        <w:rPr>
          <w:rFonts w:cs="Times New Roman"/>
          <w:szCs w:val="28"/>
        </w:rPr>
        <w:t xml:space="preserve">Điểm tồn tại: </w:t>
      </w:r>
    </w:p>
    <w:p w14:paraId="34FBACCC" w14:textId="77777777" w:rsidR="00D04DA9" w:rsidRPr="00A22976" w:rsidRDefault="00D04DA9" w:rsidP="00D04DA9">
      <w:r w:rsidRPr="00A22976">
        <w:t>Số lượng các</w:t>
      </w:r>
      <w:r w:rsidRPr="00A22976">
        <w:rPr>
          <w:lang w:val="vi-VN"/>
        </w:rPr>
        <w:t xml:space="preserve"> </w:t>
      </w:r>
      <w:r w:rsidRPr="00A22976">
        <w:t>nhà tuyển dụng</w:t>
      </w:r>
      <w:r w:rsidRPr="00A22976">
        <w:rPr>
          <w:lang w:val="vi-VN"/>
        </w:rPr>
        <w:t xml:space="preserve"> trả lời ý kiến khảo sát chưa nhiều</w:t>
      </w:r>
      <w:r w:rsidRPr="00A22976">
        <w:t>.</w:t>
      </w:r>
    </w:p>
    <w:p w14:paraId="3620DB70" w14:textId="77777777" w:rsidR="00D04DA9" w:rsidRPr="00A22976" w:rsidRDefault="00D04DA9" w:rsidP="009D143F">
      <w:pPr>
        <w:pStyle w:val="Nubering"/>
        <w:numPr>
          <w:ilvl w:val="0"/>
          <w:numId w:val="34"/>
        </w:numPr>
        <w:rPr>
          <w:rFonts w:cs="Times New Roman"/>
          <w:szCs w:val="28"/>
        </w:rPr>
      </w:pPr>
      <w:r w:rsidRPr="00A22976">
        <w:rPr>
          <w:rFonts w:cs="Times New Roman"/>
          <w:szCs w:val="28"/>
        </w:rPr>
        <w:t>Kế hoạch hành động:</w:t>
      </w:r>
    </w:p>
    <w:p w14:paraId="258F1C8C" w14:textId="77777777" w:rsidR="00D04DA9" w:rsidRPr="00A22976" w:rsidRDefault="00D04DA9" w:rsidP="00D04DA9">
      <w:pPr>
        <w:rPr>
          <w:lang w:val="vi-VN"/>
        </w:rPr>
      </w:pPr>
      <w:r w:rsidRPr="00A22976">
        <w:t>Từ học kỳ 2 năm học 2020-2021, Phòng</w:t>
      </w:r>
      <w:r w:rsidRPr="00A22976">
        <w:rPr>
          <w:lang w:val="vi-VN"/>
        </w:rPr>
        <w:t xml:space="preserve"> KT&amp;ĐBCL đa dạng hình thức khảo sát và tăng cường phối hợp với các Khoa nhằm nâng cao số lượng </w:t>
      </w:r>
      <w:r w:rsidRPr="00A22976">
        <w:t>các</w:t>
      </w:r>
      <w:r w:rsidRPr="00A22976">
        <w:rPr>
          <w:lang w:val="vi-VN"/>
        </w:rPr>
        <w:t xml:space="preserve"> </w:t>
      </w:r>
      <w:r w:rsidRPr="00A22976">
        <w:t>nhà tuyển dụng</w:t>
      </w:r>
      <w:r w:rsidRPr="00A22976">
        <w:rPr>
          <w:lang w:val="vi-VN"/>
        </w:rPr>
        <w:t xml:space="preserve"> trả lời ý kiến khảo sát.  </w:t>
      </w:r>
    </w:p>
    <w:p w14:paraId="7E46FDEC" w14:textId="77777777" w:rsidR="00D04DA9" w:rsidRPr="00A22976" w:rsidRDefault="00D04DA9" w:rsidP="009D143F">
      <w:pPr>
        <w:pStyle w:val="Nubering"/>
        <w:numPr>
          <w:ilvl w:val="0"/>
          <w:numId w:val="34"/>
        </w:numPr>
        <w:rPr>
          <w:rFonts w:cs="Times New Roman"/>
          <w:szCs w:val="28"/>
        </w:rPr>
      </w:pPr>
      <w:r w:rsidRPr="00A22976">
        <w:rPr>
          <w:rFonts w:cs="Times New Roman"/>
          <w:szCs w:val="28"/>
          <w:lang w:val="vi-VN"/>
        </w:rPr>
        <w:t xml:space="preserve">Tự đánh giá: </w:t>
      </w:r>
      <w:r w:rsidRPr="00A22976">
        <w:rPr>
          <w:rFonts w:cs="Times New Roman"/>
          <w:szCs w:val="28"/>
        </w:rPr>
        <w:t>Đạt mức 5/7</w:t>
      </w:r>
    </w:p>
    <w:p w14:paraId="0488497D" w14:textId="77777777" w:rsidR="00D04DA9" w:rsidRPr="00A22976" w:rsidRDefault="00D04DA9" w:rsidP="00D04DA9">
      <w:pPr>
        <w:pStyle w:val="Heading3"/>
        <w:rPr>
          <w:i w:val="0"/>
          <w:iCs/>
        </w:rPr>
      </w:pPr>
      <w:r w:rsidRPr="00A22976">
        <w:rPr>
          <w:i w:val="0"/>
          <w:iCs/>
        </w:rPr>
        <w:t>Kết luận về Tiêu chuẩn 10:</w:t>
      </w:r>
    </w:p>
    <w:p w14:paraId="453700C6" w14:textId="0357A894" w:rsidR="00C13CAD" w:rsidRPr="00A22976" w:rsidRDefault="00AC6281" w:rsidP="00202C26">
      <w:pPr>
        <w:rPr>
          <w:lang w:val="vi-VN"/>
        </w:rPr>
      </w:pPr>
      <w:r w:rsidRPr="00A22976">
        <w:t>Trong Quy định xây dựng, rà soát, cập nhật CĐR, CTĐT của Trường ban hành có yêu cầu các Khoa sử dụng thông tin về nhu cầu nguồn nhân lực khi thiết kế CTDH và phản hồi từ các bên liên quan</w:t>
      </w:r>
      <w:r w:rsidR="00202C26" w:rsidRPr="00A22976">
        <w:t xml:space="preserve">, thể hiện các bước cụ thể của quy trình thiết kế và phát triển CTDH. </w:t>
      </w:r>
      <w:r w:rsidRPr="00A22976">
        <w:t>Nhà trường ban hành quy định về khảo sát các bên liên quan, các phiếu khảo sát và</w:t>
      </w:r>
      <w:r w:rsidRPr="00A22976">
        <w:rPr>
          <w:lang w:val="vi-VN"/>
        </w:rPr>
        <w:t xml:space="preserve"> hằng năm triển khai khảo sát ý kiến các bên liên quan, trong đó có khảo sát về CTDH ngành CNTP.</w:t>
      </w:r>
      <w:r w:rsidR="00202C26" w:rsidRPr="00A22976">
        <w:t xml:space="preserve"> </w:t>
      </w:r>
      <w:r w:rsidRPr="00A22976">
        <w:rPr>
          <w:lang w:val="vi-VN"/>
        </w:rPr>
        <w:t xml:space="preserve">Kết quả khảo sát ý kiến </w:t>
      </w:r>
      <w:r w:rsidRPr="00A22976">
        <w:t>các bên liên quan</w:t>
      </w:r>
      <w:r w:rsidRPr="00A22976">
        <w:rPr>
          <w:lang w:val="vi-VN"/>
        </w:rPr>
        <w:t xml:space="preserve"> về CTDH ngành CNTP và </w:t>
      </w:r>
      <w:r w:rsidRPr="00A22976">
        <w:t>thông tin về nhu cầu nguồn nhân lực</w:t>
      </w:r>
      <w:r w:rsidRPr="00A22976">
        <w:rPr>
          <w:lang w:val="vi-VN"/>
        </w:rPr>
        <w:t xml:space="preserve"> được </w:t>
      </w:r>
      <w:r w:rsidRPr="00A22976">
        <w:t>Khoa CNTP và CNSH</w:t>
      </w:r>
      <w:r w:rsidRPr="00A22976">
        <w:rPr>
          <w:lang w:val="vi-VN"/>
        </w:rPr>
        <w:t xml:space="preserve"> </w:t>
      </w:r>
      <w:r w:rsidRPr="00A22976">
        <w:t>tham khảo, sử dụng trong quá trình rà soát, điều chỉnh CTDH ngành CNTP</w:t>
      </w:r>
      <w:r w:rsidR="00202C26" w:rsidRPr="00A22976">
        <w:rPr>
          <w:lang w:val="vi-VN"/>
        </w:rPr>
        <w:t>.</w:t>
      </w:r>
      <w:r w:rsidR="00202C26" w:rsidRPr="00A22976">
        <w:t xml:space="preserve"> </w:t>
      </w:r>
      <w:r w:rsidRPr="00A22976">
        <w:t xml:space="preserve">Năm 2020, Nhà trường triển khai rà soát, điều chỉnh và ban hành </w:t>
      </w:r>
      <w:r w:rsidRPr="00A22976">
        <w:rPr>
          <w:szCs w:val="28"/>
        </w:rPr>
        <w:t>Quy định xây dựng, rà soát, cập nhật CĐR, CTĐT của Nhà trường, trong đó c</w:t>
      </w:r>
      <w:r w:rsidRPr="00A22976">
        <w:t>ó sự điều chỉnh về quy trình xây dựng CTĐT và quy trình điều chỉnh CTĐT theo đúng Thông tư ban hành Quy định về khối lượng kiến thức tối thiểu, yêu cầu về năng lực mà người học đạt được sau khi tốt nghiệp đối với mỗi trình độ đào tạo của GDĐH và điều chỉnh cấu trúc của CĐR theo đúng Khung trình độ Quốc gia Việt Nam.</w:t>
      </w:r>
      <w:r w:rsidR="00202C26" w:rsidRPr="00A22976">
        <w:t xml:space="preserve"> </w:t>
      </w:r>
      <w:r w:rsidRPr="00A22976">
        <w:t xml:space="preserve">Khoa CNTP và CNSH triển khai rà soát, điều chỉnh CTDH ngành CNTP vào năm </w:t>
      </w:r>
      <w:r w:rsidRPr="00A22976">
        <w:rPr>
          <w:szCs w:val="28"/>
          <w:lang w:val="en-GB"/>
        </w:rPr>
        <w:t>2017, 2018, 2019</w:t>
      </w:r>
      <w:r w:rsidRPr="00A22976">
        <w:rPr>
          <w:szCs w:val="28"/>
        </w:rPr>
        <w:t xml:space="preserve"> và</w:t>
      </w:r>
      <w:r w:rsidRPr="00A22976">
        <w:rPr>
          <w:szCs w:val="28"/>
          <w:lang w:val="en-GB"/>
        </w:rPr>
        <w:t xml:space="preserve"> 2020</w:t>
      </w:r>
      <w:r w:rsidRPr="00A22976">
        <w:rPr>
          <w:szCs w:val="28"/>
        </w:rPr>
        <w:t>.</w:t>
      </w:r>
      <w:r w:rsidR="00202C26" w:rsidRPr="00A22976">
        <w:rPr>
          <w:szCs w:val="28"/>
        </w:rPr>
        <w:t xml:space="preserve"> </w:t>
      </w:r>
      <w:r w:rsidRPr="00A22976">
        <w:t>Nhà trường ban hành</w:t>
      </w:r>
      <w:r w:rsidRPr="00A22976">
        <w:rPr>
          <w:lang w:val="vi-VN"/>
        </w:rPr>
        <w:t xml:space="preserve"> hệ thống</w:t>
      </w:r>
      <w:r w:rsidRPr="00A22976">
        <w:t xml:space="preserve"> văn bản, quy định về việc rà soát, đánh giá thường xuyên quá trình dạy học; KT</w:t>
      </w:r>
      <w:r w:rsidRPr="00A22976">
        <w:rPr>
          <w:lang w:val="vi-VN"/>
        </w:rPr>
        <w:t>ĐG KQHT của người học.</w:t>
      </w:r>
      <w:r w:rsidR="00202C26" w:rsidRPr="00A22976">
        <w:t xml:space="preserve"> </w:t>
      </w:r>
      <w:r w:rsidRPr="00A22976">
        <w:t>Nhà trường</w:t>
      </w:r>
      <w:r w:rsidRPr="00A22976">
        <w:rPr>
          <w:lang w:val="vi-VN"/>
        </w:rPr>
        <w:t>, Khoa CNTP và CNSH</w:t>
      </w:r>
      <w:r w:rsidRPr="00A22976">
        <w:t xml:space="preserve"> triển khai rà soát, đánh giá việc sử dụng các phương pháp dạy và học, phương pháp đánh giá kết quả học tập của người</w:t>
      </w:r>
      <w:r w:rsidRPr="00A22976">
        <w:rPr>
          <w:lang w:val="vi-VN"/>
        </w:rPr>
        <w:t xml:space="preserve"> học</w:t>
      </w:r>
      <w:r w:rsidRPr="00A22976">
        <w:t xml:space="preserve"> trong CTĐT để đảm bảo sự tương thích và phù hợp với CĐR.</w:t>
      </w:r>
      <w:r w:rsidR="00202C26" w:rsidRPr="00A22976">
        <w:t xml:space="preserve"> </w:t>
      </w:r>
      <w:r w:rsidRPr="00A22976">
        <w:rPr>
          <w:lang w:val="vi-VN"/>
        </w:rPr>
        <w:lastRenderedPageBreak/>
        <w:t xml:space="preserve">Hằng năm, Phòng ĐBCL&amp;KT khảo sát ý kiến phản hồi của GV, SV </w:t>
      </w:r>
      <w:r w:rsidRPr="00A22976">
        <w:rPr>
          <w:szCs w:val="28"/>
          <w:lang w:val="vi-VN"/>
        </w:rPr>
        <w:t>về việc sử dụng các phương pháp dạy và học, phương pháp đánh giá KQHT của người học trong CTĐT để đảm bảo sự tương thích và phù hợp với CĐR với kết quả khảo sát thể hiện sự hài lòng về các phương pháp dạy và học, phương pháp đánh giá kết quả học tập của người học trong CTĐT để đảm bảo sự tương thích và phù hợp với CĐR.</w:t>
      </w:r>
      <w:r w:rsidR="00202C26" w:rsidRPr="00A22976">
        <w:rPr>
          <w:szCs w:val="28"/>
        </w:rPr>
        <w:t xml:space="preserve"> </w:t>
      </w:r>
      <w:r w:rsidR="00C13CAD" w:rsidRPr="00A22976">
        <w:t>Nhà trường ban hành văn bản quy định về công tác NCKH của GV</w:t>
      </w:r>
      <w:r w:rsidR="00C13CAD" w:rsidRPr="00A22976">
        <w:rPr>
          <w:lang w:val="vi-VN"/>
        </w:rPr>
        <w:t xml:space="preserve"> và triển khai thực hiện.</w:t>
      </w:r>
      <w:r w:rsidR="00202C26" w:rsidRPr="00A22976">
        <w:t xml:space="preserve"> </w:t>
      </w:r>
      <w:r w:rsidR="00C13CAD" w:rsidRPr="00A22976">
        <w:rPr>
          <w:lang w:val="vi-VN"/>
        </w:rPr>
        <w:t xml:space="preserve">Trong giai đoạn 2016-2020, GV Khoa </w:t>
      </w:r>
      <w:r w:rsidR="00C13CAD" w:rsidRPr="00A22976">
        <w:t>CNTP và</w:t>
      </w:r>
      <w:r w:rsidR="00C13CAD" w:rsidRPr="00A22976">
        <w:rPr>
          <w:lang w:val="vi-VN"/>
        </w:rPr>
        <w:t xml:space="preserve"> CNSH thực hiện </w:t>
      </w:r>
      <w:r w:rsidR="00B84856" w:rsidRPr="00A22976">
        <w:t>05</w:t>
      </w:r>
      <w:r w:rsidR="00C13CAD" w:rsidRPr="00A22976">
        <w:rPr>
          <w:lang w:val="vi-VN"/>
        </w:rPr>
        <w:t xml:space="preserve"> đề tài NCKH </w:t>
      </w:r>
      <w:r w:rsidR="00B84856" w:rsidRPr="00A22976">
        <w:t>có</w:t>
      </w:r>
      <w:r w:rsidR="00C13CAD" w:rsidRPr="00A22976">
        <w:rPr>
          <w:lang w:val="vi-VN"/>
        </w:rPr>
        <w:t xml:space="preserve"> áp dụng trong dạy học</w:t>
      </w:r>
      <w:r w:rsidR="00B84856" w:rsidRPr="00A22976">
        <w:t xml:space="preserve"> và 01 dự án KHCN đang triển khai</w:t>
      </w:r>
      <w:r w:rsidR="00C13CAD" w:rsidRPr="00A22976">
        <w:rPr>
          <w:lang w:val="vi-VN"/>
        </w:rPr>
        <w:t>.</w:t>
      </w:r>
      <w:r w:rsidR="00202C26" w:rsidRPr="00A22976">
        <w:t xml:space="preserve"> </w:t>
      </w:r>
      <w:r w:rsidR="00C13CAD" w:rsidRPr="00A22976">
        <w:t>Nhà trường và Khoa CNTP và</w:t>
      </w:r>
      <w:r w:rsidR="00C13CAD" w:rsidRPr="00A22976">
        <w:rPr>
          <w:lang w:val="vi-VN"/>
        </w:rPr>
        <w:t xml:space="preserve"> CNSH </w:t>
      </w:r>
      <w:r w:rsidR="00C13CAD" w:rsidRPr="00A22976">
        <w:t>tổ chức các hội thảo, sáng kiến kinh nghiệm để áp dụng kết quả NCKH, đồng thời có sử dụng các kết quả NCKH để cải tiến hoạt động giảng dạy của GV và hoạt động học tập của SV.</w:t>
      </w:r>
      <w:r w:rsidR="00202C26" w:rsidRPr="00A22976">
        <w:t xml:space="preserve"> </w:t>
      </w:r>
      <w:r w:rsidR="00C13CAD" w:rsidRPr="00A22976">
        <w:t>Nhà trường ban hành Quy chế quản lý, sử dụng tài sản và các văn bản quy định về việc đánh giá chất lượng các dịch vụ hỗ trợ của thư viện, phòng thí nghiệm, hệ thống công nghệ thông tin và các dịch vụ hỗ trợ khác.</w:t>
      </w:r>
      <w:r w:rsidR="00202C26" w:rsidRPr="00A22976">
        <w:t xml:space="preserve"> </w:t>
      </w:r>
      <w:r w:rsidR="00C13CAD" w:rsidRPr="00A22976">
        <w:t>Hằng năm, Nhà trường và Khoa CNTP&amp;CNSH thực hiện khảo</w:t>
      </w:r>
      <w:r w:rsidR="00C13CAD" w:rsidRPr="00A22976">
        <w:rPr>
          <w:lang w:val="vi-VN"/>
        </w:rPr>
        <w:t xml:space="preserve"> sát ý kiến của GV, SV về </w:t>
      </w:r>
      <w:r w:rsidR="00C13CAD" w:rsidRPr="00A22976">
        <w:t>mức độ đáp ứng của các dịch vụ hỗ trợ của thư viện, phòng thí nghiệm, hệ thống công nghệ thông tin và các dịch vụ hỗ trợ khác (tư vấn người</w:t>
      </w:r>
      <w:r w:rsidR="00C13CAD" w:rsidRPr="00A22976">
        <w:rPr>
          <w:lang w:val="vi-VN"/>
        </w:rPr>
        <w:t xml:space="preserve"> học</w:t>
      </w:r>
      <w:r w:rsidR="00C13CAD" w:rsidRPr="00A22976">
        <w:t>, công tác sinh viên, các hoạt động đoàn thể, hoạt động ngoại khóa, …).</w:t>
      </w:r>
      <w:r w:rsidR="00202C26" w:rsidRPr="00A22976">
        <w:t xml:space="preserve">  </w:t>
      </w:r>
      <w:r w:rsidR="00C13CAD" w:rsidRPr="00A22976">
        <w:t>Trong giai đoạn 2016-2020, ý kiến</w:t>
      </w:r>
      <w:r w:rsidR="00C13CAD" w:rsidRPr="00A22976">
        <w:rPr>
          <w:lang w:val="vi-VN"/>
        </w:rPr>
        <w:t xml:space="preserve"> khảo sát</w:t>
      </w:r>
      <w:r w:rsidR="00C13CAD" w:rsidRPr="00A22976">
        <w:t xml:space="preserve"> của GV và SV thể hiện mức độ hài lòng đối với các dịch vụ hỗ trợ của thư viện, phòng thực hành, hệ thống CNTT và các dịch vụ hỗ trợ khác của Trường.</w:t>
      </w:r>
      <w:r w:rsidR="00202C26" w:rsidRPr="00A22976">
        <w:t xml:space="preserve"> </w:t>
      </w:r>
      <w:r w:rsidR="00C13CAD" w:rsidRPr="00A22976">
        <w:t>Nhà trường thực hiện nhiều</w:t>
      </w:r>
      <w:r w:rsidR="00C13CAD" w:rsidRPr="00A22976">
        <w:rPr>
          <w:lang w:val="vi-VN"/>
        </w:rPr>
        <w:t xml:space="preserve"> </w:t>
      </w:r>
      <w:r w:rsidR="00C13CAD" w:rsidRPr="00A22976">
        <w:t>cải tiến chất lượng các dịch vụ hỗ trợ của thư viện, phòng thí nghiệm, hệ thống công nghệ thông tin và các dịch vụ hỗ trợ khác</w:t>
      </w:r>
      <w:r w:rsidR="00C13CAD" w:rsidRPr="00A22976">
        <w:rPr>
          <w:lang w:val="vi-VN"/>
        </w:rPr>
        <w:t xml:space="preserve"> nhằm phục vụ tốt hoạt động ĐT, NCKH và PVCĐ.</w:t>
      </w:r>
    </w:p>
    <w:p w14:paraId="29D93540" w14:textId="4A904761" w:rsidR="00C13CAD" w:rsidRPr="00A22976" w:rsidRDefault="00C13CAD" w:rsidP="00C13CAD">
      <w:pPr>
        <w:rPr>
          <w:lang w:val="vi-VN"/>
        </w:rPr>
      </w:pPr>
      <w:r w:rsidRPr="00A22976">
        <w:rPr>
          <w:rFonts w:ascii="TimesNewRomanPSMT" w:hAnsi="TimesNewRomanPSMT"/>
          <w:szCs w:val="28"/>
        </w:rPr>
        <w:t xml:space="preserve">Nhà trường </w:t>
      </w:r>
      <w:r w:rsidRPr="00A22976">
        <w:rPr>
          <w:szCs w:val="28"/>
        </w:rPr>
        <w:t>ban hành quy định về khảo sát ý kiến của các bên liên quan trong công tác ĐBCL</w:t>
      </w:r>
      <w:r w:rsidRPr="00A22976">
        <w:rPr>
          <w:rFonts w:ascii="TimesNewRomanPSMT" w:hAnsi="TimesNewRomanPSMT"/>
          <w:szCs w:val="28"/>
        </w:rPr>
        <w:t>, trong đó thể hiện cơ chế phản hồi của các bên liên quan có tính hệ thống.</w:t>
      </w:r>
      <w:r w:rsidR="00202C26" w:rsidRPr="00A22976">
        <w:rPr>
          <w:rFonts w:ascii="TimesNewRomanPSMT" w:hAnsi="TimesNewRomanPSMT"/>
          <w:szCs w:val="28"/>
        </w:rPr>
        <w:t xml:space="preserve"> </w:t>
      </w:r>
      <w:r w:rsidRPr="00A22976">
        <w:rPr>
          <w:szCs w:val="28"/>
        </w:rPr>
        <w:t>Hằng năm, Nhà</w:t>
      </w:r>
      <w:r w:rsidRPr="00A22976">
        <w:rPr>
          <w:szCs w:val="28"/>
          <w:lang w:val="vi-VN"/>
        </w:rPr>
        <w:t xml:space="preserve"> trường triển khai khảo sát </w:t>
      </w:r>
      <w:r w:rsidRPr="00A22976">
        <w:rPr>
          <w:szCs w:val="28"/>
        </w:rPr>
        <w:t>ý kiến của các bên liên quan trong công tác ĐBCL</w:t>
      </w:r>
      <w:r w:rsidRPr="00A22976">
        <w:rPr>
          <w:szCs w:val="28"/>
          <w:lang w:val="vi-VN"/>
        </w:rPr>
        <w:t xml:space="preserve"> và gửi kết quả khảo sát đến các đơn vị để xác định kế hoạch cải tiến và tiến hành cải tiến chất lượng hoạt động.</w:t>
      </w:r>
      <w:r w:rsidR="00202C26" w:rsidRPr="00A22976">
        <w:rPr>
          <w:szCs w:val="28"/>
        </w:rPr>
        <w:t xml:space="preserve"> </w:t>
      </w:r>
      <w:r w:rsidRPr="00A22976">
        <w:t>Năm 2020, Nhà trường triển khai rà soát cơ chế phản hồi của các bên liên quan, trên cơ sở đó, Nhà trường bổ sung</w:t>
      </w:r>
      <w:r w:rsidRPr="00A22976">
        <w:rPr>
          <w:lang w:val="vi-VN"/>
        </w:rPr>
        <w:t xml:space="preserve"> </w:t>
      </w:r>
      <w:r w:rsidRPr="00A22976">
        <w:t>Phòng</w:t>
      </w:r>
      <w:r w:rsidRPr="00A22976">
        <w:rPr>
          <w:lang w:val="vi-VN"/>
        </w:rPr>
        <w:t xml:space="preserve"> </w:t>
      </w:r>
      <w:r w:rsidRPr="00A22976">
        <w:t>ĐBCL</w:t>
      </w:r>
      <w:r w:rsidRPr="00A22976">
        <w:rPr>
          <w:lang w:val="vi-VN"/>
        </w:rPr>
        <w:t>&amp;KT giám sát các đơn vị sử dụng kết quả khảo sát ý kiến của các bên liên quan để cải tiến các hoạt động nhằm đáp ứng nhu cầu của các bên liên quan</w:t>
      </w:r>
      <w:r w:rsidRPr="00A22976">
        <w:t>.</w:t>
      </w:r>
      <w:r w:rsidR="00202C26" w:rsidRPr="00A22976">
        <w:t xml:space="preserve"> </w:t>
      </w:r>
      <w:r w:rsidRPr="00A22976">
        <w:t>Trong</w:t>
      </w:r>
      <w:r w:rsidRPr="00A22976">
        <w:rPr>
          <w:lang w:val="vi-VN"/>
        </w:rPr>
        <w:t xml:space="preserve"> giai đoạn 2016-2020, Nhà trường triển khai thực hiện tốt hoạt động khảo sát ý kiến phản hồi của các bên liên quan.</w:t>
      </w:r>
    </w:p>
    <w:p w14:paraId="0539811D" w14:textId="49358FA3" w:rsidR="00C13CAD" w:rsidRPr="00A22976" w:rsidRDefault="00AC6281" w:rsidP="00C13CAD">
      <w:r w:rsidRPr="00A22976">
        <w:t>Tuy nhiên</w:t>
      </w:r>
      <w:r w:rsidR="00202C26" w:rsidRPr="00A22976">
        <w:t>, s</w:t>
      </w:r>
      <w:r w:rsidRPr="00A22976">
        <w:t>ố lượng các</w:t>
      </w:r>
      <w:r w:rsidRPr="00A22976">
        <w:rPr>
          <w:lang w:val="vi-VN"/>
        </w:rPr>
        <w:t xml:space="preserve"> </w:t>
      </w:r>
      <w:r w:rsidRPr="00A22976">
        <w:t>nhà tuyển dụng tham gia góp ý CTĐT ngành CNTP</w:t>
      </w:r>
      <w:r w:rsidRPr="00A22976">
        <w:rPr>
          <w:lang w:val="vi-VN"/>
        </w:rPr>
        <w:t xml:space="preserve"> </w:t>
      </w:r>
      <w:r w:rsidRPr="00A22976">
        <w:t>chưa nhiều.</w:t>
      </w:r>
      <w:r w:rsidR="00202C26" w:rsidRPr="00A22976">
        <w:t xml:space="preserve"> N</w:t>
      </w:r>
      <w:r w:rsidRPr="00A22976">
        <w:t>hà</w:t>
      </w:r>
      <w:r w:rsidRPr="00A22976">
        <w:rPr>
          <w:lang w:val="vi-VN"/>
        </w:rPr>
        <w:t xml:space="preserve"> trường chưa khảo sát ý kiến các bên liên quan bên ngoài về quy trình thiết kế và phát triển CTDH.</w:t>
      </w:r>
      <w:r w:rsidR="00202C26" w:rsidRPr="00A22976">
        <w:t xml:space="preserve"> </w:t>
      </w:r>
      <w:r w:rsidRPr="00A22976">
        <w:t>Nhà</w:t>
      </w:r>
      <w:r w:rsidRPr="00A22976">
        <w:rPr>
          <w:lang w:val="vi-VN"/>
        </w:rPr>
        <w:t xml:space="preserve"> trường chưa triển khai khảo sát ý kiến của cựu SV về </w:t>
      </w:r>
      <w:r w:rsidRPr="00A22976">
        <w:rPr>
          <w:szCs w:val="28"/>
          <w:lang w:val="vi-VN"/>
        </w:rPr>
        <w:t>phương pháp dạy và học, phương pháp đánh giá KQHT của người học trong CTĐT để đảm bảo sự tương thích và phù hợp với CĐR</w:t>
      </w:r>
      <w:r w:rsidRPr="00A22976">
        <w:t>.</w:t>
      </w:r>
      <w:r w:rsidR="00202C26" w:rsidRPr="00A22976">
        <w:t xml:space="preserve"> </w:t>
      </w:r>
      <w:r w:rsidR="00C13CAD" w:rsidRPr="00A22976">
        <w:t>Số</w:t>
      </w:r>
      <w:r w:rsidR="00C13CAD" w:rsidRPr="00A22976">
        <w:rPr>
          <w:lang w:val="vi-VN"/>
        </w:rPr>
        <w:t xml:space="preserve"> lượng đ</w:t>
      </w:r>
      <w:r w:rsidR="00C13CAD" w:rsidRPr="00A22976">
        <w:t>ề tài NCKH của Khoa CNTP&amp;CNSH còn ít và</w:t>
      </w:r>
      <w:r w:rsidR="00C13CAD" w:rsidRPr="00A22976">
        <w:rPr>
          <w:lang w:val="vi-VN"/>
        </w:rPr>
        <w:t xml:space="preserve"> chưa tương xứng với tiềm năng của </w:t>
      </w:r>
      <w:r w:rsidR="00C13CAD" w:rsidRPr="00A22976">
        <w:rPr>
          <w:lang w:val="vi-VN"/>
        </w:rPr>
        <w:lastRenderedPageBreak/>
        <w:t>GV.</w:t>
      </w:r>
      <w:r w:rsidR="00202C26" w:rsidRPr="00A22976">
        <w:t xml:space="preserve"> </w:t>
      </w:r>
      <w:r w:rsidR="00C13CAD" w:rsidRPr="00A22976">
        <w:t>Do</w:t>
      </w:r>
      <w:r w:rsidR="00C13CAD" w:rsidRPr="00A22976">
        <w:rPr>
          <w:lang w:val="vi-VN"/>
        </w:rPr>
        <w:t xml:space="preserve"> nguồn lực có hạn nên việc cải tiến </w:t>
      </w:r>
      <w:r w:rsidR="00C13CAD" w:rsidRPr="00A22976">
        <w:t>các dịch vụ hỗ trợ chưa</w:t>
      </w:r>
      <w:r w:rsidR="00C13CAD" w:rsidRPr="00A22976">
        <w:rPr>
          <w:lang w:val="vi-VN"/>
        </w:rPr>
        <w:t xml:space="preserve"> đáp ứng hoàn toàn nhu cầu của SV.</w:t>
      </w:r>
      <w:r w:rsidR="00202C26" w:rsidRPr="00A22976">
        <w:t xml:space="preserve"> </w:t>
      </w:r>
      <w:r w:rsidR="00C13CAD" w:rsidRPr="00A22976">
        <w:t>Số lượng các</w:t>
      </w:r>
      <w:r w:rsidR="00C13CAD" w:rsidRPr="00A22976">
        <w:rPr>
          <w:lang w:val="vi-VN"/>
        </w:rPr>
        <w:t xml:space="preserve"> </w:t>
      </w:r>
      <w:r w:rsidR="00C13CAD" w:rsidRPr="00A22976">
        <w:t>nhà tuyển dụng</w:t>
      </w:r>
      <w:r w:rsidR="00C13CAD" w:rsidRPr="00A22976">
        <w:rPr>
          <w:lang w:val="vi-VN"/>
        </w:rPr>
        <w:t xml:space="preserve"> trả lời ý kiến khảo sát chưa nhiều</w:t>
      </w:r>
      <w:r w:rsidR="00C13CAD" w:rsidRPr="00A22976">
        <w:t>.</w:t>
      </w:r>
    </w:p>
    <w:p w14:paraId="48CC4029" w14:textId="7A7B2F12" w:rsidR="00817F2E" w:rsidRPr="00A22976" w:rsidRDefault="00D04DA9" w:rsidP="00D04DA9">
      <w:pPr>
        <w:rPr>
          <w:szCs w:val="28"/>
        </w:rPr>
      </w:pPr>
      <w:r w:rsidRPr="00A22976">
        <w:t>Tiêu</w:t>
      </w:r>
      <w:r w:rsidRPr="00A22976">
        <w:rPr>
          <w:lang w:val="vi-VN"/>
        </w:rPr>
        <w:t xml:space="preserve"> chuẩn 10 có 6 tiêu chí, Khoa CNTP và CNSH tự đánh giá 5 tiêu chí đạt 5/7 điểm và 1 tiêu chí đạt 4/7 điểm.</w:t>
      </w:r>
    </w:p>
    <w:p w14:paraId="27D883DE" w14:textId="77777777" w:rsidR="00111DA9" w:rsidRPr="00A22976" w:rsidRDefault="00111DA9" w:rsidP="00111DA9">
      <w:pPr>
        <w:pStyle w:val="Heading2"/>
        <w:rPr>
          <w:szCs w:val="28"/>
        </w:rPr>
      </w:pPr>
      <w:bookmarkStart w:id="99" w:name="_Toc50641234"/>
      <w:bookmarkStart w:id="100" w:name="_Toc56671236"/>
      <w:bookmarkEnd w:id="94"/>
      <w:bookmarkEnd w:id="95"/>
      <w:bookmarkEnd w:id="96"/>
      <w:r w:rsidRPr="00A22976">
        <w:rPr>
          <w:szCs w:val="28"/>
        </w:rPr>
        <w:t>Tiêu chuẩn 11: Kết quả đầu ra</w:t>
      </w:r>
      <w:bookmarkEnd w:id="99"/>
      <w:bookmarkEnd w:id="100"/>
    </w:p>
    <w:p w14:paraId="384797F7" w14:textId="77777777" w:rsidR="00111DA9" w:rsidRPr="00A22976" w:rsidRDefault="00111DA9" w:rsidP="00111DA9">
      <w:pPr>
        <w:rPr>
          <w:b/>
          <w:bCs/>
          <w:szCs w:val="28"/>
        </w:rPr>
      </w:pPr>
      <w:r w:rsidRPr="00A22976">
        <w:rPr>
          <w:b/>
          <w:bCs/>
          <w:szCs w:val="28"/>
        </w:rPr>
        <w:t>Mở đầu:</w:t>
      </w:r>
    </w:p>
    <w:p w14:paraId="2D9DC10A" w14:textId="77777777" w:rsidR="00111DA9" w:rsidRPr="00A22976" w:rsidRDefault="00111DA9" w:rsidP="00111DA9">
      <w:pPr>
        <w:rPr>
          <w:lang w:val="vi-VN"/>
        </w:rPr>
      </w:pPr>
      <w:r w:rsidRPr="00A22976">
        <w:t>Kết quả đầu ra là</w:t>
      </w:r>
      <w:r w:rsidRPr="00A22976">
        <w:rPr>
          <w:lang w:val="vi-VN"/>
        </w:rPr>
        <w:t xml:space="preserve"> mục tiêu và nhiệm vụ hàng đầu của Nhà trường</w:t>
      </w:r>
      <w:r w:rsidRPr="00A22976">
        <w:t xml:space="preserve"> và</w:t>
      </w:r>
      <w:r w:rsidRPr="00A22976">
        <w:rPr>
          <w:lang w:val="vi-VN"/>
        </w:rPr>
        <w:t xml:space="preserve"> của Khoa CNTP và CNSH. Nhà trường xác lập, </w:t>
      </w:r>
      <w:r w:rsidRPr="00A22976">
        <w:t>giám sát và đối sánh</w:t>
      </w:r>
      <w:r w:rsidRPr="00A22976">
        <w:rPr>
          <w:lang w:val="vi-VN"/>
        </w:rPr>
        <w:t xml:space="preserve"> t</w:t>
      </w:r>
      <w:r w:rsidRPr="00A22976">
        <w:t xml:space="preserve">ỉ lệ thôi học, tốt </w:t>
      </w:r>
      <w:r w:rsidRPr="00A22976">
        <w:rPr>
          <w:lang w:val="vi-VN"/>
        </w:rPr>
        <w:t xml:space="preserve">nghiệp, thời gian tốt nghiệp trung bình, tỉ lệ có việc làm sau tốt nghiệp để cải tiến chất lượng. Bên cạnh đó, Nhà trường xác lập, </w:t>
      </w:r>
      <w:r w:rsidRPr="00A22976">
        <w:t>giám sát và đối sánh</w:t>
      </w:r>
      <w:r w:rsidRPr="00A22976">
        <w:rPr>
          <w:lang w:val="vi-VN"/>
        </w:rPr>
        <w:t xml:space="preserve"> loại hình và số lượng các hoạt động nghiên cứu, </w:t>
      </w:r>
      <w:r w:rsidRPr="00A22976">
        <w:t>mức độ hài lòng của các bên liên quan</w:t>
      </w:r>
      <w:r w:rsidRPr="00A22976">
        <w:rPr>
          <w:lang w:val="vi-VN"/>
        </w:rPr>
        <w:t xml:space="preserve"> để cải tiến chất lượng.</w:t>
      </w:r>
    </w:p>
    <w:p w14:paraId="18035C1A" w14:textId="77777777" w:rsidR="00111DA9" w:rsidRPr="00A22976" w:rsidRDefault="00111DA9" w:rsidP="00111DA9">
      <w:pPr>
        <w:pStyle w:val="Heading3"/>
        <w:rPr>
          <w:i w:val="0"/>
          <w:iCs/>
          <w:szCs w:val="28"/>
        </w:rPr>
      </w:pPr>
      <w:r w:rsidRPr="00A22976">
        <w:rPr>
          <w:iCs/>
          <w:szCs w:val="28"/>
        </w:rPr>
        <w:t>Tiêu chí 11.1: Tỷ lệ thôi học, tốt nghiệp được xác lập, giám sát và đối sánh để cải tiến chất lượng.</w:t>
      </w:r>
    </w:p>
    <w:p w14:paraId="53F0FF27" w14:textId="77777777" w:rsidR="00111DA9" w:rsidRPr="00A22976" w:rsidRDefault="00111DA9" w:rsidP="009D143F">
      <w:pPr>
        <w:pStyle w:val="Nubering"/>
        <w:numPr>
          <w:ilvl w:val="0"/>
          <w:numId w:val="35"/>
        </w:numPr>
        <w:rPr>
          <w:rFonts w:cs="Times New Roman"/>
          <w:szCs w:val="28"/>
        </w:rPr>
      </w:pPr>
      <w:r w:rsidRPr="00A22976">
        <w:rPr>
          <w:rFonts w:cs="Times New Roman"/>
          <w:szCs w:val="28"/>
        </w:rPr>
        <w:t xml:space="preserve">Mô tả: </w:t>
      </w:r>
    </w:p>
    <w:p w14:paraId="5F794D5D" w14:textId="4F104C11" w:rsidR="00111DA9" w:rsidRPr="00A22976" w:rsidRDefault="00111DA9" w:rsidP="00111DA9">
      <w:pPr>
        <w:rPr>
          <w:szCs w:val="28"/>
        </w:rPr>
      </w:pPr>
      <w:r w:rsidRPr="00A22976">
        <w:rPr>
          <w:szCs w:val="28"/>
        </w:rPr>
        <w:t>Căn cứ Quy chế tổ chức và hoạt động của Nhà trường ban hành, Phòng ĐT là đơn vị xây dựng và tham mưu kế hoạch đào tạo năm học của Trường [</w:t>
      </w:r>
      <w:r w:rsidR="00D579C1" w:rsidRPr="00A22976">
        <w:rPr>
          <w:szCs w:val="28"/>
        </w:rPr>
        <w:t>H11.11</w:t>
      </w:r>
      <w:r w:rsidRPr="00A22976">
        <w:rPr>
          <w:szCs w:val="28"/>
        </w:rPr>
        <w:t>.01.01], [</w:t>
      </w:r>
      <w:r w:rsidR="00D579C1" w:rsidRPr="00A22976">
        <w:rPr>
          <w:szCs w:val="28"/>
        </w:rPr>
        <w:t>H11.11</w:t>
      </w:r>
      <w:r w:rsidRPr="00A22976">
        <w:rPr>
          <w:szCs w:val="28"/>
        </w:rPr>
        <w:t>.01.02], [</w:t>
      </w:r>
      <w:r w:rsidR="00D579C1" w:rsidRPr="00A22976">
        <w:rPr>
          <w:szCs w:val="28"/>
        </w:rPr>
        <w:t>H11.11</w:t>
      </w:r>
      <w:r w:rsidRPr="00A22976">
        <w:rPr>
          <w:szCs w:val="28"/>
        </w:rPr>
        <w:t>.01.03], [</w:t>
      </w:r>
      <w:r w:rsidR="00D579C1" w:rsidRPr="00A22976">
        <w:rPr>
          <w:szCs w:val="28"/>
        </w:rPr>
        <w:t>H11.11</w:t>
      </w:r>
      <w:r w:rsidRPr="00A22976">
        <w:rPr>
          <w:szCs w:val="28"/>
        </w:rPr>
        <w:t>.01.04], [</w:t>
      </w:r>
      <w:r w:rsidR="00D579C1" w:rsidRPr="00A22976">
        <w:rPr>
          <w:szCs w:val="28"/>
        </w:rPr>
        <w:t>H11.11</w:t>
      </w:r>
      <w:r w:rsidRPr="00A22976">
        <w:rPr>
          <w:szCs w:val="28"/>
        </w:rPr>
        <w:t>.01.05]. Hằng năm, trước khi bắt đầu năm học mới, Phòng ĐT xây dựng dự thảo kế hoạch đào tạo năm học và gửi đến các đơn vị trực thuộc để lấy ý kiến góp ý, trong đó yêu cầu các khoa chuyên môn phân tích và dự đoán tỷ lệ SV tốt nghiệp, tỷ lệ SV thôi học của các lớp chuyên ngành do khoa đang quản lý [</w:t>
      </w:r>
      <w:r w:rsidR="00D579C1" w:rsidRPr="00A22976">
        <w:rPr>
          <w:szCs w:val="28"/>
        </w:rPr>
        <w:t>H11.11</w:t>
      </w:r>
      <w:r w:rsidRPr="00A22976">
        <w:rPr>
          <w:szCs w:val="28"/>
        </w:rPr>
        <w:t>.01.06]. Phòng ĐT đồng thời gửi kết quả tỷ lệ SV tốt nghiệp, tỷ lệ SV thôi học của năm học trước thông qua sử dụng phần mềm quản lý ĐT đến các Khoa để tham khảo [</w:t>
      </w:r>
      <w:r w:rsidR="00D579C1" w:rsidRPr="00A22976">
        <w:rPr>
          <w:szCs w:val="28"/>
        </w:rPr>
        <w:t>H11.11</w:t>
      </w:r>
      <w:r w:rsidRPr="00A22976">
        <w:rPr>
          <w:szCs w:val="28"/>
        </w:rPr>
        <w:t>.01.07], [</w:t>
      </w:r>
      <w:r w:rsidR="00D579C1" w:rsidRPr="00A22976">
        <w:rPr>
          <w:szCs w:val="28"/>
        </w:rPr>
        <w:t>H11.11</w:t>
      </w:r>
      <w:r w:rsidRPr="00A22976">
        <w:rPr>
          <w:szCs w:val="28"/>
        </w:rPr>
        <w:t>.01.08]. Trên cơ sở đó, các Khoa gửi báo cáo dự đoán tỷ lệ SV tốt nghiệp, tỷ lệ SV thôi học của các CTĐT do Khoa đang quản lý về Phòng ĐT để tổng hợp [</w:t>
      </w:r>
      <w:r w:rsidR="00D579C1" w:rsidRPr="00A22976">
        <w:rPr>
          <w:szCs w:val="28"/>
        </w:rPr>
        <w:t>H11.11</w:t>
      </w:r>
      <w:r w:rsidRPr="00A22976">
        <w:rPr>
          <w:szCs w:val="28"/>
        </w:rPr>
        <w:t>.01.09]. Thông qua cuộc họp giữa BGH Nhà trường với lãnh đạo các đơn vị trực thuộc, Phòng ĐT trình Hiệu trưởng ký ban hành kế hoạch đào tạo năm học, trong đó có dự đoán tỷ lệ SV tốt nghiệp, tỷ lệ SV thôi học của tất cả các CTĐT [</w:t>
      </w:r>
      <w:r w:rsidR="00D579C1" w:rsidRPr="00A22976">
        <w:rPr>
          <w:szCs w:val="28"/>
        </w:rPr>
        <w:t>H11.11</w:t>
      </w:r>
      <w:r w:rsidRPr="00A22976">
        <w:rPr>
          <w:szCs w:val="28"/>
        </w:rPr>
        <w:t>.01.10], [</w:t>
      </w:r>
      <w:r w:rsidR="00D579C1" w:rsidRPr="00A22976">
        <w:rPr>
          <w:szCs w:val="28"/>
        </w:rPr>
        <w:t>H11.11</w:t>
      </w:r>
      <w:r w:rsidRPr="00A22976">
        <w:rPr>
          <w:szCs w:val="28"/>
        </w:rPr>
        <w:t>.01.11]. Nhà trường gửi kế hoạch đào tạo năm học đến các đơn vị để thực hiện và các Khoa thông báo đến CB, GV, SV biết để thực hiện [</w:t>
      </w:r>
      <w:r w:rsidR="00D579C1" w:rsidRPr="00A22976">
        <w:rPr>
          <w:szCs w:val="28"/>
        </w:rPr>
        <w:t>H11.11</w:t>
      </w:r>
      <w:r w:rsidRPr="00A22976">
        <w:rPr>
          <w:szCs w:val="28"/>
        </w:rPr>
        <w:t>.01.12]. Ngoài ra, kế hoạch đào tạo năm học của Nhà trường được đăng tải công khai trên website của Trường, của Phòng ĐT và của các Khoa [</w:t>
      </w:r>
      <w:r w:rsidR="00D579C1" w:rsidRPr="00A22976">
        <w:rPr>
          <w:szCs w:val="28"/>
        </w:rPr>
        <w:t>H11.11</w:t>
      </w:r>
      <w:r w:rsidRPr="00A22976">
        <w:rPr>
          <w:szCs w:val="28"/>
        </w:rPr>
        <w:t>.01.13], [</w:t>
      </w:r>
      <w:r w:rsidR="00D579C1" w:rsidRPr="00A22976">
        <w:rPr>
          <w:szCs w:val="28"/>
        </w:rPr>
        <w:t>H11.11</w:t>
      </w:r>
      <w:r w:rsidRPr="00A22976">
        <w:rPr>
          <w:szCs w:val="28"/>
        </w:rPr>
        <w:t xml:space="preserve">.01.14]. </w:t>
      </w:r>
    </w:p>
    <w:p w14:paraId="4B99CC97" w14:textId="16C3E7FF" w:rsidR="00111DA9" w:rsidRPr="00A22976" w:rsidRDefault="00111DA9" w:rsidP="00111DA9">
      <w:pPr>
        <w:ind w:firstLine="709"/>
        <w:rPr>
          <w:szCs w:val="28"/>
          <w:lang w:val="sv-SE"/>
        </w:rPr>
      </w:pPr>
      <w:r w:rsidRPr="00A22976">
        <w:rPr>
          <w:szCs w:val="28"/>
          <w:lang w:val="sv-SE"/>
        </w:rPr>
        <w:t xml:space="preserve">Nhằm đảm bảo triển khai kế hoạch đào tạo năm học được triển khai hiệu quả, Nhà trường giao nhiệm vụ cho Bộ phận Thanh tra theo dõi và giám sát hoạt </w:t>
      </w:r>
      <w:r w:rsidRPr="00A22976">
        <w:rPr>
          <w:szCs w:val="28"/>
          <w:lang w:val="sv-SE"/>
        </w:rPr>
        <w:lastRenderedPageBreak/>
        <w:t>động giảng dạy của GV và học tập của SV nhằm duy trì nề nếp giảng dạy và học tập đảm bảo tiến độ đào tạo đã được xác lập [</w:t>
      </w:r>
      <w:r w:rsidR="00D579C1" w:rsidRPr="00A22976">
        <w:rPr>
          <w:szCs w:val="28"/>
          <w:lang w:val="sv-SE"/>
        </w:rPr>
        <w:t>H11.11</w:t>
      </w:r>
      <w:r w:rsidRPr="00A22976">
        <w:rPr>
          <w:szCs w:val="28"/>
          <w:lang w:val="sv-SE"/>
        </w:rPr>
        <w:t>.01.15], [</w:t>
      </w:r>
      <w:r w:rsidR="00D579C1" w:rsidRPr="00A22976">
        <w:rPr>
          <w:szCs w:val="28"/>
          <w:lang w:val="sv-SE"/>
        </w:rPr>
        <w:t>H11.11</w:t>
      </w:r>
      <w:r w:rsidRPr="00A22976">
        <w:rPr>
          <w:szCs w:val="28"/>
          <w:lang w:val="sv-SE"/>
        </w:rPr>
        <w:t>.01.16], [</w:t>
      </w:r>
      <w:r w:rsidR="00D579C1" w:rsidRPr="00A22976">
        <w:rPr>
          <w:szCs w:val="28"/>
          <w:lang w:val="sv-SE"/>
        </w:rPr>
        <w:t>H11.11</w:t>
      </w:r>
      <w:r w:rsidRPr="00A22976">
        <w:rPr>
          <w:szCs w:val="28"/>
          <w:lang w:val="sv-SE"/>
        </w:rPr>
        <w:t>.01.17]. Hằng tháng, Phòng NCKH-HTQT-TTr-PC có trách nhiệm báo cáo kết quả công tác thanh tra, giám sát đến BGH Nhà trường [</w:t>
      </w:r>
      <w:r w:rsidR="00D579C1" w:rsidRPr="00A22976">
        <w:rPr>
          <w:szCs w:val="28"/>
          <w:lang w:val="sv-SE"/>
        </w:rPr>
        <w:t>H11.11</w:t>
      </w:r>
      <w:r w:rsidRPr="00A22976">
        <w:rPr>
          <w:szCs w:val="28"/>
          <w:lang w:val="sv-SE"/>
        </w:rPr>
        <w:t>.01.18]. Bên cạnh đó, trong phần mềm quản lý đào tạo, Phòng ĐT là đơn vị quản lý các chức năng phần mềm đào tạo bao gồm thông tin người học, kết quả học tập, thời khóa biểu, đăng ký học phần, SV đủ điều kiên tốt nghiệp; Phòng CTCT&amp;QLSV là đơn vị quản lý chức năng theo dõi SV bị cảnh báo học vụ, SV bị buộc thôi học [</w:t>
      </w:r>
      <w:r w:rsidR="00D579C1" w:rsidRPr="00A22976">
        <w:rPr>
          <w:szCs w:val="28"/>
          <w:lang w:val="sv-SE"/>
        </w:rPr>
        <w:t>H11.11</w:t>
      </w:r>
      <w:r w:rsidRPr="00A22976">
        <w:rPr>
          <w:szCs w:val="28"/>
          <w:lang w:val="sv-SE"/>
        </w:rPr>
        <w:t>.01.19], [</w:t>
      </w:r>
      <w:r w:rsidR="00D579C1" w:rsidRPr="00A22976">
        <w:rPr>
          <w:szCs w:val="28"/>
          <w:lang w:val="sv-SE"/>
        </w:rPr>
        <w:t>H11.11</w:t>
      </w:r>
      <w:r w:rsidRPr="00A22976">
        <w:rPr>
          <w:szCs w:val="28"/>
          <w:lang w:val="sv-SE"/>
        </w:rPr>
        <w:t xml:space="preserve">.01.20]. </w:t>
      </w:r>
      <w:r w:rsidRPr="00A22976">
        <w:rPr>
          <w:szCs w:val="28"/>
          <w:lang w:val="vi-VN"/>
        </w:rPr>
        <w:t xml:space="preserve">Ngoài ra, Phòng ĐT theo dõi tỷ lệ SV tốt nghiệp, tỷ lệ SV thôi học, tỷ lệ SV học lại, thi lại,... CSDL về người học của Nhà trường do Phòng ĐT quản lý bao gồm: năm nhập học, tổng số NH nhập học, số NH tốt nghiệp trước hạn, đúng hạn, quá hạn (hạn được hiểu là thời gian quy định của khóa học), số NH thôi học sau 1, 2, 3, 4 năm. </w:t>
      </w:r>
      <w:r w:rsidRPr="00A22976">
        <w:rPr>
          <w:szCs w:val="28"/>
          <w:lang w:val="sv-SE"/>
        </w:rPr>
        <w:t>Định kỳ từng học kỳ, Phòng ĐT báo cáo số liệu về kết quả học tập của SV toàn trường đến BGH và gửi thông báo đến các đơn vị trực thuộc [</w:t>
      </w:r>
      <w:r w:rsidR="00D579C1" w:rsidRPr="00A22976">
        <w:rPr>
          <w:szCs w:val="28"/>
          <w:lang w:val="sv-SE"/>
        </w:rPr>
        <w:t>H11.11</w:t>
      </w:r>
      <w:r w:rsidRPr="00A22976">
        <w:rPr>
          <w:szCs w:val="28"/>
          <w:lang w:val="sv-SE"/>
        </w:rPr>
        <w:t>.01.21], [</w:t>
      </w:r>
      <w:r w:rsidR="00D579C1" w:rsidRPr="00A22976">
        <w:rPr>
          <w:szCs w:val="28"/>
          <w:lang w:val="sv-SE"/>
        </w:rPr>
        <w:t>H11.11</w:t>
      </w:r>
      <w:r w:rsidRPr="00A22976">
        <w:rPr>
          <w:szCs w:val="28"/>
          <w:lang w:val="sv-SE"/>
        </w:rPr>
        <w:t>.01.22]. Phòng CTCT&amp;QLSV thông qua đội ngũ CVHT triển khai xét điểm rèn luyện cho SV [</w:t>
      </w:r>
      <w:r w:rsidR="00D579C1" w:rsidRPr="00A22976">
        <w:rPr>
          <w:szCs w:val="28"/>
          <w:lang w:val="sv-SE"/>
        </w:rPr>
        <w:t>H11.11</w:t>
      </w:r>
      <w:r w:rsidRPr="00A22976">
        <w:rPr>
          <w:szCs w:val="28"/>
          <w:lang w:val="sv-SE"/>
        </w:rPr>
        <w:t>.01.23], [</w:t>
      </w:r>
      <w:r w:rsidR="00D579C1" w:rsidRPr="00A22976">
        <w:rPr>
          <w:szCs w:val="28"/>
          <w:lang w:val="sv-SE"/>
        </w:rPr>
        <w:t>H11.11</w:t>
      </w:r>
      <w:r w:rsidRPr="00A22976">
        <w:rPr>
          <w:szCs w:val="28"/>
          <w:lang w:val="sv-SE"/>
        </w:rPr>
        <w:t>.01.24], [</w:t>
      </w:r>
      <w:r w:rsidR="00D579C1" w:rsidRPr="00A22976">
        <w:rPr>
          <w:szCs w:val="28"/>
          <w:lang w:val="sv-SE"/>
        </w:rPr>
        <w:t>H11.11</w:t>
      </w:r>
      <w:r w:rsidRPr="00A22976">
        <w:rPr>
          <w:szCs w:val="28"/>
          <w:lang w:val="sv-SE"/>
        </w:rPr>
        <w:t>.01.25]. Định kỳ 1 tháng/1 lần, CVHT tổ chức sinh hoạt lớp để theo dõi, triển khai các hoạt động đào tạo, rèn luyện, hiểu rõ tình hình lớp, hỗ trợ giải quyết những khó khăn SV gặp phải trong quá trình học tập và rèn luyện [</w:t>
      </w:r>
      <w:r w:rsidR="00D579C1" w:rsidRPr="00A22976">
        <w:rPr>
          <w:szCs w:val="28"/>
          <w:lang w:val="sv-SE"/>
        </w:rPr>
        <w:t>H11.11</w:t>
      </w:r>
      <w:r w:rsidRPr="00A22976">
        <w:rPr>
          <w:szCs w:val="28"/>
          <w:lang w:val="sv-SE"/>
        </w:rPr>
        <w:t>.01.26], [</w:t>
      </w:r>
      <w:r w:rsidR="00D579C1" w:rsidRPr="00A22976">
        <w:rPr>
          <w:szCs w:val="28"/>
          <w:lang w:val="sv-SE"/>
        </w:rPr>
        <w:t>H11.11</w:t>
      </w:r>
      <w:r w:rsidRPr="00A22976">
        <w:rPr>
          <w:szCs w:val="28"/>
          <w:lang w:val="sv-SE"/>
        </w:rPr>
        <w:t>.01.27], [</w:t>
      </w:r>
      <w:r w:rsidR="00D579C1" w:rsidRPr="00A22976">
        <w:rPr>
          <w:szCs w:val="28"/>
          <w:lang w:val="sv-SE"/>
        </w:rPr>
        <w:t>H11.11</w:t>
      </w:r>
      <w:r w:rsidRPr="00A22976">
        <w:rPr>
          <w:szCs w:val="28"/>
          <w:lang w:val="sv-SE"/>
        </w:rPr>
        <w:t>.01.28]. Định kỳ từng học kỳ, Phòng CTCT&amp;QLSV triển khai để các Khoa chấm điểm rèn luyện của SV và trên cơ sở đó chấm kết quả rèn luyện của SV toàn trường [</w:t>
      </w:r>
      <w:r w:rsidR="00D579C1" w:rsidRPr="00A22976">
        <w:rPr>
          <w:szCs w:val="28"/>
          <w:lang w:val="sv-SE"/>
        </w:rPr>
        <w:t>H11.11</w:t>
      </w:r>
      <w:r w:rsidRPr="00A22976">
        <w:rPr>
          <w:szCs w:val="28"/>
          <w:lang w:val="sv-SE"/>
        </w:rPr>
        <w:t>.01.29]. Các Khoa có trách nhiệm theo dõi, giám sát, đánh giá tỷ lệ tốt nghiệp, tỷ lệ thôi học của các CTĐT do Khoa quản lý và có các biện pháp cải tiến chất lượng phù hợp [</w:t>
      </w:r>
      <w:r w:rsidR="00D579C1" w:rsidRPr="00A22976">
        <w:rPr>
          <w:szCs w:val="28"/>
          <w:lang w:val="sv-SE"/>
        </w:rPr>
        <w:t>H11.11</w:t>
      </w:r>
      <w:r w:rsidRPr="00A22976">
        <w:rPr>
          <w:szCs w:val="28"/>
          <w:lang w:val="sv-SE"/>
        </w:rPr>
        <w:t xml:space="preserve">.01.01]. </w:t>
      </w:r>
    </w:p>
    <w:p w14:paraId="664A9498" w14:textId="1E50B6B4" w:rsidR="00111DA9" w:rsidRPr="00A22976" w:rsidRDefault="00111DA9" w:rsidP="00111DA9">
      <w:pPr>
        <w:ind w:firstLine="709"/>
        <w:rPr>
          <w:szCs w:val="28"/>
          <w:lang w:val="sv-SE"/>
        </w:rPr>
      </w:pPr>
      <w:r w:rsidRPr="00A22976">
        <w:rPr>
          <w:szCs w:val="28"/>
          <w:lang w:val="sv-SE"/>
        </w:rPr>
        <w:t>Sau mỗi năm học, Phòng ĐT tiến hành đối sánh tỉ lệ tốt nghiệp tỷ lệ SV tốt nghiệp, tỷ lệ SV học lại học phần trên thực tế; Phòng CTCT&amp;QLSV tiến hành đối sánh tỉ  lệ SV bị buộc thôi học, tỉ lệ SV bị cảnh báo học vụ, phổ điểm kết quả rèn luyện so với dự đoán trong kế hoạch đào tạo năm học [</w:t>
      </w:r>
      <w:r w:rsidR="00D579C1" w:rsidRPr="00A22976">
        <w:rPr>
          <w:szCs w:val="28"/>
          <w:lang w:val="sv-SE"/>
        </w:rPr>
        <w:t>H11.11</w:t>
      </w:r>
      <w:r w:rsidRPr="00A22976">
        <w:rPr>
          <w:szCs w:val="28"/>
          <w:lang w:val="sv-SE"/>
        </w:rPr>
        <w:t>.01.30]. Sau mỗi đợt tốt nghiệp, Phòng ĐT</w:t>
      </w:r>
      <w:r w:rsidRPr="00A22976">
        <w:rPr>
          <w:szCs w:val="28"/>
          <w:lang w:val="vi-VN"/>
        </w:rPr>
        <w:t xml:space="preserve"> </w:t>
      </w:r>
      <w:r w:rsidRPr="00A22976">
        <w:rPr>
          <w:szCs w:val="28"/>
          <w:lang w:val="sv-SE"/>
        </w:rPr>
        <w:t>tiến hành đối sánh tỉ lệ SV tốt nghiệp so với cùng kì các năm trước. Đồng thời sau mỗi học kì, Phòng ĐT tiến hành đối sánh tỉ lệ SV học lại, phổ điểm kết quả học tập so với cùng kì các năm trước [</w:t>
      </w:r>
      <w:r w:rsidR="00D579C1" w:rsidRPr="00A22976">
        <w:rPr>
          <w:szCs w:val="28"/>
          <w:lang w:val="sv-SE"/>
        </w:rPr>
        <w:t>H11.11</w:t>
      </w:r>
      <w:r w:rsidRPr="00A22976">
        <w:rPr>
          <w:szCs w:val="28"/>
          <w:lang w:val="sv-SE"/>
        </w:rPr>
        <w:t>.01.31]. Ngoài ra, Phòng ĐT đối sánh tỷ lệ SV tốt nghiệp, tỷ lệ SV thôi học, tỷ lệ SV học lại học phần của các CTĐT tương ứng với Trường Đại học Sư phạm Kỹ thuật Vĩnh Long [</w:t>
      </w:r>
      <w:r w:rsidR="00D579C1" w:rsidRPr="00A22976">
        <w:rPr>
          <w:szCs w:val="28"/>
          <w:lang w:val="sv-SE"/>
        </w:rPr>
        <w:t>H11.11</w:t>
      </w:r>
      <w:r w:rsidRPr="00A22976">
        <w:rPr>
          <w:szCs w:val="28"/>
          <w:lang w:val="sv-SE"/>
        </w:rPr>
        <w:t>.01.32]. Kết quả đối sánh tỷ lệ SV tốt nghiệp, tỷ lệ SV thôi học, tỷ lệ SV học lại, thi lại học phần của Nhà trường được báo cáo BGH Nhà trường và gửi đến các Khoa [</w:t>
      </w:r>
      <w:r w:rsidR="00D579C1" w:rsidRPr="00A22976">
        <w:rPr>
          <w:szCs w:val="28"/>
          <w:lang w:val="sv-SE"/>
        </w:rPr>
        <w:t>H11.11</w:t>
      </w:r>
      <w:r w:rsidRPr="00A22976">
        <w:rPr>
          <w:szCs w:val="28"/>
          <w:lang w:val="sv-SE"/>
        </w:rPr>
        <w:t>.01.33]. Căn cứ kết quả theo dõi, giám sát, đối sánh tỷ lệ SV tốt nghiệp, tỷ lệ SV thôi học, tỷ lệ SV học lại, thi lại học phần của Trường, Phòng ĐT chủ trì và phối hợp với các Khoa đề xuất các biện pháp cải tiến chất lượng để tăng tỷ lệ SV tốt nghiệp, giảm tỷ lệ SV thôi học cũng như giảm tỷ lệ SV học lại, thi lại các học phần [</w:t>
      </w:r>
      <w:r w:rsidR="00D579C1" w:rsidRPr="00A22976">
        <w:rPr>
          <w:szCs w:val="28"/>
          <w:lang w:val="sv-SE"/>
        </w:rPr>
        <w:t>H11.11</w:t>
      </w:r>
      <w:r w:rsidRPr="00A22976">
        <w:rPr>
          <w:szCs w:val="28"/>
          <w:lang w:val="sv-SE"/>
        </w:rPr>
        <w:t xml:space="preserve">.01.34]. Các biện pháp cải tiến chất lượng </w:t>
      </w:r>
      <w:r w:rsidRPr="00A22976">
        <w:rPr>
          <w:szCs w:val="28"/>
          <w:lang w:val="sv-SE"/>
        </w:rPr>
        <w:lastRenderedPageBreak/>
        <w:t>được thông qua cuộc họp giao ban giữa BGH Trường với lãnh đạo các đơn vị trực thuộc và thể hiện trong kết luận cuộc họp với việc phân công cụ thể các đơn vị thực hiện nhằm tăng tỷ lệ SV tốt nghiệp, giảm tỷ lệ SV thôi học cũng như giảm tỷ lệ SV học lại, thi lại các học phần [</w:t>
      </w:r>
      <w:r w:rsidR="00D579C1" w:rsidRPr="00A22976">
        <w:rPr>
          <w:szCs w:val="28"/>
          <w:lang w:val="sv-SE"/>
        </w:rPr>
        <w:t>H11.11</w:t>
      </w:r>
      <w:r w:rsidRPr="00A22976">
        <w:rPr>
          <w:szCs w:val="28"/>
          <w:lang w:val="sv-SE"/>
        </w:rPr>
        <w:t>.01.35].</w:t>
      </w:r>
      <w:r w:rsidRPr="00A22976">
        <w:rPr>
          <w:szCs w:val="28"/>
          <w:lang w:val="vi-VN"/>
        </w:rPr>
        <w:t xml:space="preserve"> </w:t>
      </w:r>
      <w:r w:rsidRPr="00A22976">
        <w:rPr>
          <w:szCs w:val="28"/>
          <w:lang w:val="sv-SE"/>
        </w:rPr>
        <w:t>Trong giai đoạn 2016-2020, Nhà trường tập trung tăng cường đầu tư CSVC, trang thiết bị đáp ứng nhu cầu dạy và học, rà soát, điều chỉnh CTĐT nhằm phù hợp với yêu cầu xã hội, đổi mới PPDH, KTĐG,... tăng tỷ lệ SV tốt nghiệp, giảm tỷ lệ SV thôi học cũng như giảm tỷ lệ SV học lại, thi lại các học phần của Nhà trường [</w:t>
      </w:r>
      <w:r w:rsidR="00D579C1" w:rsidRPr="00A22976">
        <w:rPr>
          <w:szCs w:val="28"/>
          <w:lang w:val="sv-SE"/>
        </w:rPr>
        <w:t>H11.11</w:t>
      </w:r>
      <w:r w:rsidRPr="00A22976">
        <w:rPr>
          <w:szCs w:val="28"/>
          <w:lang w:val="sv-SE"/>
        </w:rPr>
        <w:t>.01.36], [</w:t>
      </w:r>
      <w:r w:rsidR="00D579C1" w:rsidRPr="00A22976">
        <w:rPr>
          <w:szCs w:val="28"/>
          <w:lang w:val="sv-SE"/>
        </w:rPr>
        <w:t>H11.11</w:t>
      </w:r>
      <w:r w:rsidRPr="00A22976">
        <w:rPr>
          <w:szCs w:val="28"/>
          <w:lang w:val="sv-SE"/>
        </w:rPr>
        <w:t>.01.37], [</w:t>
      </w:r>
      <w:r w:rsidR="00D579C1" w:rsidRPr="00A22976">
        <w:rPr>
          <w:szCs w:val="28"/>
          <w:lang w:val="sv-SE"/>
        </w:rPr>
        <w:t>H11.11</w:t>
      </w:r>
      <w:r w:rsidRPr="00A22976">
        <w:rPr>
          <w:szCs w:val="28"/>
          <w:lang w:val="sv-SE"/>
        </w:rPr>
        <w:t>.01.38], [</w:t>
      </w:r>
      <w:r w:rsidR="00D579C1" w:rsidRPr="00A22976">
        <w:rPr>
          <w:szCs w:val="28"/>
          <w:lang w:val="sv-SE"/>
        </w:rPr>
        <w:t>H11.11</w:t>
      </w:r>
      <w:r w:rsidRPr="00A22976">
        <w:rPr>
          <w:szCs w:val="28"/>
          <w:lang w:val="sv-SE"/>
        </w:rPr>
        <w:t>.01.39], [</w:t>
      </w:r>
      <w:r w:rsidR="00D579C1" w:rsidRPr="00A22976">
        <w:rPr>
          <w:szCs w:val="28"/>
          <w:lang w:val="sv-SE"/>
        </w:rPr>
        <w:t>H11.11</w:t>
      </w:r>
      <w:r w:rsidRPr="00A22976">
        <w:rPr>
          <w:szCs w:val="28"/>
          <w:lang w:val="sv-SE"/>
        </w:rPr>
        <w:t>.01.40], [</w:t>
      </w:r>
      <w:r w:rsidR="00D579C1" w:rsidRPr="00A22976">
        <w:rPr>
          <w:szCs w:val="28"/>
          <w:lang w:val="sv-SE"/>
        </w:rPr>
        <w:t>H11.11</w:t>
      </w:r>
      <w:r w:rsidRPr="00A22976">
        <w:rPr>
          <w:szCs w:val="28"/>
          <w:lang w:val="sv-SE"/>
        </w:rPr>
        <w:t>.01.41].</w:t>
      </w:r>
    </w:p>
    <w:p w14:paraId="56337FF5" w14:textId="77777777" w:rsidR="00111DA9" w:rsidRPr="00A22976" w:rsidRDefault="00111DA9" w:rsidP="009D143F">
      <w:pPr>
        <w:pStyle w:val="Nubering"/>
        <w:numPr>
          <w:ilvl w:val="0"/>
          <w:numId w:val="35"/>
        </w:numPr>
        <w:rPr>
          <w:rFonts w:cs="Times New Roman"/>
          <w:szCs w:val="28"/>
        </w:rPr>
      </w:pPr>
      <w:r w:rsidRPr="00A22976">
        <w:rPr>
          <w:rFonts w:cs="Times New Roman"/>
          <w:szCs w:val="28"/>
        </w:rPr>
        <w:t>Điểm mạnh:</w:t>
      </w:r>
    </w:p>
    <w:p w14:paraId="10C0B3B2" w14:textId="77777777" w:rsidR="00111DA9" w:rsidRPr="00A22976" w:rsidRDefault="00111DA9" w:rsidP="00111DA9">
      <w:pPr>
        <w:rPr>
          <w:szCs w:val="28"/>
        </w:rPr>
      </w:pPr>
      <w:r w:rsidRPr="00A22976">
        <w:rPr>
          <w:szCs w:val="28"/>
          <w:lang w:val="vi-VN"/>
        </w:rPr>
        <w:t xml:space="preserve">- </w:t>
      </w:r>
      <w:r w:rsidRPr="00A22976">
        <w:rPr>
          <w:szCs w:val="28"/>
        </w:rPr>
        <w:t xml:space="preserve">Hằng năm, Nhà trường ban hành kế hoạch đào tạo năm học, trong đó có dự đoán tỷ lệ SV tốt nghiệp, tỷ lệ SV thôi học của tất cả các CTĐT. </w:t>
      </w:r>
    </w:p>
    <w:p w14:paraId="4BBA7766" w14:textId="77777777" w:rsidR="00111DA9" w:rsidRPr="00A22976" w:rsidRDefault="00111DA9" w:rsidP="00111DA9">
      <w:pPr>
        <w:rPr>
          <w:szCs w:val="28"/>
          <w:lang w:val="vi-VN"/>
        </w:rPr>
      </w:pPr>
      <w:r w:rsidRPr="00A22976">
        <w:rPr>
          <w:szCs w:val="28"/>
          <w:lang w:val="vi-VN"/>
        </w:rPr>
        <w:t xml:space="preserve">- </w:t>
      </w:r>
      <w:r w:rsidRPr="00A22976">
        <w:rPr>
          <w:szCs w:val="28"/>
        </w:rPr>
        <w:t>Nhà trường trang bị phần mềm quản lý giáo dục</w:t>
      </w:r>
      <w:r w:rsidRPr="00A22976">
        <w:rPr>
          <w:szCs w:val="28"/>
          <w:lang w:val="vi-VN"/>
        </w:rPr>
        <w:t xml:space="preserve"> và triển khai theo dõi, giám sát </w:t>
      </w:r>
      <w:r w:rsidRPr="00A22976">
        <w:rPr>
          <w:szCs w:val="28"/>
        </w:rPr>
        <w:t>tỉ lệ thôi học, tốt nghiệp đúng hạn và  danh sách thôi học, tốt nghiệp</w:t>
      </w:r>
      <w:r w:rsidRPr="00A22976">
        <w:rPr>
          <w:szCs w:val="28"/>
          <w:lang w:val="vi-VN"/>
        </w:rPr>
        <w:t>.</w:t>
      </w:r>
    </w:p>
    <w:p w14:paraId="4B8365B0" w14:textId="77777777" w:rsidR="00111DA9" w:rsidRPr="00A22976" w:rsidRDefault="00111DA9" w:rsidP="00111DA9">
      <w:pPr>
        <w:rPr>
          <w:szCs w:val="28"/>
        </w:rPr>
      </w:pPr>
      <w:r w:rsidRPr="00A22976">
        <w:rPr>
          <w:szCs w:val="28"/>
          <w:lang w:val="vi-VN"/>
        </w:rPr>
        <w:t xml:space="preserve">- </w:t>
      </w:r>
      <w:r w:rsidRPr="00A22976">
        <w:rPr>
          <w:szCs w:val="28"/>
        </w:rPr>
        <w:t>Nhà trường phân công nhiệm vụ cho các phòng, khoa theo dõi đánh giá, phân tích, giám sát tỉ lệ thôi học, tốt nghiệp để nâng cao chất</w:t>
      </w:r>
      <w:r w:rsidRPr="00A22976">
        <w:rPr>
          <w:szCs w:val="28"/>
          <w:lang w:val="vi-VN"/>
        </w:rPr>
        <w:t xml:space="preserve"> lượng </w:t>
      </w:r>
      <w:r w:rsidRPr="00A22976">
        <w:rPr>
          <w:szCs w:val="28"/>
        </w:rPr>
        <w:t>đào tạo.</w:t>
      </w:r>
    </w:p>
    <w:p w14:paraId="0AE0DE6B" w14:textId="77777777" w:rsidR="00111DA9" w:rsidRPr="00A22976" w:rsidRDefault="00111DA9" w:rsidP="00111DA9">
      <w:pPr>
        <w:rPr>
          <w:szCs w:val="28"/>
        </w:rPr>
      </w:pPr>
      <w:r w:rsidRPr="00A22976">
        <w:rPr>
          <w:szCs w:val="28"/>
          <w:lang w:val="vi-VN"/>
        </w:rPr>
        <w:t xml:space="preserve">- </w:t>
      </w:r>
      <w:r w:rsidRPr="00A22976">
        <w:rPr>
          <w:szCs w:val="28"/>
        </w:rPr>
        <w:t>Sau mỗi năm học, Nhà trường tiến hành đối sánh tỉ lệ tốt nghiệp tỷ lệ SV tốt nghiệp, tỷ lệ SV học lại  học phần trên thực tế để cải tiến chất lượng CTĐT.</w:t>
      </w:r>
    </w:p>
    <w:p w14:paraId="6FC15B4D" w14:textId="77777777" w:rsidR="00111DA9" w:rsidRPr="00A22976" w:rsidRDefault="00111DA9" w:rsidP="009D143F">
      <w:pPr>
        <w:pStyle w:val="Nubering"/>
        <w:numPr>
          <w:ilvl w:val="0"/>
          <w:numId w:val="35"/>
        </w:numPr>
        <w:rPr>
          <w:rFonts w:cs="Times New Roman"/>
          <w:szCs w:val="28"/>
        </w:rPr>
      </w:pPr>
      <w:r w:rsidRPr="00A22976">
        <w:rPr>
          <w:rFonts w:cs="Times New Roman"/>
          <w:szCs w:val="28"/>
        </w:rPr>
        <w:t xml:space="preserve">Điểm tồn tại: </w:t>
      </w:r>
    </w:p>
    <w:p w14:paraId="67D88E29" w14:textId="77777777" w:rsidR="00111DA9" w:rsidRPr="00A22976" w:rsidRDefault="00111DA9" w:rsidP="00111DA9">
      <w:pPr>
        <w:rPr>
          <w:szCs w:val="28"/>
        </w:rPr>
      </w:pPr>
      <w:r w:rsidRPr="00A22976">
        <w:rPr>
          <w:szCs w:val="28"/>
        </w:rPr>
        <w:t>Hằng năm, vẫn</w:t>
      </w:r>
      <w:r w:rsidRPr="00A22976">
        <w:rPr>
          <w:szCs w:val="28"/>
          <w:lang w:val="vi-VN"/>
        </w:rPr>
        <w:t xml:space="preserve"> </w:t>
      </w:r>
      <w:r w:rsidRPr="00A22976">
        <w:rPr>
          <w:szCs w:val="28"/>
        </w:rPr>
        <w:t>có các trường hợp SV ngành</w:t>
      </w:r>
      <w:r w:rsidRPr="00A22976">
        <w:rPr>
          <w:szCs w:val="28"/>
          <w:lang w:val="vi-VN"/>
        </w:rPr>
        <w:t xml:space="preserve"> CNTP bị </w:t>
      </w:r>
      <w:r w:rsidRPr="00A22976">
        <w:rPr>
          <w:szCs w:val="28"/>
        </w:rPr>
        <w:t>thôi học.</w:t>
      </w:r>
    </w:p>
    <w:p w14:paraId="79D29807" w14:textId="77777777" w:rsidR="00111DA9" w:rsidRPr="00A22976" w:rsidRDefault="00111DA9" w:rsidP="009D143F">
      <w:pPr>
        <w:pStyle w:val="Nubering"/>
        <w:numPr>
          <w:ilvl w:val="0"/>
          <w:numId w:val="35"/>
        </w:numPr>
        <w:rPr>
          <w:rFonts w:cs="Times New Roman"/>
          <w:szCs w:val="28"/>
        </w:rPr>
      </w:pPr>
      <w:r w:rsidRPr="00A22976">
        <w:rPr>
          <w:rFonts w:cs="Times New Roman"/>
          <w:szCs w:val="28"/>
        </w:rPr>
        <w:t>Kế hoạch hành động:</w:t>
      </w:r>
    </w:p>
    <w:p w14:paraId="1F1F3C48" w14:textId="77777777" w:rsidR="00111DA9" w:rsidRPr="00A22976" w:rsidRDefault="00111DA9" w:rsidP="00111DA9">
      <w:pPr>
        <w:rPr>
          <w:szCs w:val="28"/>
        </w:rPr>
      </w:pPr>
      <w:r w:rsidRPr="00A22976">
        <w:t>Từ năm học 2020-2021, Nhà trường, Khoa CNTP</w:t>
      </w:r>
      <w:r w:rsidRPr="00A22976">
        <w:rPr>
          <w:lang w:val="vi-VN"/>
        </w:rPr>
        <w:t xml:space="preserve"> và CNSH </w:t>
      </w:r>
      <w:r w:rsidRPr="00A22976">
        <w:t>tăng cường công tác theo dõi, giám sát, hỗ trợ người</w:t>
      </w:r>
      <w:r w:rsidRPr="00A22976">
        <w:rPr>
          <w:lang w:val="vi-VN"/>
        </w:rPr>
        <w:t xml:space="preserve"> học </w:t>
      </w:r>
      <w:r w:rsidRPr="00A22976">
        <w:t>để giảm</w:t>
      </w:r>
      <w:r w:rsidRPr="00A22976">
        <w:rPr>
          <w:lang w:val="vi-VN"/>
        </w:rPr>
        <w:t xml:space="preserve"> thiểu tối đa số lượng SV </w:t>
      </w:r>
      <w:r w:rsidRPr="00A22976">
        <w:t>bị thôi học.</w:t>
      </w:r>
    </w:p>
    <w:p w14:paraId="0C5853D3" w14:textId="77777777" w:rsidR="00111DA9" w:rsidRPr="00A22976" w:rsidRDefault="00111DA9" w:rsidP="009D143F">
      <w:pPr>
        <w:pStyle w:val="Nubering"/>
        <w:numPr>
          <w:ilvl w:val="0"/>
          <w:numId w:val="35"/>
        </w:numPr>
        <w:rPr>
          <w:rFonts w:cs="Times New Roman"/>
          <w:szCs w:val="28"/>
        </w:rPr>
      </w:pPr>
      <w:r w:rsidRPr="00A22976">
        <w:rPr>
          <w:rFonts w:cs="Times New Roman"/>
          <w:szCs w:val="28"/>
          <w:lang w:val="vi-VN"/>
        </w:rPr>
        <w:t xml:space="preserve">Tự đánh giá: </w:t>
      </w:r>
      <w:r w:rsidRPr="00A22976">
        <w:rPr>
          <w:rFonts w:cs="Times New Roman"/>
          <w:szCs w:val="28"/>
        </w:rPr>
        <w:t>Đạt mức 5/7</w:t>
      </w:r>
    </w:p>
    <w:p w14:paraId="33948BF0" w14:textId="77777777" w:rsidR="00111DA9" w:rsidRPr="00A22976" w:rsidRDefault="00111DA9" w:rsidP="00111DA9">
      <w:pPr>
        <w:pStyle w:val="Heading3"/>
        <w:rPr>
          <w:i w:val="0"/>
          <w:iCs/>
          <w:szCs w:val="28"/>
        </w:rPr>
      </w:pPr>
      <w:r w:rsidRPr="00A22976">
        <w:rPr>
          <w:iCs/>
          <w:szCs w:val="28"/>
        </w:rPr>
        <w:t>Tiêu chí 11.2: Thời gian tốt nghiệp trung bình được xác lập, giám sát và đối sánh để cải tiến chất lượng.</w:t>
      </w:r>
    </w:p>
    <w:p w14:paraId="64C93833" w14:textId="77777777" w:rsidR="00111DA9" w:rsidRPr="00A22976" w:rsidRDefault="00111DA9" w:rsidP="009D143F">
      <w:pPr>
        <w:pStyle w:val="Nubering"/>
        <w:numPr>
          <w:ilvl w:val="0"/>
          <w:numId w:val="36"/>
        </w:numPr>
        <w:rPr>
          <w:rFonts w:cs="Times New Roman"/>
          <w:szCs w:val="28"/>
        </w:rPr>
      </w:pPr>
      <w:r w:rsidRPr="00A22976">
        <w:rPr>
          <w:rFonts w:cs="Times New Roman"/>
          <w:szCs w:val="28"/>
        </w:rPr>
        <w:t xml:space="preserve">Mô tả: </w:t>
      </w:r>
    </w:p>
    <w:p w14:paraId="167DD758" w14:textId="6AAB930A" w:rsidR="00111DA9" w:rsidRPr="00A22976" w:rsidRDefault="00111DA9" w:rsidP="00111DA9">
      <w:pPr>
        <w:ind w:firstLine="709"/>
        <w:rPr>
          <w:szCs w:val="28"/>
          <w:lang w:val="sv-SE"/>
        </w:rPr>
      </w:pPr>
      <w:r w:rsidRPr="00A22976">
        <w:rPr>
          <w:szCs w:val="28"/>
        </w:rPr>
        <w:t>Nhà trường xây dựng và ban hành các CTĐT đáp ứng yêu cầu theo các văn bản quy định của Bộ GD&amp;ĐT [</w:t>
      </w:r>
      <w:r w:rsidR="00D579C1" w:rsidRPr="00A22976">
        <w:rPr>
          <w:szCs w:val="28"/>
        </w:rPr>
        <w:t>H11.11</w:t>
      </w:r>
      <w:r w:rsidRPr="00A22976">
        <w:rPr>
          <w:szCs w:val="28"/>
        </w:rPr>
        <w:t>.02.01], [</w:t>
      </w:r>
      <w:r w:rsidR="00D579C1" w:rsidRPr="00A22976">
        <w:rPr>
          <w:szCs w:val="28"/>
        </w:rPr>
        <w:t>H11.11</w:t>
      </w:r>
      <w:r w:rsidRPr="00A22976">
        <w:rPr>
          <w:szCs w:val="28"/>
        </w:rPr>
        <w:t>.02.02], [</w:t>
      </w:r>
      <w:r w:rsidR="00D579C1" w:rsidRPr="00A22976">
        <w:rPr>
          <w:szCs w:val="28"/>
        </w:rPr>
        <w:t>H11.11</w:t>
      </w:r>
      <w:r w:rsidRPr="00A22976">
        <w:rPr>
          <w:szCs w:val="28"/>
        </w:rPr>
        <w:t>.02.03], [</w:t>
      </w:r>
      <w:r w:rsidR="00D579C1" w:rsidRPr="00A22976">
        <w:rPr>
          <w:szCs w:val="28"/>
        </w:rPr>
        <w:t>H11.11</w:t>
      </w:r>
      <w:r w:rsidRPr="00A22976">
        <w:rPr>
          <w:szCs w:val="28"/>
        </w:rPr>
        <w:t>.02.04], [</w:t>
      </w:r>
      <w:r w:rsidR="00D579C1" w:rsidRPr="00A22976">
        <w:rPr>
          <w:szCs w:val="28"/>
        </w:rPr>
        <w:t>H11.11</w:t>
      </w:r>
      <w:r w:rsidRPr="00A22976">
        <w:rPr>
          <w:szCs w:val="28"/>
        </w:rPr>
        <w:t>.02.05], [</w:t>
      </w:r>
      <w:r w:rsidR="00D579C1" w:rsidRPr="00A22976">
        <w:rPr>
          <w:szCs w:val="28"/>
        </w:rPr>
        <w:t>H11.11</w:t>
      </w:r>
      <w:r w:rsidRPr="00A22976">
        <w:rPr>
          <w:szCs w:val="28"/>
        </w:rPr>
        <w:t>.02.06]. Trong nội dung các CTĐT đã được phê duyệt và ban hành đều thể hiện thời gian tốt nghiệp trung bình của người học. Thời gian tốt nghiệp trung bình CTĐT của người học được lấy ý kiến của GV bộ môn và thông qua Hội đồng KH</w:t>
      </w:r>
      <w:r w:rsidRPr="00A22976">
        <w:rPr>
          <w:szCs w:val="28"/>
          <w:lang w:val="vi-VN"/>
        </w:rPr>
        <w:t xml:space="preserve">&amp;ĐT </w:t>
      </w:r>
      <w:r w:rsidRPr="00A22976">
        <w:rPr>
          <w:szCs w:val="28"/>
        </w:rPr>
        <w:t>cấp Khoa, Hội đồng KH</w:t>
      </w:r>
      <w:r w:rsidRPr="00A22976">
        <w:rPr>
          <w:szCs w:val="28"/>
          <w:lang w:val="vi-VN"/>
        </w:rPr>
        <w:t xml:space="preserve">&amp;ĐT </w:t>
      </w:r>
      <w:r w:rsidRPr="00A22976">
        <w:rPr>
          <w:szCs w:val="28"/>
        </w:rPr>
        <w:t>cấp Trường trong quá trình xây dựng, rà soát, điều chỉnh CTĐT [</w:t>
      </w:r>
      <w:r w:rsidR="00D579C1" w:rsidRPr="00A22976">
        <w:rPr>
          <w:szCs w:val="28"/>
        </w:rPr>
        <w:t>H11.11</w:t>
      </w:r>
      <w:r w:rsidRPr="00A22976">
        <w:rPr>
          <w:szCs w:val="28"/>
        </w:rPr>
        <w:t xml:space="preserve">.02.07], </w:t>
      </w:r>
      <w:r w:rsidRPr="00A22976">
        <w:rPr>
          <w:szCs w:val="28"/>
        </w:rPr>
        <w:lastRenderedPageBreak/>
        <w:t>[</w:t>
      </w:r>
      <w:r w:rsidR="00D579C1" w:rsidRPr="00A22976">
        <w:rPr>
          <w:szCs w:val="28"/>
        </w:rPr>
        <w:t>H11.11</w:t>
      </w:r>
      <w:r w:rsidRPr="00A22976">
        <w:rPr>
          <w:szCs w:val="28"/>
        </w:rPr>
        <w:t>.02.08]. Nhà trường đăng tải các CTĐT trên website của Trường, của Phòng ĐT và gửi đến các Khoa để thông báo, phổ biến đến CB, GV, SV thực hiện [</w:t>
      </w:r>
      <w:r w:rsidR="00D579C1" w:rsidRPr="00A22976">
        <w:rPr>
          <w:szCs w:val="28"/>
        </w:rPr>
        <w:t>H11.11</w:t>
      </w:r>
      <w:r w:rsidRPr="00A22976">
        <w:rPr>
          <w:szCs w:val="28"/>
        </w:rPr>
        <w:t>.02.09], [</w:t>
      </w:r>
      <w:r w:rsidR="00D579C1" w:rsidRPr="00A22976">
        <w:rPr>
          <w:szCs w:val="28"/>
        </w:rPr>
        <w:t>H11.11</w:t>
      </w:r>
      <w:r w:rsidRPr="00A22976">
        <w:rPr>
          <w:szCs w:val="28"/>
        </w:rPr>
        <w:t>.02.10], [</w:t>
      </w:r>
      <w:r w:rsidR="00D579C1" w:rsidRPr="00A22976">
        <w:rPr>
          <w:szCs w:val="28"/>
        </w:rPr>
        <w:t>H11.11</w:t>
      </w:r>
      <w:r w:rsidRPr="00A22976">
        <w:rPr>
          <w:szCs w:val="28"/>
        </w:rPr>
        <w:t xml:space="preserve">.02.11]. </w:t>
      </w:r>
      <w:r w:rsidRPr="00A22976">
        <w:rPr>
          <w:szCs w:val="28"/>
          <w:lang w:val="sv-SE"/>
        </w:rPr>
        <w:t>Nhà trường giao nhiệm vụ cho Phòng ĐT là đơn vị chủ trì phối hợp với Phòng CTCT&amp;QLSV, các Khoa theo dõi, giám sát thời gian tốt nghiệp trung bình của SV trong các ngành đào tạo của Nhà trường [</w:t>
      </w:r>
      <w:r w:rsidR="00D579C1" w:rsidRPr="00A22976">
        <w:rPr>
          <w:szCs w:val="28"/>
          <w:lang w:val="sv-SE"/>
        </w:rPr>
        <w:t>H11.11</w:t>
      </w:r>
      <w:r w:rsidRPr="00A22976">
        <w:rPr>
          <w:szCs w:val="28"/>
          <w:lang w:val="sv-SE"/>
        </w:rPr>
        <w:t>.02.1</w:t>
      </w:r>
      <w:r w:rsidR="0063569B" w:rsidRPr="00A22976">
        <w:rPr>
          <w:szCs w:val="28"/>
          <w:lang w:val="sv-SE"/>
        </w:rPr>
        <w:t>2</w:t>
      </w:r>
      <w:r w:rsidRPr="00A22976">
        <w:rPr>
          <w:szCs w:val="28"/>
          <w:lang w:val="sv-SE"/>
        </w:rPr>
        <w:t>], [</w:t>
      </w:r>
      <w:r w:rsidR="00D579C1" w:rsidRPr="00A22976">
        <w:rPr>
          <w:szCs w:val="28"/>
          <w:lang w:val="sv-SE"/>
        </w:rPr>
        <w:t>H11.11</w:t>
      </w:r>
      <w:r w:rsidRPr="00A22976">
        <w:rPr>
          <w:szCs w:val="28"/>
          <w:lang w:val="sv-SE"/>
        </w:rPr>
        <w:t>.02.</w:t>
      </w:r>
      <w:r w:rsidR="0063569B" w:rsidRPr="00A22976">
        <w:rPr>
          <w:szCs w:val="28"/>
          <w:lang w:val="sv-SE"/>
        </w:rPr>
        <w:t>13</w:t>
      </w:r>
      <w:r w:rsidRPr="00A22976">
        <w:rPr>
          <w:szCs w:val="28"/>
          <w:lang w:val="sv-SE"/>
        </w:rPr>
        <w:t>], [</w:t>
      </w:r>
      <w:r w:rsidR="00D579C1" w:rsidRPr="00A22976">
        <w:rPr>
          <w:szCs w:val="28"/>
          <w:lang w:val="sv-SE"/>
        </w:rPr>
        <w:t>H11.11</w:t>
      </w:r>
      <w:r w:rsidRPr="00A22976">
        <w:rPr>
          <w:szCs w:val="28"/>
          <w:lang w:val="sv-SE"/>
        </w:rPr>
        <w:t>.02</w:t>
      </w:r>
      <w:r w:rsidR="0063569B" w:rsidRPr="00A22976">
        <w:rPr>
          <w:szCs w:val="28"/>
          <w:lang w:val="sv-SE"/>
        </w:rPr>
        <w:t>.14</w:t>
      </w:r>
      <w:r w:rsidRPr="00A22976">
        <w:rPr>
          <w:szCs w:val="28"/>
          <w:lang w:val="sv-SE"/>
        </w:rPr>
        <w:t>], [</w:t>
      </w:r>
      <w:r w:rsidR="00D579C1" w:rsidRPr="00A22976">
        <w:rPr>
          <w:szCs w:val="28"/>
          <w:lang w:val="sv-SE"/>
        </w:rPr>
        <w:t>H11.11</w:t>
      </w:r>
      <w:r w:rsidRPr="00A22976">
        <w:rPr>
          <w:szCs w:val="28"/>
          <w:lang w:val="sv-SE"/>
        </w:rPr>
        <w:t>.02.</w:t>
      </w:r>
      <w:r w:rsidR="0063569B" w:rsidRPr="00A22976">
        <w:rPr>
          <w:szCs w:val="28"/>
          <w:lang w:val="sv-SE"/>
        </w:rPr>
        <w:t>15</w:t>
      </w:r>
      <w:r w:rsidRPr="00A22976">
        <w:rPr>
          <w:szCs w:val="28"/>
          <w:lang w:val="sv-SE"/>
        </w:rPr>
        <w:t>], [</w:t>
      </w:r>
      <w:r w:rsidR="00D579C1" w:rsidRPr="00A22976">
        <w:rPr>
          <w:szCs w:val="28"/>
          <w:lang w:val="sv-SE"/>
        </w:rPr>
        <w:t>H11.11</w:t>
      </w:r>
      <w:r w:rsidRPr="00A22976">
        <w:rPr>
          <w:szCs w:val="28"/>
          <w:lang w:val="sv-SE"/>
        </w:rPr>
        <w:t>.02.</w:t>
      </w:r>
      <w:r w:rsidR="0063569B" w:rsidRPr="00A22976">
        <w:rPr>
          <w:szCs w:val="28"/>
          <w:lang w:val="sv-SE"/>
        </w:rPr>
        <w:t>16</w:t>
      </w:r>
      <w:r w:rsidRPr="00A22976">
        <w:rPr>
          <w:szCs w:val="28"/>
          <w:lang w:val="sv-SE"/>
        </w:rPr>
        <w:t>], [</w:t>
      </w:r>
      <w:r w:rsidR="00D579C1" w:rsidRPr="00A22976">
        <w:rPr>
          <w:szCs w:val="28"/>
          <w:lang w:val="sv-SE"/>
        </w:rPr>
        <w:t>H11.11</w:t>
      </w:r>
      <w:r w:rsidRPr="00A22976">
        <w:rPr>
          <w:szCs w:val="28"/>
          <w:lang w:val="sv-SE"/>
        </w:rPr>
        <w:t>.02.</w:t>
      </w:r>
      <w:r w:rsidR="0063569B" w:rsidRPr="00A22976">
        <w:rPr>
          <w:szCs w:val="28"/>
          <w:lang w:val="sv-SE"/>
        </w:rPr>
        <w:t>17</w:t>
      </w:r>
      <w:r w:rsidRPr="00A22976">
        <w:rPr>
          <w:szCs w:val="28"/>
          <w:lang w:val="sv-SE"/>
        </w:rPr>
        <w:t>], [</w:t>
      </w:r>
      <w:r w:rsidR="00D579C1" w:rsidRPr="00A22976">
        <w:rPr>
          <w:szCs w:val="28"/>
          <w:lang w:val="sv-SE"/>
        </w:rPr>
        <w:t>H11.11</w:t>
      </w:r>
      <w:r w:rsidRPr="00A22976">
        <w:rPr>
          <w:szCs w:val="28"/>
          <w:lang w:val="sv-SE"/>
        </w:rPr>
        <w:t>.02.</w:t>
      </w:r>
      <w:r w:rsidR="0063569B" w:rsidRPr="00A22976">
        <w:rPr>
          <w:szCs w:val="28"/>
          <w:lang w:val="sv-SE"/>
        </w:rPr>
        <w:t>18</w:t>
      </w:r>
      <w:r w:rsidRPr="00A22976">
        <w:rPr>
          <w:szCs w:val="28"/>
          <w:lang w:val="sv-SE"/>
        </w:rPr>
        <w:t>], [</w:t>
      </w:r>
      <w:r w:rsidR="00D579C1" w:rsidRPr="00A22976">
        <w:rPr>
          <w:szCs w:val="28"/>
          <w:lang w:val="sv-SE"/>
        </w:rPr>
        <w:t>H11.11</w:t>
      </w:r>
      <w:r w:rsidRPr="00A22976">
        <w:rPr>
          <w:szCs w:val="28"/>
          <w:lang w:val="sv-SE"/>
        </w:rPr>
        <w:t>.02.</w:t>
      </w:r>
      <w:r w:rsidR="0063569B" w:rsidRPr="00A22976">
        <w:rPr>
          <w:szCs w:val="28"/>
          <w:lang w:val="sv-SE"/>
        </w:rPr>
        <w:t>19</w:t>
      </w:r>
      <w:r w:rsidRPr="00A22976">
        <w:rPr>
          <w:szCs w:val="28"/>
          <w:lang w:val="sv-SE"/>
        </w:rPr>
        <w:t>], [</w:t>
      </w:r>
      <w:r w:rsidR="00D579C1" w:rsidRPr="00A22976">
        <w:rPr>
          <w:szCs w:val="28"/>
          <w:lang w:val="sv-SE"/>
        </w:rPr>
        <w:t>H11.11</w:t>
      </w:r>
      <w:r w:rsidRPr="00A22976">
        <w:rPr>
          <w:szCs w:val="28"/>
          <w:lang w:val="sv-SE"/>
        </w:rPr>
        <w:t>.02.</w:t>
      </w:r>
      <w:r w:rsidR="0063569B" w:rsidRPr="00A22976">
        <w:rPr>
          <w:szCs w:val="28"/>
          <w:lang w:val="sv-SE"/>
        </w:rPr>
        <w:t>20</w:t>
      </w:r>
      <w:r w:rsidRPr="00A22976">
        <w:rPr>
          <w:szCs w:val="28"/>
          <w:lang w:val="sv-SE"/>
        </w:rPr>
        <w:t>]. Trong BGH Nhà trường phân công 01 Phó Hiệu trưởng đào tạo quản lý, chỉ đạo chung về hệ thống theo dõi, giám sát thời gian tốt nghiệp trung bình của SV [</w:t>
      </w:r>
      <w:r w:rsidR="00D579C1" w:rsidRPr="00A22976">
        <w:rPr>
          <w:szCs w:val="28"/>
          <w:lang w:val="sv-SE"/>
        </w:rPr>
        <w:t>H11.11</w:t>
      </w:r>
      <w:r w:rsidR="0063569B" w:rsidRPr="00A22976">
        <w:rPr>
          <w:szCs w:val="28"/>
          <w:lang w:val="sv-SE"/>
        </w:rPr>
        <w:t>.02.21</w:t>
      </w:r>
      <w:r w:rsidRPr="00A22976">
        <w:rPr>
          <w:szCs w:val="28"/>
          <w:lang w:val="sv-SE"/>
        </w:rPr>
        <w:t>]. Phòng ĐT phân công nhiệm vụ cho 01 Phó Trưởng phòng và 01 chuyên viên theo dõi, giám sát thời gian tốt nghiệp trung bình của SV thông qua phần mềm quản lý đào tạo và thực hiện chế độ báo cáo kết quả giám sát định kỳ từng học kỳ. Phòng CTCT&amp;QLSV phân công 01 chuyên viên theo dõi, giám sát thời gian tốt nghiệp trung bình của SV toàn trường. Các khoa chuyên môn theo dõi, giám sát thời gian tốt nghiệp trung bình của SV các CTĐT của Khoa và định kỳ cuối mỗi học kỳ báo cáo kết quả về Phòng ĐT để tổng hợp [</w:t>
      </w:r>
      <w:r w:rsidR="00D579C1" w:rsidRPr="00A22976">
        <w:rPr>
          <w:szCs w:val="28"/>
          <w:lang w:val="sv-SE"/>
        </w:rPr>
        <w:t>H11.11</w:t>
      </w:r>
      <w:r w:rsidR="0063569B" w:rsidRPr="00A22976">
        <w:rPr>
          <w:szCs w:val="28"/>
          <w:lang w:val="sv-SE"/>
        </w:rPr>
        <w:t>.02.22</w:t>
      </w:r>
      <w:r w:rsidRPr="00A22976">
        <w:rPr>
          <w:szCs w:val="28"/>
          <w:lang w:val="sv-SE"/>
        </w:rPr>
        <w:t>], [</w:t>
      </w:r>
      <w:r w:rsidR="00D579C1" w:rsidRPr="00A22976">
        <w:rPr>
          <w:szCs w:val="28"/>
          <w:lang w:val="sv-SE"/>
        </w:rPr>
        <w:t>H11.11</w:t>
      </w:r>
      <w:r w:rsidRPr="00A22976">
        <w:rPr>
          <w:szCs w:val="28"/>
          <w:lang w:val="sv-SE"/>
        </w:rPr>
        <w:t>.02.</w:t>
      </w:r>
      <w:r w:rsidR="0063569B" w:rsidRPr="00A22976">
        <w:rPr>
          <w:szCs w:val="28"/>
          <w:lang w:val="sv-SE"/>
        </w:rPr>
        <w:t>23</w:t>
      </w:r>
      <w:r w:rsidRPr="00A22976">
        <w:rPr>
          <w:szCs w:val="28"/>
          <w:lang w:val="sv-SE"/>
        </w:rPr>
        <w:t>. Kết quả theo dõi, giám sát thời gian tốt nghiệp trung bình của SV được báo cáo BGH Nhà trường và gửi đến các Khoa chuyên môn [</w:t>
      </w:r>
      <w:r w:rsidR="00D579C1" w:rsidRPr="00A22976">
        <w:rPr>
          <w:szCs w:val="28"/>
          <w:lang w:val="sv-SE"/>
        </w:rPr>
        <w:t>H11.11</w:t>
      </w:r>
      <w:r w:rsidR="0063569B" w:rsidRPr="00A22976">
        <w:rPr>
          <w:szCs w:val="28"/>
          <w:lang w:val="sv-SE"/>
        </w:rPr>
        <w:t>.02.24</w:t>
      </w:r>
      <w:r w:rsidRPr="00A22976">
        <w:rPr>
          <w:szCs w:val="28"/>
          <w:lang w:val="sv-SE"/>
        </w:rPr>
        <w:t xml:space="preserve">], </w:t>
      </w:r>
      <w:r w:rsidR="00D579C1" w:rsidRPr="00A22976">
        <w:rPr>
          <w:szCs w:val="28"/>
          <w:lang w:val="sv-SE"/>
        </w:rPr>
        <w:t>H11.11</w:t>
      </w:r>
      <w:r w:rsidRPr="00A22976">
        <w:rPr>
          <w:szCs w:val="28"/>
          <w:lang w:val="sv-SE"/>
        </w:rPr>
        <w:t>.02.</w:t>
      </w:r>
      <w:r w:rsidR="0063569B" w:rsidRPr="00A22976">
        <w:rPr>
          <w:szCs w:val="28"/>
          <w:lang w:val="sv-SE"/>
        </w:rPr>
        <w:t>25</w:t>
      </w:r>
      <w:r w:rsidRPr="00A22976">
        <w:rPr>
          <w:szCs w:val="28"/>
          <w:lang w:val="sv-SE"/>
        </w:rPr>
        <w:t>].</w:t>
      </w:r>
    </w:p>
    <w:tbl>
      <w:tblPr>
        <w:tblW w:w="4875" w:type="dxa"/>
        <w:jc w:val="center"/>
        <w:tblLook w:val="04A0" w:firstRow="1" w:lastRow="0" w:firstColumn="1" w:lastColumn="0" w:noHBand="0" w:noVBand="1"/>
      </w:tblPr>
      <w:tblGrid>
        <w:gridCol w:w="2405"/>
        <w:gridCol w:w="2470"/>
      </w:tblGrid>
      <w:tr w:rsidR="00A22976" w:rsidRPr="00A22976" w14:paraId="3F40D2FB" w14:textId="77777777" w:rsidTr="000F0D29">
        <w:trPr>
          <w:trHeight w:val="454"/>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B0423" w14:textId="77777777" w:rsidR="000F0D29" w:rsidRPr="00A22976" w:rsidRDefault="000F0D29" w:rsidP="00EF1DEC">
            <w:pPr>
              <w:spacing w:after="0" w:line="240" w:lineRule="auto"/>
              <w:ind w:firstLine="29"/>
              <w:jc w:val="center"/>
              <w:rPr>
                <w:b/>
                <w:szCs w:val="28"/>
              </w:rPr>
            </w:pPr>
            <w:r w:rsidRPr="00A22976">
              <w:rPr>
                <w:b/>
                <w:szCs w:val="28"/>
              </w:rPr>
              <w:t>Khóa</w:t>
            </w:r>
          </w:p>
        </w:tc>
        <w:tc>
          <w:tcPr>
            <w:tcW w:w="2470" w:type="dxa"/>
            <w:tcBorders>
              <w:top w:val="single" w:sz="4" w:space="0" w:color="auto"/>
              <w:left w:val="nil"/>
              <w:bottom w:val="single" w:sz="4" w:space="0" w:color="auto"/>
              <w:right w:val="single" w:sz="4" w:space="0" w:color="auto"/>
            </w:tcBorders>
            <w:shd w:val="clear" w:color="auto" w:fill="auto"/>
            <w:noWrap/>
            <w:vAlign w:val="center"/>
            <w:hideMark/>
          </w:tcPr>
          <w:p w14:paraId="459AA342" w14:textId="77777777" w:rsidR="000F0D29" w:rsidRPr="00A22976" w:rsidRDefault="000F0D29" w:rsidP="00EF1DEC">
            <w:pPr>
              <w:spacing w:after="0" w:line="240" w:lineRule="auto"/>
              <w:ind w:left="34" w:firstLine="0"/>
              <w:jc w:val="center"/>
              <w:rPr>
                <w:b/>
                <w:szCs w:val="28"/>
              </w:rPr>
            </w:pPr>
            <w:r w:rsidRPr="00A22976">
              <w:rPr>
                <w:b/>
                <w:szCs w:val="28"/>
              </w:rPr>
              <w:t>Thời gian tốt nghiệp TB (năm)</w:t>
            </w:r>
          </w:p>
        </w:tc>
      </w:tr>
      <w:tr w:rsidR="00A22976" w:rsidRPr="00A22976" w14:paraId="764016B9" w14:textId="77777777" w:rsidTr="000F0D29">
        <w:trPr>
          <w:trHeight w:val="358"/>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4EAAB98" w14:textId="77777777" w:rsidR="000F0D29" w:rsidRPr="00A22976" w:rsidRDefault="000F0D29" w:rsidP="00EF1DEC">
            <w:pPr>
              <w:spacing w:after="0" w:line="240" w:lineRule="auto"/>
              <w:ind w:firstLine="29"/>
              <w:jc w:val="center"/>
              <w:rPr>
                <w:szCs w:val="28"/>
              </w:rPr>
            </w:pPr>
            <w:r w:rsidRPr="00A22976">
              <w:rPr>
                <w:szCs w:val="28"/>
              </w:rPr>
              <w:t>2013</w:t>
            </w:r>
          </w:p>
        </w:tc>
        <w:tc>
          <w:tcPr>
            <w:tcW w:w="2470" w:type="dxa"/>
            <w:tcBorders>
              <w:top w:val="nil"/>
              <w:left w:val="nil"/>
              <w:bottom w:val="single" w:sz="4" w:space="0" w:color="auto"/>
              <w:right w:val="single" w:sz="4" w:space="0" w:color="auto"/>
            </w:tcBorders>
            <w:shd w:val="clear" w:color="auto" w:fill="auto"/>
            <w:noWrap/>
            <w:vAlign w:val="center"/>
            <w:hideMark/>
          </w:tcPr>
          <w:p w14:paraId="29C5B9D7" w14:textId="77777777" w:rsidR="000F0D29" w:rsidRPr="00A22976" w:rsidRDefault="000F0D29" w:rsidP="00EF1DEC">
            <w:pPr>
              <w:spacing w:after="0" w:line="240" w:lineRule="auto"/>
              <w:ind w:left="34" w:firstLine="0"/>
              <w:jc w:val="center"/>
              <w:rPr>
                <w:szCs w:val="28"/>
              </w:rPr>
            </w:pPr>
            <w:r w:rsidRPr="00A22976">
              <w:rPr>
                <w:szCs w:val="28"/>
              </w:rPr>
              <w:t>4.5</w:t>
            </w:r>
          </w:p>
        </w:tc>
      </w:tr>
      <w:tr w:rsidR="00A22976" w:rsidRPr="00A22976" w14:paraId="2E8616C8" w14:textId="77777777" w:rsidTr="000F0D29">
        <w:trPr>
          <w:trHeight w:val="341"/>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3B4B311" w14:textId="77777777" w:rsidR="000F0D29" w:rsidRPr="00A22976" w:rsidRDefault="000F0D29" w:rsidP="00EF1DEC">
            <w:pPr>
              <w:spacing w:after="0" w:line="240" w:lineRule="auto"/>
              <w:ind w:firstLine="29"/>
              <w:jc w:val="center"/>
              <w:rPr>
                <w:szCs w:val="28"/>
              </w:rPr>
            </w:pPr>
            <w:r w:rsidRPr="00A22976">
              <w:rPr>
                <w:szCs w:val="28"/>
              </w:rPr>
              <w:t>2014</w:t>
            </w:r>
          </w:p>
        </w:tc>
        <w:tc>
          <w:tcPr>
            <w:tcW w:w="2470" w:type="dxa"/>
            <w:tcBorders>
              <w:top w:val="nil"/>
              <w:left w:val="nil"/>
              <w:bottom w:val="single" w:sz="4" w:space="0" w:color="auto"/>
              <w:right w:val="single" w:sz="4" w:space="0" w:color="auto"/>
            </w:tcBorders>
            <w:shd w:val="clear" w:color="auto" w:fill="auto"/>
            <w:noWrap/>
            <w:vAlign w:val="center"/>
            <w:hideMark/>
          </w:tcPr>
          <w:p w14:paraId="16465065" w14:textId="77777777" w:rsidR="000F0D29" w:rsidRPr="00A22976" w:rsidRDefault="000F0D29" w:rsidP="00EF1DEC">
            <w:pPr>
              <w:spacing w:after="0" w:line="240" w:lineRule="auto"/>
              <w:ind w:left="34" w:firstLine="0"/>
              <w:jc w:val="center"/>
              <w:rPr>
                <w:szCs w:val="28"/>
              </w:rPr>
            </w:pPr>
            <w:r w:rsidRPr="00A22976">
              <w:rPr>
                <w:szCs w:val="28"/>
              </w:rPr>
              <w:t>4.45</w:t>
            </w:r>
          </w:p>
        </w:tc>
      </w:tr>
      <w:tr w:rsidR="00A22976" w:rsidRPr="00A22976" w14:paraId="3B6432A2" w14:textId="77777777" w:rsidTr="000F0D29">
        <w:trPr>
          <w:trHeight w:val="30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924CF38" w14:textId="77777777" w:rsidR="000F0D29" w:rsidRPr="00A22976" w:rsidRDefault="000F0D29" w:rsidP="00EF1DEC">
            <w:pPr>
              <w:spacing w:after="0" w:line="240" w:lineRule="auto"/>
              <w:ind w:firstLine="29"/>
              <w:jc w:val="center"/>
              <w:rPr>
                <w:szCs w:val="28"/>
              </w:rPr>
            </w:pPr>
            <w:r w:rsidRPr="00A22976">
              <w:rPr>
                <w:szCs w:val="28"/>
              </w:rPr>
              <w:t>2015</w:t>
            </w:r>
          </w:p>
        </w:tc>
        <w:tc>
          <w:tcPr>
            <w:tcW w:w="2470" w:type="dxa"/>
            <w:tcBorders>
              <w:top w:val="nil"/>
              <w:left w:val="nil"/>
              <w:bottom w:val="single" w:sz="4" w:space="0" w:color="auto"/>
              <w:right w:val="single" w:sz="4" w:space="0" w:color="auto"/>
            </w:tcBorders>
            <w:shd w:val="clear" w:color="auto" w:fill="auto"/>
            <w:noWrap/>
            <w:vAlign w:val="center"/>
            <w:hideMark/>
          </w:tcPr>
          <w:p w14:paraId="442E8C02" w14:textId="77777777" w:rsidR="000F0D29" w:rsidRPr="00A22976" w:rsidRDefault="000F0D29" w:rsidP="00EF1DEC">
            <w:pPr>
              <w:spacing w:after="0" w:line="240" w:lineRule="auto"/>
              <w:ind w:left="34" w:firstLine="0"/>
              <w:jc w:val="center"/>
              <w:rPr>
                <w:szCs w:val="28"/>
              </w:rPr>
            </w:pPr>
            <w:r w:rsidRPr="00A22976">
              <w:rPr>
                <w:szCs w:val="28"/>
              </w:rPr>
              <w:t>4</w:t>
            </w:r>
          </w:p>
        </w:tc>
      </w:tr>
      <w:tr w:rsidR="00A22976" w:rsidRPr="00A22976" w14:paraId="70C1FD21" w14:textId="77777777" w:rsidTr="000F0D29">
        <w:trPr>
          <w:trHeight w:val="454"/>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DF7521D" w14:textId="77777777" w:rsidR="000F0D29" w:rsidRPr="00A22976" w:rsidRDefault="000F0D29" w:rsidP="00EF1DEC">
            <w:pPr>
              <w:spacing w:after="0" w:line="240" w:lineRule="auto"/>
              <w:ind w:firstLine="29"/>
              <w:jc w:val="center"/>
              <w:rPr>
                <w:szCs w:val="28"/>
              </w:rPr>
            </w:pPr>
            <w:r w:rsidRPr="00A22976">
              <w:rPr>
                <w:szCs w:val="28"/>
              </w:rPr>
              <w:t>Trung bình chung</w:t>
            </w:r>
          </w:p>
        </w:tc>
        <w:tc>
          <w:tcPr>
            <w:tcW w:w="2470" w:type="dxa"/>
            <w:tcBorders>
              <w:top w:val="nil"/>
              <w:left w:val="nil"/>
              <w:bottom w:val="single" w:sz="4" w:space="0" w:color="auto"/>
              <w:right w:val="single" w:sz="4" w:space="0" w:color="auto"/>
            </w:tcBorders>
            <w:shd w:val="clear" w:color="auto" w:fill="auto"/>
            <w:noWrap/>
            <w:vAlign w:val="center"/>
            <w:hideMark/>
          </w:tcPr>
          <w:p w14:paraId="6415CD2B" w14:textId="77777777" w:rsidR="000F0D29" w:rsidRPr="00A22976" w:rsidRDefault="000F0D29" w:rsidP="00EF1DEC">
            <w:pPr>
              <w:spacing w:after="0" w:line="240" w:lineRule="auto"/>
              <w:ind w:left="34" w:firstLine="0"/>
              <w:jc w:val="center"/>
              <w:rPr>
                <w:szCs w:val="28"/>
              </w:rPr>
            </w:pPr>
            <w:r w:rsidRPr="00A22976">
              <w:rPr>
                <w:szCs w:val="28"/>
              </w:rPr>
              <w:t>4.26</w:t>
            </w:r>
          </w:p>
        </w:tc>
      </w:tr>
    </w:tbl>
    <w:p w14:paraId="5D18C9BB" w14:textId="77777777" w:rsidR="00111DA9" w:rsidRPr="00A22976" w:rsidRDefault="00111DA9" w:rsidP="00111DA9">
      <w:pPr>
        <w:spacing w:line="300" w:lineRule="exact"/>
        <w:ind w:firstLine="709"/>
        <w:jc w:val="center"/>
        <w:rPr>
          <w:sz w:val="26"/>
          <w:lang w:val="sv-SE"/>
        </w:rPr>
      </w:pPr>
      <w:r w:rsidRPr="00A22976">
        <w:rPr>
          <w:sz w:val="26"/>
          <w:lang w:val="sv-SE"/>
        </w:rPr>
        <w:t>Bảng 22.1. Thời gian tốt nghiệp trung bình các CTĐT của Nhà trường</w:t>
      </w:r>
    </w:p>
    <w:p w14:paraId="1AFFF6C2" w14:textId="275B805F" w:rsidR="00111DA9" w:rsidRPr="00A22976" w:rsidRDefault="00111DA9" w:rsidP="00111DA9">
      <w:pPr>
        <w:ind w:firstLine="709"/>
        <w:rPr>
          <w:lang w:val="vi-VN"/>
        </w:rPr>
      </w:pPr>
      <w:r w:rsidRPr="00A22976">
        <w:rPr>
          <w:szCs w:val="28"/>
          <w:lang w:val="sv-SE"/>
        </w:rPr>
        <w:t>Kết thúc từng học kỳ, Phòng ĐT tiến hành đối sánh thời gian tốt nghiệp trung bình trên thực tế so với thời gian trung bình được dự đoán trong kế hoạch đào tạo năm học [</w:t>
      </w:r>
      <w:r w:rsidR="00D579C1" w:rsidRPr="00A22976">
        <w:rPr>
          <w:szCs w:val="28"/>
          <w:lang w:val="sv-SE"/>
        </w:rPr>
        <w:t>H11.11</w:t>
      </w:r>
      <w:r w:rsidR="0063569B" w:rsidRPr="00A22976">
        <w:rPr>
          <w:szCs w:val="28"/>
          <w:lang w:val="sv-SE"/>
        </w:rPr>
        <w:t>.02.26</w:t>
      </w:r>
      <w:r w:rsidRPr="00A22976">
        <w:rPr>
          <w:szCs w:val="28"/>
          <w:lang w:val="sv-SE"/>
        </w:rPr>
        <w:t>]. Bên cạnh đó, Phòng ĐT tiến hành đối sánh thời gian tốt nghiệp trung bình trên thực tế so với thời gian tốt nghiệp trung bình của năm học trước [</w:t>
      </w:r>
      <w:r w:rsidR="00D579C1" w:rsidRPr="00A22976">
        <w:rPr>
          <w:szCs w:val="28"/>
          <w:lang w:val="sv-SE"/>
        </w:rPr>
        <w:t>H11.11</w:t>
      </w:r>
      <w:r w:rsidRPr="00A22976">
        <w:rPr>
          <w:szCs w:val="28"/>
          <w:lang w:val="sv-SE"/>
        </w:rPr>
        <w:t>.02.</w:t>
      </w:r>
      <w:r w:rsidR="0063569B" w:rsidRPr="00A22976">
        <w:rPr>
          <w:szCs w:val="28"/>
          <w:lang w:val="sv-SE"/>
        </w:rPr>
        <w:t>27</w:t>
      </w:r>
      <w:r w:rsidRPr="00A22976">
        <w:rPr>
          <w:szCs w:val="28"/>
          <w:lang w:val="sv-SE"/>
        </w:rPr>
        <w:t>]. Ngoài ra, Phòng ĐT còn đối sánh thời gian tốt nghiệp trung bình với các CTĐT tương ứng của các trường ĐH trên địa bàn thành phố Cần Thơ và khu vực Đồng bằng sông Cửu Long [</w:t>
      </w:r>
      <w:r w:rsidR="00D579C1" w:rsidRPr="00A22976">
        <w:rPr>
          <w:szCs w:val="28"/>
          <w:lang w:val="sv-SE"/>
        </w:rPr>
        <w:t>H11.11</w:t>
      </w:r>
      <w:r w:rsidR="0063569B" w:rsidRPr="00A22976">
        <w:rPr>
          <w:szCs w:val="28"/>
          <w:lang w:val="sv-SE"/>
        </w:rPr>
        <w:t>.02.28</w:t>
      </w:r>
      <w:r w:rsidRPr="00A22976">
        <w:rPr>
          <w:szCs w:val="28"/>
          <w:lang w:val="sv-SE"/>
        </w:rPr>
        <w:t>]. Kết quả đối sánh thời gian tốt nghiệp trung bình của Nhà trường được báo cáo BGH Nhà trường và gửi đến các Khoa chuyên môn [</w:t>
      </w:r>
      <w:r w:rsidR="00D579C1" w:rsidRPr="00A22976">
        <w:rPr>
          <w:szCs w:val="28"/>
          <w:lang w:val="sv-SE"/>
        </w:rPr>
        <w:t>H11.11</w:t>
      </w:r>
      <w:r w:rsidRPr="00A22976">
        <w:rPr>
          <w:szCs w:val="28"/>
          <w:lang w:val="sv-SE"/>
        </w:rPr>
        <w:t>.02.</w:t>
      </w:r>
      <w:r w:rsidR="0063569B" w:rsidRPr="00A22976">
        <w:rPr>
          <w:szCs w:val="28"/>
          <w:lang w:val="sv-SE"/>
        </w:rPr>
        <w:t>29</w:t>
      </w:r>
      <w:r w:rsidRPr="00A22976">
        <w:rPr>
          <w:szCs w:val="28"/>
          <w:lang w:val="sv-SE"/>
        </w:rPr>
        <w:t>].</w:t>
      </w:r>
      <w:r w:rsidRPr="00A22976">
        <w:rPr>
          <w:szCs w:val="28"/>
          <w:lang w:val="vi-VN"/>
        </w:rPr>
        <w:t xml:space="preserve"> </w:t>
      </w:r>
      <w:r w:rsidRPr="00A22976">
        <w:t>Việc thực hiện giám sát thời gian tốt nghiệp trung bình được thực hiện theo Quy định về đối sánh về chất lượng giáo dục</w:t>
      </w:r>
      <w:r w:rsidRPr="00A22976">
        <w:rPr>
          <w:lang w:val="vi-VN"/>
        </w:rPr>
        <w:t xml:space="preserve"> của Nhà trường ban hành. </w:t>
      </w:r>
      <w:r w:rsidRPr="00A22976">
        <w:t xml:space="preserve">Đến năm 2020, Nhà trường ban hành quy trình thực hiện giám sát thời gian tốt nghiệp trung bình, theo đó, Phòng ĐT </w:t>
      </w:r>
      <w:r w:rsidRPr="00A22976">
        <w:lastRenderedPageBreak/>
        <w:t>là đơn vị chịu trách nhiệm thực hiện quy trình giám sát thời gian tốt nghiệp trung bình của SV</w:t>
      </w:r>
      <w:r w:rsidRPr="00A22976">
        <w:rPr>
          <w:lang w:val="vi-VN"/>
        </w:rPr>
        <w:t xml:space="preserve"> toàn trường</w:t>
      </w:r>
      <w:r w:rsidRPr="00A22976">
        <w:t>. Bên cạnh đó, Phòng ĐT thực hiện sổ nhật ký tư vấn, hỗ trợ người</w:t>
      </w:r>
      <w:r w:rsidRPr="00A22976">
        <w:rPr>
          <w:lang w:val="vi-VN"/>
        </w:rPr>
        <w:t xml:space="preserve"> học</w:t>
      </w:r>
      <w:r w:rsidRPr="00A22976">
        <w:t xml:space="preserve"> rút ngắn thời gian tốt nghiệp. Ngoài ra, Khoa CNTP</w:t>
      </w:r>
      <w:r w:rsidRPr="00A22976">
        <w:rPr>
          <w:lang w:val="vi-VN"/>
        </w:rPr>
        <w:t xml:space="preserve"> và CNSH, </w:t>
      </w:r>
      <w:r w:rsidRPr="00A22976">
        <w:t>CVHT thường xuyên trao đổi, hướng dẫn, hỗ trợ SV của Khoa rút ngắn thời gian tốt nghiệp</w:t>
      </w:r>
      <w:r w:rsidRPr="00A22976">
        <w:rPr>
          <w:lang w:val="vi-VN"/>
        </w:rPr>
        <w:t xml:space="preserve">. </w:t>
      </w:r>
      <w:r w:rsidRPr="00A22976">
        <w:t>Tại cuộc họp giao ban công</w:t>
      </w:r>
      <w:r w:rsidRPr="00A22976">
        <w:rPr>
          <w:lang w:val="vi-VN"/>
        </w:rPr>
        <w:t xml:space="preserve"> tác </w:t>
      </w:r>
      <w:r w:rsidRPr="00A22976">
        <w:t>ĐT vào cuối học kỳ và cuối năm học, BGH Nhà trường yêu cầu Phòng ĐT</w:t>
      </w:r>
      <w:r w:rsidRPr="00A22976">
        <w:rPr>
          <w:lang w:val="vi-VN"/>
        </w:rPr>
        <w:t xml:space="preserve">, </w:t>
      </w:r>
      <w:r w:rsidRPr="00A22976">
        <w:t>Khoa CNTP</w:t>
      </w:r>
      <w:r w:rsidRPr="00A22976">
        <w:rPr>
          <w:lang w:val="vi-VN"/>
        </w:rPr>
        <w:t xml:space="preserve"> và CNSH</w:t>
      </w:r>
      <w:r w:rsidRPr="00A22976">
        <w:t xml:space="preserve"> phân tích, tìm hiểu nguyên nhân của các trường hợp chậm tốt nghiệp để từ đó có các biện pháp cải tiến.  </w:t>
      </w:r>
    </w:p>
    <w:p w14:paraId="68AA3290" w14:textId="362DF351" w:rsidR="00111DA9" w:rsidRPr="00A22976" w:rsidRDefault="00111DA9" w:rsidP="00111DA9">
      <w:pPr>
        <w:ind w:firstLine="709"/>
        <w:rPr>
          <w:sz w:val="26"/>
          <w:lang w:val="sv-SE"/>
        </w:rPr>
      </w:pPr>
      <w:r w:rsidRPr="00A22976">
        <w:rPr>
          <w:szCs w:val="28"/>
          <w:lang w:val="sv-SE"/>
        </w:rPr>
        <w:t>Căn cứ kết quả theo dõi, giám sát, đối sánh thời gian tốt nghiệp trung bình của Nhà trường, Phòng ĐT chủ trì và phối hợp với các Khoa đề xuất các biện pháp cải tiến chất lượng để nâng cao tỷ lệ tốt nghiệp và rút ngằn thời gian tốt nghiệp của tất cả CTĐT và thể hiện trong kế hoạch năm học của Trường và của các đơn vị [</w:t>
      </w:r>
      <w:r w:rsidR="00D579C1" w:rsidRPr="00A22976">
        <w:rPr>
          <w:szCs w:val="28"/>
          <w:lang w:val="sv-SE"/>
        </w:rPr>
        <w:t>H11.11</w:t>
      </w:r>
      <w:r w:rsidRPr="00A22976">
        <w:rPr>
          <w:szCs w:val="28"/>
          <w:lang w:val="sv-SE"/>
        </w:rPr>
        <w:t>.02.</w:t>
      </w:r>
      <w:r w:rsidR="0063569B" w:rsidRPr="00A22976">
        <w:rPr>
          <w:szCs w:val="28"/>
          <w:lang w:val="sv-SE"/>
        </w:rPr>
        <w:t>30</w:t>
      </w:r>
      <w:r w:rsidRPr="00A22976">
        <w:rPr>
          <w:szCs w:val="28"/>
          <w:lang w:val="sv-SE"/>
        </w:rPr>
        <w:t>], [</w:t>
      </w:r>
      <w:r w:rsidR="00D579C1" w:rsidRPr="00A22976">
        <w:rPr>
          <w:szCs w:val="28"/>
          <w:lang w:val="sv-SE"/>
        </w:rPr>
        <w:t>H11.11</w:t>
      </w:r>
      <w:r w:rsidRPr="00A22976">
        <w:rPr>
          <w:szCs w:val="28"/>
          <w:lang w:val="sv-SE"/>
        </w:rPr>
        <w:t>.02.3</w:t>
      </w:r>
      <w:r w:rsidR="0063569B" w:rsidRPr="00A22976">
        <w:rPr>
          <w:szCs w:val="28"/>
          <w:lang w:val="sv-SE"/>
        </w:rPr>
        <w:t>1</w:t>
      </w:r>
      <w:r w:rsidRPr="00A22976">
        <w:rPr>
          <w:szCs w:val="28"/>
          <w:lang w:val="sv-SE"/>
        </w:rPr>
        <w:t>], [</w:t>
      </w:r>
      <w:r w:rsidR="00D579C1" w:rsidRPr="00A22976">
        <w:rPr>
          <w:szCs w:val="28"/>
          <w:lang w:val="sv-SE"/>
        </w:rPr>
        <w:t>H11.11</w:t>
      </w:r>
      <w:r w:rsidRPr="00A22976">
        <w:rPr>
          <w:szCs w:val="28"/>
          <w:lang w:val="sv-SE"/>
        </w:rPr>
        <w:t>.02.3</w:t>
      </w:r>
      <w:r w:rsidR="0063569B" w:rsidRPr="00A22976">
        <w:rPr>
          <w:szCs w:val="28"/>
          <w:lang w:val="sv-SE"/>
        </w:rPr>
        <w:t>2</w:t>
      </w:r>
      <w:r w:rsidRPr="00A22976">
        <w:rPr>
          <w:szCs w:val="28"/>
          <w:lang w:val="sv-SE"/>
        </w:rPr>
        <w:t>], [</w:t>
      </w:r>
      <w:r w:rsidR="00D579C1" w:rsidRPr="00A22976">
        <w:rPr>
          <w:szCs w:val="28"/>
          <w:lang w:val="sv-SE"/>
        </w:rPr>
        <w:t>H11.11</w:t>
      </w:r>
      <w:r w:rsidRPr="00A22976">
        <w:rPr>
          <w:szCs w:val="28"/>
          <w:lang w:val="sv-SE"/>
        </w:rPr>
        <w:t>.02.</w:t>
      </w:r>
      <w:r w:rsidR="0063569B" w:rsidRPr="00A22976">
        <w:rPr>
          <w:szCs w:val="28"/>
          <w:lang w:val="sv-SE"/>
        </w:rPr>
        <w:t>33</w:t>
      </w:r>
      <w:r w:rsidRPr="00A22976">
        <w:rPr>
          <w:szCs w:val="28"/>
          <w:lang w:val="sv-SE"/>
        </w:rPr>
        <w:t>]. Trong giai đoạn 2016-2020, trong các báo cáo tổng kết năm học, Nhà trường đã tiến hành điều chỉnh CTĐT, trong đó nhằm rút ngắn thời gian đào tạo [</w:t>
      </w:r>
      <w:r w:rsidR="00D579C1" w:rsidRPr="00A22976">
        <w:rPr>
          <w:szCs w:val="28"/>
          <w:lang w:val="sv-SE"/>
        </w:rPr>
        <w:t>H11.11</w:t>
      </w:r>
      <w:r w:rsidRPr="00A22976">
        <w:rPr>
          <w:szCs w:val="28"/>
          <w:lang w:val="sv-SE"/>
        </w:rPr>
        <w:t>.02.</w:t>
      </w:r>
      <w:r w:rsidR="0063569B" w:rsidRPr="00A22976">
        <w:rPr>
          <w:szCs w:val="28"/>
          <w:lang w:val="sv-SE"/>
        </w:rPr>
        <w:t>34</w:t>
      </w:r>
      <w:r w:rsidRPr="00A22976">
        <w:rPr>
          <w:szCs w:val="28"/>
          <w:lang w:val="sv-SE"/>
        </w:rPr>
        <w:t>], [</w:t>
      </w:r>
      <w:r w:rsidR="00D579C1" w:rsidRPr="00A22976">
        <w:rPr>
          <w:szCs w:val="28"/>
          <w:lang w:val="sv-SE"/>
        </w:rPr>
        <w:t>H11.11</w:t>
      </w:r>
      <w:r w:rsidRPr="00A22976">
        <w:rPr>
          <w:szCs w:val="28"/>
          <w:lang w:val="sv-SE"/>
        </w:rPr>
        <w:t>.02.</w:t>
      </w:r>
      <w:r w:rsidR="0063569B" w:rsidRPr="00A22976">
        <w:rPr>
          <w:szCs w:val="28"/>
          <w:lang w:val="sv-SE"/>
        </w:rPr>
        <w:t>35</w:t>
      </w:r>
      <w:r w:rsidRPr="00A22976">
        <w:rPr>
          <w:szCs w:val="28"/>
          <w:lang w:val="sv-SE"/>
        </w:rPr>
        <w:t>], [</w:t>
      </w:r>
      <w:r w:rsidR="00D579C1" w:rsidRPr="00A22976">
        <w:rPr>
          <w:szCs w:val="28"/>
          <w:lang w:val="sv-SE"/>
        </w:rPr>
        <w:t>H11.11</w:t>
      </w:r>
      <w:r w:rsidRPr="00A22976">
        <w:rPr>
          <w:szCs w:val="28"/>
          <w:lang w:val="sv-SE"/>
        </w:rPr>
        <w:t>.02.</w:t>
      </w:r>
      <w:r w:rsidR="0063569B" w:rsidRPr="00A22976">
        <w:rPr>
          <w:szCs w:val="28"/>
          <w:lang w:val="sv-SE"/>
        </w:rPr>
        <w:t>36</w:t>
      </w:r>
      <w:r w:rsidRPr="00A22976">
        <w:rPr>
          <w:szCs w:val="28"/>
          <w:lang w:val="sv-SE"/>
        </w:rPr>
        <w:t>], [</w:t>
      </w:r>
      <w:r w:rsidR="00D579C1" w:rsidRPr="00A22976">
        <w:rPr>
          <w:szCs w:val="28"/>
          <w:lang w:val="sv-SE"/>
        </w:rPr>
        <w:t>H11.11</w:t>
      </w:r>
      <w:r w:rsidRPr="00A22976">
        <w:rPr>
          <w:szCs w:val="28"/>
          <w:lang w:val="sv-SE"/>
        </w:rPr>
        <w:t>.02.</w:t>
      </w:r>
      <w:r w:rsidR="0063569B" w:rsidRPr="00A22976">
        <w:rPr>
          <w:szCs w:val="28"/>
          <w:lang w:val="sv-SE"/>
        </w:rPr>
        <w:t>37</w:t>
      </w:r>
      <w:r w:rsidRPr="00A22976">
        <w:rPr>
          <w:szCs w:val="28"/>
          <w:lang w:val="sv-SE"/>
        </w:rPr>
        <w:t>]. Nhà trường điều chỉnh chuẩn đầu ra ngoại ngữ phù hợp với tình hình thực tế của trường [</w:t>
      </w:r>
      <w:r w:rsidR="00D579C1" w:rsidRPr="00A22976">
        <w:rPr>
          <w:szCs w:val="28"/>
          <w:lang w:val="sv-SE"/>
        </w:rPr>
        <w:t>H11.11</w:t>
      </w:r>
      <w:r w:rsidRPr="00A22976">
        <w:rPr>
          <w:szCs w:val="28"/>
          <w:lang w:val="sv-SE"/>
        </w:rPr>
        <w:t>.02.</w:t>
      </w:r>
      <w:r w:rsidR="005655BC" w:rsidRPr="00A22976">
        <w:rPr>
          <w:szCs w:val="28"/>
          <w:lang w:val="sv-SE"/>
        </w:rPr>
        <w:t>3</w:t>
      </w:r>
      <w:r w:rsidR="0063569B" w:rsidRPr="00A22976">
        <w:rPr>
          <w:szCs w:val="28"/>
          <w:lang w:val="sv-SE"/>
        </w:rPr>
        <w:t>8</w:t>
      </w:r>
      <w:r w:rsidRPr="00A22976">
        <w:rPr>
          <w:szCs w:val="28"/>
          <w:lang w:val="sv-SE"/>
        </w:rPr>
        <w:t>]. Bên cạnh đó, Nhà trường có chính sách hỗ trợ nhằm tạo điều kiện để SV rút ngắn thời gian tốt nghiệp CTĐT [</w:t>
      </w:r>
      <w:r w:rsidR="00D579C1" w:rsidRPr="00A22976">
        <w:rPr>
          <w:szCs w:val="28"/>
          <w:lang w:val="sv-SE"/>
        </w:rPr>
        <w:t>H11.11</w:t>
      </w:r>
      <w:r w:rsidRPr="00A22976">
        <w:rPr>
          <w:szCs w:val="28"/>
          <w:lang w:val="sv-SE"/>
        </w:rPr>
        <w:t>.02.</w:t>
      </w:r>
      <w:r w:rsidR="0063569B" w:rsidRPr="00A22976">
        <w:rPr>
          <w:szCs w:val="28"/>
          <w:lang w:val="sv-SE"/>
        </w:rPr>
        <w:t>3</w:t>
      </w:r>
      <w:r w:rsidR="005655BC" w:rsidRPr="00A22976">
        <w:rPr>
          <w:szCs w:val="28"/>
          <w:lang w:val="sv-SE"/>
        </w:rPr>
        <w:t>9</w:t>
      </w:r>
      <w:r w:rsidRPr="00A22976">
        <w:rPr>
          <w:szCs w:val="28"/>
          <w:lang w:val="sv-SE"/>
        </w:rPr>
        <w:t>], [</w:t>
      </w:r>
      <w:r w:rsidR="00D579C1" w:rsidRPr="00A22976">
        <w:rPr>
          <w:szCs w:val="28"/>
          <w:lang w:val="sv-SE"/>
        </w:rPr>
        <w:t>H11.11</w:t>
      </w:r>
      <w:r w:rsidRPr="00A22976">
        <w:rPr>
          <w:szCs w:val="28"/>
          <w:lang w:val="sv-SE"/>
        </w:rPr>
        <w:t>.02.</w:t>
      </w:r>
      <w:r w:rsidR="005655BC" w:rsidRPr="00A22976">
        <w:rPr>
          <w:szCs w:val="28"/>
          <w:lang w:val="sv-SE"/>
        </w:rPr>
        <w:t>40</w:t>
      </w:r>
      <w:r w:rsidRPr="00A22976">
        <w:rPr>
          <w:szCs w:val="28"/>
          <w:lang w:val="sv-SE"/>
        </w:rPr>
        <w:t>]. Trong giai đoạn 2016-2020, thời gian tốt nghiệp trung bình CTĐT của SV Nhà trường là 4.26 năm.</w:t>
      </w:r>
      <w:r w:rsidRPr="00A22976">
        <w:rPr>
          <w:sz w:val="26"/>
          <w:lang w:val="sv-SE"/>
        </w:rPr>
        <w:t xml:space="preserve"> </w:t>
      </w:r>
      <w:r w:rsidRPr="00A22976">
        <w:t>Trong báo cáo tổng kết năm học hằng năm của Nhà trường, Phòng QLĐT, Khoa CNTP</w:t>
      </w:r>
      <w:r w:rsidRPr="00A22976">
        <w:rPr>
          <w:lang w:val="vi-VN"/>
        </w:rPr>
        <w:t xml:space="preserve"> và CNSH</w:t>
      </w:r>
      <w:r w:rsidRPr="00A22976">
        <w:t xml:space="preserve"> luôn có nội dung đánh giá hiệu quả các biện pháp hỗ trợ SV rút ngắn thời gian tốt nghiệp.</w:t>
      </w:r>
      <w:r w:rsidRPr="00A22976">
        <w:rPr>
          <w:sz w:val="26"/>
          <w:lang w:val="sv-SE"/>
        </w:rPr>
        <w:t xml:space="preserve">   </w:t>
      </w:r>
    </w:p>
    <w:p w14:paraId="6462A018" w14:textId="77777777" w:rsidR="00111DA9" w:rsidRPr="00A22976" w:rsidRDefault="00111DA9" w:rsidP="009D143F">
      <w:pPr>
        <w:pStyle w:val="Nubering"/>
        <w:numPr>
          <w:ilvl w:val="0"/>
          <w:numId w:val="36"/>
        </w:numPr>
        <w:rPr>
          <w:rFonts w:cs="Times New Roman"/>
          <w:szCs w:val="28"/>
        </w:rPr>
      </w:pPr>
      <w:r w:rsidRPr="00A22976">
        <w:rPr>
          <w:rFonts w:cs="Times New Roman"/>
          <w:szCs w:val="28"/>
        </w:rPr>
        <w:t>Điểm mạnh:</w:t>
      </w:r>
    </w:p>
    <w:p w14:paraId="36A49422" w14:textId="77777777" w:rsidR="00111DA9" w:rsidRPr="00A22976" w:rsidRDefault="00111DA9" w:rsidP="00111DA9">
      <w:pPr>
        <w:ind w:firstLine="709"/>
        <w:rPr>
          <w:szCs w:val="28"/>
          <w:lang w:val="sv-SE"/>
        </w:rPr>
      </w:pPr>
      <w:r w:rsidRPr="00A22976">
        <w:rPr>
          <w:szCs w:val="28"/>
          <w:lang w:val="vi-VN"/>
        </w:rPr>
        <w:t xml:space="preserve">- </w:t>
      </w:r>
      <w:r w:rsidRPr="00A22976">
        <w:rPr>
          <w:szCs w:val="28"/>
          <w:lang w:val="sv-SE"/>
        </w:rPr>
        <w:t>Hằng năm, Nhà trường triển khai tổng hợp thời gian tốt nghiệp trung bình trong cùng CTĐT</w:t>
      </w:r>
      <w:r w:rsidRPr="00A22976">
        <w:rPr>
          <w:szCs w:val="28"/>
          <w:lang w:val="vi-VN"/>
        </w:rPr>
        <w:t xml:space="preserve"> và trên cơ sở đó xác lập thời gian tốt nghiệp trung bình của CTĐT</w:t>
      </w:r>
      <w:r w:rsidRPr="00A22976">
        <w:rPr>
          <w:szCs w:val="28"/>
          <w:lang w:val="sv-SE"/>
        </w:rPr>
        <w:t>.</w:t>
      </w:r>
    </w:p>
    <w:p w14:paraId="62D3A6E7" w14:textId="77777777" w:rsidR="00111DA9" w:rsidRPr="00A22976" w:rsidRDefault="00111DA9" w:rsidP="00111DA9">
      <w:pPr>
        <w:ind w:firstLine="709"/>
        <w:rPr>
          <w:szCs w:val="28"/>
          <w:lang w:val="vi-VN"/>
        </w:rPr>
      </w:pPr>
      <w:r w:rsidRPr="00A22976">
        <w:rPr>
          <w:szCs w:val="28"/>
          <w:lang w:val="vi-VN"/>
        </w:rPr>
        <w:t xml:space="preserve">- </w:t>
      </w:r>
      <w:r w:rsidRPr="00A22976">
        <w:rPr>
          <w:szCs w:val="28"/>
          <w:lang w:val="sv-SE"/>
        </w:rPr>
        <w:t>Nhà trường giao nhiệm vụ cho Phòng ĐT là đơn vị chủ trì phối hợp với Phòng CTCT&amp;QLSV, các Khoa theo dõi, giám sát thời gian tốt nghiệp trung bình của SV trong các ngành đào tạo của Nhà trường</w:t>
      </w:r>
      <w:r w:rsidRPr="00A22976">
        <w:rPr>
          <w:szCs w:val="28"/>
          <w:lang w:val="vi-VN"/>
        </w:rPr>
        <w:t>.</w:t>
      </w:r>
    </w:p>
    <w:p w14:paraId="6CB6E1DA" w14:textId="77777777" w:rsidR="00111DA9" w:rsidRPr="00A22976" w:rsidRDefault="00111DA9" w:rsidP="00111DA9">
      <w:pPr>
        <w:ind w:firstLine="709"/>
        <w:rPr>
          <w:szCs w:val="28"/>
          <w:lang w:val="sv-SE"/>
        </w:rPr>
      </w:pPr>
      <w:r w:rsidRPr="00A22976">
        <w:rPr>
          <w:szCs w:val="28"/>
          <w:lang w:val="vi-VN"/>
        </w:rPr>
        <w:t xml:space="preserve">- </w:t>
      </w:r>
      <w:r w:rsidRPr="00A22976">
        <w:rPr>
          <w:szCs w:val="28"/>
          <w:lang w:val="sv-SE"/>
        </w:rPr>
        <w:t xml:space="preserve"> Kết thúc từng học kỳ, Nhà trường tiến hành đối sánh thời gian tốt nghiệp trung bình, đồng thời tổ chức tổng kết</w:t>
      </w:r>
      <w:r w:rsidRPr="00A22976">
        <w:rPr>
          <w:szCs w:val="28"/>
          <w:lang w:val="vi-VN"/>
        </w:rPr>
        <w:t xml:space="preserve">, </w:t>
      </w:r>
      <w:r w:rsidRPr="00A22976">
        <w:rPr>
          <w:szCs w:val="28"/>
          <w:lang w:val="sv-SE"/>
        </w:rPr>
        <w:t>đánh giá hiệu quả các biện pháp hỗ trợ người</w:t>
      </w:r>
      <w:r w:rsidRPr="00A22976">
        <w:rPr>
          <w:szCs w:val="28"/>
          <w:lang w:val="vi-VN"/>
        </w:rPr>
        <w:t xml:space="preserve"> học</w:t>
      </w:r>
      <w:r w:rsidRPr="00A22976">
        <w:rPr>
          <w:szCs w:val="28"/>
          <w:lang w:val="sv-SE"/>
        </w:rPr>
        <w:t xml:space="preserve"> rút ngắn thời gian tốt nghiệp.</w:t>
      </w:r>
    </w:p>
    <w:p w14:paraId="3F0364A7" w14:textId="77777777" w:rsidR="00111DA9" w:rsidRPr="00A22976" w:rsidRDefault="00111DA9" w:rsidP="00111DA9">
      <w:r w:rsidRPr="00A22976">
        <w:rPr>
          <w:szCs w:val="28"/>
          <w:lang w:val="vi-VN"/>
        </w:rPr>
        <w:t xml:space="preserve">- </w:t>
      </w:r>
      <w:r w:rsidRPr="00A22976">
        <w:t>Nhà trường</w:t>
      </w:r>
      <w:r w:rsidRPr="00A22976">
        <w:rPr>
          <w:lang w:val="vi-VN"/>
        </w:rPr>
        <w:t xml:space="preserve">, </w:t>
      </w:r>
      <w:r w:rsidRPr="00A22976">
        <w:t>Khoa CNTP</w:t>
      </w:r>
      <w:r w:rsidRPr="00A22976">
        <w:rPr>
          <w:lang w:val="vi-VN"/>
        </w:rPr>
        <w:t xml:space="preserve"> và CNSH</w:t>
      </w:r>
      <w:r w:rsidRPr="00A22976">
        <w:t xml:space="preserve"> áp dụng nhiều biện pháp cải tiến chất lượng để rút ngắn thời gian tốt nghiệp trung bình của người</w:t>
      </w:r>
      <w:r w:rsidRPr="00A22976">
        <w:rPr>
          <w:lang w:val="vi-VN"/>
        </w:rPr>
        <w:t xml:space="preserve"> học</w:t>
      </w:r>
      <w:r w:rsidRPr="00A22976">
        <w:t>.</w:t>
      </w:r>
    </w:p>
    <w:p w14:paraId="00392946" w14:textId="77777777" w:rsidR="00111DA9" w:rsidRPr="00A22976" w:rsidRDefault="00111DA9" w:rsidP="009D143F">
      <w:pPr>
        <w:pStyle w:val="Nubering"/>
        <w:numPr>
          <w:ilvl w:val="0"/>
          <w:numId w:val="36"/>
        </w:numPr>
        <w:rPr>
          <w:rFonts w:cs="Times New Roman"/>
          <w:szCs w:val="28"/>
        </w:rPr>
      </w:pPr>
      <w:r w:rsidRPr="00A22976">
        <w:rPr>
          <w:rFonts w:cs="Times New Roman"/>
          <w:szCs w:val="28"/>
        </w:rPr>
        <w:t>Điểm tồn tại:</w:t>
      </w:r>
    </w:p>
    <w:p w14:paraId="2BF1044D" w14:textId="77777777" w:rsidR="00111DA9" w:rsidRPr="00A22976" w:rsidRDefault="00111DA9" w:rsidP="00111DA9">
      <w:pPr>
        <w:ind w:firstLine="709"/>
        <w:rPr>
          <w:szCs w:val="28"/>
          <w:lang w:val="sv-SE"/>
        </w:rPr>
      </w:pPr>
      <w:r w:rsidRPr="00A22976">
        <w:rPr>
          <w:szCs w:val="28"/>
          <w:lang w:val="sv-SE"/>
        </w:rPr>
        <w:lastRenderedPageBreak/>
        <w:t>Thời gian tốt nghiệp trung bình của ngành CNTP còn cao so với thời gian dự kiến.</w:t>
      </w:r>
    </w:p>
    <w:p w14:paraId="583EB558" w14:textId="77777777" w:rsidR="00111DA9" w:rsidRPr="00A22976" w:rsidRDefault="00111DA9" w:rsidP="009D143F">
      <w:pPr>
        <w:pStyle w:val="Nubering"/>
        <w:numPr>
          <w:ilvl w:val="0"/>
          <w:numId w:val="36"/>
        </w:numPr>
        <w:rPr>
          <w:rFonts w:cs="Times New Roman"/>
          <w:szCs w:val="28"/>
        </w:rPr>
      </w:pPr>
      <w:r w:rsidRPr="00A22976">
        <w:rPr>
          <w:rFonts w:cs="Times New Roman"/>
          <w:szCs w:val="28"/>
        </w:rPr>
        <w:t>Kế hoạch hành động:</w:t>
      </w:r>
    </w:p>
    <w:p w14:paraId="78BFE21B" w14:textId="77777777" w:rsidR="00111DA9" w:rsidRPr="00A22976" w:rsidRDefault="00111DA9" w:rsidP="00111DA9">
      <w:pPr>
        <w:ind w:firstLine="709"/>
        <w:rPr>
          <w:szCs w:val="28"/>
          <w:lang w:val="vi-VN"/>
        </w:rPr>
      </w:pPr>
      <w:r w:rsidRPr="00A22976">
        <w:rPr>
          <w:szCs w:val="28"/>
          <w:lang w:val="sv-SE"/>
        </w:rPr>
        <w:t>Từ học</w:t>
      </w:r>
      <w:r w:rsidRPr="00A22976">
        <w:rPr>
          <w:szCs w:val="28"/>
          <w:lang w:val="vi-VN"/>
        </w:rPr>
        <w:t xml:space="preserve"> kỳ 2 </w:t>
      </w:r>
      <w:r w:rsidRPr="00A22976">
        <w:rPr>
          <w:szCs w:val="28"/>
          <w:lang w:val="sv-SE"/>
        </w:rPr>
        <w:t>năm học 2020-2021</w:t>
      </w:r>
      <w:r w:rsidRPr="00A22976">
        <w:rPr>
          <w:szCs w:val="28"/>
          <w:lang w:val="vi-VN"/>
        </w:rPr>
        <w:t>,</w:t>
      </w:r>
      <w:r w:rsidRPr="00A22976">
        <w:rPr>
          <w:szCs w:val="28"/>
          <w:lang w:val="sv-SE"/>
        </w:rPr>
        <w:t xml:space="preserve"> Nhà trường</w:t>
      </w:r>
      <w:r w:rsidRPr="00A22976">
        <w:rPr>
          <w:szCs w:val="28"/>
          <w:lang w:val="vi-VN"/>
        </w:rPr>
        <w:t xml:space="preserve">, Khoa </w:t>
      </w:r>
      <w:r w:rsidRPr="00A22976">
        <w:t>CNTP</w:t>
      </w:r>
      <w:r w:rsidRPr="00A22976">
        <w:rPr>
          <w:lang w:val="vi-VN"/>
        </w:rPr>
        <w:t xml:space="preserve"> và CNSH</w:t>
      </w:r>
      <w:r w:rsidRPr="00A22976">
        <w:rPr>
          <w:szCs w:val="28"/>
          <w:lang w:val="sv-SE"/>
        </w:rPr>
        <w:t xml:space="preserve"> tăng cường theo dõi, giám sát thời gian tốt nghiệp trung bình của CTĐT</w:t>
      </w:r>
      <w:r w:rsidRPr="00A22976">
        <w:rPr>
          <w:szCs w:val="28"/>
          <w:lang w:val="vi-VN"/>
        </w:rPr>
        <w:t xml:space="preserve"> </w:t>
      </w:r>
      <w:r w:rsidRPr="00A22976">
        <w:rPr>
          <w:szCs w:val="28"/>
          <w:lang w:val="sv-SE"/>
        </w:rPr>
        <w:t>ngành CNTP</w:t>
      </w:r>
      <w:r w:rsidRPr="00A22976">
        <w:rPr>
          <w:szCs w:val="28"/>
          <w:lang w:val="vi-VN"/>
        </w:rPr>
        <w:t xml:space="preserve"> để hỗ trợ SV rút ngắn thời gian </w:t>
      </w:r>
      <w:r w:rsidRPr="00A22976">
        <w:rPr>
          <w:szCs w:val="28"/>
          <w:lang w:val="sv-SE"/>
        </w:rPr>
        <w:t>tốt nghiệp</w:t>
      </w:r>
      <w:r w:rsidRPr="00A22976">
        <w:rPr>
          <w:szCs w:val="28"/>
          <w:lang w:val="vi-VN"/>
        </w:rPr>
        <w:t>.</w:t>
      </w:r>
    </w:p>
    <w:p w14:paraId="1021407A" w14:textId="77777777" w:rsidR="00111DA9" w:rsidRPr="00A22976" w:rsidRDefault="00111DA9" w:rsidP="009D143F">
      <w:pPr>
        <w:pStyle w:val="Nubering"/>
        <w:numPr>
          <w:ilvl w:val="0"/>
          <w:numId w:val="36"/>
        </w:numPr>
        <w:rPr>
          <w:rFonts w:cs="Times New Roman"/>
          <w:szCs w:val="28"/>
        </w:rPr>
      </w:pPr>
      <w:r w:rsidRPr="00A22976">
        <w:rPr>
          <w:rFonts w:cs="Times New Roman"/>
          <w:szCs w:val="28"/>
          <w:lang w:val="vi-VN"/>
        </w:rPr>
        <w:t xml:space="preserve">Tự đánh giá: </w:t>
      </w:r>
      <w:r w:rsidRPr="00A22976">
        <w:rPr>
          <w:rFonts w:cs="Times New Roman"/>
          <w:szCs w:val="28"/>
        </w:rPr>
        <w:t>Đạt mức 5/7</w:t>
      </w:r>
    </w:p>
    <w:p w14:paraId="66B338A6" w14:textId="77777777" w:rsidR="00111DA9" w:rsidRPr="00A22976" w:rsidRDefault="00111DA9" w:rsidP="00111DA9">
      <w:pPr>
        <w:pStyle w:val="Heading3"/>
        <w:rPr>
          <w:i w:val="0"/>
          <w:iCs/>
          <w:szCs w:val="28"/>
        </w:rPr>
      </w:pPr>
      <w:r w:rsidRPr="00A22976">
        <w:rPr>
          <w:iCs/>
          <w:szCs w:val="28"/>
        </w:rPr>
        <w:t>Tiêu chí 11.3: Tỷ lệ có việc làm sau tốt nghiệp được xác lập, giám sát và đối sánh để cải tiến chất lượng.</w:t>
      </w:r>
    </w:p>
    <w:p w14:paraId="04911838" w14:textId="77777777" w:rsidR="00111DA9" w:rsidRPr="00A22976" w:rsidRDefault="00111DA9" w:rsidP="009D143F">
      <w:pPr>
        <w:pStyle w:val="Nubering"/>
        <w:numPr>
          <w:ilvl w:val="0"/>
          <w:numId w:val="37"/>
        </w:numPr>
        <w:rPr>
          <w:rFonts w:cs="Times New Roman"/>
          <w:szCs w:val="28"/>
        </w:rPr>
      </w:pPr>
      <w:r w:rsidRPr="00A22976">
        <w:rPr>
          <w:rFonts w:cs="Times New Roman"/>
          <w:szCs w:val="28"/>
        </w:rPr>
        <w:t xml:space="preserve">Mô tả: </w:t>
      </w:r>
    </w:p>
    <w:p w14:paraId="4D5ABCA3" w14:textId="668BB0D3" w:rsidR="00111DA9" w:rsidRPr="00A22976" w:rsidRDefault="00111DA9" w:rsidP="00111DA9">
      <w:pPr>
        <w:ind w:firstLine="709"/>
        <w:rPr>
          <w:sz w:val="26"/>
          <w:lang w:val="sv-SE"/>
        </w:rPr>
      </w:pPr>
      <w:r w:rsidRPr="00A22976">
        <w:t xml:space="preserve"> </w:t>
      </w:r>
      <w:r w:rsidRPr="00A22976">
        <w:rPr>
          <w:szCs w:val="28"/>
          <w:lang w:val="sv-SE"/>
        </w:rPr>
        <w:t>Phòng ĐT là đơn vị được giao nhiệm vụ xây dựng và tham mưu ban hành kế hoạch đào tạo của Nhà trường [</w:t>
      </w:r>
      <w:r w:rsidR="00D579C1" w:rsidRPr="00A22976">
        <w:rPr>
          <w:szCs w:val="28"/>
          <w:lang w:val="sv-SE"/>
        </w:rPr>
        <w:t>H11.11</w:t>
      </w:r>
      <w:r w:rsidRPr="00A22976">
        <w:rPr>
          <w:szCs w:val="28"/>
          <w:lang w:val="sv-SE"/>
        </w:rPr>
        <w:t>.03.01], [</w:t>
      </w:r>
      <w:r w:rsidR="00D579C1" w:rsidRPr="00A22976">
        <w:rPr>
          <w:szCs w:val="28"/>
          <w:lang w:val="sv-SE"/>
        </w:rPr>
        <w:t>H11.11</w:t>
      </w:r>
      <w:r w:rsidRPr="00A22976">
        <w:rPr>
          <w:szCs w:val="28"/>
          <w:lang w:val="sv-SE"/>
        </w:rPr>
        <w:t>.03.02], [</w:t>
      </w:r>
      <w:r w:rsidR="00D579C1" w:rsidRPr="00A22976">
        <w:rPr>
          <w:szCs w:val="28"/>
          <w:lang w:val="sv-SE"/>
        </w:rPr>
        <w:t>H11.11</w:t>
      </w:r>
      <w:r w:rsidRPr="00A22976">
        <w:rPr>
          <w:szCs w:val="28"/>
          <w:lang w:val="sv-SE"/>
        </w:rPr>
        <w:t>.03.03], [</w:t>
      </w:r>
      <w:r w:rsidR="00D579C1" w:rsidRPr="00A22976">
        <w:rPr>
          <w:szCs w:val="28"/>
          <w:lang w:val="sv-SE"/>
        </w:rPr>
        <w:t>H11.11</w:t>
      </w:r>
      <w:r w:rsidRPr="00A22976">
        <w:rPr>
          <w:szCs w:val="28"/>
          <w:lang w:val="sv-SE"/>
        </w:rPr>
        <w:t>.03.04], [</w:t>
      </w:r>
      <w:r w:rsidR="00D579C1" w:rsidRPr="00A22976">
        <w:rPr>
          <w:szCs w:val="28"/>
          <w:lang w:val="sv-SE"/>
        </w:rPr>
        <w:t>H11.11</w:t>
      </w:r>
      <w:r w:rsidRPr="00A22976">
        <w:rPr>
          <w:szCs w:val="28"/>
          <w:lang w:val="sv-SE"/>
        </w:rPr>
        <w:t>.03.05]. Hằng năm, trước khi bắt đầu năm học mới, Phòng ĐT xây dựng dự thảo kế hoạch đào tạo năm học và gửi đến các đơn vị trực thuộc để lấy ý kiến góp ý, trong đó yêu cầu các Khoa phân tích và xác định tỷ lệ người học có việc làm sau khi tốt nghiệp các CTĐT do khoa quản lý [</w:t>
      </w:r>
      <w:r w:rsidR="00D579C1" w:rsidRPr="00A22976">
        <w:rPr>
          <w:szCs w:val="28"/>
          <w:lang w:val="sv-SE"/>
        </w:rPr>
        <w:t>H11.11</w:t>
      </w:r>
      <w:r w:rsidRPr="00A22976">
        <w:rPr>
          <w:szCs w:val="28"/>
          <w:lang w:val="sv-SE"/>
        </w:rPr>
        <w:t>.03.06]. Phòng CTCT&amp;QLSV gửi kết quả tỷ lệ có việc làm của người học sau khi tốt nghiệp của tất cả các CTĐT đến các Khoa để tham khảo [</w:t>
      </w:r>
      <w:r w:rsidR="00D579C1" w:rsidRPr="00A22976">
        <w:rPr>
          <w:szCs w:val="28"/>
          <w:lang w:val="sv-SE"/>
        </w:rPr>
        <w:t>H11.11</w:t>
      </w:r>
      <w:r w:rsidRPr="00A22976">
        <w:rPr>
          <w:szCs w:val="28"/>
          <w:lang w:val="sv-SE"/>
        </w:rPr>
        <w:t>.03.07], [</w:t>
      </w:r>
      <w:r w:rsidR="00D579C1" w:rsidRPr="00A22976">
        <w:rPr>
          <w:szCs w:val="28"/>
          <w:lang w:val="sv-SE"/>
        </w:rPr>
        <w:t>H11.11</w:t>
      </w:r>
      <w:r w:rsidRPr="00A22976">
        <w:rPr>
          <w:szCs w:val="28"/>
          <w:lang w:val="sv-SE"/>
        </w:rPr>
        <w:t>.03.08], [</w:t>
      </w:r>
      <w:r w:rsidR="00D579C1" w:rsidRPr="00A22976">
        <w:rPr>
          <w:szCs w:val="28"/>
          <w:lang w:val="sv-SE"/>
        </w:rPr>
        <w:t>H11.11</w:t>
      </w:r>
      <w:r w:rsidRPr="00A22976">
        <w:rPr>
          <w:szCs w:val="28"/>
          <w:lang w:val="sv-SE"/>
        </w:rPr>
        <w:t>.03.09], [</w:t>
      </w:r>
      <w:r w:rsidR="00D579C1" w:rsidRPr="00A22976">
        <w:rPr>
          <w:szCs w:val="28"/>
          <w:lang w:val="sv-SE"/>
        </w:rPr>
        <w:t>H11.11</w:t>
      </w:r>
      <w:r w:rsidRPr="00A22976">
        <w:rPr>
          <w:szCs w:val="28"/>
          <w:lang w:val="sv-SE"/>
        </w:rPr>
        <w:t>.03.10], [</w:t>
      </w:r>
      <w:r w:rsidR="00D579C1" w:rsidRPr="00A22976">
        <w:rPr>
          <w:szCs w:val="28"/>
          <w:lang w:val="sv-SE"/>
        </w:rPr>
        <w:t>H11.11</w:t>
      </w:r>
      <w:r w:rsidRPr="00A22976">
        <w:rPr>
          <w:szCs w:val="28"/>
          <w:lang w:val="sv-SE"/>
        </w:rPr>
        <w:t>.03.11]. Các Khoa gửi báo cáo xác định dự kiến tỷ lệ người học có việc làm sau khi tốt nghiệp các CTĐT do Khoa đang quản lý về Phòng ĐT để tổng hợp [</w:t>
      </w:r>
      <w:r w:rsidR="00D579C1" w:rsidRPr="00A22976">
        <w:rPr>
          <w:szCs w:val="28"/>
          <w:lang w:val="sv-SE"/>
        </w:rPr>
        <w:t>H11.11</w:t>
      </w:r>
      <w:r w:rsidRPr="00A22976">
        <w:rPr>
          <w:szCs w:val="28"/>
          <w:lang w:val="sv-SE"/>
        </w:rPr>
        <w:t>.03.12]. Thông qua cuộc họp giữa BGH Nhà trường với lãnh đạo các đơn vị trực thuộc, Phòng ĐT trình Hiệu trưởng ký ban hành kế hoạch đào tạo năm học, trong đó có xác lập tỷ lệ có việc làm của người học sau khi tốt nghiệp của tất cả các CTĐT [</w:t>
      </w:r>
      <w:r w:rsidR="00D579C1" w:rsidRPr="00A22976">
        <w:rPr>
          <w:szCs w:val="28"/>
          <w:lang w:val="sv-SE"/>
        </w:rPr>
        <w:t>H11.11</w:t>
      </w:r>
      <w:r w:rsidRPr="00A22976">
        <w:rPr>
          <w:szCs w:val="28"/>
          <w:lang w:val="sv-SE"/>
        </w:rPr>
        <w:t>.03.13], [</w:t>
      </w:r>
      <w:r w:rsidR="00D579C1" w:rsidRPr="00A22976">
        <w:rPr>
          <w:szCs w:val="28"/>
          <w:lang w:val="sv-SE"/>
        </w:rPr>
        <w:t>H11.11</w:t>
      </w:r>
      <w:r w:rsidRPr="00A22976">
        <w:rPr>
          <w:szCs w:val="28"/>
          <w:lang w:val="sv-SE"/>
        </w:rPr>
        <w:t>.03.14]. Nhà trường gửi kế hoạch đào tạo năm học đến các đơn vị để thực hiện và các Khoa thông báo đến CB, GV, SV biết để thực hiện [</w:t>
      </w:r>
      <w:r w:rsidR="00D579C1" w:rsidRPr="00A22976">
        <w:rPr>
          <w:szCs w:val="28"/>
          <w:lang w:val="sv-SE"/>
        </w:rPr>
        <w:t>H11.11</w:t>
      </w:r>
      <w:r w:rsidRPr="00A22976">
        <w:rPr>
          <w:szCs w:val="28"/>
          <w:lang w:val="sv-SE"/>
        </w:rPr>
        <w:t>.03.15].</w:t>
      </w:r>
      <w:r w:rsidRPr="00A22976">
        <w:rPr>
          <w:sz w:val="26"/>
          <w:lang w:val="sv-SE"/>
        </w:rPr>
        <w:t xml:space="preserve"> </w:t>
      </w:r>
    </w:p>
    <w:p w14:paraId="453B3B57" w14:textId="77777777" w:rsidR="008D664B" w:rsidRPr="00A22976" w:rsidRDefault="00111DA9" w:rsidP="00111DA9">
      <w:pPr>
        <w:ind w:firstLine="709"/>
        <w:rPr>
          <w:szCs w:val="28"/>
          <w:lang w:val="sv-SE"/>
        </w:rPr>
      </w:pPr>
      <w:r w:rsidRPr="00A22976">
        <w:rPr>
          <w:szCs w:val="28"/>
          <w:lang w:val="sv-SE"/>
        </w:rPr>
        <w:t>Phòng CTCT&amp;QLSV là đơn vị được Nhà trường giao nhiệm vụ theo dõi, giám sát tỷ lệ có việc làm của người học sau 01 năm tốt nghiệp của tất cả các CTĐT [</w:t>
      </w:r>
      <w:r w:rsidR="00D579C1" w:rsidRPr="00A22976">
        <w:rPr>
          <w:szCs w:val="28"/>
          <w:lang w:val="sv-SE"/>
        </w:rPr>
        <w:t>H11.11</w:t>
      </w:r>
      <w:r w:rsidRPr="00A22976">
        <w:rPr>
          <w:szCs w:val="28"/>
          <w:lang w:val="sv-SE"/>
        </w:rPr>
        <w:t>.03.05]. Phòng CTCT&amp;QLSV  phân công 01 chuyên viên phụ trách việc theo dõi, giám sát tỷ lệ có việc làm của người học sau 01 năm tốt nghiệp của tất cả các CTĐT của Nhà trường [</w:t>
      </w:r>
      <w:r w:rsidR="00D579C1" w:rsidRPr="00A22976">
        <w:rPr>
          <w:szCs w:val="28"/>
          <w:lang w:val="sv-SE"/>
        </w:rPr>
        <w:t>H11.11</w:t>
      </w:r>
      <w:r w:rsidRPr="00A22976">
        <w:rPr>
          <w:szCs w:val="28"/>
          <w:lang w:val="sv-SE"/>
        </w:rPr>
        <w:t>.03.10]. Từ năm 2018, Nhà trường ban hành kế hoạch khảo sát tình hình việc làm của SV tốt nghiệp [</w:t>
      </w:r>
      <w:r w:rsidR="00D579C1" w:rsidRPr="00A22976">
        <w:rPr>
          <w:szCs w:val="28"/>
          <w:lang w:val="sv-SE"/>
        </w:rPr>
        <w:t>H11.11</w:t>
      </w:r>
      <w:r w:rsidRPr="00A22976">
        <w:rPr>
          <w:szCs w:val="28"/>
          <w:lang w:val="sv-SE"/>
        </w:rPr>
        <w:t>.03.16], [</w:t>
      </w:r>
      <w:r w:rsidR="00D579C1" w:rsidRPr="00A22976">
        <w:rPr>
          <w:szCs w:val="28"/>
          <w:lang w:val="sv-SE"/>
        </w:rPr>
        <w:t>H11.11</w:t>
      </w:r>
      <w:r w:rsidRPr="00A22976">
        <w:rPr>
          <w:szCs w:val="28"/>
          <w:lang w:val="sv-SE"/>
        </w:rPr>
        <w:t>.03.17], [</w:t>
      </w:r>
      <w:r w:rsidR="00D579C1" w:rsidRPr="00A22976">
        <w:rPr>
          <w:szCs w:val="28"/>
          <w:lang w:val="sv-SE"/>
        </w:rPr>
        <w:t>H11.11</w:t>
      </w:r>
      <w:r w:rsidRPr="00A22976">
        <w:rPr>
          <w:szCs w:val="28"/>
          <w:lang w:val="sv-SE"/>
        </w:rPr>
        <w:t>.03.18], [</w:t>
      </w:r>
      <w:r w:rsidR="00D579C1" w:rsidRPr="00A22976">
        <w:rPr>
          <w:szCs w:val="28"/>
          <w:lang w:val="sv-SE"/>
        </w:rPr>
        <w:t>H11.11</w:t>
      </w:r>
      <w:r w:rsidRPr="00A22976">
        <w:rPr>
          <w:szCs w:val="28"/>
          <w:lang w:val="sv-SE"/>
        </w:rPr>
        <w:t>.03.19], [</w:t>
      </w:r>
      <w:r w:rsidR="00D579C1" w:rsidRPr="00A22976">
        <w:rPr>
          <w:szCs w:val="28"/>
          <w:lang w:val="sv-SE"/>
        </w:rPr>
        <w:t>H11.11</w:t>
      </w:r>
      <w:r w:rsidRPr="00A22976">
        <w:rPr>
          <w:szCs w:val="28"/>
          <w:lang w:val="sv-SE"/>
        </w:rPr>
        <w:t>.03.20]. Kết quả khảo sát tình hình việc làm của SV sau 01 năm tốt nghiệp được báo cáo BGH Nhà trường và gửi đến các Khoa chuyên môn, đồng thời được đăng tải trên website của Trường [</w:t>
      </w:r>
      <w:r w:rsidR="00D579C1" w:rsidRPr="00A22976">
        <w:rPr>
          <w:szCs w:val="28"/>
          <w:lang w:val="sv-SE"/>
        </w:rPr>
        <w:t>H11.11</w:t>
      </w:r>
      <w:r w:rsidRPr="00A22976">
        <w:rPr>
          <w:szCs w:val="28"/>
          <w:lang w:val="sv-SE"/>
        </w:rPr>
        <w:t>.03.21], [</w:t>
      </w:r>
      <w:r w:rsidR="00D579C1" w:rsidRPr="00A22976">
        <w:rPr>
          <w:szCs w:val="28"/>
          <w:lang w:val="sv-SE"/>
        </w:rPr>
        <w:t>H11.11</w:t>
      </w:r>
      <w:r w:rsidRPr="00A22976">
        <w:rPr>
          <w:szCs w:val="28"/>
          <w:lang w:val="sv-SE"/>
        </w:rPr>
        <w:t>.03.22], [</w:t>
      </w:r>
      <w:r w:rsidR="00D579C1" w:rsidRPr="00A22976">
        <w:rPr>
          <w:szCs w:val="28"/>
          <w:lang w:val="sv-SE"/>
        </w:rPr>
        <w:t>H11.11</w:t>
      </w:r>
      <w:r w:rsidRPr="00A22976">
        <w:rPr>
          <w:szCs w:val="28"/>
          <w:lang w:val="sv-SE"/>
        </w:rPr>
        <w:t>.03.23], [</w:t>
      </w:r>
      <w:r w:rsidR="00D579C1" w:rsidRPr="00A22976">
        <w:rPr>
          <w:szCs w:val="28"/>
          <w:lang w:val="sv-SE"/>
        </w:rPr>
        <w:t>H11.11</w:t>
      </w:r>
      <w:r w:rsidRPr="00A22976">
        <w:rPr>
          <w:szCs w:val="28"/>
          <w:lang w:val="sv-SE"/>
        </w:rPr>
        <w:t>.03.24].</w:t>
      </w:r>
      <w:r w:rsidRPr="00A22976">
        <w:rPr>
          <w:szCs w:val="28"/>
          <w:lang w:val="vi-VN"/>
        </w:rPr>
        <w:t xml:space="preserve"> </w:t>
      </w:r>
      <w:r w:rsidRPr="00A22976">
        <w:rPr>
          <w:szCs w:val="28"/>
          <w:lang w:val="sv-SE"/>
        </w:rPr>
        <w:t xml:space="preserve">Kết quả khảo sát 342 cựu SV về tình hình việc làm của SV sau 01 năm tốt nghiệp </w:t>
      </w:r>
      <w:r w:rsidRPr="00A22976">
        <w:rPr>
          <w:szCs w:val="28"/>
          <w:lang w:val="sv-SE"/>
        </w:rPr>
        <w:lastRenderedPageBreak/>
        <w:t>đạt tỷ lệ 69,3% SV có việc làm, trong đó có 67% SV có việc làm đúng chuyên ngành đào tạo [</w:t>
      </w:r>
      <w:r w:rsidR="00D579C1" w:rsidRPr="00A22976">
        <w:rPr>
          <w:szCs w:val="28"/>
          <w:lang w:val="sv-SE"/>
        </w:rPr>
        <w:t>H11.11</w:t>
      </w:r>
      <w:r w:rsidRPr="00A22976">
        <w:rPr>
          <w:szCs w:val="28"/>
          <w:lang w:val="sv-SE"/>
        </w:rPr>
        <w:t>.03.25]. Đặc biệt, tỷ lệ SV tốt nghiệp các ngành có việc làm cao: Khoa học máy tính, Hệ thống thông tin, CNKT điện, điện tử, CNKT điều khiển và TĐH, CNKT cơ điện tử, Kỹ thuật hệ thống công nghiệp.</w:t>
      </w:r>
      <w:r w:rsidRPr="00A22976">
        <w:rPr>
          <w:szCs w:val="28"/>
          <w:lang w:val="vi-VN"/>
        </w:rPr>
        <w:t xml:space="preserve"> </w:t>
      </w:r>
      <w:r w:rsidR="008D664B" w:rsidRPr="00A22976">
        <w:rPr>
          <w:szCs w:val="28"/>
          <w:lang w:val="vi-VN"/>
        </w:rPr>
        <w:t xml:space="preserve">SV tốt nghiệp ngành CNTP sau 1 năm </w:t>
      </w:r>
      <w:r w:rsidR="008D664B" w:rsidRPr="00A22976">
        <w:rPr>
          <w:szCs w:val="28"/>
        </w:rPr>
        <w:t xml:space="preserve">(trung bình) </w:t>
      </w:r>
      <w:r w:rsidR="008D664B" w:rsidRPr="00A22976">
        <w:rPr>
          <w:szCs w:val="28"/>
          <w:lang w:val="vi-VN"/>
        </w:rPr>
        <w:t xml:space="preserve">có </w:t>
      </w:r>
      <w:r w:rsidR="008D664B" w:rsidRPr="00A22976">
        <w:rPr>
          <w:szCs w:val="28"/>
        </w:rPr>
        <w:t xml:space="preserve">khoảng 90 </w:t>
      </w:r>
      <w:r w:rsidR="008D664B" w:rsidRPr="00A22976">
        <w:rPr>
          <w:szCs w:val="28"/>
          <w:lang w:val="sv-SE"/>
        </w:rPr>
        <w:t>% SV có việc làm, trong đó có khoảng 69,39% SV có việc làm đúng chuyên ngành đào tạo</w:t>
      </w:r>
      <w:r w:rsidR="008D664B" w:rsidRPr="00A22976">
        <w:rPr>
          <w:szCs w:val="28"/>
          <w:lang w:val="vi-VN"/>
        </w:rPr>
        <w:t>.</w:t>
      </w:r>
      <w:r w:rsidR="008D664B" w:rsidRPr="00A22976">
        <w:rPr>
          <w:szCs w:val="28"/>
          <w:lang w:val="sv-SE"/>
        </w:rPr>
        <w:t xml:space="preserve"> </w:t>
      </w:r>
    </w:p>
    <w:p w14:paraId="7ED3DEBE" w14:textId="0C604543" w:rsidR="00111DA9" w:rsidRPr="00A22976" w:rsidRDefault="00111DA9" w:rsidP="00111DA9">
      <w:pPr>
        <w:ind w:firstLine="709"/>
        <w:rPr>
          <w:szCs w:val="28"/>
          <w:lang w:val="sv-SE"/>
        </w:rPr>
      </w:pPr>
      <w:r w:rsidRPr="00A22976">
        <w:rPr>
          <w:szCs w:val="28"/>
          <w:lang w:val="sv-SE"/>
        </w:rPr>
        <w:t>Căn cứ kết quả khảo sát tình hình việc làm của SV sau 01 năm tốt nghiệp, Phòng CTCT&amp;QLSV tiến hành đối sánh tỷ lệ SV có việc làm sau 01 năm tốt nghiệp trên thực tế so với tỷ lệ được dự đoán trong kế hoạch đào tạo năm học [</w:t>
      </w:r>
      <w:r w:rsidR="00D579C1" w:rsidRPr="00A22976">
        <w:rPr>
          <w:szCs w:val="28"/>
          <w:lang w:val="sv-SE"/>
        </w:rPr>
        <w:t>H11.11</w:t>
      </w:r>
      <w:r w:rsidRPr="00A22976">
        <w:rPr>
          <w:szCs w:val="28"/>
          <w:lang w:val="sv-SE"/>
        </w:rPr>
        <w:t>.03.26], [</w:t>
      </w:r>
      <w:r w:rsidR="00D579C1" w:rsidRPr="00A22976">
        <w:rPr>
          <w:szCs w:val="28"/>
          <w:lang w:val="sv-SE"/>
        </w:rPr>
        <w:t>H11.11</w:t>
      </w:r>
      <w:r w:rsidRPr="00A22976">
        <w:rPr>
          <w:szCs w:val="28"/>
          <w:lang w:val="sv-SE"/>
        </w:rPr>
        <w:t>.03.27]. Bên cạnh đó, Phòng CTCT&amp;QLSV tiến hành đối sánh tỷ lệ SV có việc làm sau 01 năm tốt nghiệp của các CTĐT tương ứng của các trường ĐH trên địa bàn thành phố Cần Thơ [</w:t>
      </w:r>
      <w:r w:rsidR="00D579C1" w:rsidRPr="00A22976">
        <w:rPr>
          <w:szCs w:val="28"/>
          <w:lang w:val="sv-SE"/>
        </w:rPr>
        <w:t>H11.11</w:t>
      </w:r>
      <w:r w:rsidRPr="00A22976">
        <w:rPr>
          <w:szCs w:val="28"/>
          <w:lang w:val="sv-SE"/>
        </w:rPr>
        <w:t>.03.28]. Kết quả đối sánh tỷ lệ SV có việc làm sau 01 năm tốt nghiệp của Nhà trường được báo cáo BGH Nhà trường và gửi đến các Khoa [</w:t>
      </w:r>
      <w:r w:rsidR="00D579C1" w:rsidRPr="00A22976">
        <w:rPr>
          <w:szCs w:val="28"/>
          <w:lang w:val="sv-SE"/>
        </w:rPr>
        <w:t>H11.11</w:t>
      </w:r>
      <w:r w:rsidRPr="00A22976">
        <w:rPr>
          <w:szCs w:val="28"/>
          <w:lang w:val="sv-SE"/>
        </w:rPr>
        <w:t>.03.29].</w:t>
      </w:r>
    </w:p>
    <w:p w14:paraId="211526CC" w14:textId="7E241C3F" w:rsidR="00111DA9" w:rsidRPr="00A22976" w:rsidRDefault="00111DA9" w:rsidP="00111DA9">
      <w:pPr>
        <w:ind w:firstLine="709"/>
        <w:rPr>
          <w:szCs w:val="28"/>
          <w:lang w:val="sv-SE"/>
        </w:rPr>
      </w:pPr>
      <w:r w:rsidRPr="00A22976">
        <w:rPr>
          <w:szCs w:val="28"/>
          <w:lang w:val="sv-SE"/>
        </w:rPr>
        <w:t>Căn cứ kết quả theo dõi, giám sát, đối sánh tỷ lệ SV có việc làm sau 01</w:t>
      </w:r>
      <w:r w:rsidRPr="00A22976">
        <w:rPr>
          <w:szCs w:val="28"/>
          <w:lang w:val="vi-VN"/>
        </w:rPr>
        <w:t xml:space="preserve"> năm </w:t>
      </w:r>
      <w:r w:rsidRPr="00A22976">
        <w:rPr>
          <w:szCs w:val="28"/>
          <w:lang w:val="sv-SE"/>
        </w:rPr>
        <w:t>tốt nghiệp của Nhà trường, Phòng CTCT&amp;QLSV được giao nhiệm vụ là đơn vị chủ trì và phối hợp với các Khoa đề xuất các biện pháp hướng nghiệp và hỗ trợ tìm việc làm cho SV để nâng cao tỷ lệ có việc làm và mức độ đáp ứng yêu cầu công việc sau tốt nghiệp của tất cả các CTĐT [</w:t>
      </w:r>
      <w:r w:rsidR="00D579C1" w:rsidRPr="00A22976">
        <w:rPr>
          <w:szCs w:val="28"/>
          <w:lang w:val="sv-SE"/>
        </w:rPr>
        <w:t>H11.11</w:t>
      </w:r>
      <w:r w:rsidRPr="00A22976">
        <w:rPr>
          <w:szCs w:val="28"/>
          <w:lang w:val="sv-SE"/>
        </w:rPr>
        <w:t>.03.30], [</w:t>
      </w:r>
      <w:r w:rsidR="00D579C1" w:rsidRPr="00A22976">
        <w:rPr>
          <w:szCs w:val="28"/>
          <w:lang w:val="sv-SE"/>
        </w:rPr>
        <w:t>H11.11</w:t>
      </w:r>
      <w:r w:rsidRPr="00A22976">
        <w:rPr>
          <w:szCs w:val="28"/>
          <w:lang w:val="sv-SE"/>
        </w:rPr>
        <w:t>.03.31], [</w:t>
      </w:r>
      <w:r w:rsidR="00D579C1" w:rsidRPr="00A22976">
        <w:rPr>
          <w:szCs w:val="28"/>
          <w:lang w:val="sv-SE"/>
        </w:rPr>
        <w:t>H11.11</w:t>
      </w:r>
      <w:r w:rsidRPr="00A22976">
        <w:rPr>
          <w:szCs w:val="28"/>
          <w:lang w:val="sv-SE"/>
        </w:rPr>
        <w:t>.03.32], [</w:t>
      </w:r>
      <w:r w:rsidR="00D579C1" w:rsidRPr="00A22976">
        <w:rPr>
          <w:szCs w:val="28"/>
          <w:lang w:val="sv-SE"/>
        </w:rPr>
        <w:t>H11.11</w:t>
      </w:r>
      <w:r w:rsidRPr="00A22976">
        <w:rPr>
          <w:szCs w:val="28"/>
          <w:lang w:val="sv-SE"/>
        </w:rPr>
        <w:t>.03.33], [</w:t>
      </w:r>
      <w:r w:rsidR="00D579C1" w:rsidRPr="00A22976">
        <w:rPr>
          <w:szCs w:val="28"/>
          <w:lang w:val="sv-SE"/>
        </w:rPr>
        <w:t>H11.11</w:t>
      </w:r>
      <w:r w:rsidRPr="00A22976">
        <w:rPr>
          <w:szCs w:val="28"/>
          <w:lang w:val="sv-SE"/>
        </w:rPr>
        <w:t>.03.34], [</w:t>
      </w:r>
      <w:r w:rsidR="00D579C1" w:rsidRPr="00A22976">
        <w:rPr>
          <w:szCs w:val="28"/>
          <w:lang w:val="sv-SE"/>
        </w:rPr>
        <w:t>H11.11</w:t>
      </w:r>
      <w:r w:rsidRPr="00A22976">
        <w:rPr>
          <w:szCs w:val="28"/>
          <w:lang w:val="sv-SE"/>
        </w:rPr>
        <w:t>.03.35], [</w:t>
      </w:r>
      <w:r w:rsidR="00D579C1" w:rsidRPr="00A22976">
        <w:rPr>
          <w:szCs w:val="28"/>
          <w:lang w:val="sv-SE"/>
        </w:rPr>
        <w:t>H11.11</w:t>
      </w:r>
      <w:r w:rsidRPr="00A22976">
        <w:rPr>
          <w:szCs w:val="28"/>
          <w:lang w:val="sv-SE"/>
        </w:rPr>
        <w:t>.03.36]. Các biện pháp hướng nghiệp và hỗ trợ tìm việc làm cho SV để nâng cao tỷ lệ có việc làm và mức độ đáp ứng yêu cầu công việc sau tốt nghiệp của tất cả các CTĐT được thông qua cuộc họp giao ban giữa BGH Trường với lãnh đạo các đơn vị và thể hiện trong kết luận cuộc họp với việc phân công cụ thể các đơn vị thực hiện [</w:t>
      </w:r>
      <w:r w:rsidR="00D579C1" w:rsidRPr="00A22976">
        <w:rPr>
          <w:szCs w:val="28"/>
          <w:lang w:val="sv-SE"/>
        </w:rPr>
        <w:t>H11.11</w:t>
      </w:r>
      <w:r w:rsidRPr="00A22976">
        <w:rPr>
          <w:szCs w:val="28"/>
          <w:lang w:val="sv-SE"/>
        </w:rPr>
        <w:t xml:space="preserve">.03.37]. </w:t>
      </w:r>
      <w:r w:rsidRPr="00A22976">
        <w:t xml:space="preserve">Tại cuộc họp giao ban ĐT vào cuối học kỳ và cuối năm học, BGH Nhà trường yêu cầu </w:t>
      </w:r>
      <w:r w:rsidRPr="00A22976">
        <w:rPr>
          <w:szCs w:val="28"/>
          <w:lang w:val="sv-SE"/>
        </w:rPr>
        <w:t xml:space="preserve">Phòng CTCT&amp;QLSV </w:t>
      </w:r>
      <w:r w:rsidRPr="00A22976">
        <w:t xml:space="preserve">và các Khoa phân tích, tìm hiểu nguyên nhân của các trường hợp chưa có việc làm để từ đó có các biện pháp cải tiến. </w:t>
      </w:r>
      <w:r w:rsidRPr="00A22976">
        <w:rPr>
          <w:szCs w:val="28"/>
          <w:lang w:val="sv-SE"/>
        </w:rPr>
        <w:t xml:space="preserve">Phòng CTCT&amp;QLSV </w:t>
      </w:r>
      <w:r w:rsidRPr="00A22976">
        <w:t>và các Khoa</w:t>
      </w:r>
      <w:r w:rsidRPr="00A22976">
        <w:rPr>
          <w:lang w:val="vi-VN"/>
        </w:rPr>
        <w:t xml:space="preserve"> </w:t>
      </w:r>
      <w:r w:rsidRPr="00A22976">
        <w:t>thực hiện nhật ký tư vấn, hỗ trợ người</w:t>
      </w:r>
      <w:r w:rsidRPr="00A22976">
        <w:rPr>
          <w:lang w:val="vi-VN"/>
        </w:rPr>
        <w:t xml:space="preserve"> học</w:t>
      </w:r>
      <w:r w:rsidRPr="00A22976">
        <w:t xml:space="preserve"> tốt nghiệp có việc làm</w:t>
      </w:r>
      <w:r w:rsidRPr="00A22976">
        <w:rPr>
          <w:lang w:val="vi-VN"/>
        </w:rPr>
        <w:t xml:space="preserve">. </w:t>
      </w:r>
      <w:r w:rsidRPr="00A22976">
        <w:t>Hằng năm, Nhà trường dành kinh phí chi cho các hoạt động tư vấn, hỗ trợ việc làm cho SV. Bên cạnh đó, h</w:t>
      </w:r>
      <w:r w:rsidRPr="00A22976">
        <w:rPr>
          <w:szCs w:val="28"/>
          <w:lang w:val="sv-SE"/>
        </w:rPr>
        <w:t>ằng năm, Nhà trường tổ chức Ngày hội việc làm đồng thời thông tin kịp thời các thông tin tuyển dụng đến SV [</w:t>
      </w:r>
      <w:r w:rsidR="00D579C1" w:rsidRPr="00A22976">
        <w:rPr>
          <w:szCs w:val="28"/>
          <w:lang w:val="sv-SE"/>
        </w:rPr>
        <w:t>H11.11</w:t>
      </w:r>
      <w:r w:rsidRPr="00A22976">
        <w:rPr>
          <w:szCs w:val="28"/>
          <w:lang w:val="sv-SE"/>
        </w:rPr>
        <w:t>.03.38], [</w:t>
      </w:r>
      <w:r w:rsidR="00D579C1" w:rsidRPr="00A22976">
        <w:rPr>
          <w:szCs w:val="28"/>
          <w:lang w:val="sv-SE"/>
        </w:rPr>
        <w:t>H11.11</w:t>
      </w:r>
      <w:r w:rsidRPr="00A22976">
        <w:rPr>
          <w:szCs w:val="28"/>
          <w:lang w:val="sv-SE"/>
        </w:rPr>
        <w:t>.03.39]. Bên cạnh đó, Nhà trường tăng cường đầu tư CSVC, trang thiết bị đáp ứng nhu cầu dạy và học, rà soát, điều chỉnh CTĐT nhằm phù hợp với yêu cầu xã hội, đổi mới PPDH, KTĐG,... nhằm nâng cao tỷ lệ có việc làm và mức độ đáp ứng yêu cầu công việc sau tốt nghiệp của tất cả các CTĐT [</w:t>
      </w:r>
      <w:r w:rsidR="00D579C1" w:rsidRPr="00A22976">
        <w:rPr>
          <w:szCs w:val="28"/>
          <w:lang w:val="sv-SE"/>
        </w:rPr>
        <w:t>H11.11</w:t>
      </w:r>
      <w:r w:rsidRPr="00A22976">
        <w:rPr>
          <w:szCs w:val="28"/>
          <w:lang w:val="sv-SE"/>
        </w:rPr>
        <w:t>.03.40], [</w:t>
      </w:r>
      <w:r w:rsidR="00D579C1" w:rsidRPr="00A22976">
        <w:rPr>
          <w:szCs w:val="28"/>
          <w:lang w:val="sv-SE"/>
        </w:rPr>
        <w:t>H11.11</w:t>
      </w:r>
      <w:r w:rsidRPr="00A22976">
        <w:rPr>
          <w:szCs w:val="28"/>
          <w:lang w:val="sv-SE"/>
        </w:rPr>
        <w:t>.03.41], [</w:t>
      </w:r>
      <w:r w:rsidR="00D579C1" w:rsidRPr="00A22976">
        <w:rPr>
          <w:szCs w:val="28"/>
          <w:lang w:val="sv-SE"/>
        </w:rPr>
        <w:t>H11.11</w:t>
      </w:r>
      <w:r w:rsidRPr="00A22976">
        <w:rPr>
          <w:szCs w:val="28"/>
          <w:lang w:val="sv-SE"/>
        </w:rPr>
        <w:t>.03.42]. Kết quả khảo sát ý kiến của cựu SV, các</w:t>
      </w:r>
      <w:r w:rsidRPr="00A22976">
        <w:rPr>
          <w:szCs w:val="28"/>
          <w:lang w:val="vi-VN"/>
        </w:rPr>
        <w:t xml:space="preserve"> nhà tuyển</w:t>
      </w:r>
      <w:r w:rsidRPr="00A22976">
        <w:rPr>
          <w:szCs w:val="28"/>
          <w:lang w:val="sv-SE"/>
        </w:rPr>
        <w:t xml:space="preserve"> dụng lao động thể hiện tỷ lệ có việc làm và sự hài lòng về mức độ đáp ứng yêu cầu công việc sau tốt nghiệp của SV Nhà trường tăng lên [</w:t>
      </w:r>
      <w:r w:rsidR="00D579C1" w:rsidRPr="00A22976">
        <w:rPr>
          <w:szCs w:val="28"/>
          <w:lang w:val="sv-SE"/>
        </w:rPr>
        <w:t>H11.11</w:t>
      </w:r>
      <w:r w:rsidRPr="00A22976">
        <w:rPr>
          <w:szCs w:val="28"/>
          <w:lang w:val="sv-SE"/>
        </w:rPr>
        <w:t>.03.21], [</w:t>
      </w:r>
      <w:r w:rsidR="00D579C1" w:rsidRPr="00A22976">
        <w:rPr>
          <w:szCs w:val="28"/>
          <w:lang w:val="sv-SE"/>
        </w:rPr>
        <w:t>H11.11</w:t>
      </w:r>
      <w:r w:rsidRPr="00A22976">
        <w:rPr>
          <w:szCs w:val="28"/>
          <w:lang w:val="sv-SE"/>
        </w:rPr>
        <w:t xml:space="preserve">.03.25]. </w:t>
      </w:r>
      <w:r w:rsidRPr="00A22976">
        <w:t xml:space="preserve">Trong báo cáo tổng kết năm </w:t>
      </w:r>
      <w:r w:rsidRPr="00A22976">
        <w:lastRenderedPageBreak/>
        <w:t xml:space="preserve">học hằng năm của Nhà trường, Trung tâm HTDN, </w:t>
      </w:r>
      <w:r w:rsidRPr="00A22976">
        <w:rPr>
          <w:szCs w:val="28"/>
          <w:lang w:val="sv-SE"/>
        </w:rPr>
        <w:t xml:space="preserve">Phòng CTCT&amp;QLSV </w:t>
      </w:r>
      <w:r w:rsidRPr="00A22976">
        <w:t>và các Khoa</w:t>
      </w:r>
      <w:r w:rsidRPr="00A22976">
        <w:rPr>
          <w:lang w:val="vi-VN"/>
        </w:rPr>
        <w:t xml:space="preserve"> </w:t>
      </w:r>
      <w:r w:rsidRPr="00A22976">
        <w:t>luôn có nội dung đánh giá hiệu quả các biện pháp hỗ trợ SV tốt nghiệp</w:t>
      </w:r>
      <w:r w:rsidRPr="00A22976">
        <w:rPr>
          <w:lang w:val="vi-VN"/>
        </w:rPr>
        <w:t xml:space="preserve"> có việc làm</w:t>
      </w:r>
      <w:r w:rsidRPr="00A22976">
        <w:t>.</w:t>
      </w:r>
    </w:p>
    <w:p w14:paraId="437E18AE" w14:textId="77777777" w:rsidR="00111DA9" w:rsidRPr="00A22976" w:rsidRDefault="00111DA9" w:rsidP="009D143F">
      <w:pPr>
        <w:pStyle w:val="Nubering"/>
        <w:numPr>
          <w:ilvl w:val="0"/>
          <w:numId w:val="37"/>
        </w:numPr>
        <w:rPr>
          <w:rFonts w:cs="Times New Roman"/>
          <w:szCs w:val="28"/>
        </w:rPr>
      </w:pPr>
      <w:r w:rsidRPr="00A22976">
        <w:rPr>
          <w:rFonts w:cs="Times New Roman"/>
          <w:szCs w:val="28"/>
        </w:rPr>
        <w:t>Điểm mạnh:</w:t>
      </w:r>
    </w:p>
    <w:p w14:paraId="5785AA5E" w14:textId="77777777" w:rsidR="00111DA9" w:rsidRPr="00A22976" w:rsidRDefault="00111DA9" w:rsidP="00111DA9">
      <w:pPr>
        <w:ind w:firstLine="709"/>
        <w:rPr>
          <w:szCs w:val="28"/>
          <w:lang w:val="sv-SE"/>
        </w:rPr>
      </w:pPr>
      <w:r w:rsidRPr="00A22976">
        <w:rPr>
          <w:szCs w:val="28"/>
          <w:lang w:val="sv-SE"/>
        </w:rPr>
        <w:t>- Nhà trường triển khai để Phòng CTCT&amp;QLSV phân tích, dự đoán tỷ lệ SV có việc làm sau khi tốt nghiệp, tỷ lệ có việc làm và mức độ đáp ứng yêu cầu công việc sau tốt nghiệp của các CTĐT, mức độ hài lòng của các bên liên quan đối với chất lượng của người học tốt nghiệp của các CTĐT.</w:t>
      </w:r>
    </w:p>
    <w:p w14:paraId="3DE5CC36" w14:textId="77777777" w:rsidR="00111DA9" w:rsidRPr="00A22976" w:rsidRDefault="00111DA9" w:rsidP="00111DA9">
      <w:pPr>
        <w:ind w:firstLine="709"/>
        <w:rPr>
          <w:szCs w:val="28"/>
          <w:lang w:val="sv-SE"/>
        </w:rPr>
      </w:pPr>
      <w:r w:rsidRPr="00A22976">
        <w:rPr>
          <w:szCs w:val="28"/>
          <w:lang w:val="vi-VN"/>
        </w:rPr>
        <w:t xml:space="preserve">- </w:t>
      </w:r>
      <w:r w:rsidRPr="00A22976">
        <w:rPr>
          <w:szCs w:val="28"/>
          <w:lang w:val="sv-SE"/>
        </w:rPr>
        <w:t>Nhà trường triển khai theo dõi, giám sát, đối sánh, khảo sát ý kiến các bên liên quan mức độ hài lòng về chất lượng của SV tốt nghiệp của các CTĐT.</w:t>
      </w:r>
    </w:p>
    <w:p w14:paraId="33D81B52" w14:textId="77777777" w:rsidR="00111DA9" w:rsidRPr="00A22976" w:rsidRDefault="00111DA9" w:rsidP="00111DA9">
      <w:pPr>
        <w:ind w:firstLine="709"/>
        <w:rPr>
          <w:szCs w:val="28"/>
          <w:lang w:val="sv-SE"/>
        </w:rPr>
      </w:pPr>
      <w:r w:rsidRPr="00A22976">
        <w:rPr>
          <w:szCs w:val="28"/>
          <w:lang w:val="vi-VN"/>
        </w:rPr>
        <w:t xml:space="preserve">- </w:t>
      </w:r>
      <w:r w:rsidRPr="00A22976">
        <w:rPr>
          <w:szCs w:val="28"/>
          <w:lang w:val="sv-SE"/>
        </w:rPr>
        <w:t>Căn cứ kết quả giám sát, đối sánh, khảo sát ý kiến các bên liên quan, Nhà trường áp dụng các biện pháp cải tiến tỷ lệ SV có việc làm sau khi tốt nghiệp, tỷ lệ có việc làm và mức độ đáp ứng yêu cầu công việc sau tốt nghiệp của các CTĐT, mức độ hài lòng của các bên liên quan đối với chất lượng của người học tốt nghiệp của các CTĐT.</w:t>
      </w:r>
    </w:p>
    <w:p w14:paraId="049CDB41" w14:textId="77777777" w:rsidR="00111DA9" w:rsidRPr="00A22976" w:rsidRDefault="00111DA9" w:rsidP="00111DA9">
      <w:pPr>
        <w:ind w:firstLine="709"/>
        <w:rPr>
          <w:szCs w:val="28"/>
          <w:lang w:val="sv-SE"/>
        </w:rPr>
      </w:pPr>
      <w:r w:rsidRPr="00A22976">
        <w:rPr>
          <w:szCs w:val="28"/>
          <w:lang w:val="vi-VN"/>
        </w:rPr>
        <w:t xml:space="preserve">- </w:t>
      </w:r>
      <w:r w:rsidRPr="00A22976">
        <w:rPr>
          <w:szCs w:val="28"/>
          <w:lang w:val="sv-SE"/>
        </w:rPr>
        <w:t>Các biện pháp cải tiến đã góp phần tích cực nâng cao tỷ lệ SV có việc làm sau khi tốt nghiệp, tăng cường sự hài lòng của các bên liên quan về chất lượng của SV tốt nghiệp của các CTĐT của Trường.</w:t>
      </w:r>
    </w:p>
    <w:p w14:paraId="10940483" w14:textId="77777777" w:rsidR="00111DA9" w:rsidRPr="00A22976" w:rsidRDefault="00111DA9" w:rsidP="009D143F">
      <w:pPr>
        <w:pStyle w:val="Nubering"/>
        <w:numPr>
          <w:ilvl w:val="0"/>
          <w:numId w:val="37"/>
        </w:numPr>
        <w:rPr>
          <w:rFonts w:cs="Times New Roman"/>
          <w:szCs w:val="28"/>
        </w:rPr>
      </w:pPr>
      <w:r w:rsidRPr="00A22976">
        <w:rPr>
          <w:rFonts w:cs="Times New Roman"/>
          <w:szCs w:val="28"/>
        </w:rPr>
        <w:t xml:space="preserve">Điểm tồn tại: </w:t>
      </w:r>
    </w:p>
    <w:p w14:paraId="197DDC66" w14:textId="77777777" w:rsidR="00111DA9" w:rsidRPr="00A22976" w:rsidRDefault="00111DA9" w:rsidP="00111DA9">
      <w:pPr>
        <w:ind w:firstLine="709"/>
        <w:rPr>
          <w:szCs w:val="28"/>
          <w:lang w:val="vi-VN"/>
        </w:rPr>
      </w:pPr>
      <w:r w:rsidRPr="00A22976">
        <w:rPr>
          <w:szCs w:val="28"/>
          <w:lang w:val="sv-SE"/>
        </w:rPr>
        <w:t>Vẫn</w:t>
      </w:r>
      <w:r w:rsidRPr="00A22976">
        <w:rPr>
          <w:szCs w:val="28"/>
          <w:lang w:val="vi-VN"/>
        </w:rPr>
        <w:t xml:space="preserve"> còn tỷ lệ SV ngành CNTP làm việc chưa đúng chuyên ngành đào tạo.</w:t>
      </w:r>
    </w:p>
    <w:p w14:paraId="0C7D017C" w14:textId="77777777" w:rsidR="00111DA9" w:rsidRPr="00A22976" w:rsidRDefault="00111DA9" w:rsidP="009D143F">
      <w:pPr>
        <w:pStyle w:val="Nubering"/>
        <w:numPr>
          <w:ilvl w:val="0"/>
          <w:numId w:val="37"/>
        </w:numPr>
        <w:rPr>
          <w:rFonts w:cs="Times New Roman"/>
          <w:szCs w:val="28"/>
        </w:rPr>
      </w:pPr>
      <w:r w:rsidRPr="00A22976">
        <w:rPr>
          <w:rFonts w:cs="Times New Roman"/>
          <w:szCs w:val="28"/>
        </w:rPr>
        <w:t>Kế hoạch hành động:</w:t>
      </w:r>
    </w:p>
    <w:p w14:paraId="32AEB004" w14:textId="77777777" w:rsidR="00111DA9" w:rsidRPr="00A22976" w:rsidRDefault="00111DA9" w:rsidP="00111DA9">
      <w:pPr>
        <w:ind w:firstLine="709"/>
        <w:rPr>
          <w:szCs w:val="28"/>
          <w:lang w:val="vi-VN"/>
        </w:rPr>
      </w:pPr>
      <w:r w:rsidRPr="00A22976">
        <w:rPr>
          <w:szCs w:val="28"/>
          <w:lang w:val="sv-SE"/>
        </w:rPr>
        <w:t>Từ học</w:t>
      </w:r>
      <w:r w:rsidRPr="00A22976">
        <w:rPr>
          <w:szCs w:val="28"/>
          <w:lang w:val="vi-VN"/>
        </w:rPr>
        <w:t xml:space="preserve"> kỳ 2 </w:t>
      </w:r>
      <w:r w:rsidRPr="00A22976">
        <w:rPr>
          <w:szCs w:val="28"/>
          <w:lang w:val="sv-SE"/>
        </w:rPr>
        <w:t>năm học 2020-2021</w:t>
      </w:r>
      <w:r w:rsidRPr="00A22976">
        <w:rPr>
          <w:szCs w:val="28"/>
          <w:lang w:val="vi-VN"/>
        </w:rPr>
        <w:t xml:space="preserve">, Nhà trường và Khoa CNTP và CNSH tăng cường trang bị kỹ năng mềm cho SV, đồng thời tổ chức nhiều hoạt động hướng nghiệp nhằm tạo điều kiện để SV có việc làm đúng chuyên ngành đào tạo. </w:t>
      </w:r>
    </w:p>
    <w:p w14:paraId="72A3453E" w14:textId="77777777" w:rsidR="00111DA9" w:rsidRPr="00A22976" w:rsidRDefault="00111DA9" w:rsidP="009D143F">
      <w:pPr>
        <w:pStyle w:val="Nubering"/>
        <w:numPr>
          <w:ilvl w:val="0"/>
          <w:numId w:val="37"/>
        </w:numPr>
        <w:rPr>
          <w:rFonts w:cs="Times New Roman"/>
          <w:szCs w:val="28"/>
        </w:rPr>
      </w:pPr>
      <w:r w:rsidRPr="00A22976">
        <w:rPr>
          <w:rFonts w:cs="Times New Roman"/>
          <w:szCs w:val="28"/>
          <w:lang w:val="vi-VN"/>
        </w:rPr>
        <w:t xml:space="preserve">Tự đánh giá: </w:t>
      </w:r>
      <w:r w:rsidRPr="00A22976">
        <w:rPr>
          <w:rFonts w:cs="Times New Roman"/>
          <w:szCs w:val="28"/>
        </w:rPr>
        <w:t>Đạt mức 4/7</w:t>
      </w:r>
    </w:p>
    <w:p w14:paraId="7CA459C6" w14:textId="77777777" w:rsidR="00111DA9" w:rsidRPr="00A22976" w:rsidRDefault="00111DA9" w:rsidP="00111DA9">
      <w:pPr>
        <w:pStyle w:val="Heading3"/>
      </w:pPr>
      <w:r w:rsidRPr="00A22976">
        <w:t xml:space="preserve">Tiêu chí 11.4: Loại hình và số lượng các hoạt động nghiên cứu của NH được xác lập, giám sát và đối sánh để cải tiến chất lượng.  </w:t>
      </w:r>
    </w:p>
    <w:p w14:paraId="481503AE" w14:textId="77777777" w:rsidR="00111DA9" w:rsidRPr="00A22976" w:rsidRDefault="00111DA9" w:rsidP="009D143F">
      <w:pPr>
        <w:pStyle w:val="Nubering"/>
        <w:numPr>
          <w:ilvl w:val="0"/>
          <w:numId w:val="38"/>
        </w:numPr>
        <w:rPr>
          <w:rFonts w:cs="Times New Roman"/>
          <w:szCs w:val="28"/>
        </w:rPr>
      </w:pPr>
      <w:r w:rsidRPr="00A22976">
        <w:rPr>
          <w:rFonts w:cs="Times New Roman"/>
          <w:szCs w:val="28"/>
        </w:rPr>
        <w:t xml:space="preserve">Mô tả: </w:t>
      </w:r>
    </w:p>
    <w:p w14:paraId="693B02B3" w14:textId="11F69FDA" w:rsidR="00111DA9" w:rsidRPr="00A22976" w:rsidRDefault="00111DA9" w:rsidP="00111DA9">
      <w:pPr>
        <w:rPr>
          <w:szCs w:val="28"/>
        </w:rPr>
      </w:pPr>
      <w:r w:rsidRPr="00A22976">
        <w:t xml:space="preserve"> </w:t>
      </w:r>
      <w:r w:rsidRPr="00A22976">
        <w:rPr>
          <w:szCs w:val="28"/>
        </w:rPr>
        <w:t>Quy định quản lý hoạt động NCKH của SV do Nhà trường ban hành có nêu</w:t>
      </w:r>
      <w:r w:rsidRPr="00A22976">
        <w:rPr>
          <w:szCs w:val="28"/>
          <w:lang w:val="vi-VN"/>
        </w:rPr>
        <w:t xml:space="preserve"> rõ</w:t>
      </w:r>
      <w:r w:rsidRPr="00A22976">
        <w:rPr>
          <w:szCs w:val="28"/>
        </w:rPr>
        <w:t xml:space="preserve"> nội dung về loại hình, số lượng và chất lượng NCKH mà người học phải thực hiện [</w:t>
      </w:r>
      <w:r w:rsidR="00312A86" w:rsidRPr="00A22976">
        <w:rPr>
          <w:szCs w:val="28"/>
        </w:rPr>
        <w:t>H11.11.04</w:t>
      </w:r>
      <w:r w:rsidRPr="00A22976">
        <w:rPr>
          <w:szCs w:val="28"/>
        </w:rPr>
        <w:t>.01]. Bên cạnh đó, trong quy chế rèn luyện của SV có điểm thưởng dành cho SV có tham gia NCKH [</w:t>
      </w:r>
      <w:r w:rsidR="00312A86" w:rsidRPr="00A22976">
        <w:rPr>
          <w:szCs w:val="28"/>
        </w:rPr>
        <w:t>H11.11.04</w:t>
      </w:r>
      <w:r w:rsidRPr="00A22976">
        <w:rPr>
          <w:szCs w:val="28"/>
        </w:rPr>
        <w:t>.02]. Ngoài ra, trong tiêu chuẩn của “Sinh viên 5 tốt” có quy định về việc tham gia NCKH của SV [</w:t>
      </w:r>
      <w:r w:rsidR="00312A86" w:rsidRPr="00A22976">
        <w:rPr>
          <w:szCs w:val="28"/>
        </w:rPr>
        <w:t>H11.11.04</w:t>
      </w:r>
      <w:r w:rsidRPr="00A22976">
        <w:rPr>
          <w:szCs w:val="28"/>
        </w:rPr>
        <w:t>.03]. Trong Chiến lược phát triển Nhà</w:t>
      </w:r>
      <w:r w:rsidRPr="00A22976">
        <w:rPr>
          <w:szCs w:val="28"/>
          <w:lang w:val="vi-VN"/>
        </w:rPr>
        <w:t xml:space="preserve"> t</w:t>
      </w:r>
      <w:r w:rsidRPr="00A22976">
        <w:rPr>
          <w:szCs w:val="28"/>
        </w:rPr>
        <w:t xml:space="preserve">rường giai đoạn 2020-2025, định hướng đến năm 2030; kế hoạch tổ chức các hoạt động KH-CN hằng năm, kế hoạch năm học hằng năm của Nhà trường và của các Khoa đều có chỉ tiêu về số </w:t>
      </w:r>
      <w:r w:rsidRPr="00A22976">
        <w:rPr>
          <w:szCs w:val="28"/>
        </w:rPr>
        <w:lastRenderedPageBreak/>
        <w:t>lượng, số lượng và chất lượng NCKH của SV [</w:t>
      </w:r>
      <w:r w:rsidR="00312A86" w:rsidRPr="00A22976">
        <w:rPr>
          <w:szCs w:val="28"/>
        </w:rPr>
        <w:t>H11.11.04</w:t>
      </w:r>
      <w:r w:rsidRPr="00A22976">
        <w:rPr>
          <w:szCs w:val="28"/>
        </w:rPr>
        <w:t>.04], [</w:t>
      </w:r>
      <w:r w:rsidR="00312A86" w:rsidRPr="00A22976">
        <w:rPr>
          <w:szCs w:val="28"/>
        </w:rPr>
        <w:t>H11.11.04</w:t>
      </w:r>
      <w:r w:rsidRPr="00A22976">
        <w:rPr>
          <w:szCs w:val="28"/>
        </w:rPr>
        <w:t>.05], [</w:t>
      </w:r>
      <w:r w:rsidR="00312A86" w:rsidRPr="00A22976">
        <w:rPr>
          <w:szCs w:val="28"/>
        </w:rPr>
        <w:t>H11.11.04</w:t>
      </w:r>
      <w:r w:rsidRPr="00A22976">
        <w:rPr>
          <w:szCs w:val="28"/>
        </w:rPr>
        <w:t xml:space="preserve">.06].  </w:t>
      </w:r>
    </w:p>
    <w:p w14:paraId="17E37ABA" w14:textId="4A97934C" w:rsidR="00111DA9" w:rsidRPr="00A22976" w:rsidRDefault="00111DA9" w:rsidP="00111DA9">
      <w:pPr>
        <w:rPr>
          <w:szCs w:val="28"/>
        </w:rPr>
      </w:pPr>
      <w:r w:rsidRPr="00A22976">
        <w:rPr>
          <w:szCs w:val="28"/>
        </w:rPr>
        <w:t>Nhà trường xác định hệ thống theo dõi, giám sát loại hình, khối lượng và chất lượng nghiên cứu; các hoạt động NCKH của người học, trong đó cấp trường do Phòng NCKH-HTQT-TTr-PC thực hiện; cấp Khoa do Khoa và Bộ môn thực hiện; về chuyên môn có các Hội đồng xét duyệt thuyết minh, Hội đồng nghiệm thu đề tài NCKH của SV. Trong BGH Nhà trường phân công 01 Phó Hiệu trưởng phụ trách hoạt động NCKH của Trường</w:t>
      </w:r>
      <w:r w:rsidRPr="00A22976">
        <w:rPr>
          <w:szCs w:val="28"/>
          <w:lang w:val="vi-VN"/>
        </w:rPr>
        <w:t xml:space="preserve">. </w:t>
      </w:r>
      <w:r w:rsidRPr="00A22976">
        <w:rPr>
          <w:szCs w:val="28"/>
        </w:rPr>
        <w:t>Trên cơ sở đó, Phòng NCKH-HTQT-TTr-PC phân công 01 chuyên viên thực hiện việc, theo dõi, giám sát hoạt động NCKH của SV [</w:t>
      </w:r>
      <w:r w:rsidR="00312A86" w:rsidRPr="00A22976">
        <w:rPr>
          <w:szCs w:val="28"/>
        </w:rPr>
        <w:t>H11.11.04.07</w:t>
      </w:r>
      <w:r w:rsidRPr="00A22976">
        <w:rPr>
          <w:szCs w:val="28"/>
        </w:rPr>
        <w:t>]. Tại các cuộc họp giữa BGH với lãnh đạo các đơn vị, BGH luôn yêu cầu Phòng NCKH-HTQT-TTr-PC, các Khoa triển khai theo dõi, giám sát loại hình, khối lượng và chất lượng nghiên cứu; các hoạt động NCKH của người học.</w:t>
      </w:r>
    </w:p>
    <w:p w14:paraId="0CE7E20D" w14:textId="31AAC2D4" w:rsidR="00111DA9" w:rsidRPr="00A22976" w:rsidRDefault="00111DA9" w:rsidP="00111DA9">
      <w:pPr>
        <w:rPr>
          <w:szCs w:val="28"/>
        </w:rPr>
      </w:pPr>
      <w:r w:rsidRPr="00A22976">
        <w:rPr>
          <w:szCs w:val="28"/>
        </w:rPr>
        <w:t>Hằng</w:t>
      </w:r>
      <w:r w:rsidRPr="00A22976">
        <w:rPr>
          <w:szCs w:val="28"/>
          <w:lang w:val="vi-VN"/>
        </w:rPr>
        <w:t xml:space="preserve"> năm, c</w:t>
      </w:r>
      <w:r w:rsidRPr="00A22976">
        <w:rPr>
          <w:szCs w:val="28"/>
        </w:rPr>
        <w:t>huyên viên của Phòng NCKH-HTQT-TTr-PC được phân công nhiệm vụ tiến hành xây dựng CSDL về kết quả NCKH của SV toàn trường dựa trên báo cáo hằng năm của các Khoa. Bên cạnh đó, các Khoa đồng thời xây dựng CSDL về kết quả thực hiện NCKH của đội ngũ SV của Khoa. Định kỳ từng học kỳ và đặc biệt là cuối mỗi năm học, các Khoa tiến hành báo cáo kết quả thực hiện NCKH của SV về Phòng NCKH-HTQT-TTr-PC để cập nhật CSDL cấp trường [</w:t>
      </w:r>
      <w:r w:rsidR="00312A86" w:rsidRPr="00A22976">
        <w:rPr>
          <w:szCs w:val="28"/>
        </w:rPr>
        <w:t>H11.11.04.08</w:t>
      </w:r>
      <w:r w:rsidRPr="00A22976">
        <w:rPr>
          <w:szCs w:val="28"/>
        </w:rPr>
        <w:t>], [</w:t>
      </w:r>
      <w:r w:rsidR="00312A86" w:rsidRPr="00A22976">
        <w:rPr>
          <w:szCs w:val="28"/>
        </w:rPr>
        <w:t>H11.11.04.09</w:t>
      </w:r>
      <w:r w:rsidRPr="00A22976">
        <w:rPr>
          <w:szCs w:val="28"/>
        </w:rPr>
        <w:t>], [</w:t>
      </w:r>
      <w:r w:rsidR="00312A86" w:rsidRPr="00A22976">
        <w:rPr>
          <w:szCs w:val="28"/>
        </w:rPr>
        <w:t>H11.11.04.10</w:t>
      </w:r>
      <w:r w:rsidRPr="00A22976">
        <w:rPr>
          <w:szCs w:val="28"/>
        </w:rPr>
        <w:t>]. Nhà trường phân công nhiệm vụ cho Phòng ĐBCL&amp;KT là đơn vị chủ trì việc thực hiện khảo sát các bên liên quan về chất lượng nghiên cứu của SV Nhà trường [</w:t>
      </w:r>
      <w:r w:rsidR="00312A86" w:rsidRPr="00A22976">
        <w:rPr>
          <w:szCs w:val="28"/>
        </w:rPr>
        <w:t>H11.11.04.11</w:t>
      </w:r>
      <w:r w:rsidRPr="00A22976">
        <w:rPr>
          <w:szCs w:val="28"/>
        </w:rPr>
        <w:t>]. Trong nội dung khảo sát ý kiến của các bên liên quan có khảo sát ý kiến phản hồi của GV, SV, các doanh nghiệp sử dụng lao động về chất lượng NCKH của SV Nhà trường. Kết quả khảo sát các bên liên quan đánh giá chất lượng nghiên cứu của SV Nhà trường ở mức độ Khá [</w:t>
      </w:r>
      <w:r w:rsidR="00312A86" w:rsidRPr="00A22976">
        <w:rPr>
          <w:szCs w:val="28"/>
        </w:rPr>
        <w:t>H11.11.04.12</w:t>
      </w:r>
      <w:r w:rsidRPr="00A22976">
        <w:rPr>
          <w:szCs w:val="28"/>
        </w:rPr>
        <w:t>], [</w:t>
      </w:r>
      <w:r w:rsidR="00312A86" w:rsidRPr="00A22976">
        <w:rPr>
          <w:szCs w:val="28"/>
        </w:rPr>
        <w:t>H11.11.04.13</w:t>
      </w:r>
      <w:r w:rsidRPr="00A22976">
        <w:rPr>
          <w:szCs w:val="28"/>
        </w:rPr>
        <w:t>], [</w:t>
      </w:r>
      <w:r w:rsidR="00312A86" w:rsidRPr="00A22976">
        <w:rPr>
          <w:szCs w:val="28"/>
        </w:rPr>
        <w:t>H11.11.04.14</w:t>
      </w:r>
      <w:r w:rsidRPr="00A22976">
        <w:rPr>
          <w:szCs w:val="28"/>
        </w:rPr>
        <w:t>], [</w:t>
      </w:r>
      <w:r w:rsidR="00312A86" w:rsidRPr="00A22976">
        <w:rPr>
          <w:szCs w:val="28"/>
        </w:rPr>
        <w:t>H11.11.04.15</w:t>
      </w:r>
      <w:r w:rsidRPr="00A22976">
        <w:rPr>
          <w:szCs w:val="28"/>
        </w:rPr>
        <w:t>], [</w:t>
      </w:r>
      <w:r w:rsidR="00312A86" w:rsidRPr="00A22976">
        <w:rPr>
          <w:szCs w:val="28"/>
        </w:rPr>
        <w:t>H11.11.04.16</w:t>
      </w:r>
      <w:r w:rsidRPr="00A22976">
        <w:rPr>
          <w:szCs w:val="28"/>
        </w:rPr>
        <w:t>], [</w:t>
      </w:r>
      <w:r w:rsidR="00312A86" w:rsidRPr="00A22976">
        <w:rPr>
          <w:szCs w:val="28"/>
        </w:rPr>
        <w:t>H11.11.04.17</w:t>
      </w:r>
      <w:r w:rsidRPr="00A22976">
        <w:rPr>
          <w:szCs w:val="28"/>
        </w:rPr>
        <w:t>].</w:t>
      </w:r>
    </w:p>
    <w:p w14:paraId="36D7D435" w14:textId="0248B59F" w:rsidR="00111DA9" w:rsidRPr="00A22976" w:rsidRDefault="00111DA9" w:rsidP="00111DA9">
      <w:pPr>
        <w:rPr>
          <w:szCs w:val="28"/>
        </w:rPr>
      </w:pPr>
      <w:r w:rsidRPr="00A22976">
        <w:rPr>
          <w:szCs w:val="28"/>
        </w:rPr>
        <w:t>Hằng năm, Phòng NCKH-HTQT-TTr-PC thực hiện đối sánh kết quả NCKH mà SV Nhà trường đạt được so với quy định về loại hình, số lượng và chất lượng NCKH mà SV Nhà trường phải thực hiện [</w:t>
      </w:r>
      <w:r w:rsidR="00312A86" w:rsidRPr="00A22976">
        <w:rPr>
          <w:szCs w:val="28"/>
        </w:rPr>
        <w:t>H11.11.04.18</w:t>
      </w:r>
      <w:r w:rsidRPr="00A22976">
        <w:rPr>
          <w:szCs w:val="28"/>
        </w:rPr>
        <w:t>]. Bên cạnh đó, Phòng NCKH-HTQT-TTr-PC tiến hành đối sánh kết quả NCKH của SV đạt được so với các chỉ tiêu về NCKH của SV đã xác định trong kế hoạch năm học. Các Khoa chuyên môn đồng thời đối sánh kết quả NCKH SV của khoa đạt được so với các chỉ tiêu về NCKH của SV được xác định trong kế hoạch năm học của đơn vị [</w:t>
      </w:r>
      <w:r w:rsidR="00312A86" w:rsidRPr="00A22976">
        <w:rPr>
          <w:szCs w:val="28"/>
        </w:rPr>
        <w:t>H11.11.04.19</w:t>
      </w:r>
      <w:r w:rsidRPr="00A22976">
        <w:rPr>
          <w:szCs w:val="28"/>
        </w:rPr>
        <w:t>]. Ngoài ra, hằng năm, Nhà trường thực hiện đối sánh kết quả NCKH của SV với các tiêu chí về NCKH trong tiêu chuẩn đánh giá chất lượng CSGD do Bộ GD&amp;ĐT ban hành [</w:t>
      </w:r>
      <w:r w:rsidR="00312A86" w:rsidRPr="00A22976">
        <w:rPr>
          <w:szCs w:val="28"/>
        </w:rPr>
        <w:t>H11.11.04.20</w:t>
      </w:r>
      <w:r w:rsidRPr="00A22976">
        <w:rPr>
          <w:szCs w:val="28"/>
        </w:rPr>
        <w:t>].</w:t>
      </w:r>
    </w:p>
    <w:p w14:paraId="10F4B3AC" w14:textId="4AB73E86" w:rsidR="00111DA9" w:rsidRPr="00A22976" w:rsidRDefault="00111DA9" w:rsidP="00111DA9">
      <w:pPr>
        <w:rPr>
          <w:szCs w:val="28"/>
        </w:rPr>
      </w:pPr>
      <w:r w:rsidRPr="00A22976">
        <w:rPr>
          <w:szCs w:val="28"/>
        </w:rPr>
        <w:t xml:space="preserve">Căn cứ kết quả giám sát, đối sánh kết quả NCKH của SV Nhà trường đạt được hằng năm, BGH Nhà trường họp với lãnh đạo các đơn vị để rà soát loại hình </w:t>
      </w:r>
      <w:r w:rsidRPr="00A22976">
        <w:rPr>
          <w:szCs w:val="28"/>
        </w:rPr>
        <w:lastRenderedPageBreak/>
        <w:t>và khối lượng nghiên cứu của đội ngũ SV và xác định các biện pháp cải tiến hoạt động NCKH của SV [</w:t>
      </w:r>
      <w:r w:rsidR="00312A86" w:rsidRPr="00A22976">
        <w:rPr>
          <w:szCs w:val="28"/>
        </w:rPr>
        <w:t>H11.11.04.21</w:t>
      </w:r>
      <w:r w:rsidRPr="00A22976">
        <w:rPr>
          <w:szCs w:val="28"/>
        </w:rPr>
        <w:t>]. Trong kết luận cuộc họp thể hiện các biện pháp cải tiến hoạt động NCKH của SV và phân công cụ thể để các đơn vị thực hiện. Bên cạnh đó, trong kế hoạch năm học của Nhà trường, của Phòng NCKH-HTQT-TTr-PC và của các Khoa có các nội dung, biện pháp cải tiến hoạt động NCKH của SV [</w:t>
      </w:r>
      <w:r w:rsidR="00312A86" w:rsidRPr="00A22976">
        <w:rPr>
          <w:szCs w:val="28"/>
        </w:rPr>
        <w:t>H11.11.04</w:t>
      </w:r>
      <w:r w:rsidRPr="00A22976">
        <w:rPr>
          <w:szCs w:val="28"/>
        </w:rPr>
        <w:t>.04], [</w:t>
      </w:r>
      <w:r w:rsidR="00312A86" w:rsidRPr="00A22976">
        <w:rPr>
          <w:szCs w:val="28"/>
        </w:rPr>
        <w:t>H11.11.04</w:t>
      </w:r>
      <w:r w:rsidRPr="00A22976">
        <w:rPr>
          <w:szCs w:val="28"/>
        </w:rPr>
        <w:t>.</w:t>
      </w:r>
      <w:r w:rsidR="00312A86" w:rsidRPr="00A22976">
        <w:rPr>
          <w:szCs w:val="28"/>
        </w:rPr>
        <w:t>06</w:t>
      </w:r>
      <w:r w:rsidRPr="00A22976">
        <w:rPr>
          <w:szCs w:val="28"/>
        </w:rPr>
        <w:t>], [</w:t>
      </w:r>
      <w:r w:rsidR="00312A86" w:rsidRPr="00A22976">
        <w:rPr>
          <w:szCs w:val="28"/>
        </w:rPr>
        <w:t>H11.11.04.22</w:t>
      </w:r>
      <w:r w:rsidRPr="00A22976">
        <w:rPr>
          <w:szCs w:val="28"/>
        </w:rPr>
        <w:t>]. Nhà trường tăng kinh phí hằng năm dành cho hoạt động NCKH nói chung và NCKH của SV nói riêng [</w:t>
      </w:r>
      <w:r w:rsidR="00312A86" w:rsidRPr="00A22976">
        <w:rPr>
          <w:szCs w:val="28"/>
        </w:rPr>
        <w:t>H11.11.04.23</w:t>
      </w:r>
      <w:r w:rsidRPr="00A22976">
        <w:rPr>
          <w:szCs w:val="28"/>
        </w:rPr>
        <w:t>], [</w:t>
      </w:r>
      <w:r w:rsidR="00312A86" w:rsidRPr="00A22976">
        <w:rPr>
          <w:szCs w:val="28"/>
        </w:rPr>
        <w:t>H11.11.04.24</w:t>
      </w:r>
      <w:r w:rsidRPr="00A22976">
        <w:rPr>
          <w:szCs w:val="28"/>
        </w:rPr>
        <w:t>]. Ngoài ra, Nhà trường luôn cải tiến các chính sách về tài chính nhằm động viên, khuyến khích SV tham gia NCKH, đầu tư CSVC trang thiết bị phục vụ hoạt động NCKH của SV [</w:t>
      </w:r>
      <w:r w:rsidR="00312A86" w:rsidRPr="00A22976">
        <w:rPr>
          <w:szCs w:val="28"/>
        </w:rPr>
        <w:t>H11.11.04.25</w:t>
      </w:r>
      <w:r w:rsidRPr="00A22976">
        <w:rPr>
          <w:szCs w:val="28"/>
        </w:rPr>
        <w:t>], [</w:t>
      </w:r>
      <w:r w:rsidR="00312A86" w:rsidRPr="00A22976">
        <w:rPr>
          <w:szCs w:val="28"/>
        </w:rPr>
        <w:t>H11.11.04.26</w:t>
      </w:r>
      <w:r w:rsidRPr="00A22976">
        <w:rPr>
          <w:szCs w:val="28"/>
        </w:rPr>
        <w:t>]. Trong giai đoạn 2015-2019, hoạt động NCKH của đội ngũ SV Nhà trường tăng lên qua từng năm về loại hình, số lượng, chất lượng nghiên cứu [</w:t>
      </w:r>
      <w:r w:rsidR="00312A86" w:rsidRPr="00A22976">
        <w:rPr>
          <w:szCs w:val="28"/>
        </w:rPr>
        <w:t>H11.11.04.27</w:t>
      </w:r>
      <w:r w:rsidRPr="00A22976">
        <w:rPr>
          <w:szCs w:val="28"/>
        </w:rPr>
        <w:t>], [</w:t>
      </w:r>
      <w:r w:rsidR="00312A86" w:rsidRPr="00A22976">
        <w:rPr>
          <w:szCs w:val="28"/>
        </w:rPr>
        <w:t>H11.11.04.28</w:t>
      </w:r>
      <w:r w:rsidRPr="00A22976">
        <w:rPr>
          <w:szCs w:val="28"/>
        </w:rPr>
        <w:t>], [</w:t>
      </w:r>
      <w:r w:rsidR="00312A86" w:rsidRPr="00A22976">
        <w:rPr>
          <w:szCs w:val="28"/>
        </w:rPr>
        <w:t>H11.11.04.29</w:t>
      </w:r>
      <w:r w:rsidRPr="00A22976">
        <w:rPr>
          <w:szCs w:val="28"/>
        </w:rPr>
        <w:t xml:space="preserve">]. </w:t>
      </w:r>
      <w:r w:rsidRPr="00A22976">
        <w:rPr>
          <w:szCs w:val="28"/>
          <w:lang w:val="sv-SE"/>
        </w:rPr>
        <w:t xml:space="preserve"> </w:t>
      </w:r>
    </w:p>
    <w:p w14:paraId="169D8CBA" w14:textId="77777777" w:rsidR="00111DA9" w:rsidRPr="00A22976" w:rsidRDefault="00111DA9" w:rsidP="009D143F">
      <w:pPr>
        <w:pStyle w:val="Nubering"/>
        <w:numPr>
          <w:ilvl w:val="0"/>
          <w:numId w:val="38"/>
        </w:numPr>
        <w:rPr>
          <w:rFonts w:cs="Times New Roman"/>
          <w:szCs w:val="28"/>
        </w:rPr>
      </w:pPr>
      <w:r w:rsidRPr="00A22976">
        <w:rPr>
          <w:rFonts w:cs="Times New Roman"/>
          <w:szCs w:val="28"/>
        </w:rPr>
        <w:t xml:space="preserve">Điểm mạnh: </w:t>
      </w:r>
    </w:p>
    <w:p w14:paraId="352C7ABC" w14:textId="77777777" w:rsidR="00111DA9" w:rsidRPr="00A22976" w:rsidRDefault="00111DA9" w:rsidP="00111DA9">
      <w:pPr>
        <w:rPr>
          <w:szCs w:val="28"/>
        </w:rPr>
      </w:pPr>
      <w:r w:rsidRPr="00A22976">
        <w:rPr>
          <w:szCs w:val="28"/>
          <w:lang w:val="vi-VN"/>
        </w:rPr>
        <w:t xml:space="preserve">- </w:t>
      </w:r>
      <w:r w:rsidRPr="00A22976">
        <w:rPr>
          <w:szCs w:val="28"/>
        </w:rPr>
        <w:t>Loại hình, số lượng NCKH của SV được thể hiện cụ</w:t>
      </w:r>
      <w:r w:rsidRPr="00A22976">
        <w:rPr>
          <w:szCs w:val="28"/>
          <w:lang w:val="vi-VN"/>
        </w:rPr>
        <w:t xml:space="preserve"> thể </w:t>
      </w:r>
      <w:r w:rsidRPr="00A22976">
        <w:rPr>
          <w:szCs w:val="28"/>
        </w:rPr>
        <w:t>trong các văn bản quy định về NCKH của SV do Nhà trường ban hành.</w:t>
      </w:r>
    </w:p>
    <w:p w14:paraId="066D5CDC" w14:textId="77777777" w:rsidR="00111DA9" w:rsidRPr="00A22976" w:rsidRDefault="00111DA9" w:rsidP="00111DA9">
      <w:pPr>
        <w:rPr>
          <w:szCs w:val="28"/>
        </w:rPr>
      </w:pPr>
      <w:r w:rsidRPr="00A22976">
        <w:rPr>
          <w:szCs w:val="28"/>
          <w:lang w:val="vi-VN"/>
        </w:rPr>
        <w:t xml:space="preserve">- </w:t>
      </w:r>
      <w:r w:rsidRPr="00A22976">
        <w:rPr>
          <w:szCs w:val="28"/>
        </w:rPr>
        <w:t>Nhà trường triển khai và áp dụng nhiều biện pháp tạo điều kiện thuận lợi để SV đạt được loại hình, số lượng NCKH theo quy định.</w:t>
      </w:r>
    </w:p>
    <w:p w14:paraId="2C90203E" w14:textId="77777777" w:rsidR="00111DA9" w:rsidRPr="00A22976" w:rsidRDefault="00111DA9" w:rsidP="00111DA9">
      <w:pPr>
        <w:rPr>
          <w:szCs w:val="28"/>
        </w:rPr>
      </w:pPr>
      <w:r w:rsidRPr="00A22976">
        <w:rPr>
          <w:szCs w:val="28"/>
          <w:lang w:val="vi-VN"/>
        </w:rPr>
        <w:t xml:space="preserve">- </w:t>
      </w:r>
      <w:r w:rsidRPr="00A22976">
        <w:rPr>
          <w:szCs w:val="28"/>
        </w:rPr>
        <w:t>Nhà trường xây dựng cơ sở dữ liệu về hoạt động NCKH của SV, trong đó có dữ liệu việc tổ chức các hội nghị tổng kết, báo cáo kết quả NCKH của SV phù hợp ới mục tiêu, tầm nhìn, sứ mạng của Trường.</w:t>
      </w:r>
    </w:p>
    <w:p w14:paraId="3031A678" w14:textId="77777777" w:rsidR="00111DA9" w:rsidRPr="00A22976" w:rsidRDefault="00111DA9" w:rsidP="00111DA9">
      <w:pPr>
        <w:rPr>
          <w:szCs w:val="28"/>
        </w:rPr>
      </w:pPr>
      <w:r w:rsidRPr="00A22976">
        <w:rPr>
          <w:szCs w:val="28"/>
          <w:lang w:val="vi-VN"/>
        </w:rPr>
        <w:t xml:space="preserve">- </w:t>
      </w:r>
      <w:r w:rsidRPr="00A22976">
        <w:rPr>
          <w:szCs w:val="28"/>
        </w:rPr>
        <w:t>Hằng năm, Nhà trường thực hiện đối sánh loại hình, số lượng, chất lượng NCKH của SV.</w:t>
      </w:r>
    </w:p>
    <w:p w14:paraId="7BCC090E" w14:textId="77777777" w:rsidR="00111DA9" w:rsidRPr="00A22976" w:rsidRDefault="00111DA9" w:rsidP="00111DA9">
      <w:pPr>
        <w:rPr>
          <w:szCs w:val="28"/>
        </w:rPr>
      </w:pPr>
      <w:r w:rsidRPr="00A22976">
        <w:rPr>
          <w:szCs w:val="28"/>
          <w:lang w:val="vi-VN"/>
        </w:rPr>
        <w:t xml:space="preserve">- </w:t>
      </w:r>
      <w:r w:rsidRPr="00A22976">
        <w:rPr>
          <w:szCs w:val="28"/>
        </w:rPr>
        <w:t>Nhà trường triển khai rà soát, khảo sát ý kiến phản hồi của các bên liên quan về loại hình, số lượng, chất lượng hoạt động NCKH của SV, từ đó xây dựng kế hoạch và triển khai cải tiến để tăng số lượng, chất lượng hoạt động NCKH của của SV Trường.</w:t>
      </w:r>
    </w:p>
    <w:p w14:paraId="5D845884" w14:textId="77777777" w:rsidR="00111DA9" w:rsidRPr="00A22976" w:rsidRDefault="00111DA9" w:rsidP="009D143F">
      <w:pPr>
        <w:pStyle w:val="Nubering"/>
        <w:numPr>
          <w:ilvl w:val="0"/>
          <w:numId w:val="38"/>
        </w:numPr>
        <w:rPr>
          <w:rFonts w:cs="Times New Roman"/>
          <w:szCs w:val="28"/>
        </w:rPr>
      </w:pPr>
      <w:r w:rsidRPr="00A22976">
        <w:rPr>
          <w:rFonts w:cs="Times New Roman"/>
          <w:szCs w:val="28"/>
        </w:rPr>
        <w:t xml:space="preserve">Điểm tồn tại: </w:t>
      </w:r>
    </w:p>
    <w:p w14:paraId="3944B8AA" w14:textId="77777777" w:rsidR="00111DA9" w:rsidRPr="00A22976" w:rsidRDefault="00111DA9" w:rsidP="00111DA9">
      <w:pPr>
        <w:rPr>
          <w:szCs w:val="28"/>
          <w:lang w:val="vi-VN"/>
        </w:rPr>
      </w:pPr>
      <w:r w:rsidRPr="00A22976">
        <w:rPr>
          <w:szCs w:val="28"/>
        </w:rPr>
        <w:t>Số</w:t>
      </w:r>
      <w:r w:rsidRPr="00A22976">
        <w:rPr>
          <w:szCs w:val="28"/>
          <w:lang w:val="vi-VN"/>
        </w:rPr>
        <w:t xml:space="preserve"> lượng SV Khoa CNTP tham gia NCKH chưa nhiều so với tiềm năng của SV. </w:t>
      </w:r>
    </w:p>
    <w:p w14:paraId="1C6D1D23" w14:textId="77777777" w:rsidR="00111DA9" w:rsidRPr="00A22976" w:rsidRDefault="00111DA9" w:rsidP="009D143F">
      <w:pPr>
        <w:pStyle w:val="Nubering"/>
        <w:numPr>
          <w:ilvl w:val="0"/>
          <w:numId w:val="38"/>
        </w:numPr>
        <w:rPr>
          <w:rFonts w:cs="Times New Roman"/>
          <w:szCs w:val="28"/>
        </w:rPr>
      </w:pPr>
      <w:r w:rsidRPr="00A22976">
        <w:rPr>
          <w:rFonts w:cs="Times New Roman"/>
          <w:szCs w:val="28"/>
        </w:rPr>
        <w:t>Kế hoạch hành động:</w:t>
      </w:r>
    </w:p>
    <w:p w14:paraId="21039737" w14:textId="77777777" w:rsidR="00111DA9" w:rsidRPr="00A22976" w:rsidRDefault="00111DA9" w:rsidP="00111DA9">
      <w:r w:rsidRPr="00A22976">
        <w:rPr>
          <w:szCs w:val="28"/>
          <w:lang w:val="sv-SE"/>
        </w:rPr>
        <w:t>Từ học</w:t>
      </w:r>
      <w:r w:rsidRPr="00A22976">
        <w:rPr>
          <w:szCs w:val="28"/>
          <w:lang w:val="vi-VN"/>
        </w:rPr>
        <w:t xml:space="preserve"> kỳ 2 </w:t>
      </w:r>
      <w:r w:rsidRPr="00A22976">
        <w:rPr>
          <w:szCs w:val="28"/>
          <w:lang w:val="sv-SE"/>
        </w:rPr>
        <w:t>năm học 2020-2021</w:t>
      </w:r>
      <w:r w:rsidRPr="00A22976">
        <w:rPr>
          <w:szCs w:val="28"/>
          <w:lang w:val="vi-VN"/>
        </w:rPr>
        <w:t xml:space="preserve">, Nhà trường và Khoa CNTP và CNSH tăng cường các chính sách động viên, khuyến khích SV Khoa CNTP tham gia NCKH. </w:t>
      </w:r>
    </w:p>
    <w:p w14:paraId="21CCE81B" w14:textId="77777777" w:rsidR="00111DA9" w:rsidRPr="00A22976" w:rsidRDefault="00111DA9" w:rsidP="009D143F">
      <w:pPr>
        <w:pStyle w:val="Nubering"/>
        <w:numPr>
          <w:ilvl w:val="0"/>
          <w:numId w:val="38"/>
        </w:numPr>
        <w:rPr>
          <w:rFonts w:cs="Times New Roman"/>
          <w:szCs w:val="28"/>
          <w:lang w:val="vi-VN"/>
        </w:rPr>
      </w:pPr>
      <w:r w:rsidRPr="00A22976">
        <w:rPr>
          <w:rFonts w:cs="Times New Roman"/>
          <w:szCs w:val="28"/>
          <w:lang w:val="vi-VN"/>
        </w:rPr>
        <w:t>Tự đánh giá: Đạt mức 4/7</w:t>
      </w:r>
    </w:p>
    <w:p w14:paraId="4CF12674" w14:textId="77777777" w:rsidR="00111DA9" w:rsidRPr="00A22976" w:rsidRDefault="00111DA9" w:rsidP="00111DA9">
      <w:pPr>
        <w:pStyle w:val="Heading3"/>
        <w:rPr>
          <w:lang w:val="vi-VN"/>
        </w:rPr>
      </w:pPr>
      <w:r w:rsidRPr="00A22976">
        <w:rPr>
          <w:lang w:val="vi-VN"/>
        </w:rPr>
        <w:lastRenderedPageBreak/>
        <w:t xml:space="preserve">Tiêu chí 11.5: Mức độ hài lòng của các bên liên quan được xác lập, giám sát và đối sánh để cải tiến chất lượng. </w:t>
      </w:r>
    </w:p>
    <w:p w14:paraId="5A5D1764" w14:textId="77777777" w:rsidR="00111DA9" w:rsidRPr="00A22976" w:rsidRDefault="00111DA9" w:rsidP="009D143F">
      <w:pPr>
        <w:pStyle w:val="Nubering"/>
        <w:numPr>
          <w:ilvl w:val="0"/>
          <w:numId w:val="39"/>
        </w:numPr>
        <w:rPr>
          <w:rFonts w:cs="Times New Roman"/>
          <w:szCs w:val="28"/>
        </w:rPr>
      </w:pPr>
      <w:r w:rsidRPr="00A22976">
        <w:rPr>
          <w:rFonts w:cs="Times New Roman"/>
          <w:szCs w:val="28"/>
        </w:rPr>
        <w:t xml:space="preserve">Mô tả: </w:t>
      </w:r>
    </w:p>
    <w:p w14:paraId="40573CB5" w14:textId="163C9351" w:rsidR="00111DA9" w:rsidRPr="00A22976" w:rsidRDefault="00111DA9" w:rsidP="00111DA9">
      <w:pPr>
        <w:rPr>
          <w:szCs w:val="28"/>
        </w:rPr>
      </w:pPr>
      <w:r w:rsidRPr="00A22976">
        <w:rPr>
          <w:szCs w:val="28"/>
        </w:rPr>
        <w:t xml:space="preserve"> Nhà trường phân công nhiệm vụ cho Phòng ĐBCL&amp;KT là đơn vị xây dựng kế hoạch và và phối hợp các phòng, khoa triển khai khảo sát mức độ hài lòng của các bên liên quan (cán bộ nhân viên, GV, NH, </w:t>
      </w:r>
      <w:r w:rsidRPr="00A22976">
        <w:rPr>
          <w:szCs w:val="28"/>
          <w:lang w:val="de-DE"/>
        </w:rPr>
        <w:t>NH đã tốt nghiệp,</w:t>
      </w:r>
      <w:r w:rsidRPr="00A22976">
        <w:rPr>
          <w:szCs w:val="28"/>
        </w:rPr>
        <w:t xml:space="preserve"> nhà tuyển dụng) về hoạt động NCKH, dịch vụ hỗ trợ GV, SV, cơ sở vật chất,…) [</w:t>
      </w:r>
      <w:r w:rsidR="00D579C1" w:rsidRPr="00A22976">
        <w:rPr>
          <w:szCs w:val="28"/>
        </w:rPr>
        <w:t>H11.11</w:t>
      </w:r>
      <w:r w:rsidR="00312A86" w:rsidRPr="00A22976">
        <w:rPr>
          <w:szCs w:val="28"/>
        </w:rPr>
        <w:t>.05</w:t>
      </w:r>
      <w:r w:rsidRPr="00A22976">
        <w:rPr>
          <w:szCs w:val="28"/>
        </w:rPr>
        <w:t>.01], [</w:t>
      </w:r>
      <w:r w:rsidR="00D579C1" w:rsidRPr="00A22976">
        <w:rPr>
          <w:szCs w:val="28"/>
        </w:rPr>
        <w:t>H11.11</w:t>
      </w:r>
      <w:r w:rsidRPr="00A22976">
        <w:rPr>
          <w:szCs w:val="28"/>
        </w:rPr>
        <w:t>.0</w:t>
      </w:r>
      <w:r w:rsidR="00312A86" w:rsidRPr="00A22976">
        <w:rPr>
          <w:szCs w:val="28"/>
        </w:rPr>
        <w:t>5</w:t>
      </w:r>
      <w:r w:rsidRPr="00A22976">
        <w:rPr>
          <w:szCs w:val="28"/>
        </w:rPr>
        <w:t>.02], [H1.24.0</w:t>
      </w:r>
      <w:r w:rsidR="00312A86" w:rsidRPr="00A22976">
        <w:rPr>
          <w:szCs w:val="28"/>
        </w:rPr>
        <w:t>5</w:t>
      </w:r>
      <w:r w:rsidRPr="00A22976">
        <w:rPr>
          <w:szCs w:val="28"/>
        </w:rPr>
        <w:t>.03], [</w:t>
      </w:r>
      <w:r w:rsidR="00D579C1" w:rsidRPr="00A22976">
        <w:rPr>
          <w:szCs w:val="28"/>
        </w:rPr>
        <w:t>H11.11</w:t>
      </w:r>
      <w:r w:rsidRPr="00A22976">
        <w:rPr>
          <w:szCs w:val="28"/>
        </w:rPr>
        <w:t>.0</w:t>
      </w:r>
      <w:r w:rsidR="00312A86" w:rsidRPr="00A22976">
        <w:rPr>
          <w:szCs w:val="28"/>
        </w:rPr>
        <w:t>5</w:t>
      </w:r>
      <w:r w:rsidRPr="00A22976">
        <w:rPr>
          <w:szCs w:val="28"/>
        </w:rPr>
        <w:t>.04], [</w:t>
      </w:r>
      <w:r w:rsidR="00D579C1" w:rsidRPr="00A22976">
        <w:rPr>
          <w:szCs w:val="28"/>
        </w:rPr>
        <w:t>H11.11</w:t>
      </w:r>
      <w:r w:rsidRPr="00A22976">
        <w:rPr>
          <w:szCs w:val="28"/>
        </w:rPr>
        <w:t>.0</w:t>
      </w:r>
      <w:r w:rsidR="00312A86" w:rsidRPr="00A22976">
        <w:rPr>
          <w:szCs w:val="28"/>
        </w:rPr>
        <w:t>5</w:t>
      </w:r>
      <w:r w:rsidRPr="00A22976">
        <w:rPr>
          <w:szCs w:val="28"/>
        </w:rPr>
        <w:t>.05], [</w:t>
      </w:r>
      <w:r w:rsidR="00D579C1" w:rsidRPr="00A22976">
        <w:rPr>
          <w:szCs w:val="28"/>
        </w:rPr>
        <w:t>H11.11</w:t>
      </w:r>
      <w:r w:rsidRPr="00A22976">
        <w:rPr>
          <w:szCs w:val="28"/>
        </w:rPr>
        <w:t>.0</w:t>
      </w:r>
      <w:r w:rsidR="00312A86" w:rsidRPr="00A22976">
        <w:rPr>
          <w:szCs w:val="28"/>
        </w:rPr>
        <w:t>5</w:t>
      </w:r>
      <w:r w:rsidRPr="00A22976">
        <w:rPr>
          <w:szCs w:val="28"/>
        </w:rPr>
        <w:t>.06], [</w:t>
      </w:r>
      <w:r w:rsidR="00D579C1" w:rsidRPr="00A22976">
        <w:rPr>
          <w:szCs w:val="28"/>
        </w:rPr>
        <w:t>H11.11</w:t>
      </w:r>
      <w:r w:rsidRPr="00A22976">
        <w:rPr>
          <w:szCs w:val="28"/>
        </w:rPr>
        <w:t>.0</w:t>
      </w:r>
      <w:r w:rsidR="00312A86" w:rsidRPr="00A22976">
        <w:rPr>
          <w:szCs w:val="28"/>
        </w:rPr>
        <w:t>5</w:t>
      </w:r>
      <w:r w:rsidRPr="00A22976">
        <w:rPr>
          <w:szCs w:val="28"/>
        </w:rPr>
        <w:t>.07]. Phòng ĐBCL&amp;KT xây dựng kế hoạch khảo sát và triển khai lấy ý kiến phản hồi của các đơn vị trực thuộc về kế hoạch khảo sát mức độ hài lòng của các bên liên quan về hoạt động NCKH, dịch vụ hỗ trợ GV, NH, cơ sở vật chất, trình Hiệu trưởng ký ban hành và thông báo đến các đơn vị thực hiện [</w:t>
      </w:r>
      <w:r w:rsidR="00D579C1" w:rsidRPr="00A22976">
        <w:rPr>
          <w:szCs w:val="28"/>
        </w:rPr>
        <w:t>H11.11</w:t>
      </w:r>
      <w:r w:rsidRPr="00A22976">
        <w:rPr>
          <w:szCs w:val="28"/>
        </w:rPr>
        <w:t>.0</w:t>
      </w:r>
      <w:r w:rsidR="00312A86" w:rsidRPr="00A22976">
        <w:rPr>
          <w:szCs w:val="28"/>
        </w:rPr>
        <w:t>5</w:t>
      </w:r>
      <w:r w:rsidRPr="00A22976">
        <w:rPr>
          <w:szCs w:val="28"/>
        </w:rPr>
        <w:t>.08], [</w:t>
      </w:r>
      <w:r w:rsidR="00D579C1" w:rsidRPr="00A22976">
        <w:rPr>
          <w:szCs w:val="28"/>
        </w:rPr>
        <w:t>H11.11</w:t>
      </w:r>
      <w:r w:rsidRPr="00A22976">
        <w:rPr>
          <w:szCs w:val="28"/>
        </w:rPr>
        <w:t>.0</w:t>
      </w:r>
      <w:r w:rsidR="00312A86" w:rsidRPr="00A22976">
        <w:rPr>
          <w:szCs w:val="28"/>
        </w:rPr>
        <w:t>5</w:t>
      </w:r>
      <w:r w:rsidRPr="00A22976">
        <w:rPr>
          <w:szCs w:val="28"/>
        </w:rPr>
        <w:t>.09], [</w:t>
      </w:r>
      <w:r w:rsidR="00D579C1" w:rsidRPr="00A22976">
        <w:rPr>
          <w:szCs w:val="28"/>
        </w:rPr>
        <w:t>H11.11</w:t>
      </w:r>
      <w:r w:rsidRPr="00A22976">
        <w:rPr>
          <w:szCs w:val="28"/>
        </w:rPr>
        <w:t>.0</w:t>
      </w:r>
      <w:r w:rsidR="00312A86" w:rsidRPr="00A22976">
        <w:rPr>
          <w:szCs w:val="28"/>
        </w:rPr>
        <w:t>5</w:t>
      </w:r>
      <w:r w:rsidRPr="00A22976">
        <w:rPr>
          <w:szCs w:val="28"/>
        </w:rPr>
        <w:t>.10], [</w:t>
      </w:r>
      <w:r w:rsidR="00D579C1" w:rsidRPr="00A22976">
        <w:rPr>
          <w:szCs w:val="28"/>
        </w:rPr>
        <w:t>H11.11</w:t>
      </w:r>
      <w:r w:rsidRPr="00A22976">
        <w:rPr>
          <w:szCs w:val="28"/>
        </w:rPr>
        <w:t>.0</w:t>
      </w:r>
      <w:r w:rsidR="00312A86" w:rsidRPr="00A22976">
        <w:rPr>
          <w:szCs w:val="28"/>
        </w:rPr>
        <w:t>5</w:t>
      </w:r>
      <w:r w:rsidRPr="00A22976">
        <w:rPr>
          <w:szCs w:val="28"/>
        </w:rPr>
        <w:t>.11].</w:t>
      </w:r>
      <w:r w:rsidRPr="00A22976">
        <w:rPr>
          <w:szCs w:val="28"/>
          <w:lang w:val="vi-VN"/>
        </w:rPr>
        <w:t xml:space="preserve"> </w:t>
      </w:r>
      <w:r w:rsidRPr="00A22976">
        <w:rPr>
          <w:szCs w:val="28"/>
        </w:rPr>
        <w:t>Trong kế hoạch khảo sát mức độ hài lòng của các bên liên quan về hoạt động NCKH, dịch vụ hỗ trợ GV, SV, cơ sở vật chất,… có phân công trách nhiệm cụ thể cho các đơn vị trực thuộc thực hiện và phối hợp thực hiện khảo sát. Theo</w:t>
      </w:r>
      <w:r w:rsidRPr="00A22976">
        <w:rPr>
          <w:szCs w:val="28"/>
          <w:lang w:val="vi-VN"/>
        </w:rPr>
        <w:t xml:space="preserve"> đó, </w:t>
      </w:r>
      <w:r w:rsidRPr="00A22976">
        <w:rPr>
          <w:szCs w:val="28"/>
        </w:rPr>
        <w:t>Phòng ĐBCL&amp;KT</w:t>
      </w:r>
      <w:r w:rsidRPr="00A22976">
        <w:rPr>
          <w:szCs w:val="28"/>
          <w:lang w:val="vi-VN"/>
        </w:rPr>
        <w:t xml:space="preserve"> p</w:t>
      </w:r>
      <w:r w:rsidRPr="00A22976">
        <w:rPr>
          <w:szCs w:val="28"/>
        </w:rPr>
        <w:t>hối hợp các đơn vị xây dựng các biểu mẫu khảo sát và trình Hiệu trưởng phê duyệt</w:t>
      </w:r>
      <w:r w:rsidRPr="00A22976">
        <w:rPr>
          <w:szCs w:val="28"/>
          <w:lang w:val="vi-VN"/>
        </w:rPr>
        <w:t>;</w:t>
      </w:r>
      <w:r w:rsidRPr="00A22976">
        <w:rPr>
          <w:szCs w:val="28"/>
        </w:rPr>
        <w:t xml:space="preserve"> Xây dựng kế hoạch khảo sát các bên liên quan, triển khai, hướng dẫn, theo dõi, kiểm tra việc thực hiện của các đơn vị liên quan</w:t>
      </w:r>
      <w:r w:rsidRPr="00A22976">
        <w:rPr>
          <w:szCs w:val="28"/>
          <w:lang w:val="vi-VN"/>
        </w:rPr>
        <w:t>;</w:t>
      </w:r>
      <w:r w:rsidRPr="00A22976">
        <w:rPr>
          <w:szCs w:val="28"/>
        </w:rPr>
        <w:t xml:space="preserve"> Hỗ trợ các đơn vị phân tích số liệu khảo sát</w:t>
      </w:r>
      <w:r w:rsidRPr="00A22976">
        <w:rPr>
          <w:szCs w:val="28"/>
          <w:lang w:val="vi-VN"/>
        </w:rPr>
        <w:t>;</w:t>
      </w:r>
      <w:r w:rsidRPr="00A22976">
        <w:rPr>
          <w:szCs w:val="28"/>
        </w:rPr>
        <w:t xml:space="preserve"> Lưu trữ toàn bộ kế hoạch, biên bản, các văn bản triển khai thực hiện, phiếu khảo sát, dữ liệu thống kê, các báo cáo, văn bản chỉ đạo, triển khai thực hiện cải tiến chất lượng về công tác khảo sát trong thời hạn 05 năm Phòng TC-HC</w:t>
      </w:r>
      <w:r w:rsidRPr="00A22976">
        <w:rPr>
          <w:szCs w:val="28"/>
          <w:lang w:val="vi-VN"/>
        </w:rPr>
        <w:t xml:space="preserve"> có trách nhiệm</w:t>
      </w:r>
      <w:r w:rsidRPr="00A22976">
        <w:rPr>
          <w:szCs w:val="28"/>
        </w:rPr>
        <w:t xml:space="preserve"> triển khai, thực hiện, theo dõi, kiểm tra, đánh giá cải tiến, báo cáo hoạt động khảo sát ý kiến các bên liên quan về tầm nhìn sứ mạng, giá trị cốt lõi, triết lý giáo dục; khảo sát ý kiến của viên chức về môi trường làm việc, chế độ chính sách, nhu cầu học tập, đào tạo, nâng cao trình độ chuyên môn, nghiệp vụ</w:t>
      </w:r>
      <w:r w:rsidRPr="00A22976">
        <w:rPr>
          <w:szCs w:val="28"/>
          <w:lang w:val="vi-VN"/>
        </w:rPr>
        <w:t>.</w:t>
      </w:r>
      <w:r w:rsidRPr="00A22976">
        <w:rPr>
          <w:szCs w:val="28"/>
        </w:rPr>
        <w:t xml:space="preserve"> Phòng ĐT</w:t>
      </w:r>
      <w:r w:rsidRPr="00A22976">
        <w:rPr>
          <w:szCs w:val="28"/>
          <w:lang w:val="vi-VN"/>
        </w:rPr>
        <w:t xml:space="preserve"> có trách nhiệm t</w:t>
      </w:r>
      <w:r w:rsidRPr="00A22976">
        <w:rPr>
          <w:szCs w:val="28"/>
        </w:rPr>
        <w:t>riển khai, thực hiện, theo dõi, kiểm tra, đánh giá cải tiến, báo cáo hoạt động khảo sát ý kiến của SV năm thứ nhất về công tác tuyển sinh, công tác nhập học</w:t>
      </w:r>
      <w:r w:rsidRPr="00A22976">
        <w:rPr>
          <w:szCs w:val="28"/>
          <w:lang w:val="vi-VN"/>
        </w:rPr>
        <w:t>.</w:t>
      </w:r>
      <w:r w:rsidRPr="00A22976">
        <w:rPr>
          <w:szCs w:val="28"/>
        </w:rPr>
        <w:t xml:space="preserve"> Phòng NCKH-HTQT-TTr-PC</w:t>
      </w:r>
      <w:r w:rsidRPr="00A22976">
        <w:rPr>
          <w:szCs w:val="28"/>
          <w:lang w:val="vi-VN"/>
        </w:rPr>
        <w:t xml:space="preserve"> có trách nhiệm t</w:t>
      </w:r>
      <w:r w:rsidRPr="00A22976">
        <w:rPr>
          <w:szCs w:val="28"/>
        </w:rPr>
        <w:t>riển khai, thực hiện, theo dõi, kiểm tra, đánh giá cải tiến, báo cáo hoạt động khảo sát ý kiến của cán bộ, giảng viên, sinh viên về công tác quản lý khoa học và công nghệ</w:t>
      </w:r>
      <w:r w:rsidRPr="00A22976">
        <w:rPr>
          <w:szCs w:val="28"/>
          <w:lang w:val="vi-VN"/>
        </w:rPr>
        <w:t>.</w:t>
      </w:r>
      <w:r w:rsidRPr="00A22976">
        <w:rPr>
          <w:szCs w:val="28"/>
        </w:rPr>
        <w:t xml:space="preserve"> </w:t>
      </w:r>
      <w:r w:rsidRPr="00A22976">
        <w:rPr>
          <w:szCs w:val="28"/>
          <w:lang w:val="pt-BR"/>
        </w:rPr>
        <w:t>Phòng CTCT&amp;QLSV</w:t>
      </w:r>
      <w:r w:rsidRPr="00A22976">
        <w:rPr>
          <w:szCs w:val="28"/>
          <w:lang w:val="vi-VN"/>
        </w:rPr>
        <w:t xml:space="preserve"> có trách nhiệm t</w:t>
      </w:r>
      <w:r w:rsidRPr="00A22976">
        <w:rPr>
          <w:szCs w:val="28"/>
          <w:lang w:val="pt-BR"/>
        </w:rPr>
        <w:t>riển khai, thực hiện, theo dõi, kiểm tra, đánh giá cải tiến, báo cáo hoạt động khảo sát ý kiến của cựu sinh viên về việc làm; khảo sát ý kiến của nhà tuyển dụng về chất lượng sinh viên tốt nghiệp</w:t>
      </w:r>
      <w:r w:rsidRPr="00A22976">
        <w:rPr>
          <w:szCs w:val="28"/>
          <w:lang w:val="vi-VN"/>
        </w:rPr>
        <w:t>. Bên cạnh đó,</w:t>
      </w:r>
      <w:r w:rsidRPr="00A22976">
        <w:rPr>
          <w:szCs w:val="28"/>
          <w:lang w:val="pt-BR"/>
        </w:rPr>
        <w:t xml:space="preserve"> các khoa</w:t>
      </w:r>
      <w:r w:rsidRPr="00A22976">
        <w:rPr>
          <w:szCs w:val="28"/>
          <w:lang w:val="vi-VN"/>
        </w:rPr>
        <w:t xml:space="preserve"> có trách nhiêm t</w:t>
      </w:r>
      <w:r w:rsidRPr="00A22976">
        <w:rPr>
          <w:szCs w:val="28"/>
          <w:lang w:val="pt-BR"/>
        </w:rPr>
        <w:t>riển khai, thực hiện, theo dõi, kiểm tra, đánh giá cải tiến, báo cáo hoạt động khảo sát ý kiến của sinh viên về chất lượng học phần đồ án, tiểu luận, luận văn tốt nghiệp; khảo sát ý kiến SV</w:t>
      </w:r>
      <w:r w:rsidRPr="00A22976">
        <w:rPr>
          <w:szCs w:val="28"/>
          <w:lang w:val="vi-VN"/>
        </w:rPr>
        <w:t xml:space="preserve"> </w:t>
      </w:r>
      <w:r w:rsidRPr="00A22976">
        <w:rPr>
          <w:szCs w:val="28"/>
          <w:lang w:val="pt-BR"/>
        </w:rPr>
        <w:t xml:space="preserve">năm cuối về chất lượng đào tạo; khảo sát mở ngành đào tạo mới; khảo sát ý kiến về cập nhật chương trình đào tạo, chuẩn đầu ra; khảo sát ý kiến của sinh viên về chất lượng giảng dạy </w:t>
      </w:r>
      <w:r w:rsidRPr="00A22976">
        <w:rPr>
          <w:szCs w:val="28"/>
          <w:lang w:val="pt-BR"/>
        </w:rPr>
        <w:lastRenderedPageBreak/>
        <w:t>của giảng viên, hoạt động dạy học và phương pháp đánh giá học phần, giáo trình, cơ sở vật chất phục vụ dạy học.</w:t>
      </w:r>
      <w:r w:rsidRPr="00A22976">
        <w:rPr>
          <w:szCs w:val="28"/>
          <w:lang w:val="vi-VN"/>
        </w:rPr>
        <w:t xml:space="preserve"> </w:t>
      </w:r>
      <w:r w:rsidRPr="00A22976">
        <w:rPr>
          <w:szCs w:val="28"/>
        </w:rPr>
        <w:t xml:space="preserve">Căn cứ kế hoạch khảo sát mức độ hài lòng của các bên liên quan về hoạt động NCKH, dịch vụ hỗ trợ GV, NH, cơ sở vật chất của Trường, Phòng ĐBCL&amp;KT phối hợp với các phòng, khoa chuyên môn tiến hành khảo sát ý kiến của cán bộ nhân viên, GV, NH, </w:t>
      </w:r>
      <w:r w:rsidRPr="00A22976">
        <w:rPr>
          <w:szCs w:val="28"/>
          <w:lang w:val="de-DE"/>
        </w:rPr>
        <w:t>NH đã tốt nghiệp,</w:t>
      </w:r>
      <w:r w:rsidRPr="00A22976">
        <w:rPr>
          <w:szCs w:val="28"/>
        </w:rPr>
        <w:t xml:space="preserve"> các</w:t>
      </w:r>
      <w:r w:rsidRPr="00A22976">
        <w:rPr>
          <w:szCs w:val="28"/>
          <w:lang w:val="vi-VN"/>
        </w:rPr>
        <w:t xml:space="preserve"> </w:t>
      </w:r>
      <w:r w:rsidRPr="00A22976">
        <w:rPr>
          <w:szCs w:val="28"/>
        </w:rPr>
        <w:t>nhà tuyển dụng. Nhà trường kết hợp khảo sát bằng phiếu khảo sát trực tiếp và khảo sát online [</w:t>
      </w:r>
      <w:r w:rsidR="00312A86" w:rsidRPr="00A22976">
        <w:rPr>
          <w:szCs w:val="28"/>
        </w:rPr>
        <w:t>H11.11.05.12</w:t>
      </w:r>
      <w:r w:rsidRPr="00A22976">
        <w:rPr>
          <w:szCs w:val="28"/>
        </w:rPr>
        <w:t>]. Việc thực hiện khảo sát ý kiến của cựu SV, các</w:t>
      </w:r>
      <w:r w:rsidRPr="00A22976">
        <w:rPr>
          <w:szCs w:val="28"/>
          <w:lang w:val="vi-VN"/>
        </w:rPr>
        <w:t xml:space="preserve"> </w:t>
      </w:r>
      <w:r w:rsidRPr="00A22976">
        <w:rPr>
          <w:szCs w:val="28"/>
        </w:rPr>
        <w:t>nhà tuyển dụng còn được thực hiện thông qua Ngày hội việc làm, các hội nghị, hội thảo do Nhà trường</w:t>
      </w:r>
      <w:r w:rsidRPr="00A22976">
        <w:rPr>
          <w:szCs w:val="28"/>
          <w:lang w:val="vi-VN"/>
        </w:rPr>
        <w:t xml:space="preserve">, Khoa </w:t>
      </w:r>
      <w:r w:rsidRPr="00A22976">
        <w:rPr>
          <w:szCs w:val="28"/>
        </w:rPr>
        <w:t>tổ chức hoặc những dịp cựu SV về thăm Trường [</w:t>
      </w:r>
      <w:r w:rsidR="00D579C1" w:rsidRPr="00A22976">
        <w:rPr>
          <w:szCs w:val="28"/>
        </w:rPr>
        <w:t>H11.11</w:t>
      </w:r>
      <w:r w:rsidR="00312A86" w:rsidRPr="00A22976">
        <w:rPr>
          <w:szCs w:val="28"/>
        </w:rPr>
        <w:t>.05.13</w:t>
      </w:r>
      <w:r w:rsidRPr="00A22976">
        <w:rPr>
          <w:szCs w:val="28"/>
        </w:rPr>
        <w:t xml:space="preserve">]. </w:t>
      </w:r>
    </w:p>
    <w:p w14:paraId="6DC0BC60" w14:textId="50B8D23B" w:rsidR="00111DA9" w:rsidRPr="00A22976" w:rsidRDefault="00111DA9" w:rsidP="00111DA9">
      <w:pPr>
        <w:rPr>
          <w:szCs w:val="28"/>
        </w:rPr>
      </w:pPr>
      <w:r w:rsidRPr="00A22976">
        <w:rPr>
          <w:szCs w:val="28"/>
        </w:rPr>
        <w:t>Trong kế hoạch công tác hằng năm của Trường, của Phòng ĐBCL&amp;KT có nội dung giám sát sự hài lòng của các bên liên quan về hoạt động NCKH, dịch vụ hỗ trợ GV, người</w:t>
      </w:r>
      <w:r w:rsidRPr="00A22976">
        <w:rPr>
          <w:szCs w:val="28"/>
          <w:lang w:val="vi-VN"/>
        </w:rPr>
        <w:t xml:space="preserve"> học</w:t>
      </w:r>
      <w:r w:rsidRPr="00A22976">
        <w:rPr>
          <w:szCs w:val="28"/>
        </w:rPr>
        <w:t>, cơ sở vật chất,…  [</w:t>
      </w:r>
      <w:r w:rsidR="00D579C1" w:rsidRPr="00A22976">
        <w:rPr>
          <w:szCs w:val="28"/>
        </w:rPr>
        <w:t>H11.11</w:t>
      </w:r>
      <w:r w:rsidR="00312A86" w:rsidRPr="00A22976">
        <w:rPr>
          <w:szCs w:val="28"/>
        </w:rPr>
        <w:t>.05.14</w:t>
      </w:r>
      <w:r w:rsidRPr="00A22976">
        <w:rPr>
          <w:szCs w:val="28"/>
        </w:rPr>
        <w:t>]. Kết quả kiểm tra, giám sát sự hài lòng của các bên liên về hoạt động NCKH, dịch vụ hỗ trợ GV, người</w:t>
      </w:r>
      <w:r w:rsidRPr="00A22976">
        <w:rPr>
          <w:szCs w:val="28"/>
          <w:lang w:val="vi-VN"/>
        </w:rPr>
        <w:t xml:space="preserve"> học</w:t>
      </w:r>
      <w:r w:rsidRPr="00A22976">
        <w:rPr>
          <w:szCs w:val="28"/>
        </w:rPr>
        <w:t>, cơ sở vật chất,… được thể hiện trong báo cáo tổng kết năm học của Nhà trường và của Phòng ĐBCL&amp;KT, đồng thời thể hiện trong báo cáo tại Hội nghị CB, CV, VC hằng năm và trong báo cáo kết quả khảo sát các bên liên quan [</w:t>
      </w:r>
      <w:r w:rsidR="00656DAF" w:rsidRPr="00A22976">
        <w:rPr>
          <w:szCs w:val="28"/>
        </w:rPr>
        <w:t>H11.11.05.15</w:t>
      </w:r>
      <w:r w:rsidRPr="00A22976">
        <w:rPr>
          <w:szCs w:val="28"/>
        </w:rPr>
        <w:t>], [</w:t>
      </w:r>
      <w:r w:rsidR="00656DAF" w:rsidRPr="00A22976">
        <w:rPr>
          <w:szCs w:val="28"/>
        </w:rPr>
        <w:t>H11.11.05.16</w:t>
      </w:r>
      <w:r w:rsidRPr="00A22976">
        <w:rPr>
          <w:szCs w:val="28"/>
        </w:rPr>
        <w:t>], [</w:t>
      </w:r>
      <w:r w:rsidR="00656DAF" w:rsidRPr="00A22976">
        <w:rPr>
          <w:szCs w:val="28"/>
        </w:rPr>
        <w:t>H11.11.05.17</w:t>
      </w:r>
      <w:r w:rsidRPr="00A22976">
        <w:rPr>
          <w:szCs w:val="28"/>
        </w:rPr>
        <w:t>]. Ngoài ra, các Khoa giám sát sự hài lòng của các bên liên quan đối với chất lượng của SV tốt nghiệp của các CTĐT của Khoa</w:t>
      </w:r>
      <w:r w:rsidRPr="00A22976">
        <w:rPr>
          <w:szCs w:val="28"/>
          <w:lang w:val="vi-VN"/>
        </w:rPr>
        <w:t xml:space="preserve"> quản lý </w:t>
      </w:r>
      <w:r w:rsidRPr="00A22976">
        <w:rPr>
          <w:szCs w:val="28"/>
        </w:rPr>
        <w:t>và tại các cuộc họp giao ban giữa BGH Trường với lãnh đạo các đơn vị, các Khoa báo cáo kết quả giám sát sự hài lòng của các bên liên quan đối với chất lượng của SV tốt nghiệp của các CTĐT của Nhà trường để lãnh đạo Trường theo dõi, giám sát [</w:t>
      </w:r>
      <w:r w:rsidR="00656DAF" w:rsidRPr="00A22976">
        <w:rPr>
          <w:szCs w:val="28"/>
        </w:rPr>
        <w:t>H11.11.05.18</w:t>
      </w:r>
      <w:r w:rsidRPr="00A22976">
        <w:rPr>
          <w:szCs w:val="28"/>
        </w:rPr>
        <w:t>].</w:t>
      </w:r>
      <w:r w:rsidRPr="00A22976">
        <w:rPr>
          <w:szCs w:val="28"/>
          <w:lang w:val="vi-VN"/>
        </w:rPr>
        <w:t xml:space="preserve"> </w:t>
      </w:r>
      <w:r w:rsidRPr="00A22976">
        <w:rPr>
          <w:szCs w:val="28"/>
        </w:rPr>
        <w:t>Phòng ĐBCL&amp;KT thực hiện đối sánh sự hài lòng của các bên liên quan đối với chất lượng của SV tốt nghiệp của tất cả các CTĐT của Nhà trường đạt được so với các chỉ tiêu về sự hài lòng của các bên liên quan về chất lượng của SV tốt nghiệp của tất cả các CTĐT của Trường đã xác định trong kế hoạch năm học [</w:t>
      </w:r>
      <w:r w:rsidR="00656DAF" w:rsidRPr="00A22976">
        <w:rPr>
          <w:szCs w:val="28"/>
        </w:rPr>
        <w:t>H11.11.05.19</w:t>
      </w:r>
      <w:r w:rsidRPr="00A22976">
        <w:rPr>
          <w:szCs w:val="28"/>
        </w:rPr>
        <w:t>], [</w:t>
      </w:r>
      <w:r w:rsidR="00656DAF" w:rsidRPr="00A22976">
        <w:rPr>
          <w:szCs w:val="28"/>
        </w:rPr>
        <w:t>H11.11.05.20</w:t>
      </w:r>
      <w:r w:rsidRPr="00A22976">
        <w:rPr>
          <w:szCs w:val="28"/>
        </w:rPr>
        <w:t>]. Các Khoa đồng thời đối sánh kết quả sự hài lòng của các bên liên quan đối với chất lượng của SV tốt nghiệp của các CTĐT đạt được so với các chỉ tiêu đã được xác định trong kế hoạch năm học của đơn vị [</w:t>
      </w:r>
      <w:r w:rsidR="00656DAF" w:rsidRPr="00A22976">
        <w:rPr>
          <w:szCs w:val="28"/>
        </w:rPr>
        <w:t>H11.11.05.21</w:t>
      </w:r>
      <w:r w:rsidRPr="00A22976">
        <w:rPr>
          <w:szCs w:val="28"/>
        </w:rPr>
        <w:t>]. Ngoài ra, Nhà trường thực hiện đối sánh sự hài lòng của các bên liên quan đối với chất lượng của SV tốt nghiệp của các CTĐT mà Nhà trường đạt được so với các tiêu chí về sự hài lòng của các bên liên quan đối với chất lượng của SV tốt nghiệp của các CTĐT trong tiêu chuẩn đánh giá chất lượng trường ĐH do Bộ GD&amp;ĐT ban hành [</w:t>
      </w:r>
      <w:r w:rsidR="00656DAF" w:rsidRPr="00A22976">
        <w:rPr>
          <w:szCs w:val="28"/>
        </w:rPr>
        <w:t>H11.11.05.22</w:t>
      </w:r>
      <w:r w:rsidRPr="00A22976">
        <w:rPr>
          <w:szCs w:val="28"/>
        </w:rPr>
        <w:t>].</w:t>
      </w:r>
    </w:p>
    <w:p w14:paraId="160799CD" w14:textId="7BFC4AD9" w:rsidR="00111DA9" w:rsidRPr="00A22976" w:rsidRDefault="00111DA9" w:rsidP="00111DA9">
      <w:pPr>
        <w:rPr>
          <w:szCs w:val="28"/>
        </w:rPr>
      </w:pPr>
      <w:r w:rsidRPr="00A22976">
        <w:rPr>
          <w:szCs w:val="28"/>
        </w:rPr>
        <w:t>Căn cứ kết quả giám sát, đối sánh, khảo sát ý kiến của các bên liên quan đối với chất lượng của SV tốt nghiệp của CTĐT ngành</w:t>
      </w:r>
      <w:r w:rsidRPr="00A22976">
        <w:rPr>
          <w:szCs w:val="28"/>
          <w:lang w:val="vi-VN"/>
        </w:rPr>
        <w:t xml:space="preserve"> CNTP</w:t>
      </w:r>
      <w:r w:rsidRPr="00A22976">
        <w:rPr>
          <w:szCs w:val="28"/>
        </w:rPr>
        <w:t>, Phòng CTCT&amp;QLSV phối hợp với Khoa CNTP</w:t>
      </w:r>
      <w:r w:rsidRPr="00A22976">
        <w:rPr>
          <w:szCs w:val="28"/>
          <w:lang w:val="vi-VN"/>
        </w:rPr>
        <w:t xml:space="preserve"> và CNSH </w:t>
      </w:r>
      <w:r w:rsidRPr="00A22976">
        <w:rPr>
          <w:szCs w:val="28"/>
        </w:rPr>
        <w:t xml:space="preserve">đề xuất các biện pháp cải tiến để nâng cao sự hài lòng của các bên liên quan đối với chất lượng của SV tốt nghiệp của CTĐT, thông qua cuộc họp giao ban giữa BGH với lãnh đạo các đơn vị trực thuộc và thể hiện trong kết luận cuộc họp với sự phân công trách nhiệm cụ thể </w:t>
      </w:r>
      <w:r w:rsidRPr="00A22976">
        <w:rPr>
          <w:szCs w:val="28"/>
        </w:rPr>
        <w:lastRenderedPageBreak/>
        <w:t>cho các đơn vị thực hiện [</w:t>
      </w:r>
      <w:r w:rsidR="00656DAF" w:rsidRPr="00A22976">
        <w:rPr>
          <w:szCs w:val="28"/>
        </w:rPr>
        <w:t>H11.11.05.23</w:t>
      </w:r>
      <w:r w:rsidRPr="00A22976">
        <w:rPr>
          <w:szCs w:val="28"/>
        </w:rPr>
        <w:t>], [</w:t>
      </w:r>
      <w:r w:rsidR="00656DAF" w:rsidRPr="00A22976">
        <w:rPr>
          <w:szCs w:val="28"/>
        </w:rPr>
        <w:t>H11.11.05.24</w:t>
      </w:r>
      <w:r w:rsidRPr="00A22976">
        <w:rPr>
          <w:szCs w:val="28"/>
        </w:rPr>
        <w:t>]. Trong giai đoạn 2016-2020, Nhà trường áp dụng nhiều biện pháp cải tiến để nâng cao sự hài lòng của các bên liên quan đối với chất lượng của SV tốt nghiệp của Trường nói</w:t>
      </w:r>
      <w:r w:rsidRPr="00A22976">
        <w:rPr>
          <w:szCs w:val="28"/>
          <w:lang w:val="vi-VN"/>
        </w:rPr>
        <w:t xml:space="preserve"> chung và của ngành CNTP nói riêng </w:t>
      </w:r>
      <w:r w:rsidRPr="00A22976">
        <w:rPr>
          <w:szCs w:val="28"/>
        </w:rPr>
        <w:t>[</w:t>
      </w:r>
      <w:r w:rsidR="00656DAF" w:rsidRPr="00A22976">
        <w:rPr>
          <w:szCs w:val="28"/>
        </w:rPr>
        <w:t>H11.11.05.25</w:t>
      </w:r>
      <w:r w:rsidRPr="00A22976">
        <w:rPr>
          <w:szCs w:val="28"/>
        </w:rPr>
        <w:t>], [</w:t>
      </w:r>
      <w:r w:rsidR="00656DAF" w:rsidRPr="00A22976">
        <w:rPr>
          <w:szCs w:val="28"/>
        </w:rPr>
        <w:t>H11.11.05.26</w:t>
      </w:r>
      <w:r w:rsidRPr="00A22976">
        <w:rPr>
          <w:szCs w:val="28"/>
        </w:rPr>
        <w:t>], [</w:t>
      </w:r>
      <w:r w:rsidR="00656DAF" w:rsidRPr="00A22976">
        <w:rPr>
          <w:szCs w:val="28"/>
        </w:rPr>
        <w:t>H11.11.05.27</w:t>
      </w:r>
      <w:r w:rsidRPr="00A22976">
        <w:rPr>
          <w:szCs w:val="28"/>
        </w:rPr>
        <w:t>]. Kết quả khảo sát ý kiến của cựu SV, các</w:t>
      </w:r>
      <w:r w:rsidRPr="00A22976">
        <w:rPr>
          <w:szCs w:val="28"/>
          <w:lang w:val="vi-VN"/>
        </w:rPr>
        <w:t xml:space="preserve"> nhà tuyển dụng </w:t>
      </w:r>
      <w:r w:rsidRPr="00A22976">
        <w:rPr>
          <w:szCs w:val="28"/>
        </w:rPr>
        <w:t>thể hiện mức độ hài lòng về chất lượng của SV tốt nghiệp CTĐT ngành</w:t>
      </w:r>
      <w:r w:rsidRPr="00A22976">
        <w:rPr>
          <w:szCs w:val="28"/>
          <w:lang w:val="vi-VN"/>
        </w:rPr>
        <w:t xml:space="preserve"> CNTP</w:t>
      </w:r>
      <w:r w:rsidRPr="00A22976">
        <w:rPr>
          <w:szCs w:val="28"/>
        </w:rPr>
        <w:t xml:space="preserve"> [</w:t>
      </w:r>
      <w:r w:rsidR="00656DAF" w:rsidRPr="00A22976">
        <w:rPr>
          <w:szCs w:val="28"/>
        </w:rPr>
        <w:t>H11.11.05.28</w:t>
      </w:r>
      <w:r w:rsidRPr="00A22976">
        <w:rPr>
          <w:szCs w:val="28"/>
        </w:rPr>
        <w:t>].</w:t>
      </w:r>
    </w:p>
    <w:p w14:paraId="3CA408BE" w14:textId="77777777" w:rsidR="00111DA9" w:rsidRPr="00A22976" w:rsidRDefault="00111DA9" w:rsidP="009D143F">
      <w:pPr>
        <w:pStyle w:val="Nubering"/>
        <w:numPr>
          <w:ilvl w:val="0"/>
          <w:numId w:val="39"/>
        </w:numPr>
        <w:rPr>
          <w:rFonts w:cs="Times New Roman"/>
          <w:szCs w:val="28"/>
        </w:rPr>
      </w:pPr>
      <w:r w:rsidRPr="00A22976">
        <w:rPr>
          <w:rFonts w:cs="Times New Roman"/>
          <w:szCs w:val="28"/>
        </w:rPr>
        <w:t>Điểm mạnh:</w:t>
      </w:r>
    </w:p>
    <w:p w14:paraId="7BF02E7F" w14:textId="77777777" w:rsidR="00111DA9" w:rsidRPr="00A22976" w:rsidRDefault="00111DA9" w:rsidP="00111DA9">
      <w:pPr>
        <w:rPr>
          <w:szCs w:val="28"/>
        </w:rPr>
      </w:pPr>
      <w:r w:rsidRPr="00A22976">
        <w:rPr>
          <w:lang w:val="vi-VN"/>
        </w:rPr>
        <w:t xml:space="preserve">- </w:t>
      </w:r>
      <w:r w:rsidRPr="00A22976">
        <w:t xml:space="preserve"> Nhà trường ban hành quy định khảo sát các bên liên quan, trong đó phân công trách nhiệm các đơn vị t</w:t>
      </w:r>
      <w:r w:rsidRPr="00A22976">
        <w:rPr>
          <w:szCs w:val="28"/>
        </w:rPr>
        <w:t>hực hiện thống kê, phân tích, đánh giá mức độ hài lòng của các bên liên quan (cán bộ nhân viên, GV, SV, cựu</w:t>
      </w:r>
      <w:r w:rsidRPr="00A22976">
        <w:rPr>
          <w:szCs w:val="28"/>
          <w:lang w:val="vi-VN"/>
        </w:rPr>
        <w:t xml:space="preserve"> SV</w:t>
      </w:r>
      <w:r w:rsidRPr="00A22976">
        <w:rPr>
          <w:szCs w:val="28"/>
        </w:rPr>
        <w:t xml:space="preserve">, nhà tuyển dụng) về hoạt động NCKH, dịch vụ hỗ trợ GV, NH, cơ sở vật chất,… </w:t>
      </w:r>
    </w:p>
    <w:p w14:paraId="4834B74C" w14:textId="77777777" w:rsidR="00111DA9" w:rsidRPr="00A22976" w:rsidRDefault="00111DA9" w:rsidP="00111DA9">
      <w:r w:rsidRPr="00A22976">
        <w:t xml:space="preserve">- </w:t>
      </w:r>
      <w:r w:rsidRPr="00A22976">
        <w:rPr>
          <w:szCs w:val="28"/>
        </w:rPr>
        <w:t>Hằng</w:t>
      </w:r>
      <w:r w:rsidRPr="00A22976">
        <w:t xml:space="preserve"> năm, Nhà trường ban hành kế hoạch khảo sát ý kiến phản hồi của các bên liên quan, trong nội dung khảo sát ý kiến phản hồi của các bên liên quan có nội dung khảo sát mức độ hài lòng về CTĐT, hoạt động giảng dạy, KTĐG, NCKH, CSVC và trang thiết bị, cảnh quan sư phạm, hỗ trợ người</w:t>
      </w:r>
      <w:r w:rsidRPr="00A22976">
        <w:rPr>
          <w:lang w:val="vi-VN"/>
        </w:rPr>
        <w:t xml:space="preserve"> học</w:t>
      </w:r>
      <w:r w:rsidRPr="00A22976">
        <w:t xml:space="preserve">, hoạt động kết nối và PVCĐ,…   </w:t>
      </w:r>
    </w:p>
    <w:p w14:paraId="2968AD83" w14:textId="77777777" w:rsidR="00111DA9" w:rsidRPr="00A22976" w:rsidRDefault="00111DA9" w:rsidP="00111DA9">
      <w:pPr>
        <w:rPr>
          <w:szCs w:val="28"/>
        </w:rPr>
      </w:pPr>
      <w:r w:rsidRPr="00A22976">
        <w:rPr>
          <w:szCs w:val="28"/>
          <w:lang w:val="vi-VN"/>
        </w:rPr>
        <w:t xml:space="preserve">- </w:t>
      </w:r>
      <w:r w:rsidRPr="00A22976">
        <w:rPr>
          <w:szCs w:val="28"/>
        </w:rPr>
        <w:t>Báo cáo kết quả khảo sát thể hiện mức độ hài lòng được so sánh với kết quả khảo sát mức độ hài lòng trước đó của chính CTĐT</w:t>
      </w:r>
      <w:r w:rsidRPr="00A22976">
        <w:rPr>
          <w:szCs w:val="28"/>
          <w:lang w:val="vi-VN"/>
        </w:rPr>
        <w:t xml:space="preserve"> ngành CNTP</w:t>
      </w:r>
      <w:r w:rsidRPr="00A22976">
        <w:rPr>
          <w:szCs w:val="28"/>
        </w:rPr>
        <w:t xml:space="preserve">. </w:t>
      </w:r>
    </w:p>
    <w:p w14:paraId="2FD53855" w14:textId="77777777" w:rsidR="00111DA9" w:rsidRPr="00A22976" w:rsidRDefault="00111DA9" w:rsidP="00111DA9">
      <w:pPr>
        <w:rPr>
          <w:szCs w:val="28"/>
          <w:lang w:val="vi-VN"/>
        </w:rPr>
      </w:pPr>
      <w:r w:rsidRPr="00A22976">
        <w:rPr>
          <w:szCs w:val="28"/>
          <w:lang w:val="vi-VN"/>
        </w:rPr>
        <w:t>- Nhà trường, Khoa CNTP và CNSH sử dụng k</w:t>
      </w:r>
      <w:r w:rsidRPr="00A22976">
        <w:rPr>
          <w:szCs w:val="28"/>
        </w:rPr>
        <w:t>ết quả khảo sát mức độ hài lòng và đối sánh để</w:t>
      </w:r>
      <w:r w:rsidRPr="00A22976">
        <w:rPr>
          <w:szCs w:val="28"/>
          <w:lang w:val="vi-VN"/>
        </w:rPr>
        <w:t xml:space="preserve"> </w:t>
      </w:r>
      <w:r w:rsidRPr="00A22976">
        <w:rPr>
          <w:szCs w:val="28"/>
        </w:rPr>
        <w:t>lập kế hoạch cải tiến chất lượng và cải tiến CTĐT</w:t>
      </w:r>
      <w:r w:rsidRPr="00A22976">
        <w:rPr>
          <w:szCs w:val="28"/>
          <w:lang w:val="vi-VN"/>
        </w:rPr>
        <w:t xml:space="preserve"> ngành CNTP.</w:t>
      </w:r>
    </w:p>
    <w:p w14:paraId="21DEE222" w14:textId="77777777" w:rsidR="00111DA9" w:rsidRPr="00A22976" w:rsidRDefault="00111DA9" w:rsidP="009D143F">
      <w:pPr>
        <w:pStyle w:val="Nubering"/>
        <w:numPr>
          <w:ilvl w:val="0"/>
          <w:numId w:val="39"/>
        </w:numPr>
        <w:rPr>
          <w:rFonts w:cs="Times New Roman"/>
          <w:szCs w:val="28"/>
        </w:rPr>
      </w:pPr>
      <w:r w:rsidRPr="00A22976">
        <w:rPr>
          <w:rFonts w:cs="Times New Roman"/>
          <w:szCs w:val="28"/>
        </w:rPr>
        <w:t xml:space="preserve">Điểm tồn tại: </w:t>
      </w:r>
    </w:p>
    <w:p w14:paraId="7E95F03D" w14:textId="77777777" w:rsidR="00111DA9" w:rsidRPr="00A22976" w:rsidRDefault="00111DA9" w:rsidP="00111DA9">
      <w:pPr>
        <w:rPr>
          <w:szCs w:val="28"/>
        </w:rPr>
      </w:pPr>
      <w:r w:rsidRPr="00A22976">
        <w:rPr>
          <w:szCs w:val="28"/>
        </w:rPr>
        <w:t>Số</w:t>
      </w:r>
      <w:r w:rsidRPr="00A22976">
        <w:rPr>
          <w:szCs w:val="28"/>
          <w:lang w:val="vi-VN"/>
        </w:rPr>
        <w:t xml:space="preserve"> lượng cựu SV, các nhà tuyển dụng trả lời khảo sát chưa nhiều và chưa thường xuyên</w:t>
      </w:r>
      <w:r w:rsidRPr="00A22976">
        <w:rPr>
          <w:szCs w:val="28"/>
        </w:rPr>
        <w:t>.</w:t>
      </w:r>
    </w:p>
    <w:p w14:paraId="592E55B6" w14:textId="77777777" w:rsidR="00111DA9" w:rsidRPr="00A22976" w:rsidRDefault="00111DA9" w:rsidP="009D143F">
      <w:pPr>
        <w:pStyle w:val="Nubering"/>
        <w:numPr>
          <w:ilvl w:val="0"/>
          <w:numId w:val="39"/>
        </w:numPr>
        <w:rPr>
          <w:rFonts w:cs="Times New Roman"/>
          <w:szCs w:val="28"/>
        </w:rPr>
      </w:pPr>
      <w:r w:rsidRPr="00A22976">
        <w:rPr>
          <w:rFonts w:cs="Times New Roman"/>
          <w:szCs w:val="28"/>
        </w:rPr>
        <w:t>Kế hoạch hành động:</w:t>
      </w:r>
    </w:p>
    <w:p w14:paraId="619B0334" w14:textId="77777777" w:rsidR="00111DA9" w:rsidRPr="00A22976" w:rsidRDefault="00111DA9" w:rsidP="00111DA9">
      <w:pPr>
        <w:rPr>
          <w:szCs w:val="28"/>
          <w:lang w:val="vi-VN"/>
        </w:rPr>
      </w:pPr>
      <w:r w:rsidRPr="00A22976">
        <w:rPr>
          <w:szCs w:val="28"/>
        </w:rPr>
        <w:t xml:space="preserve"> Từ học</w:t>
      </w:r>
      <w:r w:rsidRPr="00A22976">
        <w:rPr>
          <w:szCs w:val="28"/>
          <w:lang w:val="vi-VN"/>
        </w:rPr>
        <w:t xml:space="preserve"> kỳ 2 </w:t>
      </w:r>
      <w:r w:rsidRPr="00A22976">
        <w:rPr>
          <w:szCs w:val="28"/>
        </w:rPr>
        <w:t>năm học 2020 - 2021, Phòng</w:t>
      </w:r>
      <w:r w:rsidRPr="00A22976">
        <w:rPr>
          <w:szCs w:val="28"/>
          <w:lang w:val="vi-VN"/>
        </w:rPr>
        <w:t xml:space="preserve"> ĐBCL&amp;KT đa dạng hóa hình thức khảo sát và tăng cường phối hợp với các Khoa tiến hành khảo sát nhằm nâng cao số lượng cựu SV, các nhà tuyển dụng tham gia và trả lời khảo sát.</w:t>
      </w:r>
    </w:p>
    <w:p w14:paraId="12D6C4CD" w14:textId="77777777" w:rsidR="00111DA9" w:rsidRPr="00A22976" w:rsidRDefault="00111DA9" w:rsidP="009D143F">
      <w:pPr>
        <w:pStyle w:val="Nubering"/>
        <w:numPr>
          <w:ilvl w:val="0"/>
          <w:numId w:val="39"/>
        </w:numPr>
        <w:rPr>
          <w:rFonts w:cs="Times New Roman"/>
          <w:szCs w:val="28"/>
        </w:rPr>
      </w:pPr>
      <w:r w:rsidRPr="00A22976">
        <w:rPr>
          <w:rFonts w:cs="Times New Roman"/>
          <w:szCs w:val="28"/>
        </w:rPr>
        <w:t>Tự đánh giá: Đạt mức 5/7</w:t>
      </w:r>
    </w:p>
    <w:p w14:paraId="544896F5" w14:textId="77777777" w:rsidR="00111DA9" w:rsidRPr="00A22976" w:rsidRDefault="00111DA9" w:rsidP="00111DA9">
      <w:pPr>
        <w:pStyle w:val="Heading3"/>
        <w:rPr>
          <w:i w:val="0"/>
          <w:iCs/>
        </w:rPr>
      </w:pPr>
      <w:r w:rsidRPr="00A22976">
        <w:rPr>
          <w:i w:val="0"/>
          <w:iCs/>
        </w:rPr>
        <w:t>Kết luận về Tiêu chuẩn 11:</w:t>
      </w:r>
    </w:p>
    <w:p w14:paraId="58D32608" w14:textId="77777777" w:rsidR="00832175" w:rsidRPr="00A22976" w:rsidRDefault="00202C26" w:rsidP="00202C26">
      <w:pPr>
        <w:rPr>
          <w:szCs w:val="28"/>
        </w:rPr>
      </w:pPr>
      <w:r w:rsidRPr="00A22976">
        <w:rPr>
          <w:szCs w:val="28"/>
          <w:lang w:val="vi-VN"/>
        </w:rPr>
        <w:t xml:space="preserve">- </w:t>
      </w:r>
      <w:r w:rsidRPr="00A22976">
        <w:rPr>
          <w:szCs w:val="28"/>
        </w:rPr>
        <w:t>Hằng năm, Nhà trường ban hành kế hoạch đào tạo năm học, trong đó có dự đoán tỷ lệ SV tốt nghiệp, tỷ lệ SV thôi học của tất cả các CTĐT. Nhà trường trang bị phần mềm quản lý giáo dục</w:t>
      </w:r>
      <w:r w:rsidRPr="00A22976">
        <w:rPr>
          <w:szCs w:val="28"/>
          <w:lang w:val="vi-VN"/>
        </w:rPr>
        <w:t xml:space="preserve"> và triển khai theo dõi, giám sát </w:t>
      </w:r>
      <w:r w:rsidRPr="00A22976">
        <w:rPr>
          <w:szCs w:val="28"/>
        </w:rPr>
        <w:t>tỉ lệ thôi học, tốt nghiệp đúng hạn và  danh sách thôi học, tốt nghiệp</w:t>
      </w:r>
      <w:r w:rsidRPr="00A22976">
        <w:rPr>
          <w:szCs w:val="28"/>
          <w:lang w:val="vi-VN"/>
        </w:rPr>
        <w:t>.</w:t>
      </w:r>
      <w:r w:rsidR="00832175" w:rsidRPr="00A22976">
        <w:rPr>
          <w:szCs w:val="28"/>
        </w:rPr>
        <w:t xml:space="preserve"> </w:t>
      </w:r>
      <w:r w:rsidRPr="00A22976">
        <w:rPr>
          <w:szCs w:val="28"/>
        </w:rPr>
        <w:t>Nhà trường phân công nhiệm vụ cho các phòng, khoa theo dõi đánh giá, phân tích, giám sát tỉ lệ thôi học, tốt nghiệp để nâng cao chất</w:t>
      </w:r>
      <w:r w:rsidRPr="00A22976">
        <w:rPr>
          <w:szCs w:val="28"/>
          <w:lang w:val="vi-VN"/>
        </w:rPr>
        <w:t xml:space="preserve"> lượng </w:t>
      </w:r>
      <w:r w:rsidRPr="00A22976">
        <w:rPr>
          <w:szCs w:val="28"/>
        </w:rPr>
        <w:t>đào tạo.</w:t>
      </w:r>
      <w:r w:rsidR="00832175" w:rsidRPr="00A22976">
        <w:rPr>
          <w:szCs w:val="28"/>
        </w:rPr>
        <w:t xml:space="preserve"> </w:t>
      </w:r>
      <w:r w:rsidRPr="00A22976">
        <w:rPr>
          <w:szCs w:val="28"/>
        </w:rPr>
        <w:t xml:space="preserve">Sau mỗi năm học, Nhà trường tiến </w:t>
      </w:r>
      <w:r w:rsidRPr="00A22976">
        <w:rPr>
          <w:szCs w:val="28"/>
        </w:rPr>
        <w:lastRenderedPageBreak/>
        <w:t>hành đối sánh tỉ lệ tốt nghiệp tỷ lệ SV tốt nghiệp, tỷ lệ SV học lại  học phần trên thực tế để cải tiến chất lượng CTĐT.</w:t>
      </w:r>
      <w:r w:rsidR="00832175" w:rsidRPr="00A22976">
        <w:rPr>
          <w:szCs w:val="28"/>
        </w:rPr>
        <w:t xml:space="preserve"> </w:t>
      </w:r>
      <w:r w:rsidRPr="00A22976">
        <w:rPr>
          <w:szCs w:val="28"/>
          <w:lang w:val="sv-SE"/>
        </w:rPr>
        <w:t>Hằng năm, Nhà trường triển khai tổng hợp thời gian tốt nghiệp trung bình trong cùng CTĐT</w:t>
      </w:r>
      <w:r w:rsidRPr="00A22976">
        <w:rPr>
          <w:szCs w:val="28"/>
          <w:lang w:val="vi-VN"/>
        </w:rPr>
        <w:t xml:space="preserve"> và trên cơ sở đó xác lập thời gian tốt nghiệp trung bình của CTĐT</w:t>
      </w:r>
      <w:r w:rsidRPr="00A22976">
        <w:rPr>
          <w:szCs w:val="28"/>
          <w:lang w:val="sv-SE"/>
        </w:rPr>
        <w:t>.</w:t>
      </w:r>
      <w:r w:rsidR="00832175" w:rsidRPr="00A22976">
        <w:rPr>
          <w:szCs w:val="28"/>
          <w:lang w:val="sv-SE"/>
        </w:rPr>
        <w:t xml:space="preserve"> </w:t>
      </w:r>
      <w:r w:rsidRPr="00A22976">
        <w:rPr>
          <w:szCs w:val="28"/>
          <w:lang w:val="sv-SE"/>
        </w:rPr>
        <w:t>Nhà trường giao nhiệm vụ cho Phòng ĐT là đơn vị chủ trì phối hợp với Phòng CTCT&amp;QLSV, các Khoa theo dõi, giám sát thời gian tốt nghiệp trung bình của SV trong các ngành đào tạo của Nhà trường</w:t>
      </w:r>
      <w:r w:rsidRPr="00A22976">
        <w:rPr>
          <w:szCs w:val="28"/>
          <w:lang w:val="vi-VN"/>
        </w:rPr>
        <w:t>.</w:t>
      </w:r>
      <w:r w:rsidR="00832175" w:rsidRPr="00A22976">
        <w:rPr>
          <w:szCs w:val="28"/>
        </w:rPr>
        <w:t xml:space="preserve"> </w:t>
      </w:r>
      <w:r w:rsidRPr="00A22976">
        <w:rPr>
          <w:szCs w:val="28"/>
          <w:lang w:val="sv-SE"/>
        </w:rPr>
        <w:t xml:space="preserve"> Kết thúc từng học kỳ, Nhà trường tiến hành đối sánh thời gian tốt nghiệp trung bình, đồng thời tổ chức tổng kết</w:t>
      </w:r>
      <w:r w:rsidRPr="00A22976">
        <w:rPr>
          <w:szCs w:val="28"/>
          <w:lang w:val="vi-VN"/>
        </w:rPr>
        <w:t xml:space="preserve">, </w:t>
      </w:r>
      <w:r w:rsidRPr="00A22976">
        <w:rPr>
          <w:szCs w:val="28"/>
          <w:lang w:val="sv-SE"/>
        </w:rPr>
        <w:t>đánh giá hiệu quả các biện pháp hỗ trợ người</w:t>
      </w:r>
      <w:r w:rsidRPr="00A22976">
        <w:rPr>
          <w:szCs w:val="28"/>
          <w:lang w:val="vi-VN"/>
        </w:rPr>
        <w:t xml:space="preserve"> học</w:t>
      </w:r>
      <w:r w:rsidRPr="00A22976">
        <w:rPr>
          <w:szCs w:val="28"/>
          <w:lang w:val="sv-SE"/>
        </w:rPr>
        <w:t xml:space="preserve"> rút ngắn thời gian tốt nghiệp.</w:t>
      </w:r>
      <w:r w:rsidR="00832175" w:rsidRPr="00A22976">
        <w:rPr>
          <w:szCs w:val="28"/>
          <w:lang w:val="sv-SE"/>
        </w:rPr>
        <w:t xml:space="preserve"> </w:t>
      </w:r>
      <w:r w:rsidRPr="00A22976">
        <w:t>Nhà trường</w:t>
      </w:r>
      <w:r w:rsidRPr="00A22976">
        <w:rPr>
          <w:lang w:val="vi-VN"/>
        </w:rPr>
        <w:t xml:space="preserve">, </w:t>
      </w:r>
      <w:r w:rsidRPr="00A22976">
        <w:t>Khoa CNTP</w:t>
      </w:r>
      <w:r w:rsidRPr="00A22976">
        <w:rPr>
          <w:lang w:val="vi-VN"/>
        </w:rPr>
        <w:t xml:space="preserve"> và CNSH</w:t>
      </w:r>
      <w:r w:rsidRPr="00A22976">
        <w:t xml:space="preserve"> áp dụng nhiều biện pháp cải tiến chất lượng để rút ngắn thời gian tốt nghiệp trung bình của người</w:t>
      </w:r>
      <w:r w:rsidRPr="00A22976">
        <w:rPr>
          <w:lang w:val="vi-VN"/>
        </w:rPr>
        <w:t xml:space="preserve"> học</w:t>
      </w:r>
      <w:r w:rsidRPr="00A22976">
        <w:t>.</w:t>
      </w:r>
      <w:r w:rsidR="00832175" w:rsidRPr="00A22976">
        <w:t xml:space="preserve"> </w:t>
      </w:r>
      <w:r w:rsidRPr="00A22976">
        <w:rPr>
          <w:szCs w:val="28"/>
          <w:lang w:val="sv-SE"/>
        </w:rPr>
        <w:t>Nhà trường triển khai để Phòng CTCT&amp;QLSV phân tích, dự đoán tỷ lệ SV có việc làm sau khi tốt nghiệp, tỷ lệ có việc làm và mức độ đáp ứng yêu cầu công việc sau tốt nghiệp của các CTĐT, mức độ hài lòng của các bên liên quan đối với chất lượng của người học tốt nghiệp của các CTĐT.</w:t>
      </w:r>
      <w:r w:rsidR="00832175" w:rsidRPr="00A22976">
        <w:rPr>
          <w:szCs w:val="28"/>
          <w:lang w:val="sv-SE"/>
        </w:rPr>
        <w:t xml:space="preserve"> </w:t>
      </w:r>
      <w:r w:rsidRPr="00A22976">
        <w:rPr>
          <w:szCs w:val="28"/>
          <w:lang w:val="sv-SE"/>
        </w:rPr>
        <w:t>Nhà trường triển khai theo dõi, giám sát, đối sánh, khảo sát ý kiến các bên liên quan mức độ hài lòng về chất lượng của SV tốt nghiệp của các CTĐT.</w:t>
      </w:r>
      <w:r w:rsidR="00832175" w:rsidRPr="00A22976">
        <w:rPr>
          <w:szCs w:val="28"/>
          <w:lang w:val="sv-SE"/>
        </w:rPr>
        <w:t xml:space="preserve"> </w:t>
      </w:r>
      <w:r w:rsidRPr="00A22976">
        <w:rPr>
          <w:szCs w:val="28"/>
          <w:lang w:val="sv-SE"/>
        </w:rPr>
        <w:t>Căn cứ kết quả giám sát, đối sánh, khảo sát ý kiến các bên liên quan, Nhà trường áp dụng các biện pháp cải tiến tỷ lệ SV có việc làm sau khi tốt nghiệp, tỷ lệ có việc làm và mức độ đáp ứng yêu cầu công việc sau tốt nghiệp của các CTĐT, mức độ hài lòng của các bên liên quan đối với chất lượng của người học tốt nghiệp của các CTĐT.</w:t>
      </w:r>
      <w:r w:rsidR="00832175" w:rsidRPr="00A22976">
        <w:rPr>
          <w:szCs w:val="28"/>
          <w:lang w:val="sv-SE"/>
        </w:rPr>
        <w:t xml:space="preserve"> </w:t>
      </w:r>
      <w:r w:rsidRPr="00A22976">
        <w:rPr>
          <w:szCs w:val="28"/>
          <w:lang w:val="sv-SE"/>
        </w:rPr>
        <w:t>Các biện pháp cải tiến đã góp phần tích cực nâng cao tỷ lệ SV có việc làm sau khi tốt nghiệp, tăng cường sự hài lòng của các bên liên quan về chất lượng của SV tốt nghiệp của các CTĐT của Trường.</w:t>
      </w:r>
      <w:r w:rsidR="00832175" w:rsidRPr="00A22976">
        <w:rPr>
          <w:szCs w:val="28"/>
          <w:lang w:val="sv-SE"/>
        </w:rPr>
        <w:t xml:space="preserve"> </w:t>
      </w:r>
      <w:r w:rsidRPr="00A22976">
        <w:rPr>
          <w:szCs w:val="28"/>
        </w:rPr>
        <w:t>Loại hình, số lượng NCKH của SV được thể hiện cụ</w:t>
      </w:r>
      <w:r w:rsidRPr="00A22976">
        <w:rPr>
          <w:szCs w:val="28"/>
          <w:lang w:val="vi-VN"/>
        </w:rPr>
        <w:t xml:space="preserve"> thể </w:t>
      </w:r>
      <w:r w:rsidRPr="00A22976">
        <w:rPr>
          <w:szCs w:val="28"/>
        </w:rPr>
        <w:t>trong các văn bản quy định về NCKH của SV do Nhà trường ban hành.</w:t>
      </w:r>
      <w:r w:rsidR="00832175" w:rsidRPr="00A22976">
        <w:rPr>
          <w:szCs w:val="28"/>
        </w:rPr>
        <w:t xml:space="preserve"> </w:t>
      </w:r>
      <w:r w:rsidRPr="00A22976">
        <w:rPr>
          <w:szCs w:val="28"/>
        </w:rPr>
        <w:t>Nhà trường triển khai và áp dụng nhiều biện pháp tạo điều kiện thuận lợi để SV đạt được loại hình, số lượng NCKH theo quy định.</w:t>
      </w:r>
      <w:r w:rsidR="00832175" w:rsidRPr="00A22976">
        <w:rPr>
          <w:szCs w:val="28"/>
        </w:rPr>
        <w:t xml:space="preserve"> </w:t>
      </w:r>
      <w:r w:rsidRPr="00A22976">
        <w:rPr>
          <w:szCs w:val="28"/>
        </w:rPr>
        <w:t>Nhà trường xây dựng cơ sở dữ liệu về hoạt động NCKH của SV, trong đó có dữ liệu việc tổ chức các hội nghị tổng kết, báo cáo kết quả NCKH của SV phù hợp ới mục tiêu, tầm nhìn, sứ mạng của Trường.</w:t>
      </w:r>
      <w:r w:rsidR="00832175" w:rsidRPr="00A22976">
        <w:rPr>
          <w:szCs w:val="28"/>
        </w:rPr>
        <w:t xml:space="preserve"> </w:t>
      </w:r>
      <w:r w:rsidRPr="00A22976">
        <w:rPr>
          <w:szCs w:val="28"/>
        </w:rPr>
        <w:t>Hằng năm, Nhà trường thực hiện đối sánh loại hình, số lượng, chất lượng NCKH của SV.</w:t>
      </w:r>
      <w:r w:rsidR="00832175" w:rsidRPr="00A22976">
        <w:rPr>
          <w:szCs w:val="28"/>
        </w:rPr>
        <w:t xml:space="preserve"> </w:t>
      </w:r>
      <w:r w:rsidRPr="00A22976">
        <w:rPr>
          <w:szCs w:val="28"/>
        </w:rPr>
        <w:t>Nhà trường triển khai rà soát, khảo sát ý kiến phản hồi của các bên liên quan về loại hình, số lượng, chất lượng hoạt động NCKH của SV, từ đó xây dựng kế hoạch và triển khai cải tiến để tăng số lượng, chất lượng hoạt động NCKH của của SV Trường.</w:t>
      </w:r>
      <w:r w:rsidR="00832175" w:rsidRPr="00A22976">
        <w:rPr>
          <w:szCs w:val="28"/>
        </w:rPr>
        <w:t xml:space="preserve"> </w:t>
      </w:r>
    </w:p>
    <w:p w14:paraId="31BEC7A5" w14:textId="6365E608" w:rsidR="00202C26" w:rsidRPr="00A22976" w:rsidRDefault="00202C26" w:rsidP="00202C26">
      <w:pPr>
        <w:rPr>
          <w:szCs w:val="28"/>
          <w:lang w:val="vi-VN"/>
        </w:rPr>
      </w:pPr>
      <w:r w:rsidRPr="00A22976">
        <w:t>Nhà trường ban hành quy định khảo sát các bên liên quan, trong đó phân công trách nhiệm các đơn vị t</w:t>
      </w:r>
      <w:r w:rsidRPr="00A22976">
        <w:rPr>
          <w:szCs w:val="28"/>
        </w:rPr>
        <w:t>hực hiện thống kê, phân tích, đánh giá mức độ hài lòng của các bên liên quan (cán bộ nhân viên, GV, SV, cựu</w:t>
      </w:r>
      <w:r w:rsidRPr="00A22976">
        <w:rPr>
          <w:szCs w:val="28"/>
          <w:lang w:val="vi-VN"/>
        </w:rPr>
        <w:t xml:space="preserve"> SV</w:t>
      </w:r>
      <w:r w:rsidRPr="00A22976">
        <w:rPr>
          <w:szCs w:val="28"/>
        </w:rPr>
        <w:t>, nhà tuyển dụng) về hoạt động NCKH, dịch vụ hỗ trợ GV, NH, cơ sở vật chất,… Hằng</w:t>
      </w:r>
      <w:r w:rsidRPr="00A22976">
        <w:t xml:space="preserve"> năm, Nhà trường ban hành kế hoạch khảo sát ý kiến phản hồi của các bên liên quan, trong nội dung khảo sát ý kiến phản hồi của các bên liên quan có nội dung khảo sát mức độ hài lòng về CTĐT, hoạt động giảng dạy, KTĐG, NCKH, CSVC và trang thiết </w:t>
      </w:r>
      <w:r w:rsidRPr="00A22976">
        <w:lastRenderedPageBreak/>
        <w:t>bị, cảnh quan sư phạm, hỗ trợ người</w:t>
      </w:r>
      <w:r w:rsidRPr="00A22976">
        <w:rPr>
          <w:lang w:val="vi-VN"/>
        </w:rPr>
        <w:t xml:space="preserve"> học</w:t>
      </w:r>
      <w:r w:rsidRPr="00A22976">
        <w:t>, hoa</w:t>
      </w:r>
      <w:r w:rsidR="00832175" w:rsidRPr="00A22976">
        <w:t xml:space="preserve">̣t động kết nối và PVCĐ,…  </w:t>
      </w:r>
      <w:r w:rsidRPr="00A22976">
        <w:rPr>
          <w:szCs w:val="28"/>
        </w:rPr>
        <w:t>Báo cáo kết quả khảo sát thể hiện mức độ hài lòng được so sánh với kết quả khảo sát mức độ hài lòng trước đó của chính CTĐT</w:t>
      </w:r>
      <w:r w:rsidRPr="00A22976">
        <w:rPr>
          <w:szCs w:val="28"/>
          <w:lang w:val="vi-VN"/>
        </w:rPr>
        <w:t xml:space="preserve"> ngành CNTP</w:t>
      </w:r>
      <w:r w:rsidRPr="00A22976">
        <w:rPr>
          <w:szCs w:val="28"/>
        </w:rPr>
        <w:t xml:space="preserve">. </w:t>
      </w:r>
      <w:r w:rsidRPr="00A22976">
        <w:rPr>
          <w:szCs w:val="28"/>
          <w:lang w:val="vi-VN"/>
        </w:rPr>
        <w:t>Nhà trường, Khoa CNTP và CNSH sử dụng k</w:t>
      </w:r>
      <w:r w:rsidRPr="00A22976">
        <w:rPr>
          <w:szCs w:val="28"/>
        </w:rPr>
        <w:t>ết quả khảo sát mức độ hài lòng và đối sánh để</w:t>
      </w:r>
      <w:r w:rsidRPr="00A22976">
        <w:rPr>
          <w:szCs w:val="28"/>
          <w:lang w:val="vi-VN"/>
        </w:rPr>
        <w:t xml:space="preserve"> </w:t>
      </w:r>
      <w:r w:rsidRPr="00A22976">
        <w:rPr>
          <w:szCs w:val="28"/>
        </w:rPr>
        <w:t>lập kế hoạch cải tiến chất lượng và cải tiến CTĐT</w:t>
      </w:r>
      <w:r w:rsidRPr="00A22976">
        <w:rPr>
          <w:szCs w:val="28"/>
          <w:lang w:val="vi-VN"/>
        </w:rPr>
        <w:t xml:space="preserve"> ngành CNTP.</w:t>
      </w:r>
    </w:p>
    <w:p w14:paraId="593A72ED" w14:textId="2015F8A3" w:rsidR="00202C26" w:rsidRPr="00A22976" w:rsidRDefault="00202C26" w:rsidP="00111DA9">
      <w:r w:rsidRPr="00A22976">
        <w:t>Tuy nhiên</w:t>
      </w:r>
      <w:r w:rsidR="00832175" w:rsidRPr="00A22976">
        <w:t xml:space="preserve">, </w:t>
      </w:r>
      <w:r w:rsidR="00832175" w:rsidRPr="00A22976">
        <w:rPr>
          <w:szCs w:val="28"/>
        </w:rPr>
        <w:t>Hằng năm, vẫn</w:t>
      </w:r>
      <w:r w:rsidR="00832175" w:rsidRPr="00A22976">
        <w:rPr>
          <w:szCs w:val="28"/>
          <w:lang w:val="vi-VN"/>
        </w:rPr>
        <w:t xml:space="preserve"> </w:t>
      </w:r>
      <w:r w:rsidR="00832175" w:rsidRPr="00A22976">
        <w:rPr>
          <w:szCs w:val="28"/>
        </w:rPr>
        <w:t>có các trường hợp SV ngành</w:t>
      </w:r>
      <w:r w:rsidR="00832175" w:rsidRPr="00A22976">
        <w:rPr>
          <w:szCs w:val="28"/>
          <w:lang w:val="vi-VN"/>
        </w:rPr>
        <w:t xml:space="preserve"> CNTP bị </w:t>
      </w:r>
      <w:r w:rsidR="00832175" w:rsidRPr="00A22976">
        <w:rPr>
          <w:szCs w:val="28"/>
        </w:rPr>
        <w:t xml:space="preserve">thôi học. </w:t>
      </w:r>
      <w:r w:rsidRPr="00A22976">
        <w:rPr>
          <w:szCs w:val="28"/>
          <w:lang w:val="sv-SE"/>
        </w:rPr>
        <w:t>Thời gian tốt nghiệp trung bình của ngành CNTP còn cao so với thời gian dự kiến.</w:t>
      </w:r>
      <w:r w:rsidR="00832175" w:rsidRPr="00A22976">
        <w:rPr>
          <w:szCs w:val="28"/>
          <w:lang w:val="sv-SE"/>
        </w:rPr>
        <w:t xml:space="preserve"> </w:t>
      </w:r>
      <w:r w:rsidRPr="00A22976">
        <w:rPr>
          <w:szCs w:val="28"/>
          <w:lang w:val="sv-SE"/>
        </w:rPr>
        <w:t>Vẫn</w:t>
      </w:r>
      <w:r w:rsidRPr="00A22976">
        <w:rPr>
          <w:szCs w:val="28"/>
          <w:lang w:val="vi-VN"/>
        </w:rPr>
        <w:t xml:space="preserve"> còn tỷ lệ SV ngành CNTP làm việc chưa đúng chuyên ngành đào tạo.</w:t>
      </w:r>
      <w:r w:rsidR="00832175" w:rsidRPr="00A22976">
        <w:rPr>
          <w:szCs w:val="28"/>
        </w:rPr>
        <w:t xml:space="preserve"> </w:t>
      </w:r>
      <w:r w:rsidRPr="00A22976">
        <w:rPr>
          <w:szCs w:val="28"/>
        </w:rPr>
        <w:t>Số</w:t>
      </w:r>
      <w:r w:rsidRPr="00A22976">
        <w:rPr>
          <w:szCs w:val="28"/>
          <w:lang w:val="vi-VN"/>
        </w:rPr>
        <w:t xml:space="preserve"> lượng SV Khoa CNTP tham gia NCKH chưa nhiều so với tiềm năng của SV. </w:t>
      </w:r>
      <w:r w:rsidRPr="00A22976">
        <w:rPr>
          <w:szCs w:val="28"/>
        </w:rPr>
        <w:t>Số</w:t>
      </w:r>
      <w:r w:rsidRPr="00A22976">
        <w:rPr>
          <w:szCs w:val="28"/>
          <w:lang w:val="vi-VN"/>
        </w:rPr>
        <w:t xml:space="preserve"> lượng cựu SV, các nhà tuyển dụng trả lời khảo sát chưa nhiều và chưa thường xuyên</w:t>
      </w:r>
      <w:r w:rsidRPr="00A22976">
        <w:rPr>
          <w:szCs w:val="28"/>
        </w:rPr>
        <w:t>.</w:t>
      </w:r>
    </w:p>
    <w:p w14:paraId="053BE6CB" w14:textId="77777777" w:rsidR="00111DA9" w:rsidRPr="00A22976" w:rsidRDefault="00111DA9" w:rsidP="00111DA9">
      <w:r w:rsidRPr="00A22976">
        <w:t>Tiêu</w:t>
      </w:r>
      <w:r w:rsidRPr="00A22976">
        <w:rPr>
          <w:lang w:val="vi-VN"/>
        </w:rPr>
        <w:t xml:space="preserve"> chuẩn 11 có 5 tiêu chí, Khoa CNTP và CNSH tự đánh giá 3 tiêu chí đạt 5/7 điểm và 2 tiêu chí đạt 4/7 điểm.</w:t>
      </w:r>
    </w:p>
    <w:p w14:paraId="3B4C3861" w14:textId="77777777" w:rsidR="00073B3D" w:rsidRPr="00A22976" w:rsidRDefault="002713D2">
      <w:pPr>
        <w:pStyle w:val="Heading1"/>
      </w:pPr>
      <w:bookmarkStart w:id="101" w:name="_Toc47106029"/>
      <w:bookmarkStart w:id="102" w:name="_Toc56671237"/>
      <w:bookmarkEnd w:id="32"/>
      <w:r w:rsidRPr="00A22976">
        <w:t>PHẦN III. KẾT LUẬN</w:t>
      </w:r>
      <w:bookmarkEnd w:id="101"/>
      <w:bookmarkEnd w:id="102"/>
    </w:p>
    <w:p w14:paraId="761BC26B" w14:textId="77777777" w:rsidR="00073B3D" w:rsidRPr="00A22976" w:rsidRDefault="002713D2">
      <w:pPr>
        <w:pStyle w:val="Heading2"/>
        <w:jc w:val="both"/>
      </w:pPr>
      <w:bookmarkStart w:id="103" w:name="_Toc50641236"/>
      <w:bookmarkStart w:id="104" w:name="_Toc48893495"/>
      <w:bookmarkStart w:id="105" w:name="_Toc47705150"/>
      <w:bookmarkStart w:id="106" w:name="_Toc48909719"/>
      <w:bookmarkStart w:id="107" w:name="_Toc48909661"/>
      <w:bookmarkStart w:id="108" w:name="_Toc47455346"/>
      <w:bookmarkStart w:id="109" w:name="_Toc47706782"/>
      <w:bookmarkStart w:id="110" w:name="_Toc47970657"/>
      <w:bookmarkStart w:id="111" w:name="_Toc56671238"/>
      <w:r w:rsidRPr="00A22976">
        <w:t>1. Tóm tắt những điểm mạnh và những điểm cần phát huy của CTĐT</w:t>
      </w:r>
      <w:bookmarkEnd w:id="103"/>
      <w:bookmarkEnd w:id="104"/>
      <w:bookmarkEnd w:id="105"/>
      <w:bookmarkEnd w:id="106"/>
      <w:bookmarkEnd w:id="107"/>
      <w:bookmarkEnd w:id="108"/>
      <w:bookmarkEnd w:id="109"/>
      <w:bookmarkEnd w:id="110"/>
      <w:bookmarkEnd w:id="111"/>
    </w:p>
    <w:p w14:paraId="5C3524C4" w14:textId="77777777" w:rsidR="00544CD5" w:rsidRPr="00A22976" w:rsidRDefault="00544CD5" w:rsidP="00BE5B2E">
      <w:pPr>
        <w:rPr>
          <w:b/>
          <w:i/>
        </w:rPr>
      </w:pPr>
      <w:bookmarkStart w:id="112" w:name="_Toc56590423"/>
      <w:bookmarkStart w:id="113" w:name="_Toc47706783"/>
      <w:bookmarkStart w:id="114" w:name="_Toc48909662"/>
      <w:bookmarkStart w:id="115" w:name="_Toc47705151"/>
      <w:bookmarkStart w:id="116" w:name="_Toc50641237"/>
      <w:bookmarkStart w:id="117" w:name="_Toc48893496"/>
      <w:bookmarkStart w:id="118" w:name="_Toc47455347"/>
      <w:bookmarkStart w:id="119" w:name="_Toc47970658"/>
      <w:bookmarkStart w:id="120" w:name="_Toc48909720"/>
      <w:r w:rsidRPr="00A22976">
        <w:rPr>
          <w:b/>
          <w:i/>
        </w:rPr>
        <w:t>1.1. Về mục tiêu và chuẩn đầu ra của chương trình đào tạo</w:t>
      </w:r>
      <w:bookmarkEnd w:id="112"/>
    </w:p>
    <w:p w14:paraId="67E10D3D" w14:textId="77777777" w:rsidR="0087342A" w:rsidRPr="00A22976" w:rsidRDefault="0087342A" w:rsidP="0087342A">
      <w:pPr>
        <w:rPr>
          <w:szCs w:val="28"/>
          <w:lang w:val="vi-VN"/>
        </w:rPr>
      </w:pPr>
      <w:bookmarkStart w:id="121" w:name="_Toc56590424"/>
      <w:r w:rsidRPr="00A22976">
        <w:rPr>
          <w:lang w:val="vi-VN"/>
        </w:rPr>
        <w:t xml:space="preserve">Mục tiêu của CTĐT ngành CNTP được xác định rõ ràng; phù hợp với SM và TN của Nhà trường; phù hợp với mục tiêu của Luật GDĐH. Mục tiêu của CTĐT ngành CNTP tiếp thu ý kiến của các bên liên quan trong quá trình rà soát, điều chỉnh và thông báo, phổ biến bằng nhiều hình thức khác nhau. </w:t>
      </w:r>
      <w:r w:rsidRPr="00A22976">
        <w:rPr>
          <w:szCs w:val="28"/>
          <w:lang w:val="vi-VN"/>
        </w:rPr>
        <w:t>CĐR của CTĐT ngành CNTP được xác định rõ ràng, phản ánh được mục tiêu của CTĐT. CĐR của CTĐT ngành CNTP xác định cụ thể kiến thức, kỹ năng, mức tự chủ và trách nhiệm đối với người học tốt nghiệp. CĐR của CTĐT ngành CNTP được xây dựng, rà soát, cập nhật đáp ứng yêu cầu của các bên liên quan, có tham khảo các ý kiến phản hồi từ các nhà tuyển dụng, SV, cựu SV và nhu cầu của thị trường lao động. CĐR của CTĐT ngành CNTP được định kỳ rà soát, cập nhật ít nhất 2 năm một lần theo kế hoạch của trường. CĐR của CTĐT ngành CNTP được công bố công khai cho các bên liên quan trên các phương tiện thông tin và luôn được thể hiện trong CTĐT, trong đề cương học phần.</w:t>
      </w:r>
    </w:p>
    <w:p w14:paraId="1BDFB0D3" w14:textId="77777777" w:rsidR="00544CD5" w:rsidRPr="00A22976" w:rsidRDefault="00544CD5" w:rsidP="00BE5B2E">
      <w:pPr>
        <w:rPr>
          <w:b/>
          <w:i/>
        </w:rPr>
      </w:pPr>
      <w:r w:rsidRPr="00A22976">
        <w:rPr>
          <w:b/>
          <w:i/>
        </w:rPr>
        <w:t>1.2. Về bản mô tả chương trình đào tạo</w:t>
      </w:r>
      <w:bookmarkEnd w:id="121"/>
    </w:p>
    <w:p w14:paraId="4B106487" w14:textId="77777777" w:rsidR="0087342A" w:rsidRPr="00A22976" w:rsidRDefault="0087342A" w:rsidP="0087342A">
      <w:pPr>
        <w:rPr>
          <w:szCs w:val="28"/>
        </w:rPr>
      </w:pPr>
      <w:r w:rsidRPr="00A22976">
        <w:rPr>
          <w:szCs w:val="28"/>
        </w:rPr>
        <w:t>Nhà trường ban hành Bản mô tả CTĐT ngành CNTP và thông báo đến các bên liên quan</w:t>
      </w:r>
      <w:r w:rsidRPr="00A22976">
        <w:rPr>
          <w:szCs w:val="28"/>
          <w:lang w:val="vi-VN"/>
        </w:rPr>
        <w:t xml:space="preserve"> bên trong và bên ngoài trường</w:t>
      </w:r>
      <w:r w:rsidRPr="00A22976">
        <w:rPr>
          <w:szCs w:val="28"/>
        </w:rPr>
        <w:t xml:space="preserve"> bằng nhiều hình thức khác nhau. Năm</w:t>
      </w:r>
      <w:r w:rsidRPr="00A22976">
        <w:rPr>
          <w:szCs w:val="28"/>
          <w:lang w:val="vi-VN"/>
        </w:rPr>
        <w:t xml:space="preserve"> 2020, </w:t>
      </w:r>
      <w:r w:rsidRPr="00A22976">
        <w:rPr>
          <w:szCs w:val="28"/>
        </w:rPr>
        <w:t>Khoa CNTP và CNSH thực hiện điều chỉnh, cập nhật Bản mô tả CTĐT ngành CNTP với đầy đủ các thông tin cần thiết theo quy định</w:t>
      </w:r>
      <w:r w:rsidRPr="00A22976">
        <w:rPr>
          <w:szCs w:val="28"/>
          <w:lang w:val="vi-VN"/>
        </w:rPr>
        <w:t xml:space="preserve"> của </w:t>
      </w:r>
      <w:r w:rsidRPr="00A22976">
        <w:rPr>
          <w:lang w:val="vi-VN"/>
        </w:rPr>
        <w:t>tài liệu hướng dẫn đánh giá chất lượng CTĐT các trình độ của GDĐH do Cục QLCL, Bộ GD&amp;ĐT ban hành</w:t>
      </w:r>
      <w:r w:rsidRPr="00A22976">
        <w:rPr>
          <w:szCs w:val="28"/>
        </w:rPr>
        <w:t xml:space="preserve">. Bên cạnh đó, </w:t>
      </w:r>
      <w:r w:rsidRPr="00A22976">
        <w:rPr>
          <w:szCs w:val="28"/>
          <w:lang w:val="vi-VN"/>
        </w:rPr>
        <w:t>G</w:t>
      </w:r>
      <w:r w:rsidRPr="00A22976">
        <w:rPr>
          <w:szCs w:val="28"/>
        </w:rPr>
        <w:t>V Khoa CNTP và CNSH xây dựng Bản mô tả học phần và</w:t>
      </w:r>
      <w:r w:rsidRPr="00A22976">
        <w:rPr>
          <w:szCs w:val="28"/>
          <w:lang w:val="vi-VN"/>
        </w:rPr>
        <w:t xml:space="preserve"> trên cơ sở đó, Nhà trường ban hành </w:t>
      </w:r>
      <w:r w:rsidRPr="00A22976">
        <w:rPr>
          <w:szCs w:val="28"/>
        </w:rPr>
        <w:t>Bản mô tả học phần</w:t>
      </w:r>
      <w:r w:rsidRPr="00A22976">
        <w:rPr>
          <w:szCs w:val="28"/>
          <w:lang w:val="vi-VN"/>
        </w:rPr>
        <w:t xml:space="preserve"> </w:t>
      </w:r>
      <w:r w:rsidRPr="00A22976">
        <w:rPr>
          <w:szCs w:val="28"/>
        </w:rPr>
        <w:t xml:space="preserve">đối với tất </w:t>
      </w:r>
      <w:r w:rsidRPr="00A22976">
        <w:rPr>
          <w:szCs w:val="28"/>
        </w:rPr>
        <w:lastRenderedPageBreak/>
        <w:t>cả các học</w:t>
      </w:r>
      <w:r w:rsidRPr="00A22976">
        <w:rPr>
          <w:szCs w:val="28"/>
          <w:lang w:val="vi-VN"/>
        </w:rPr>
        <w:t xml:space="preserve"> phần của ngành CNTP</w:t>
      </w:r>
      <w:r w:rsidRPr="00A22976">
        <w:rPr>
          <w:szCs w:val="28"/>
        </w:rPr>
        <w:t xml:space="preserve">. </w:t>
      </w:r>
      <w:r w:rsidRPr="00A22976">
        <w:rPr>
          <w:szCs w:val="28"/>
          <w:lang w:val="vi-VN"/>
        </w:rPr>
        <w:t xml:space="preserve">Nhà trường ban hành </w:t>
      </w:r>
      <w:r w:rsidRPr="00A22976">
        <w:rPr>
          <w:szCs w:val="28"/>
        </w:rPr>
        <w:t>đầy đủ ĐCCT học phần ngành CNTP và đảm bảo đầy đủ thông tin theo quy định. ĐCCT học phần ngành CNTP</w:t>
      </w:r>
      <w:r w:rsidRPr="00A22976">
        <w:rPr>
          <w:szCs w:val="28"/>
          <w:lang w:val="vi-VN"/>
        </w:rPr>
        <w:t xml:space="preserve"> được rà soát, điều chỉnh vào năm </w:t>
      </w:r>
      <w:r w:rsidRPr="00A22976">
        <w:rPr>
          <w:szCs w:val="28"/>
        </w:rPr>
        <w:t>2019 và 2020. Nhà</w:t>
      </w:r>
      <w:r w:rsidRPr="00A22976">
        <w:rPr>
          <w:szCs w:val="28"/>
          <w:lang w:val="vi-VN"/>
        </w:rPr>
        <w:t xml:space="preserve"> trường, </w:t>
      </w:r>
      <w:r w:rsidRPr="00A22976">
        <w:rPr>
          <w:szCs w:val="28"/>
        </w:rPr>
        <w:t>Khoa CNTP và CNSH xây dựng và</w:t>
      </w:r>
      <w:r w:rsidRPr="00A22976">
        <w:rPr>
          <w:szCs w:val="28"/>
          <w:lang w:val="vi-VN"/>
        </w:rPr>
        <w:t xml:space="preserve"> ban hành </w:t>
      </w:r>
      <w:r w:rsidRPr="00A22976">
        <w:rPr>
          <w:szCs w:val="28"/>
        </w:rPr>
        <w:t>Bản mô tả học phần đối ngành</w:t>
      </w:r>
      <w:r w:rsidRPr="00A22976">
        <w:rPr>
          <w:szCs w:val="28"/>
          <w:lang w:val="vi-VN"/>
        </w:rPr>
        <w:t xml:space="preserve"> CNTP </w:t>
      </w:r>
      <w:r w:rsidRPr="00A22976">
        <w:rPr>
          <w:szCs w:val="28"/>
        </w:rPr>
        <w:t>với tất cả các học</w:t>
      </w:r>
      <w:r w:rsidRPr="00A22976">
        <w:rPr>
          <w:szCs w:val="28"/>
          <w:lang w:val="vi-VN"/>
        </w:rPr>
        <w:t xml:space="preserve"> phần</w:t>
      </w:r>
      <w:r w:rsidRPr="00A22976">
        <w:rPr>
          <w:szCs w:val="28"/>
        </w:rPr>
        <w:t>. Bản mô tả CTĐT</w:t>
      </w:r>
      <w:r w:rsidRPr="00A22976">
        <w:rPr>
          <w:szCs w:val="28"/>
          <w:lang w:val="vi-VN"/>
        </w:rPr>
        <w:t xml:space="preserve">, ĐCCT học phần </w:t>
      </w:r>
      <w:r w:rsidRPr="00A22976">
        <w:rPr>
          <w:szCs w:val="28"/>
        </w:rPr>
        <w:t xml:space="preserve">ngành CNTP được công bố công khai bằng nhiều hình thức khác nhau. </w:t>
      </w:r>
      <w:r w:rsidRPr="00A22976">
        <w:rPr>
          <w:szCs w:val="28"/>
          <w:lang w:val="vi-VN"/>
        </w:rPr>
        <w:t xml:space="preserve">ĐCCT học phần </w:t>
      </w:r>
      <w:r w:rsidRPr="00A22976">
        <w:rPr>
          <w:szCs w:val="28"/>
        </w:rPr>
        <w:t>ngành CNTP</w:t>
      </w:r>
      <w:r w:rsidRPr="00A22976">
        <w:rPr>
          <w:szCs w:val="28"/>
          <w:lang w:val="vi-VN"/>
        </w:rPr>
        <w:t xml:space="preserve"> được thông báo đến SV </w:t>
      </w:r>
      <w:r w:rsidRPr="00A22976">
        <w:rPr>
          <w:szCs w:val="28"/>
        </w:rPr>
        <w:t>ngay tại buổi học đầu tiên. Hằng năm, Nhà trường khảo sát sát ý kiến phản hồi của các bên liên quan, trong đó có nội dung khảo sát về CTĐT</w:t>
      </w:r>
      <w:r w:rsidRPr="00A22976">
        <w:rPr>
          <w:szCs w:val="28"/>
          <w:lang w:val="vi-VN"/>
        </w:rPr>
        <w:t xml:space="preserve"> với k</w:t>
      </w:r>
      <w:r w:rsidRPr="00A22976">
        <w:rPr>
          <w:szCs w:val="28"/>
        </w:rPr>
        <w:t>ết quả khảo sát ý kiến phản hồi của các bên liên quan thể hiện các bên liên quan dễ dàng tiếp cận Bản mô tả CTĐT và ĐC học phần.</w:t>
      </w:r>
    </w:p>
    <w:p w14:paraId="510BFFA3" w14:textId="77777777" w:rsidR="001220E7" w:rsidRPr="00A22976" w:rsidRDefault="001220E7" w:rsidP="00544CD5">
      <w:pPr>
        <w:rPr>
          <w:b/>
          <w:i/>
        </w:rPr>
      </w:pPr>
      <w:r w:rsidRPr="00A22976">
        <w:rPr>
          <w:b/>
          <w:i/>
        </w:rPr>
        <w:t>1.3. Về cấu trúc và nội dung CTDH</w:t>
      </w:r>
    </w:p>
    <w:p w14:paraId="418AD65C" w14:textId="77777777" w:rsidR="0087342A" w:rsidRPr="00A22976" w:rsidRDefault="0087342A" w:rsidP="0087342A">
      <w:pPr>
        <w:rPr>
          <w:lang w:val="vi-VN"/>
        </w:rPr>
      </w:pPr>
      <w:r w:rsidRPr="00A22976">
        <w:t xml:space="preserve">Căn cứ các quy định của Bộ GD&amp;ĐT, Nhà trường ban hành Quy định về xây dựng, rà soát, cập nhật CĐR, CTĐT, trong đó thể hiện rõ quy trình xây dựng, rà soát, đánh giá CTDH và phân công trách nhiệm cụ thể cho các đơn vị, cá nhân thực hiện. Nhà trường triển khai xây dựng, rà soát, cập nhật CTDH theo văn bản của Trường ban hành, trong </w:t>
      </w:r>
      <w:r w:rsidRPr="00A22976">
        <w:rPr>
          <w:lang w:val="vi-VN"/>
        </w:rPr>
        <w:t xml:space="preserve">đó </w:t>
      </w:r>
      <w:r w:rsidRPr="00A22976">
        <w:t>CTDH ngành</w:t>
      </w:r>
      <w:r w:rsidRPr="00A22976">
        <w:rPr>
          <w:lang w:val="vi-VN"/>
        </w:rPr>
        <w:t xml:space="preserve"> CNTP </w:t>
      </w:r>
      <w:r w:rsidRPr="00A22976">
        <w:t xml:space="preserve">được thiết kế dựa trên các yêu cầu của CĐR về kiến thức, kỹ năng, mức tự chủ và trách nhiệm. </w:t>
      </w:r>
      <w:r w:rsidRPr="00A22976">
        <w:rPr>
          <w:lang w:val="vi-VN"/>
        </w:rPr>
        <w:t xml:space="preserve"> GV ngành CNTP </w:t>
      </w:r>
      <w:r w:rsidRPr="00A22976">
        <w:t xml:space="preserve">xác định tổ hợp các PPGD, học tập, </w:t>
      </w:r>
      <w:r w:rsidRPr="00A22976">
        <w:rPr>
          <w:szCs w:val="28"/>
        </w:rPr>
        <w:t>phương pháp KTĐG KQHT của SV</w:t>
      </w:r>
      <w:r w:rsidRPr="00A22976">
        <w:rPr>
          <w:szCs w:val="28"/>
          <w:lang w:val="vi-VN"/>
        </w:rPr>
        <w:t xml:space="preserve"> </w:t>
      </w:r>
      <w:r w:rsidRPr="00A22976">
        <w:t xml:space="preserve">trong CTDH phù hợp, góp phần đạt được CĐR. </w:t>
      </w:r>
      <w:r w:rsidRPr="00A22976">
        <w:rPr>
          <w:lang w:val="vi-VN"/>
        </w:rPr>
        <w:t>Các học phần trong CTDH ngành CNTP được cấu trúc thành từng khối kiến thức gắn kết giữa khối kiến thức giáo dục đại cương, kiến thức cơ sở ngành và kiến thức chuyên ngành. Tất cả các học phần trong CTDH ngành CNTP có sự tương thích về nội dung và thể hiện được sự đóng góp cụ thể của mỗi học phần nhằm đạt được CĐR. Tất cả ĐC học phần trong CTDH ngành CNTP xác định rõ tổ hợp các phương pháp dạy và học, phương pháp KTĐG phù hợp và hỗ trợ nhau tốt nhất để đảm bảo việc đạt được CĐR.</w:t>
      </w:r>
      <w:r w:rsidRPr="00A22976">
        <w:t xml:space="preserve"> </w:t>
      </w:r>
      <w:r w:rsidRPr="00A22976">
        <w:rPr>
          <w:lang w:val="vi-VN"/>
        </w:rPr>
        <w:t>Nội dung các môn học/học phần trong CTDH ngành ngành CNTP thể hiện việc đạt được CĐR.</w:t>
      </w:r>
      <w:r w:rsidRPr="00A22976">
        <w:t xml:space="preserve"> </w:t>
      </w:r>
      <w:r w:rsidRPr="00A22976">
        <w:rPr>
          <w:lang w:val="vi-VN"/>
        </w:rPr>
        <w:t>Hằng năm, Nhà trường triển khai lấy ý kiến phản hồi của các bên liên quan, trong đó có nội dung về CTDH ngành CNTP.</w:t>
      </w:r>
      <w:r w:rsidRPr="00A22976">
        <w:t xml:space="preserve"> </w:t>
      </w:r>
      <w:r w:rsidRPr="00A22976">
        <w:rPr>
          <w:lang w:val="vi-VN"/>
        </w:rPr>
        <w:t>Các học phần trong CTDH ngành CNTP được cấu trúc đảm bảo sự gắn kết và liền mạch giữa các học phần đại cương, cơ sở ngành và chuyên ngành, đảm bảo chương trình trở thành một khối thống nhất.</w:t>
      </w:r>
      <w:r w:rsidRPr="00A22976">
        <w:t xml:space="preserve"> </w:t>
      </w:r>
      <w:r w:rsidRPr="00A22976">
        <w:rPr>
          <w:lang w:val="vi-VN"/>
        </w:rPr>
        <w:t>Tất cả các học phần trong CTDH ngành CNTP được bố trí hợp lý, có tính hệ thống, đảm bảo học phần song hành, học trước và tiên quyết. CTDH ngành CNTP được rà soát, điều chỉnh vào năm 2106, 2017, 2019 và năm 2020.</w:t>
      </w:r>
      <w:r w:rsidRPr="00A22976">
        <w:t xml:space="preserve"> </w:t>
      </w:r>
      <w:r w:rsidRPr="00A22976">
        <w:rPr>
          <w:lang w:val="vi-VN"/>
        </w:rPr>
        <w:t>Khoa CNTP và CNSH tham khảo CTĐT của các trường ĐH trong nước và quốc tế để điều chỉnh CTDH đảm bảo tính linh hoạt và tích hợp.</w:t>
      </w:r>
    </w:p>
    <w:p w14:paraId="7C58FF2A" w14:textId="77777777" w:rsidR="001220E7" w:rsidRPr="00A22976" w:rsidRDefault="001220E7" w:rsidP="00544CD5">
      <w:pPr>
        <w:rPr>
          <w:b/>
          <w:i/>
        </w:rPr>
      </w:pPr>
      <w:r w:rsidRPr="00A22976">
        <w:rPr>
          <w:b/>
          <w:i/>
        </w:rPr>
        <w:t>1.4. Về phương pháp tiếp cận trong dạy và học</w:t>
      </w:r>
    </w:p>
    <w:p w14:paraId="04EB1C10" w14:textId="77777777" w:rsidR="0087342A" w:rsidRPr="00A22976" w:rsidRDefault="0087342A" w:rsidP="0087342A">
      <w:pPr>
        <w:rPr>
          <w:szCs w:val="28"/>
          <w:lang w:val="vi-VN"/>
        </w:rPr>
      </w:pPr>
      <w:r w:rsidRPr="00A22976">
        <w:t>Nhà trường tuyên bố TLGD “Đức trí – Kỹ năng – Sáng tạo – Hội nhập” và áp dụng đa dạng các hình thức để phổ biến đến các bên liên quan bên trong và bên ngoài Trường. Triết lý giáo dục</w:t>
      </w:r>
      <w:r w:rsidRPr="00A22976">
        <w:rPr>
          <w:lang w:val="vi-VN"/>
        </w:rPr>
        <w:t xml:space="preserve"> đ</w:t>
      </w:r>
      <w:r w:rsidRPr="00A22976">
        <w:t xml:space="preserve">ược cán bộ, GV, SV của Trường hiểu rõ và triển </w:t>
      </w:r>
      <w:r w:rsidRPr="00A22976">
        <w:lastRenderedPageBreak/>
        <w:t xml:space="preserve">khai thực hiện. </w:t>
      </w:r>
      <w:r w:rsidRPr="00A22976">
        <w:rPr>
          <w:lang w:val="vi-VN"/>
        </w:rPr>
        <w:t>Hằng năm, trong nội dung khảo sát ý kiến của các bên liên quan về hoạt động của Nhà trường có khảo sát về TLGD của Trường.</w:t>
      </w:r>
      <w:r w:rsidRPr="00A22976">
        <w:t xml:space="preserve"> </w:t>
      </w:r>
      <w:r w:rsidRPr="00A22976">
        <w:rPr>
          <w:lang w:val="vi-VN"/>
        </w:rPr>
        <w:t>GV Khoa CNTP&amp;CNSH xác định hoạt động dạy học, PPGD đa dạng, phù hợp để đạt được CĐR ngành CNTP và thể hiện trong ĐC học phần.</w:t>
      </w:r>
      <w:r w:rsidRPr="00A22976">
        <w:t xml:space="preserve"> </w:t>
      </w:r>
      <w:r w:rsidRPr="00A22976">
        <w:rPr>
          <w:lang w:val="vi-VN"/>
        </w:rPr>
        <w:t>Nhà trường tạo điều kiện để GV Khoa CNTP&amp;CNSH tham dự các khóa tập huấn về đổi mới phương pháp dạy học và trên cơ sở đó, GV áp dụng các phương pháp, công nghệ giảng dạy hiện đại, phù hợp để đạt CĐR.</w:t>
      </w:r>
      <w:r w:rsidRPr="00A22976">
        <w:t xml:space="preserve"> </w:t>
      </w:r>
      <w:r w:rsidRPr="00A22976">
        <w:rPr>
          <w:lang w:val="vi-VN"/>
        </w:rPr>
        <w:t>GV Khoa CNTP&amp;CNSH tích cực hướng dẫn SV sử dụng các hoạt động học tập phù hợp từ đó giúp NH chủ động tiếp thu, lĩnh hội kiến thức nhằm đạt được CĐR.</w:t>
      </w:r>
      <w:r w:rsidRPr="00A22976">
        <w:t xml:space="preserve"> </w:t>
      </w:r>
      <w:r w:rsidRPr="00A22976">
        <w:rPr>
          <w:lang w:val="vi-VN"/>
        </w:rPr>
        <w:t>GV, SV Khoa CNTP&amp;CNSH hài lòng với các hoạt động dạy và học, các phương pháp dạy và học được sử dụng trong CTĐT ngành CNTP.</w:t>
      </w:r>
      <w:r w:rsidRPr="00A22976">
        <w:t xml:space="preserve"> </w:t>
      </w:r>
      <w:r w:rsidRPr="00A22976">
        <w:rPr>
          <w:szCs w:val="28"/>
        </w:rPr>
        <w:t>Tất cả ĐC</w:t>
      </w:r>
      <w:r w:rsidRPr="00A22976">
        <w:rPr>
          <w:szCs w:val="28"/>
          <w:lang w:val="vi-VN"/>
        </w:rPr>
        <w:t xml:space="preserve"> </w:t>
      </w:r>
      <w:r w:rsidRPr="00A22976">
        <w:rPr>
          <w:szCs w:val="28"/>
        </w:rPr>
        <w:t>học phần ngành CNTP</w:t>
      </w:r>
      <w:r w:rsidRPr="00A22976">
        <w:rPr>
          <w:szCs w:val="28"/>
          <w:lang w:val="vi-VN"/>
        </w:rPr>
        <w:t xml:space="preserve"> </w:t>
      </w:r>
      <w:r w:rsidRPr="00A22976">
        <w:rPr>
          <w:szCs w:val="28"/>
        </w:rPr>
        <w:t>mô tả rõ việc sử dụng các phương giảng dạy</w:t>
      </w:r>
      <w:r w:rsidRPr="00A22976">
        <w:rPr>
          <w:szCs w:val="28"/>
          <w:lang w:val="vi-VN"/>
        </w:rPr>
        <w:t xml:space="preserve"> và </w:t>
      </w:r>
      <w:r w:rsidRPr="00A22976">
        <w:rPr>
          <w:szCs w:val="28"/>
        </w:rPr>
        <w:t>học tập phù hợp nhằm thúc đẩy việc rèn luyện các kỹ năng thiết yếu, kỹ năng mềm cho SV, đồng thời mô tả</w:t>
      </w:r>
      <w:r w:rsidRPr="00A22976">
        <w:rPr>
          <w:szCs w:val="28"/>
          <w:lang w:val="vi-VN"/>
        </w:rPr>
        <w:t xml:space="preserve"> và </w:t>
      </w:r>
      <w:r w:rsidRPr="00A22976">
        <w:rPr>
          <w:szCs w:val="28"/>
        </w:rPr>
        <w:t>nhấn mạnh đến hoạt động tự nghiên cứu</w:t>
      </w:r>
      <w:r w:rsidRPr="00A22976">
        <w:rPr>
          <w:szCs w:val="28"/>
          <w:lang w:val="vi-VN"/>
        </w:rPr>
        <w:t xml:space="preserve">, </w:t>
      </w:r>
      <w:r w:rsidRPr="00A22976">
        <w:rPr>
          <w:szCs w:val="28"/>
        </w:rPr>
        <w:t>tự học nhằm hướng đến việc nâng cao khả năng học tập suốt đời cho SV. GV Khoa CNTP</w:t>
      </w:r>
      <w:r w:rsidRPr="00A22976">
        <w:rPr>
          <w:szCs w:val="28"/>
          <w:lang w:val="vi-VN"/>
        </w:rPr>
        <w:t xml:space="preserve"> và CNSH</w:t>
      </w:r>
      <w:r w:rsidRPr="00A22976">
        <w:rPr>
          <w:szCs w:val="28"/>
        </w:rPr>
        <w:t xml:space="preserve"> sử dụng đa dạng, phù hợp các PPGD để đạt CĐR như: Dự án, thực tập, thực hành, thực tế tại doanh nghiệp,…</w:t>
      </w:r>
      <w:r w:rsidRPr="00A22976">
        <w:rPr>
          <w:szCs w:val="28"/>
          <w:lang w:val="vi-VN"/>
        </w:rPr>
        <w:t xml:space="preserve">Nhà trường tăng cường ký kết hợp tác với các đối tác trong và ngoài nước và triển khai nhiều hoạt động đào tạo nhằm hỗ trợ SV rèn luyện các kỹ năng và nâng cao khả năng học tập suốt đời. </w:t>
      </w:r>
      <w:r w:rsidRPr="00A22976">
        <w:rPr>
          <w:szCs w:val="28"/>
        </w:rPr>
        <w:t>Kết quả khảo sát ý kiến của GV, SV thể hiện GV Khoa CNTP</w:t>
      </w:r>
      <w:r w:rsidRPr="00A22976">
        <w:rPr>
          <w:szCs w:val="28"/>
          <w:lang w:val="vi-VN"/>
        </w:rPr>
        <w:t xml:space="preserve"> và CNSH</w:t>
      </w:r>
      <w:r w:rsidRPr="00A22976">
        <w:rPr>
          <w:szCs w:val="28"/>
        </w:rPr>
        <w:t xml:space="preserve"> sử dụng đa dạng các PPGD phù hợp nhằm hỗ trợ SV rèn luyện các kỹ năng và nâng cao khả năng học tập suốt đời.</w:t>
      </w:r>
    </w:p>
    <w:p w14:paraId="444666A4" w14:textId="77777777" w:rsidR="001220E7" w:rsidRPr="00A22976" w:rsidRDefault="001220E7" w:rsidP="00544CD5">
      <w:pPr>
        <w:rPr>
          <w:rFonts w:ascii="TimesNewRomanPS-BoldItalicMT" w:hAnsi="TimesNewRomanPS-BoldItalicMT"/>
          <w:b/>
          <w:bCs/>
          <w:i/>
          <w:iCs/>
          <w:szCs w:val="28"/>
        </w:rPr>
      </w:pPr>
      <w:r w:rsidRPr="00A22976">
        <w:rPr>
          <w:rFonts w:ascii="TimesNewRomanPS-BoldItalicMT" w:hAnsi="TimesNewRomanPS-BoldItalicMT"/>
          <w:b/>
          <w:bCs/>
          <w:i/>
          <w:iCs/>
          <w:szCs w:val="28"/>
        </w:rPr>
        <w:t>1.5. Về đánh giá kết quả học tập của người học</w:t>
      </w:r>
    </w:p>
    <w:p w14:paraId="78BC3F09" w14:textId="77777777" w:rsidR="0087342A" w:rsidRPr="00A22976" w:rsidRDefault="0087342A" w:rsidP="0087342A">
      <w:pPr>
        <w:rPr>
          <w:szCs w:val="28"/>
        </w:rPr>
      </w:pPr>
      <w:r w:rsidRPr="00A22976">
        <w:rPr>
          <w:szCs w:val="28"/>
        </w:rPr>
        <w:t>phần hệ chính quy đào tạo theo hệ thống tín của Trường, trong đó có sự phân công nhiệm vụ cụ thể đối với các đơn vị, xác định rõ ràng về thời gian, hình thức, phương pháp, tiêu chí, trọng số, cơ chế phản hồi và các nội dung liên quan đến đánh giá và kết quả học tập của người</w:t>
      </w:r>
      <w:r w:rsidRPr="00A22976">
        <w:rPr>
          <w:szCs w:val="28"/>
          <w:lang w:val="vi-VN"/>
        </w:rPr>
        <w:t xml:space="preserve"> học; </w:t>
      </w:r>
      <w:r w:rsidRPr="00A22976">
        <w:rPr>
          <w:szCs w:val="28"/>
        </w:rPr>
        <w:t>thông báo Quy định về việc tổ chức thi kết thúc học phần - hệ chính quy đào tạo theo hệ thống tín của Trường đến các Khoa, GV, SV thực hiện. Nhà trường tổ chức tập huấn về nội dung xác định loại hình, phương pháp kiểm tra, đánh giá phù hợp CĐR và yêu cầu các Khoa triển khai thực hiện. Hình thức thi, KT</w:t>
      </w:r>
      <w:r w:rsidRPr="00A22976">
        <w:rPr>
          <w:szCs w:val="28"/>
          <w:lang w:val="vi-VN"/>
        </w:rPr>
        <w:t xml:space="preserve">ĐG KQHT </w:t>
      </w:r>
      <w:r w:rsidRPr="00A22976">
        <w:rPr>
          <w:szCs w:val="28"/>
        </w:rPr>
        <w:t>được thể hiện rõ trong ĐC</w:t>
      </w:r>
      <w:r w:rsidRPr="00A22976">
        <w:rPr>
          <w:szCs w:val="28"/>
          <w:lang w:val="vi-VN"/>
        </w:rPr>
        <w:t xml:space="preserve"> </w:t>
      </w:r>
      <w:r w:rsidRPr="00A22976">
        <w:rPr>
          <w:szCs w:val="28"/>
        </w:rPr>
        <w:t>học phần ngành</w:t>
      </w:r>
      <w:r w:rsidRPr="00A22976">
        <w:rPr>
          <w:szCs w:val="28"/>
          <w:lang w:val="vi-VN"/>
        </w:rPr>
        <w:t xml:space="preserve"> CNTP </w:t>
      </w:r>
      <w:r w:rsidRPr="00A22976">
        <w:rPr>
          <w:szCs w:val="28"/>
        </w:rPr>
        <w:t xml:space="preserve">và GV </w:t>
      </w:r>
      <w:r w:rsidRPr="00A22976">
        <w:rPr>
          <w:szCs w:val="28"/>
          <w:lang w:val="vi-VN"/>
        </w:rPr>
        <w:t xml:space="preserve">Khoa CNTP và CNSH </w:t>
      </w:r>
      <w:r w:rsidRPr="00A22976">
        <w:rPr>
          <w:szCs w:val="28"/>
        </w:rPr>
        <w:t>thông báo cho SV ngay trong buổi học đầu tiên</w:t>
      </w:r>
      <w:r w:rsidRPr="00A22976">
        <w:rPr>
          <w:szCs w:val="28"/>
          <w:lang w:val="vi-VN"/>
        </w:rPr>
        <w:t>.</w:t>
      </w:r>
      <w:r w:rsidRPr="00A22976">
        <w:rPr>
          <w:szCs w:val="28"/>
        </w:rPr>
        <w:t xml:space="preserve"> Trong giai đoạn 2016-2020, GV</w:t>
      </w:r>
      <w:r w:rsidRPr="00A22976">
        <w:rPr>
          <w:szCs w:val="28"/>
          <w:lang w:val="vi-VN"/>
        </w:rPr>
        <w:t xml:space="preserve"> Khoa CNTP và CNSH </w:t>
      </w:r>
      <w:r w:rsidRPr="00A22976">
        <w:rPr>
          <w:szCs w:val="28"/>
        </w:rPr>
        <w:t>áp dụng đa dạng các hình thức thi, KTĐG học phần phù hợp và đo lường được mức độ đạt CĐR</w:t>
      </w:r>
      <w:r w:rsidRPr="00A22976">
        <w:rPr>
          <w:szCs w:val="28"/>
          <w:lang w:val="vi-VN"/>
        </w:rPr>
        <w:t>.</w:t>
      </w:r>
      <w:r w:rsidRPr="00A22976">
        <w:rPr>
          <w:szCs w:val="28"/>
        </w:rPr>
        <w:t xml:space="preserve"> Trong Quy định về việc tổ chức thi kết thúc học phần hệ chính quy đào tạo theo hệ thống tín chỉ do Nhà trường ban hành có</w:t>
      </w:r>
      <w:r w:rsidRPr="00A22976">
        <w:rPr>
          <w:szCs w:val="28"/>
          <w:lang w:val="vi-VN"/>
        </w:rPr>
        <w:t xml:space="preserve"> </w:t>
      </w:r>
      <w:r w:rsidRPr="00A22976">
        <w:rPr>
          <w:szCs w:val="28"/>
        </w:rPr>
        <w:t>quy định cụ thể về thời gian, hình thức, phương pháp, tiêu chí, trọng số, cơ chế phản hồi và các nội dung liên quan đến đánh giá và kết quả học tập của người</w:t>
      </w:r>
      <w:r w:rsidRPr="00A22976">
        <w:rPr>
          <w:szCs w:val="28"/>
          <w:lang w:val="vi-VN"/>
        </w:rPr>
        <w:t xml:space="preserve"> học.</w:t>
      </w:r>
      <w:r w:rsidRPr="00A22976">
        <w:rPr>
          <w:szCs w:val="28"/>
        </w:rPr>
        <w:t xml:space="preserve"> Nhà trường tổ chức tập huấn về nội dung xác định loại hình, phương pháp KT</w:t>
      </w:r>
      <w:r w:rsidRPr="00A22976">
        <w:rPr>
          <w:szCs w:val="28"/>
          <w:lang w:val="vi-VN"/>
        </w:rPr>
        <w:t xml:space="preserve">ĐG </w:t>
      </w:r>
      <w:r w:rsidRPr="00A22976">
        <w:rPr>
          <w:szCs w:val="28"/>
        </w:rPr>
        <w:t>phù hợp CĐR và yêu cầu Khoa CNTP</w:t>
      </w:r>
      <w:r w:rsidRPr="00A22976">
        <w:rPr>
          <w:szCs w:val="28"/>
          <w:lang w:val="vi-VN"/>
        </w:rPr>
        <w:t xml:space="preserve"> và CNSH </w:t>
      </w:r>
      <w:r w:rsidRPr="00A22976">
        <w:rPr>
          <w:szCs w:val="28"/>
        </w:rPr>
        <w:t xml:space="preserve">triển khai thực hiện. </w:t>
      </w:r>
      <w:r w:rsidRPr="00A22976">
        <w:rPr>
          <w:szCs w:val="28"/>
          <w:lang w:val="vi-VN"/>
        </w:rPr>
        <w:t xml:space="preserve">Nhà trường, </w:t>
      </w:r>
      <w:r w:rsidRPr="00A22976">
        <w:rPr>
          <w:szCs w:val="28"/>
        </w:rPr>
        <w:t>Khoa CNTP</w:t>
      </w:r>
      <w:r w:rsidRPr="00A22976">
        <w:rPr>
          <w:szCs w:val="28"/>
          <w:lang w:val="vi-VN"/>
        </w:rPr>
        <w:t xml:space="preserve"> và CNSH </w:t>
      </w:r>
      <w:r w:rsidRPr="00A22976">
        <w:rPr>
          <w:szCs w:val="28"/>
          <w:lang w:val="vi-VN"/>
        </w:rPr>
        <w:lastRenderedPageBreak/>
        <w:t xml:space="preserve">áp dụng nhiều hình thức thông báo, phổ biến đến SV </w:t>
      </w:r>
      <w:r w:rsidRPr="00A22976">
        <w:rPr>
          <w:szCs w:val="28"/>
        </w:rPr>
        <w:t>Quy định về việc tổ chức thi kết thúc học phần hệ chính quy đào tạo theo hệ thống tín chỉ do Nhà trường ban hành</w:t>
      </w:r>
      <w:r w:rsidRPr="00A22976">
        <w:rPr>
          <w:szCs w:val="28"/>
          <w:lang w:val="vi-VN"/>
        </w:rPr>
        <w:t>.</w:t>
      </w:r>
      <w:r w:rsidRPr="00A22976">
        <w:rPr>
          <w:szCs w:val="28"/>
        </w:rPr>
        <w:t xml:space="preserve"> </w:t>
      </w:r>
    </w:p>
    <w:p w14:paraId="68CB30C8" w14:textId="77777777" w:rsidR="0087342A" w:rsidRPr="00A22976" w:rsidRDefault="0087342A" w:rsidP="0087342A">
      <w:pPr>
        <w:rPr>
          <w:szCs w:val="28"/>
        </w:rPr>
      </w:pPr>
      <w:r w:rsidRPr="00A22976">
        <w:rPr>
          <w:szCs w:val="28"/>
        </w:rPr>
        <w:t>Nhà trường ban hành Quy định về việc tổ chức thi kết thúc học phần - hệ chính quy đào tạo theo hệ thống tín của Trường</w:t>
      </w:r>
      <w:r w:rsidRPr="00A22976">
        <w:rPr>
          <w:lang w:val="sv-SE"/>
        </w:rPr>
        <w:t xml:space="preserve">, trong đó có quy trình xây dựng và đánh giá độ tin cậy và độ chính xác của các phương pháp KTĐG người học, quy trình xây dựng đề thi, đánh giá đề thi. </w:t>
      </w:r>
      <w:r w:rsidRPr="00A22976">
        <w:rPr>
          <w:szCs w:val="28"/>
        </w:rPr>
        <w:t xml:space="preserve"> GV Khoa CNTP và</w:t>
      </w:r>
      <w:r w:rsidRPr="00A22976">
        <w:rPr>
          <w:szCs w:val="28"/>
          <w:lang w:val="vi-VN"/>
        </w:rPr>
        <w:t xml:space="preserve"> </w:t>
      </w:r>
      <w:r w:rsidRPr="00A22976">
        <w:rPr>
          <w:szCs w:val="28"/>
        </w:rPr>
        <w:t>CNSH sử dụng đa</w:t>
      </w:r>
      <w:r w:rsidRPr="00A22976">
        <w:rPr>
          <w:szCs w:val="28"/>
          <w:lang w:val="vi-VN"/>
        </w:rPr>
        <w:t xml:space="preserve"> dạng </w:t>
      </w:r>
      <w:r w:rsidRPr="00A22976">
        <w:rPr>
          <w:szCs w:val="28"/>
        </w:rPr>
        <w:t>các phương pháp KT</w:t>
      </w:r>
      <w:r w:rsidRPr="00A22976">
        <w:rPr>
          <w:szCs w:val="28"/>
          <w:lang w:val="vi-VN"/>
        </w:rPr>
        <w:t xml:space="preserve">ĐG </w:t>
      </w:r>
      <w:r w:rsidRPr="00A22976">
        <w:rPr>
          <w:szCs w:val="28"/>
        </w:rPr>
        <w:t>khác nhau để kiểm tra</w:t>
      </w:r>
      <w:r w:rsidRPr="00A22976">
        <w:rPr>
          <w:szCs w:val="28"/>
          <w:lang w:val="vi-VN"/>
        </w:rPr>
        <w:t xml:space="preserve">, </w:t>
      </w:r>
      <w:r w:rsidRPr="00A22976">
        <w:rPr>
          <w:szCs w:val="28"/>
        </w:rPr>
        <w:t>đánh giá KQHT</w:t>
      </w:r>
      <w:r w:rsidRPr="00A22976">
        <w:rPr>
          <w:szCs w:val="28"/>
          <w:lang w:val="vi-VN"/>
        </w:rPr>
        <w:t xml:space="preserve"> của SV</w:t>
      </w:r>
      <w:r w:rsidRPr="00A22976">
        <w:rPr>
          <w:szCs w:val="28"/>
        </w:rPr>
        <w:t>. Kết thúc mối học kỳ, Nhà trường tiến hành nghiên cứu, đánh giá phổ điểm của các học phần cũng như sự phù hợp về trọng số điểm trong KT</w:t>
      </w:r>
      <w:r w:rsidRPr="00A22976">
        <w:rPr>
          <w:szCs w:val="28"/>
          <w:lang w:val="vi-VN"/>
        </w:rPr>
        <w:t xml:space="preserve">ĐG KQHT </w:t>
      </w:r>
      <w:r w:rsidRPr="00A22976">
        <w:rPr>
          <w:szCs w:val="28"/>
        </w:rPr>
        <w:t>của người học</w:t>
      </w:r>
      <w:r w:rsidRPr="00A22976">
        <w:rPr>
          <w:szCs w:val="28"/>
          <w:lang w:val="vi-VN"/>
        </w:rPr>
        <w:t>.</w:t>
      </w:r>
      <w:r w:rsidRPr="00A22976">
        <w:rPr>
          <w:szCs w:val="28"/>
        </w:rPr>
        <w:t xml:space="preserve"> Các phương pháp KT</w:t>
      </w:r>
      <w:r w:rsidRPr="00A22976">
        <w:rPr>
          <w:szCs w:val="28"/>
          <w:lang w:val="vi-VN"/>
        </w:rPr>
        <w:t xml:space="preserve">ĐG KQHT của SV ngành CNTP </w:t>
      </w:r>
      <w:r w:rsidRPr="00A22976">
        <w:rPr>
          <w:szCs w:val="28"/>
        </w:rPr>
        <w:t>được sử dụng đảm bảo đo lường được các yêu cầu, CĐR cần đo (độ giá trị); đảm bảo độ tin cậy và có các tiêu chí đánh giá rõ ràng nhằm đảm bảo tính công bằng.</w:t>
      </w:r>
    </w:p>
    <w:p w14:paraId="561B53E1" w14:textId="77777777" w:rsidR="0087342A" w:rsidRPr="00A22976" w:rsidRDefault="0087342A" w:rsidP="0087342A">
      <w:pPr>
        <w:rPr>
          <w:szCs w:val="28"/>
        </w:rPr>
      </w:pPr>
      <w:r w:rsidRPr="00A22976">
        <w:rPr>
          <w:szCs w:val="28"/>
          <w:lang w:val="vi-VN"/>
        </w:rPr>
        <w:t xml:space="preserve">Trong </w:t>
      </w:r>
      <w:r w:rsidRPr="00A22976">
        <w:rPr>
          <w:szCs w:val="28"/>
        </w:rPr>
        <w:t>Quy định về đào tạo trình độ đại học chính quy theo hệ thống tín chỉ</w:t>
      </w:r>
      <w:r w:rsidRPr="00A22976">
        <w:rPr>
          <w:szCs w:val="28"/>
          <w:lang w:val="vi-VN"/>
        </w:rPr>
        <w:t xml:space="preserve"> và </w:t>
      </w:r>
      <w:r w:rsidRPr="00A22976">
        <w:rPr>
          <w:szCs w:val="28"/>
        </w:rPr>
        <w:t>Quy định về việc tổ chức thi kết thúc học phần - hệ chính quy đào tạo theo hệ thống tín do</w:t>
      </w:r>
      <w:r w:rsidRPr="00A22976">
        <w:rPr>
          <w:szCs w:val="28"/>
          <w:lang w:val="vi-VN"/>
        </w:rPr>
        <w:t xml:space="preserve"> Nhà t</w:t>
      </w:r>
      <w:r w:rsidRPr="00A22976">
        <w:rPr>
          <w:szCs w:val="28"/>
        </w:rPr>
        <w:t>rường</w:t>
      </w:r>
      <w:r w:rsidRPr="00A22976">
        <w:rPr>
          <w:szCs w:val="28"/>
          <w:lang w:val="vi-VN"/>
        </w:rPr>
        <w:t xml:space="preserve"> ban hành </w:t>
      </w:r>
      <w:r w:rsidRPr="00A22976">
        <w:rPr>
          <w:szCs w:val="28"/>
        </w:rPr>
        <w:t>có các quy định cụ</w:t>
      </w:r>
      <w:r w:rsidRPr="00A22976">
        <w:rPr>
          <w:szCs w:val="28"/>
          <w:lang w:val="vi-VN"/>
        </w:rPr>
        <w:t xml:space="preserve"> thể </w:t>
      </w:r>
      <w:r w:rsidRPr="00A22976">
        <w:rPr>
          <w:szCs w:val="28"/>
        </w:rPr>
        <w:t>về việc phản hồi kết quả đánh giá của người</w:t>
      </w:r>
      <w:r w:rsidRPr="00A22976">
        <w:rPr>
          <w:szCs w:val="28"/>
          <w:lang w:val="vi-VN"/>
        </w:rPr>
        <w:t xml:space="preserve"> học</w:t>
      </w:r>
      <w:r w:rsidRPr="00A22976">
        <w:rPr>
          <w:szCs w:val="28"/>
        </w:rPr>
        <w:t xml:space="preserve">. </w:t>
      </w:r>
      <w:r w:rsidRPr="00A22976">
        <w:rPr>
          <w:szCs w:val="28"/>
          <w:lang w:val="vi-VN"/>
        </w:rPr>
        <w:t>Nhà trường thông báo, phổ biến đến SV quy định về phản hồi kết quả đánh giá với nhiều hình thức khác nhau. Trong giai đoạn 2016-2020, tất cả các trường hợp SV phản hồi về kết quả đánh giá được Nhà trường giải quyết kịp thời.</w:t>
      </w:r>
      <w:r w:rsidRPr="00A22976">
        <w:rPr>
          <w:szCs w:val="28"/>
        </w:rPr>
        <w:t xml:space="preserve"> </w:t>
      </w:r>
      <w:r w:rsidRPr="00A22976">
        <w:rPr>
          <w:szCs w:val="28"/>
          <w:lang w:val="vi-VN"/>
        </w:rPr>
        <w:t>Thông tin phản hồi về kết quả đánh giá được CVHT thông báo đến SV sử dụng để cải thiện việc</w:t>
      </w:r>
      <w:r w:rsidRPr="00A22976">
        <w:rPr>
          <w:szCs w:val="28"/>
        </w:rPr>
        <w:t xml:space="preserve"> </w:t>
      </w:r>
      <w:r w:rsidRPr="00A22976">
        <w:rPr>
          <w:szCs w:val="28"/>
          <w:lang w:val="vi-VN"/>
        </w:rPr>
        <w:t>học tập</w:t>
      </w:r>
      <w:r w:rsidRPr="00A22976">
        <w:rPr>
          <w:szCs w:val="28"/>
        </w:rPr>
        <w:t xml:space="preserve"> của SV. </w:t>
      </w:r>
      <w:r w:rsidRPr="00A22976">
        <w:rPr>
          <w:szCs w:val="28"/>
          <w:lang w:val="vi-VN"/>
        </w:rPr>
        <w:t xml:space="preserve">Nhà trường, Khoa CNTP và CNSH, CVHT </w:t>
      </w:r>
      <w:r w:rsidRPr="00A22976">
        <w:rPr>
          <w:szCs w:val="28"/>
        </w:rPr>
        <w:t>phổ biến đầy đủ các quy định, quy trình về khiếu nại KQHT</w:t>
      </w:r>
      <w:r w:rsidRPr="00A22976">
        <w:rPr>
          <w:szCs w:val="28"/>
          <w:lang w:val="vi-VN"/>
        </w:rPr>
        <w:t xml:space="preserve"> đến SV thông qua nhiều hình thức khác nhau</w:t>
      </w:r>
      <w:r w:rsidRPr="00A22976">
        <w:rPr>
          <w:szCs w:val="28"/>
        </w:rPr>
        <w:t>. Nhà trường quan tâm và yêu cầu các đơn vị giải quyết kịp thời và hợp lý các trường hợp phúc khảo về kết quả thi, KT</w:t>
      </w:r>
      <w:r w:rsidRPr="00A22976">
        <w:rPr>
          <w:szCs w:val="28"/>
          <w:lang w:val="vi-VN"/>
        </w:rPr>
        <w:t xml:space="preserve">ĐG KQHT </w:t>
      </w:r>
      <w:r w:rsidRPr="00A22976">
        <w:rPr>
          <w:szCs w:val="28"/>
        </w:rPr>
        <w:t>của SV.  Trong giai đoạn 2016 - 2020, tất</w:t>
      </w:r>
      <w:r w:rsidRPr="00A22976">
        <w:rPr>
          <w:szCs w:val="28"/>
          <w:lang w:val="vi-VN"/>
        </w:rPr>
        <w:t xml:space="preserve"> cả các </w:t>
      </w:r>
      <w:r w:rsidRPr="00A22976">
        <w:rPr>
          <w:szCs w:val="28"/>
        </w:rPr>
        <w:t>khiếu nại về KQHT</w:t>
      </w:r>
      <w:r w:rsidRPr="00A22976">
        <w:rPr>
          <w:szCs w:val="28"/>
          <w:lang w:val="vi-VN"/>
        </w:rPr>
        <w:t xml:space="preserve"> </w:t>
      </w:r>
      <w:r w:rsidRPr="00A22976">
        <w:rPr>
          <w:szCs w:val="28"/>
        </w:rPr>
        <w:t>được xử lý, giải quyết kịp thời, thỏa đáng.</w:t>
      </w:r>
    </w:p>
    <w:p w14:paraId="7684F834" w14:textId="77777777" w:rsidR="00737CB7" w:rsidRPr="00A22976" w:rsidRDefault="00737CB7" w:rsidP="00544CD5">
      <w:pPr>
        <w:rPr>
          <w:rFonts w:ascii="TimesNewRomanPS-BoldItalicMT" w:hAnsi="TimesNewRomanPS-BoldItalicMT"/>
          <w:b/>
          <w:bCs/>
          <w:i/>
          <w:iCs/>
          <w:szCs w:val="28"/>
        </w:rPr>
      </w:pPr>
      <w:r w:rsidRPr="00A22976">
        <w:rPr>
          <w:rFonts w:ascii="TimesNewRomanPS-BoldItalicMT" w:hAnsi="TimesNewRomanPS-BoldItalicMT"/>
          <w:b/>
          <w:bCs/>
          <w:i/>
          <w:iCs/>
          <w:szCs w:val="28"/>
        </w:rPr>
        <w:t>1.6. Về đội ngũ GV, nghiên cứu viên</w:t>
      </w:r>
    </w:p>
    <w:p w14:paraId="23F0745A" w14:textId="77777777" w:rsidR="0087342A" w:rsidRPr="00A22976" w:rsidRDefault="0087342A" w:rsidP="0087342A">
      <w:pPr>
        <w:rPr>
          <w:szCs w:val="28"/>
          <w:lang w:val="sv-SE"/>
        </w:rPr>
      </w:pPr>
      <w:r w:rsidRPr="00A22976">
        <w:t>Nhà trường ban hành đầy đủ quy chế, quy định về phát triển đội ngũ GV và thông báo, phổ biến đến toàn thể GV biết và thực hiện. Nhà trường thực</w:t>
      </w:r>
      <w:r w:rsidRPr="00A22976">
        <w:rPr>
          <w:lang w:val="vi-VN"/>
        </w:rPr>
        <w:t xml:space="preserve"> hiện quy hoạch phát triển đội ngũ GV công khai, minh bạch, theo đúng quy định và đáp ứng nhu cầu ĐT, NCKH, PVCĐ.</w:t>
      </w:r>
      <w:r w:rsidRPr="00A22976">
        <w:t xml:space="preserve"> Đội ngũ GV khoa CNTP&amp;CNSH có trình độ chuyên môn cao, đáp ứng các yêu cầu giảng dạy, NCKH và các hoạt đông chuyên môn khác. Bộ môn Công nghệ thực phẩm có đủ GV cơ hữu có trình độ chuyên môn cao, đáp ứng các yêu cầu giảng dạy, NCKH. </w:t>
      </w:r>
      <w:r w:rsidRPr="00A22976">
        <w:rPr>
          <w:szCs w:val="28"/>
          <w:lang w:val="sv-SE"/>
        </w:rPr>
        <w:t>Tỉ lệ GV/người</w:t>
      </w:r>
      <w:r w:rsidRPr="00A22976">
        <w:rPr>
          <w:szCs w:val="28"/>
          <w:lang w:val="vi-VN"/>
        </w:rPr>
        <w:t xml:space="preserve"> học</w:t>
      </w:r>
      <w:r w:rsidRPr="00A22976">
        <w:rPr>
          <w:szCs w:val="28"/>
          <w:lang w:val="sv-SE"/>
        </w:rPr>
        <w:t xml:space="preserve"> của CTĐT ngành CNTP</w:t>
      </w:r>
      <w:r w:rsidRPr="00A22976">
        <w:rPr>
          <w:szCs w:val="28"/>
          <w:lang w:val="vi-VN"/>
        </w:rPr>
        <w:t xml:space="preserve"> </w:t>
      </w:r>
      <w:r w:rsidRPr="00A22976">
        <w:rPr>
          <w:szCs w:val="28"/>
          <w:lang w:val="sv-SE"/>
        </w:rPr>
        <w:t>đáp ứng yêu cầu theo quy định về xác định chỉ tiêu đào tạo trình độ đại học hiện hành.</w:t>
      </w:r>
    </w:p>
    <w:p w14:paraId="5AAC63FB" w14:textId="77777777" w:rsidR="0087342A" w:rsidRPr="00A22976" w:rsidRDefault="0087342A" w:rsidP="0087342A">
      <w:pPr>
        <w:rPr>
          <w:szCs w:val="28"/>
          <w:lang w:val="vi-VN"/>
        </w:rPr>
      </w:pPr>
      <w:r w:rsidRPr="00A22976">
        <w:rPr>
          <w:szCs w:val="28"/>
          <w:lang w:val="sv-SE"/>
        </w:rPr>
        <w:t>Nhà trường ban hành văn bản liên quan đến việc quy đổi khối lượng công việc của đội ngũ GV</w:t>
      </w:r>
      <w:r w:rsidRPr="00A22976">
        <w:rPr>
          <w:szCs w:val="28"/>
          <w:lang w:val="vi-VN"/>
        </w:rPr>
        <w:t xml:space="preserve"> </w:t>
      </w:r>
      <w:r w:rsidRPr="00A22976">
        <w:rPr>
          <w:szCs w:val="28"/>
          <w:lang w:val="sv-SE"/>
        </w:rPr>
        <w:t xml:space="preserve">theo giờ chuẩn được hướng dẫn chi tiết và được triển khai </w:t>
      </w:r>
      <w:r w:rsidRPr="00A22976">
        <w:rPr>
          <w:szCs w:val="28"/>
          <w:lang w:val="sv-SE"/>
        </w:rPr>
        <w:lastRenderedPageBreak/>
        <w:t>thực hiện. Quy định chế độ làm việc của GV được Nhà trường ban hành, trong đó có quy định về số giờ giảng/khối lượng công việc tiêu chuẩn/tối thiểu quy đổi đối với đội ngũ GV. Hằng năm, Nhà trưởng có triển khai giám sát khối lượng công việc đối với đội ngũ GV để cải tiến chất lượng hoạt động ĐT, NCKH và PVC</w:t>
      </w:r>
      <w:r w:rsidRPr="00A22976">
        <w:rPr>
          <w:szCs w:val="28"/>
          <w:lang w:val="vi-VN"/>
        </w:rPr>
        <w:t>Đ</w:t>
      </w:r>
      <w:r w:rsidRPr="00A22976">
        <w:rPr>
          <w:szCs w:val="28"/>
          <w:lang w:val="sv-SE"/>
        </w:rPr>
        <w:t xml:space="preserve">. Trong giai đoạn 2016-2020, GV </w:t>
      </w:r>
      <w:r w:rsidRPr="00A22976">
        <w:rPr>
          <w:lang w:val="vi-VN"/>
        </w:rPr>
        <w:t xml:space="preserve">Khoa </w:t>
      </w:r>
      <w:r w:rsidRPr="00A22976">
        <w:rPr>
          <w:szCs w:val="28"/>
          <w:lang w:val="vi-VN"/>
        </w:rPr>
        <w:t>CNTP và CNSH</w:t>
      </w:r>
      <w:r w:rsidRPr="00A22976">
        <w:rPr>
          <w:lang w:val="vi-VN"/>
        </w:rPr>
        <w:t xml:space="preserve"> </w:t>
      </w:r>
      <w:r w:rsidRPr="00A22976">
        <w:rPr>
          <w:szCs w:val="28"/>
          <w:lang w:val="sv-SE"/>
        </w:rPr>
        <w:t>được đánh giá hoàn thành tốt nhiệm vụ trở lên</w:t>
      </w:r>
      <w:r w:rsidRPr="00A22976">
        <w:rPr>
          <w:szCs w:val="28"/>
          <w:lang w:val="vi-VN"/>
        </w:rPr>
        <w:t xml:space="preserve"> và </w:t>
      </w:r>
      <w:r w:rsidRPr="00A22976">
        <w:rPr>
          <w:szCs w:val="28"/>
          <w:lang w:val="sv-SE"/>
        </w:rPr>
        <w:t>hầu hết các ý kiến của SV ngành</w:t>
      </w:r>
      <w:r w:rsidRPr="00A22976">
        <w:rPr>
          <w:szCs w:val="28"/>
          <w:lang w:val="vi-VN"/>
        </w:rPr>
        <w:t xml:space="preserve"> CNTP </w:t>
      </w:r>
      <w:r w:rsidRPr="00A22976">
        <w:rPr>
          <w:szCs w:val="28"/>
          <w:lang w:val="sv-SE"/>
        </w:rPr>
        <w:t>hài lòng về hoạt động giảng dạy của</w:t>
      </w:r>
      <w:r w:rsidRPr="00A22976">
        <w:rPr>
          <w:szCs w:val="28"/>
          <w:lang w:val="vi-VN"/>
        </w:rPr>
        <w:t xml:space="preserve"> </w:t>
      </w:r>
      <w:r w:rsidRPr="00A22976">
        <w:rPr>
          <w:szCs w:val="28"/>
          <w:lang w:val="sv-SE"/>
        </w:rPr>
        <w:t>GV</w:t>
      </w:r>
      <w:r w:rsidRPr="00A22976">
        <w:rPr>
          <w:szCs w:val="28"/>
          <w:lang w:val="vi-VN"/>
        </w:rPr>
        <w:t>.</w:t>
      </w:r>
    </w:p>
    <w:p w14:paraId="2284725F" w14:textId="77777777" w:rsidR="0087342A" w:rsidRPr="00A22976" w:rsidRDefault="0087342A" w:rsidP="0087342A">
      <w:pPr>
        <w:rPr>
          <w:lang w:val="vi-VN"/>
        </w:rPr>
      </w:pPr>
      <w:r w:rsidRPr="00A22976">
        <w:t>Nhà trường ban hành đầy đủ các tài liệu</w:t>
      </w:r>
      <w:r w:rsidRPr="00A22976">
        <w:rPr>
          <w:lang w:val="vi-VN"/>
        </w:rPr>
        <w:t xml:space="preserve">, </w:t>
      </w:r>
      <w:r w:rsidRPr="00A22976">
        <w:t>văn bản quy định về các tiêu chí tuyển dụng và lựa chọn GV để bổ nhiệm, điều chuyển. Việc tuyển dụng GV hằng năm được tổ chức đúng theo quy định, nghị định về tuyển dụng, sử dụng và quản lý viên chức. Các tiêu chí tuyển dụng và lựa chọn GV, NCV bao gồm cả đạo đức và năng lực học thuật để bổ nhiệm, điều chuyển được phổ biến và thông báo công khai thông qua trang thông tin nội bộ, website của Trường và của Phòng TC-HC. Trong giai đoạn 2016</w:t>
      </w:r>
      <w:r w:rsidRPr="00A22976">
        <w:rPr>
          <w:lang w:val="vi-VN"/>
        </w:rPr>
        <w:t>-</w:t>
      </w:r>
      <w:r w:rsidRPr="00A22976">
        <w:t>2020, Nhà trường tuyển dụng 75 CBVC</w:t>
      </w:r>
      <w:r w:rsidRPr="00A22976">
        <w:rPr>
          <w:lang w:val="vi-VN"/>
        </w:rPr>
        <w:t xml:space="preserve">, </w:t>
      </w:r>
      <w:r w:rsidRPr="00A22976">
        <w:t>trong đó có 03 TS, 29 ThS và thu hút được 01 TS</w:t>
      </w:r>
      <w:r w:rsidRPr="00A22976">
        <w:rPr>
          <w:lang w:val="vi-VN"/>
        </w:rPr>
        <w:t xml:space="preserve">; </w:t>
      </w:r>
      <w:r w:rsidRPr="00A22976">
        <w:t>bổ nhiệm 60 CBQL, luân chuyển 07 CBQL</w:t>
      </w:r>
      <w:r w:rsidRPr="00A22976">
        <w:rPr>
          <w:lang w:val="vi-VN"/>
        </w:rPr>
        <w:t>.</w:t>
      </w:r>
    </w:p>
    <w:p w14:paraId="4E24665A" w14:textId="77777777" w:rsidR="0087342A" w:rsidRPr="00A22976" w:rsidRDefault="0087342A" w:rsidP="0087342A">
      <w:pPr>
        <w:rPr>
          <w:lang w:val="vi-VN"/>
        </w:rPr>
      </w:pPr>
      <w:r w:rsidRPr="00A22976">
        <w:t>Nhà trường ban hành đầy đủ văn bản, quy định</w:t>
      </w:r>
      <w:r w:rsidRPr="00A22976">
        <w:rPr>
          <w:lang w:val="vi-VN"/>
        </w:rPr>
        <w:t xml:space="preserve"> về quản lý nhân sự</w:t>
      </w:r>
      <w:r w:rsidRPr="00A22976">
        <w:t>, trong đó thể hiện rõ về tiêu chuẩn, năng lực của đội ngũ GV. Hằng năm, Nhà trường luôn triển khai đánh giá năng lực của GV để xem xét đề bạt, đào tạo, bồi dưỡng phát triển đội ngũ kế thừa. Kết</w:t>
      </w:r>
      <w:r w:rsidRPr="00A22976">
        <w:rPr>
          <w:lang w:val="vi-VN"/>
        </w:rPr>
        <w:t xml:space="preserve"> quả đánh giá </w:t>
      </w:r>
      <w:r w:rsidRPr="00A22976">
        <w:t>hiệu quả công việc của</w:t>
      </w:r>
      <w:r w:rsidRPr="00A22976">
        <w:rPr>
          <w:lang w:val="vi-VN"/>
        </w:rPr>
        <w:t xml:space="preserve"> GV được thông báo đến GV và lưu trữ trong </w:t>
      </w:r>
      <w:r w:rsidRPr="00A22976">
        <w:t>dữ liệu về kết quả đánh giá hiệu quả công việc của</w:t>
      </w:r>
      <w:r w:rsidRPr="00A22976">
        <w:rPr>
          <w:lang w:val="vi-VN"/>
        </w:rPr>
        <w:t xml:space="preserve"> GV </w:t>
      </w:r>
      <w:r w:rsidRPr="00A22976">
        <w:t>hằng năm</w:t>
      </w:r>
      <w:r w:rsidRPr="00A22976">
        <w:rPr>
          <w:lang w:val="vi-VN"/>
        </w:rPr>
        <w:t>.</w:t>
      </w:r>
    </w:p>
    <w:p w14:paraId="65775B3E" w14:textId="77777777" w:rsidR="0087342A" w:rsidRPr="00A22976" w:rsidRDefault="0087342A" w:rsidP="0087342A">
      <w:r w:rsidRPr="00A22976">
        <w:t>Nhà trường triển khai khảo sát, đánh giá nhu cầu ĐT</w:t>
      </w:r>
      <w:r w:rsidRPr="00A22976">
        <w:rPr>
          <w:lang w:val="vi-VN"/>
        </w:rPr>
        <w:t>, BD</w:t>
      </w:r>
      <w:r w:rsidRPr="00A22976">
        <w:t xml:space="preserve"> chuyên môn, nghiệp vụ của đội ngũ GV. Hằng năm, Nhà trường xây dựng kế hoạch về ĐT</w:t>
      </w:r>
      <w:r w:rsidRPr="00A22976">
        <w:rPr>
          <w:lang w:val="vi-VN"/>
        </w:rPr>
        <w:t xml:space="preserve">, BD </w:t>
      </w:r>
      <w:r w:rsidRPr="00A22976">
        <w:t>và phát triển chuyên môn của đội ngũ GV dựa trên yêu cầu của CTĐT. Kế hoạch ĐT</w:t>
      </w:r>
      <w:r w:rsidRPr="00A22976">
        <w:rPr>
          <w:lang w:val="vi-VN"/>
        </w:rPr>
        <w:t xml:space="preserve">, BD </w:t>
      </w:r>
      <w:r w:rsidRPr="00A22976">
        <w:t>và phát triển chuyên môn, nghiệp vụ của GV được triển khai thực hiện theo kế hoạch hằng năm, trong đó gần 100% GV của Trường được ĐT</w:t>
      </w:r>
      <w:r w:rsidRPr="00A22976">
        <w:rPr>
          <w:lang w:val="vi-VN"/>
        </w:rPr>
        <w:t xml:space="preserve">, BD </w:t>
      </w:r>
      <w:r w:rsidRPr="00A22976">
        <w:t>và phát triển chuyên môn, trong đó có 168 GV</w:t>
      </w:r>
      <w:r w:rsidRPr="00A22976">
        <w:rPr>
          <w:lang w:val="vi-VN"/>
        </w:rPr>
        <w:t xml:space="preserve"> </w:t>
      </w:r>
      <w:r w:rsidRPr="00A22976">
        <w:t>được đào tạo, bồi dưỡng và phát triển chuyên môn từ 2 lần trở lên, đạt tỷ lệ 86,6%</w:t>
      </w:r>
      <w:r w:rsidRPr="00A22976">
        <w:rPr>
          <w:lang w:val="vi-VN"/>
        </w:rPr>
        <w:t>.</w:t>
      </w:r>
      <w:r w:rsidRPr="00A22976">
        <w:t xml:space="preserve"> Kết quả thực hiện kế hoạch ĐT</w:t>
      </w:r>
      <w:r w:rsidRPr="00A22976">
        <w:rPr>
          <w:lang w:val="vi-VN"/>
        </w:rPr>
        <w:t xml:space="preserve">, BD </w:t>
      </w:r>
      <w:r w:rsidRPr="00A22976">
        <w:t>và phát triển chuyên môn, nghiệp vụ của GV được Nhà trường giám sát, đánh giá hằng năm thông qua báo cáo tổng</w:t>
      </w:r>
      <w:r w:rsidRPr="00A22976">
        <w:rPr>
          <w:lang w:val="vi-VN"/>
        </w:rPr>
        <w:t xml:space="preserve"> kết </w:t>
      </w:r>
      <w:r w:rsidRPr="00A22976">
        <w:t>năm học, báo cáo hội nghị CB</w:t>
      </w:r>
      <w:r w:rsidRPr="00A22976">
        <w:rPr>
          <w:lang w:val="vi-VN"/>
        </w:rPr>
        <w:t xml:space="preserve">, </w:t>
      </w:r>
      <w:r w:rsidRPr="00A22976">
        <w:t>CC, VC.</w:t>
      </w:r>
    </w:p>
    <w:p w14:paraId="2EF43D7B" w14:textId="0FEBDC1D" w:rsidR="0087342A" w:rsidRPr="00A22976" w:rsidRDefault="0087342A" w:rsidP="0087342A">
      <w:pPr>
        <w:widowControl w:val="0"/>
        <w:contextualSpacing/>
        <w:rPr>
          <w:lang w:val="vi-VN"/>
        </w:rPr>
      </w:pPr>
      <w:r w:rsidRPr="00A22976">
        <w:rPr>
          <w:lang w:val="vi-VN"/>
        </w:rPr>
        <w:t>Nhà trường ban hành đầy đủ hệ thống văn bản quản lý nhân sự và triển khai quản trị theo công việc.</w:t>
      </w:r>
      <w:r w:rsidRPr="00A22976">
        <w:t xml:space="preserve"> </w:t>
      </w:r>
      <w:r w:rsidRPr="00A22976">
        <w:rPr>
          <w:lang w:val="vi-VN"/>
        </w:rPr>
        <w:t>Hằng năm, GV Khoa CNTP và CNSH thực hiện đăng ký thi đua năm học.</w:t>
      </w:r>
      <w:r w:rsidRPr="00A22976">
        <w:t xml:space="preserve"> Nhà trường phân công Phòng TC-HC là đơn vị tham mưu và giúp việc cho BGH triển khai công tác đánh giá hằng năm của</w:t>
      </w:r>
      <w:r w:rsidRPr="00A22976">
        <w:rPr>
          <w:lang w:val="vi-VN"/>
        </w:rPr>
        <w:t xml:space="preserve"> GV</w:t>
      </w:r>
      <w:r w:rsidRPr="00A22976">
        <w:t>. Hằng năm, Nhà trường triển khai đánh</w:t>
      </w:r>
      <w:r w:rsidRPr="00A22976">
        <w:rPr>
          <w:lang w:val="vi-VN"/>
        </w:rPr>
        <w:t xml:space="preserve"> giá </w:t>
      </w:r>
      <w:r w:rsidRPr="00A22976">
        <w:t>kết quả công việc của</w:t>
      </w:r>
      <w:r w:rsidRPr="00A22976">
        <w:rPr>
          <w:lang w:val="vi-VN"/>
        </w:rPr>
        <w:t xml:space="preserve"> Gv </w:t>
      </w:r>
      <w:r w:rsidRPr="00A22976">
        <w:t>và thông báo đến các đơn vị để thực hiện. GV</w:t>
      </w:r>
      <w:r w:rsidRPr="00A22976">
        <w:rPr>
          <w:lang w:val="vi-VN"/>
        </w:rPr>
        <w:t xml:space="preserve"> Khoa CNTP và CNSH </w:t>
      </w:r>
      <w:r w:rsidRPr="00A22976">
        <w:t>hài lòng về kết quả đánh giá đặc biệt là việc thi đua khen thưởng và công nhận của Trường và các cấp có thẩm quyền. Trong giai đoạn 2016-2020, đội ngũ GV</w:t>
      </w:r>
      <w:r w:rsidRPr="00A22976">
        <w:rPr>
          <w:lang w:val="vi-VN"/>
        </w:rPr>
        <w:t xml:space="preserve"> </w:t>
      </w:r>
      <w:r w:rsidRPr="00A22976">
        <w:t>của Trường</w:t>
      </w:r>
      <w:r w:rsidRPr="00A22976">
        <w:rPr>
          <w:lang w:val="vi-VN"/>
        </w:rPr>
        <w:t xml:space="preserve"> và của Khoa CNTP và CNSH</w:t>
      </w:r>
      <w:r w:rsidRPr="00A22976">
        <w:t xml:space="preserve"> đạt được nhiều hình thức, danh hiệu khen thưởng các cấp</w:t>
      </w:r>
      <w:r w:rsidRPr="00A22976">
        <w:rPr>
          <w:lang w:val="vi-VN"/>
        </w:rPr>
        <w:t>.</w:t>
      </w:r>
    </w:p>
    <w:p w14:paraId="02B6E562" w14:textId="4E51E463" w:rsidR="00DC2ECC" w:rsidRPr="00A22976" w:rsidRDefault="00DC2ECC" w:rsidP="00544CD5">
      <w:pPr>
        <w:rPr>
          <w:rFonts w:ascii="TimesNewRomanPS-BoldItalicMT" w:hAnsi="TimesNewRomanPS-BoldItalicMT"/>
          <w:b/>
          <w:bCs/>
          <w:i/>
          <w:iCs/>
          <w:szCs w:val="28"/>
        </w:rPr>
      </w:pPr>
      <w:r w:rsidRPr="00A22976">
        <w:rPr>
          <w:rFonts w:ascii="TimesNewRomanPS-BoldItalicMT" w:hAnsi="TimesNewRomanPS-BoldItalicMT"/>
          <w:b/>
          <w:bCs/>
          <w:i/>
          <w:iCs/>
          <w:szCs w:val="28"/>
        </w:rPr>
        <w:lastRenderedPageBreak/>
        <w:t xml:space="preserve">1.7. </w:t>
      </w:r>
      <w:r w:rsidR="0087342A" w:rsidRPr="00A22976">
        <w:rPr>
          <w:rFonts w:ascii="TimesNewRomanPS-BoldItalicMT" w:hAnsi="TimesNewRomanPS-BoldItalicMT"/>
          <w:b/>
          <w:bCs/>
          <w:i/>
          <w:iCs/>
          <w:szCs w:val="28"/>
        </w:rPr>
        <w:t>Đ</w:t>
      </w:r>
      <w:r w:rsidRPr="00A22976">
        <w:rPr>
          <w:rFonts w:ascii="TimesNewRomanPS-BoldItalicMT" w:hAnsi="TimesNewRomanPS-BoldItalicMT"/>
          <w:b/>
          <w:bCs/>
          <w:i/>
          <w:iCs/>
          <w:szCs w:val="28"/>
        </w:rPr>
        <w:t>ội ngũ nhân viên</w:t>
      </w:r>
    </w:p>
    <w:p w14:paraId="4368393D" w14:textId="77777777" w:rsidR="0087342A" w:rsidRPr="00A22976" w:rsidRDefault="0087342A" w:rsidP="0087342A">
      <w:pPr>
        <w:ind w:firstLine="709"/>
        <w:rPr>
          <w:szCs w:val="28"/>
          <w:lang w:val="sv-SE"/>
        </w:rPr>
      </w:pPr>
      <w:r w:rsidRPr="00A22976">
        <w:rPr>
          <w:szCs w:val="28"/>
          <w:lang w:val="sv-SE"/>
        </w:rPr>
        <w:t>Nhà trường xây</w:t>
      </w:r>
      <w:r w:rsidRPr="00A22976">
        <w:rPr>
          <w:szCs w:val="28"/>
          <w:lang w:val="vi-VN"/>
        </w:rPr>
        <w:t xml:space="preserve"> dựng kế hoạch quy hoạch đội ngũ NV và triển khai hoạch đội ngũ NV dựa trên việc p</w:t>
      </w:r>
      <w:r w:rsidRPr="00A22976">
        <w:rPr>
          <w:szCs w:val="28"/>
          <w:lang w:val="sv-SE"/>
        </w:rPr>
        <w:t>hân tích nhu cầu về đội ngũ NV</w:t>
      </w:r>
      <w:r w:rsidRPr="00A22976">
        <w:rPr>
          <w:szCs w:val="28"/>
          <w:lang w:val="vi-VN"/>
        </w:rPr>
        <w:t xml:space="preserve"> của các đơn vị </w:t>
      </w:r>
      <w:r w:rsidRPr="00A22976">
        <w:rPr>
          <w:szCs w:val="28"/>
          <w:lang w:val="sv-SE"/>
        </w:rPr>
        <w:t>nhằm đáp ứng nhu cầu về</w:t>
      </w:r>
      <w:r w:rsidRPr="00A22976">
        <w:rPr>
          <w:szCs w:val="28"/>
          <w:lang w:val="vi-VN"/>
        </w:rPr>
        <w:t xml:space="preserve"> </w:t>
      </w:r>
      <w:r w:rsidRPr="00A22976">
        <w:rPr>
          <w:szCs w:val="28"/>
          <w:lang w:val="sv-SE"/>
        </w:rPr>
        <w:t>ĐT, NCKH và các hoạt động PVC</w:t>
      </w:r>
      <w:r w:rsidRPr="00A22976">
        <w:rPr>
          <w:szCs w:val="28"/>
          <w:lang w:val="vi-VN"/>
        </w:rPr>
        <w:t>Đ</w:t>
      </w:r>
      <w:r w:rsidRPr="00A22976">
        <w:rPr>
          <w:szCs w:val="28"/>
          <w:lang w:val="sv-SE"/>
        </w:rPr>
        <w:t>. Nhà trường triển</w:t>
      </w:r>
      <w:r w:rsidRPr="00A22976">
        <w:rPr>
          <w:szCs w:val="28"/>
          <w:lang w:val="vi-VN"/>
        </w:rPr>
        <w:t xml:space="preserve"> khai công tác </w:t>
      </w:r>
      <w:r w:rsidRPr="00A22976">
        <w:rPr>
          <w:szCs w:val="28"/>
          <w:lang w:val="sv-SE"/>
        </w:rPr>
        <w:t>tuyển dụng, phát triển đội ngũ NV</w:t>
      </w:r>
      <w:r w:rsidRPr="00A22976">
        <w:rPr>
          <w:szCs w:val="28"/>
          <w:lang w:val="vi-VN"/>
        </w:rPr>
        <w:t xml:space="preserve"> </w:t>
      </w:r>
      <w:r w:rsidRPr="00A22976">
        <w:rPr>
          <w:szCs w:val="28"/>
          <w:lang w:val="sv-SE"/>
        </w:rPr>
        <w:t>đáp ứng nhu cầu về</w:t>
      </w:r>
      <w:r w:rsidRPr="00A22976">
        <w:rPr>
          <w:szCs w:val="28"/>
          <w:lang w:val="vi-VN"/>
        </w:rPr>
        <w:t xml:space="preserve"> </w:t>
      </w:r>
      <w:r w:rsidRPr="00A22976">
        <w:rPr>
          <w:szCs w:val="28"/>
          <w:lang w:val="sv-SE"/>
        </w:rPr>
        <w:t>ĐT, NCKH và các hoạt động PVC</w:t>
      </w:r>
      <w:r w:rsidRPr="00A22976">
        <w:rPr>
          <w:szCs w:val="28"/>
          <w:lang w:val="vi-VN"/>
        </w:rPr>
        <w:t>Đ</w:t>
      </w:r>
      <w:r w:rsidRPr="00A22976">
        <w:rPr>
          <w:szCs w:val="28"/>
          <w:lang w:val="sv-SE"/>
        </w:rPr>
        <w:t>. Nhà trường triển khai quy hoạch</w:t>
      </w:r>
      <w:r w:rsidRPr="00A22976">
        <w:rPr>
          <w:szCs w:val="28"/>
          <w:lang w:val="vi-VN"/>
        </w:rPr>
        <w:t>, tuyển dụng</w:t>
      </w:r>
      <w:r w:rsidRPr="00A22976">
        <w:rPr>
          <w:szCs w:val="28"/>
          <w:lang w:val="sv-SE"/>
        </w:rPr>
        <w:t xml:space="preserve"> đội ngũ NV</w:t>
      </w:r>
      <w:r w:rsidRPr="00A22976">
        <w:rPr>
          <w:szCs w:val="28"/>
          <w:lang w:val="vi-VN"/>
        </w:rPr>
        <w:t xml:space="preserve"> đúng theo quy định.</w:t>
      </w:r>
      <w:r w:rsidRPr="00A22976">
        <w:rPr>
          <w:szCs w:val="28"/>
        </w:rPr>
        <w:t xml:space="preserve"> </w:t>
      </w:r>
      <w:r w:rsidRPr="00A22976">
        <w:rPr>
          <w:szCs w:val="28"/>
          <w:lang w:val="vi-VN"/>
        </w:rPr>
        <w:t>Đội ngũ NV l</w:t>
      </w:r>
      <w:r w:rsidRPr="00A22976">
        <w:rPr>
          <w:szCs w:val="28"/>
          <w:lang w:val="sv-SE"/>
        </w:rPr>
        <w:t>àm việc tại thư viện, phòng thí nghiệm, hệ thống CNTT</w:t>
      </w:r>
      <w:r w:rsidRPr="00A22976">
        <w:rPr>
          <w:szCs w:val="28"/>
          <w:lang w:val="vi-VN"/>
        </w:rPr>
        <w:t xml:space="preserve"> </w:t>
      </w:r>
      <w:r w:rsidRPr="00A22976">
        <w:rPr>
          <w:szCs w:val="28"/>
          <w:lang w:val="sv-SE"/>
        </w:rPr>
        <w:t>và các dịch vụ hỗ trợ khác</w:t>
      </w:r>
      <w:r w:rsidRPr="00A22976">
        <w:rPr>
          <w:szCs w:val="28"/>
          <w:lang w:val="vi-VN"/>
        </w:rPr>
        <w:t xml:space="preserve"> của Nhà trường</w:t>
      </w:r>
      <w:r w:rsidRPr="00A22976">
        <w:rPr>
          <w:szCs w:val="28"/>
          <w:lang w:val="sv-SE"/>
        </w:rPr>
        <w:t xml:space="preserve"> đủ về số lượng và đảm bảo về chất lượng đáp ứng nhu cầu về ĐT, NCKH và các hoạt động PVC</w:t>
      </w:r>
      <w:r w:rsidRPr="00A22976">
        <w:rPr>
          <w:szCs w:val="28"/>
          <w:lang w:val="vi-VN"/>
        </w:rPr>
        <w:t>Đ</w:t>
      </w:r>
      <w:r w:rsidRPr="00A22976">
        <w:rPr>
          <w:szCs w:val="28"/>
          <w:lang w:val="sv-SE"/>
        </w:rPr>
        <w:t xml:space="preserve">. </w:t>
      </w:r>
      <w:r w:rsidRPr="00A22976">
        <w:rPr>
          <w:lang w:val="vi-VN"/>
        </w:rPr>
        <w:t>Kết quả khảo sát ý kiến của GV, SV thể hiện mức độ hài lòng về mức độ đáp ứng của NV của Nhà trường.</w:t>
      </w:r>
    </w:p>
    <w:p w14:paraId="1068B314" w14:textId="428063BD" w:rsidR="0087342A" w:rsidRPr="00A22976" w:rsidRDefault="0087342A" w:rsidP="0087342A">
      <w:pPr>
        <w:ind w:firstLine="851"/>
        <w:rPr>
          <w:szCs w:val="28"/>
        </w:rPr>
      </w:pPr>
      <w:r w:rsidRPr="00A22976">
        <w:rPr>
          <w:szCs w:val="28"/>
          <w:lang w:val="sv-SE"/>
        </w:rPr>
        <w:t>Nhà trường ban hành hệ</w:t>
      </w:r>
      <w:r w:rsidRPr="00A22976">
        <w:rPr>
          <w:szCs w:val="28"/>
          <w:lang w:val="vi-VN"/>
        </w:rPr>
        <w:t xml:space="preserve"> thống văn bản </w:t>
      </w:r>
      <w:r w:rsidRPr="00A22976">
        <w:rPr>
          <w:szCs w:val="28"/>
          <w:lang w:val="sv-SE"/>
        </w:rPr>
        <w:t>quy định về việc tuyển dụng, bổ nhiệm, điều chuyển NV. Các tiêu chí tuyển dụng, bổ nhiệm, điều chuyển NV được xác định rõ ràng trên cơ sở phân tícht nhu cầu và ý kiến góp ý của các</w:t>
      </w:r>
      <w:r w:rsidRPr="00A22976">
        <w:rPr>
          <w:szCs w:val="28"/>
          <w:lang w:val="vi-VN"/>
        </w:rPr>
        <w:t xml:space="preserve"> đơn vị và đội ngũ NV</w:t>
      </w:r>
      <w:r w:rsidRPr="00A22976">
        <w:rPr>
          <w:szCs w:val="28"/>
          <w:lang w:val="sv-SE"/>
        </w:rPr>
        <w:t>. Các tiêu chí tuyển dụng, bổ nhiệm, điều chuyển nhân viên được phổ biến tới toàn thể CB</w:t>
      </w:r>
      <w:r w:rsidRPr="00A22976">
        <w:rPr>
          <w:szCs w:val="28"/>
          <w:lang w:val="vi-VN"/>
        </w:rPr>
        <w:t xml:space="preserve">, GV, NV </w:t>
      </w:r>
      <w:r w:rsidRPr="00A22976">
        <w:rPr>
          <w:szCs w:val="28"/>
          <w:lang w:val="sv-SE"/>
        </w:rPr>
        <w:t>và được công khai bằng nhiều hình thức trong đó bao gồm cả trên trang thông tin điện tử của Nhà</w:t>
      </w:r>
      <w:r w:rsidRPr="00A22976">
        <w:rPr>
          <w:szCs w:val="28"/>
          <w:lang w:val="vi-VN"/>
        </w:rPr>
        <w:t xml:space="preserve"> t</w:t>
      </w:r>
      <w:r w:rsidRPr="00A22976">
        <w:rPr>
          <w:szCs w:val="28"/>
          <w:lang w:val="sv-SE"/>
        </w:rPr>
        <w:t>rường và của</w:t>
      </w:r>
      <w:r w:rsidRPr="00A22976">
        <w:rPr>
          <w:szCs w:val="28"/>
          <w:lang w:val="vi-VN"/>
        </w:rPr>
        <w:t xml:space="preserve"> Phòng TC-HC</w:t>
      </w:r>
      <w:r w:rsidRPr="00A22976">
        <w:rPr>
          <w:szCs w:val="28"/>
          <w:lang w:val="sv-SE"/>
        </w:rPr>
        <w:t>. Trong giai đoạn 2016</w:t>
      </w:r>
      <w:r w:rsidRPr="00A22976">
        <w:rPr>
          <w:szCs w:val="28"/>
          <w:lang w:val="vi-VN"/>
        </w:rPr>
        <w:t>-</w:t>
      </w:r>
      <w:r w:rsidRPr="00A22976">
        <w:rPr>
          <w:szCs w:val="28"/>
          <w:lang w:val="sv-SE"/>
        </w:rPr>
        <w:t xml:space="preserve">2020, Nhà trường tuyển dụng </w:t>
      </w:r>
      <w:r w:rsidR="00C24356">
        <w:rPr>
          <w:szCs w:val="28"/>
        </w:rPr>
        <w:t>13</w:t>
      </w:r>
      <w:r w:rsidR="000F0D29" w:rsidRPr="00A22976">
        <w:rPr>
          <w:szCs w:val="28"/>
        </w:rPr>
        <w:t xml:space="preserve"> </w:t>
      </w:r>
      <w:r w:rsidRPr="00A22976">
        <w:rPr>
          <w:szCs w:val="28"/>
          <w:lang w:val="vi-VN"/>
        </w:rPr>
        <w:t>NV, t</w:t>
      </w:r>
      <w:r w:rsidRPr="00A22976">
        <w:rPr>
          <w:szCs w:val="28"/>
          <w:lang w:val="sv-SE"/>
        </w:rPr>
        <w:t xml:space="preserve">rong đó có </w:t>
      </w:r>
      <w:r w:rsidR="00C24356">
        <w:rPr>
          <w:szCs w:val="28"/>
          <w:lang w:val="sv-SE"/>
        </w:rPr>
        <w:t>06</w:t>
      </w:r>
      <w:r w:rsidRPr="00A22976">
        <w:rPr>
          <w:szCs w:val="28"/>
          <w:lang w:val="vi-VN"/>
        </w:rPr>
        <w:t xml:space="preserve"> ThS, </w:t>
      </w:r>
      <w:r w:rsidR="00C24356">
        <w:rPr>
          <w:szCs w:val="28"/>
        </w:rPr>
        <w:t>07</w:t>
      </w:r>
      <w:r w:rsidR="000F0D29" w:rsidRPr="00A22976">
        <w:rPr>
          <w:szCs w:val="28"/>
        </w:rPr>
        <w:t xml:space="preserve"> ĐH</w:t>
      </w:r>
      <w:r w:rsidR="00C24356">
        <w:rPr>
          <w:szCs w:val="28"/>
        </w:rPr>
        <w:t>.</w:t>
      </w:r>
    </w:p>
    <w:p w14:paraId="1BAAB88C" w14:textId="77777777" w:rsidR="0087342A" w:rsidRPr="00A22976" w:rsidRDefault="0087342A" w:rsidP="0087342A">
      <w:pPr>
        <w:ind w:firstLine="709"/>
        <w:rPr>
          <w:lang w:val="vi-VN"/>
        </w:rPr>
      </w:pPr>
      <w:r w:rsidRPr="00A22976">
        <w:t>Nhà trường ban hành quy trình, phương pháp, công cụ, tiêu chí đánh giá năng lực của đội ngũ NC, trong đó thể hiện rõ tiêu chí đánh giá chuyên môn, kỹ năng nghề nghiệp, đạo đức, trách nhiệm, kết quả thực hiện nhiệm vụ. Hằng năm, nhà trường tiến hành thực hiện việc đánh giá năng lực của đội ngũ NV</w:t>
      </w:r>
      <w:r w:rsidRPr="00A22976">
        <w:rPr>
          <w:lang w:val="vi-VN"/>
        </w:rPr>
        <w:t xml:space="preserve"> </w:t>
      </w:r>
      <w:r w:rsidRPr="00A22976">
        <w:t xml:space="preserve">về năng lực chuyên môn, nghiệp vụ, mức độ hoàn thành công việc và sự hài lòng của các bên liên quan. </w:t>
      </w:r>
      <w:r w:rsidRPr="00A22976">
        <w:rPr>
          <w:lang w:val="vi-VN"/>
        </w:rPr>
        <w:t xml:space="preserve">Kết quả đánh giá NV hằng năm được lưu trữ trong CSDL </w:t>
      </w:r>
      <w:r w:rsidRPr="00A22976">
        <w:t>về kết quả đánh giá hiệu quả công việc hằng năm của CB, GV, NV của Trường</w:t>
      </w:r>
      <w:r w:rsidRPr="00A22976">
        <w:rPr>
          <w:lang w:val="vi-VN"/>
        </w:rPr>
        <w:t xml:space="preserve"> và trong hồ sơ năng lực của NV.</w:t>
      </w:r>
    </w:p>
    <w:p w14:paraId="7F7681C3" w14:textId="77777777" w:rsidR="0087342A" w:rsidRPr="00A22976" w:rsidRDefault="0087342A" w:rsidP="0087342A">
      <w:pPr>
        <w:ind w:firstLine="851"/>
        <w:rPr>
          <w:szCs w:val="28"/>
          <w:lang w:val="vi-VN"/>
        </w:rPr>
      </w:pPr>
      <w:r w:rsidRPr="00A22976">
        <w:rPr>
          <w:szCs w:val="28"/>
          <w:lang w:val="sv-SE"/>
        </w:rPr>
        <w:t>Nhà trường xây dựng Đề án “Nâng cao năng lực đội ngũ cán bộ Trường Đại học Kỹ thuật - Công nghệ Cần Thơ, giai đoạn 2011-2020” có nội dung phát triển nhân sự của Trường</w:t>
      </w:r>
      <w:r w:rsidRPr="00A22976">
        <w:rPr>
          <w:szCs w:val="28"/>
          <w:lang w:val="vi-VN"/>
        </w:rPr>
        <w:t xml:space="preserve"> nói chung và phát triển đội ngũ NV nói riêng</w:t>
      </w:r>
      <w:r w:rsidRPr="00A22976">
        <w:rPr>
          <w:szCs w:val="28"/>
          <w:lang w:val="sv-SE"/>
        </w:rPr>
        <w:t>. Hằng năm, Nhà trường xây</w:t>
      </w:r>
      <w:r w:rsidRPr="00A22976">
        <w:rPr>
          <w:szCs w:val="28"/>
          <w:lang w:val="vi-VN"/>
        </w:rPr>
        <w:t xml:space="preserve"> dựng, ban hành và triển khai </w:t>
      </w:r>
      <w:r w:rsidRPr="00A22976">
        <w:rPr>
          <w:szCs w:val="28"/>
          <w:lang w:val="sv-SE"/>
        </w:rPr>
        <w:t>kế hoạch ĐT</w:t>
      </w:r>
      <w:r w:rsidRPr="00A22976">
        <w:rPr>
          <w:szCs w:val="28"/>
          <w:lang w:val="vi-VN"/>
        </w:rPr>
        <w:t xml:space="preserve">, BD </w:t>
      </w:r>
      <w:r w:rsidRPr="00A22976">
        <w:rPr>
          <w:szCs w:val="28"/>
          <w:lang w:val="sv-SE"/>
        </w:rPr>
        <w:t>và phát triển chuyên môn, nghiệp vụ cho đội ngũ NV. Căn cứ kế hoạch ĐT</w:t>
      </w:r>
      <w:r w:rsidRPr="00A22976">
        <w:rPr>
          <w:szCs w:val="28"/>
          <w:lang w:val="vi-VN"/>
        </w:rPr>
        <w:t>, BD đã phê duyệt</w:t>
      </w:r>
      <w:r w:rsidRPr="00A22976">
        <w:rPr>
          <w:szCs w:val="28"/>
          <w:lang w:val="sv-SE"/>
        </w:rPr>
        <w:t>, Nhà trường triển khai nhiều</w:t>
      </w:r>
      <w:r w:rsidRPr="00A22976">
        <w:rPr>
          <w:szCs w:val="28"/>
          <w:lang w:val="vi-VN"/>
        </w:rPr>
        <w:t xml:space="preserve"> hoạt động </w:t>
      </w:r>
      <w:r w:rsidRPr="00A22976">
        <w:rPr>
          <w:szCs w:val="28"/>
          <w:lang w:val="sv-SE"/>
        </w:rPr>
        <w:t>ĐT</w:t>
      </w:r>
      <w:r w:rsidRPr="00A22976">
        <w:rPr>
          <w:szCs w:val="28"/>
          <w:lang w:val="vi-VN"/>
        </w:rPr>
        <w:t xml:space="preserve">, BD </w:t>
      </w:r>
      <w:r w:rsidRPr="00A22976">
        <w:rPr>
          <w:szCs w:val="28"/>
          <w:lang w:val="sv-SE"/>
        </w:rPr>
        <w:t>và phát triển chuyên môn, nghiệp vụ cho đội ngũ NV</w:t>
      </w:r>
      <w:r w:rsidRPr="00A22976">
        <w:rPr>
          <w:szCs w:val="28"/>
          <w:lang w:val="vi-VN"/>
        </w:rPr>
        <w:t xml:space="preserve"> </w:t>
      </w:r>
      <w:r w:rsidRPr="00A22976">
        <w:rPr>
          <w:szCs w:val="28"/>
          <w:lang w:val="sv-SE"/>
        </w:rPr>
        <w:t>để đáp ứng yêu cầu</w:t>
      </w:r>
      <w:r w:rsidRPr="00A22976">
        <w:rPr>
          <w:szCs w:val="28"/>
          <w:lang w:val="vi-VN"/>
        </w:rPr>
        <w:t xml:space="preserve"> về ĐT, NCKH và PVCĐ của Trường và các đơn vị.</w:t>
      </w:r>
      <w:r w:rsidRPr="00A22976">
        <w:rPr>
          <w:szCs w:val="28"/>
        </w:rPr>
        <w:t xml:space="preserve"> </w:t>
      </w:r>
      <w:r w:rsidRPr="00A22976">
        <w:rPr>
          <w:szCs w:val="28"/>
          <w:lang w:val="vi-VN"/>
        </w:rPr>
        <w:t xml:space="preserve">Trong giai đoạn 2016-2020, kết quả khảo sáy ý kiến của đội ngũ NV thể hiện </w:t>
      </w:r>
      <w:r w:rsidRPr="00A22976">
        <w:rPr>
          <w:szCs w:val="28"/>
          <w:lang w:val="sv-SE"/>
        </w:rPr>
        <w:t xml:space="preserve">100% </w:t>
      </w:r>
      <w:r w:rsidRPr="00A22976">
        <w:rPr>
          <w:szCs w:val="28"/>
          <w:lang w:val="vi-VN"/>
        </w:rPr>
        <w:t>ý kiến</w:t>
      </w:r>
      <w:r w:rsidRPr="00A22976">
        <w:rPr>
          <w:szCs w:val="28"/>
          <w:lang w:val="sv-SE"/>
        </w:rPr>
        <w:t xml:space="preserve"> NV hài lòng về các hoạt động ĐT</w:t>
      </w:r>
      <w:r w:rsidRPr="00A22976">
        <w:rPr>
          <w:szCs w:val="28"/>
          <w:lang w:val="vi-VN"/>
        </w:rPr>
        <w:t xml:space="preserve">, BD </w:t>
      </w:r>
      <w:r w:rsidRPr="00A22976">
        <w:rPr>
          <w:szCs w:val="28"/>
          <w:lang w:val="sv-SE"/>
        </w:rPr>
        <w:t>và phát triển chuyên môn của Trường</w:t>
      </w:r>
      <w:r w:rsidRPr="00A22976">
        <w:rPr>
          <w:szCs w:val="28"/>
          <w:lang w:val="vi-VN"/>
        </w:rPr>
        <w:t>.</w:t>
      </w:r>
    </w:p>
    <w:p w14:paraId="005D0ACF" w14:textId="77777777" w:rsidR="0087342A" w:rsidRPr="00A22976" w:rsidRDefault="0087342A" w:rsidP="0087342A">
      <w:pPr>
        <w:ind w:firstLine="709"/>
        <w:rPr>
          <w:szCs w:val="28"/>
          <w:lang w:val="sv-SE"/>
        </w:rPr>
      </w:pPr>
      <w:r w:rsidRPr="00A22976">
        <w:lastRenderedPageBreak/>
        <w:t xml:space="preserve">Nhà trường ban hành </w:t>
      </w:r>
      <w:r w:rsidRPr="00A22976">
        <w:rPr>
          <w:szCs w:val="28"/>
          <w:lang w:val="sv-SE"/>
        </w:rPr>
        <w:t xml:space="preserve">quy định về khối lượng công việc cụ thể đối với NVvà quy định về việc theo dõi, giám sát và đánh giá hiệu quả công việc của đội ngũ NV, trong đó có cả các quy định về khen thưởng và công nhận. Nhà trường triển khai việc theo dõi, giám sát và đánh giá hiệu quả công </w:t>
      </w:r>
      <w:r w:rsidRPr="00A22976">
        <w:t>việc của đội ngũ NV</w:t>
      </w:r>
      <w:r w:rsidRPr="00A22976">
        <w:rPr>
          <w:lang w:val="vi-VN"/>
        </w:rPr>
        <w:t xml:space="preserve"> </w:t>
      </w:r>
      <w:r w:rsidRPr="00A22976">
        <w:t>dựa trên quy định về khối lượng công việc cụ thể đã xác định và phân công. Các phòng, khoa, trung tâm đều có xây dựng kế hoạch năm và phân công công việc rõ ràng cho NV, trong đó thể hiện rõ khối lượng, tiến độ, thời gian hoàn thành, các nguồn lực cần thiết,… để thuận tiện cho việc theo dõi, giám sát tạo động lực hỗ trợ ĐT</w:t>
      </w:r>
      <w:r w:rsidRPr="00A22976">
        <w:rPr>
          <w:lang w:val="vi-VN"/>
        </w:rPr>
        <w:t>, NCKH, PVCĐ</w:t>
      </w:r>
      <w:r w:rsidRPr="00A22976">
        <w:rPr>
          <w:szCs w:val="28"/>
          <w:lang w:val="sv-SE"/>
        </w:rPr>
        <w:t>. Tất cả đội</w:t>
      </w:r>
      <w:r w:rsidRPr="00A22976">
        <w:rPr>
          <w:szCs w:val="28"/>
          <w:lang w:val="vi-VN"/>
        </w:rPr>
        <w:t xml:space="preserve"> ngũ NV </w:t>
      </w:r>
      <w:r w:rsidRPr="00A22976">
        <w:rPr>
          <w:szCs w:val="28"/>
          <w:lang w:val="sv-SE"/>
        </w:rPr>
        <w:t>được tham gia xây dựng, góp ý trong quá trình xây dựng quy định đánh giá hiệu quả công việc. Ý kiến khảo sát CB, GV, NV và ý kiến của CB, GV, NV tại Hội nghị CB, CC, VC hằng năm đều thể hiện sự hài lòng về việc quản trị theo kết quả công việc đặc biệt là việc thi đua khen thưởng và công nhận của CSGD và các cấp có thẩm quyền.</w:t>
      </w:r>
    </w:p>
    <w:p w14:paraId="6B106D3B" w14:textId="77777777" w:rsidR="00DC2ECC" w:rsidRPr="00A22976" w:rsidRDefault="00DC2ECC" w:rsidP="00544CD5">
      <w:pPr>
        <w:rPr>
          <w:rFonts w:ascii="TimesNewRomanPS-BoldItalicMT" w:hAnsi="TimesNewRomanPS-BoldItalicMT"/>
          <w:b/>
          <w:bCs/>
          <w:i/>
          <w:iCs/>
        </w:rPr>
      </w:pPr>
      <w:r w:rsidRPr="00A22976">
        <w:rPr>
          <w:rFonts w:ascii="TimesNewRomanPS-BoldItalicMT" w:hAnsi="TimesNewRomanPS-BoldItalicMT"/>
          <w:b/>
          <w:bCs/>
          <w:i/>
          <w:iCs/>
        </w:rPr>
        <w:t>1.8. Về người học và hoạt động hỗ trợ người học</w:t>
      </w:r>
    </w:p>
    <w:p w14:paraId="37CC0580" w14:textId="6589720E" w:rsidR="0087342A" w:rsidRPr="00A22976" w:rsidRDefault="0087342A" w:rsidP="0087342A">
      <w:r w:rsidRPr="00A22976">
        <w:rPr>
          <w:szCs w:val="28"/>
          <w:lang w:val="vi-VN"/>
        </w:rPr>
        <w:t xml:space="preserve">Nhà trường và Khoa CNTP và CNSH xây dựng đề án tuyển sinh, trong đó thể hiện chính sách và quy định về tuyển sinh rõ ràng, đúng các quy định hiện hành và được cập nhật hằng năm. Nhà trường công bố công khai chính sách và quy định tuyển sinh bằng nhiều hình thức khác nhau, góp phần đáng kể vào kết quả tuyển sinh của Trường. Hằng năm, Nhà trường tổ chức họp tổng kết công tác tuyển sinh, trong đó tiếp thu ý kiến góp ý, trao đổi, thảo luận của các đơn vị và CB, GV tham gia công tác tuyển sinh của Trường. Nhà trường xây dựng và ban hành đề án tuyển sinh đúng theo quy định, trong đó có tiêu chí và phương pháp tuyển sinh, tuyển chọn người học rõ ràng. Hằng năm, Nhà trường rà soát các tiêu chí và phương pháp tuyển sinh, tuyển chọn người học và trên cơ sở đó có những điều chỉnh kịp thời để nâng cao chất lượng tuyển sinh. Kết quả tuyển sinh của Nhà trường luôn đạt chỉ tiêu đề ra, góp phần nâng cao học hiệu của Trường. Nhà trường phân công trách nhiệm rõ ràng cho Phòng ĐT giám sát về kết quả học tập của SV; Phòng CTCT&amp;QLSV giám sát kết quả rèn luyện của SV; các Khoa đồng thời giám sát kết quả học tập và rèn luyện của SV do Khoa quản lý; ở lớp học, CVHT giám sát kết quả học tập và rèn luyện của SV được phân công phụ trách. Nhà trường ban hành văn bản quy định về việc giám sát sự tiến bộ trong học tập và rèn luyện, kết quả học tập, khối lượng học tập của SV và triển khai thực hiện. Nhà trường đầu tư phần mềm quản lý giáo dục, trong đó có cơ sở dữ liệu theo dõi sự tiến bộ của SV trong học tập và rèn luyện; theo dõi tỉ lệ chậm tiến độ, thôi học. Nhà trường thành lập đơn vị chuyên trách và giao trách nhiệm cụ thể về tư vấn học tập, hoạt động ngoại khóa, hoạt động thi đua và các dịch vụ hỗ trợ khác để cải thiện việc học tập của người học. Hằng năm, Nhà trường ban hành kế hoạch và triển khai các hoạt động tư vấn học tập, hoạt động ngoại khóa, hoạt động thi đua và các dịch vụ hỗ trợ khác để giúp cải thiện việc học tập của người học. Khoa </w:t>
      </w:r>
      <w:r w:rsidRPr="00A22976">
        <w:rPr>
          <w:szCs w:val="28"/>
          <w:lang w:val="vi-VN"/>
        </w:rPr>
        <w:lastRenderedPageBreak/>
        <w:t>CNTP&amp;CNSH có kế hoạch và triển khai nhiều hoạt động tư vấn</w:t>
      </w:r>
      <w:r w:rsidRPr="00A22976">
        <w:t>, hỗ trợ việc làm cho người học. Kết quả sát ý kiến của SV, cựu SV cho thấ</w:t>
      </w:r>
      <w:r w:rsidR="0077049A" w:rsidRPr="00A22976">
        <w:t>y trên 85</w:t>
      </w:r>
      <w:r w:rsidRPr="00A22976">
        <w:t>% số SV, cựu SV tốt nghiệp được khảo sát hài lòng về chất lượng, hiệu quả các hoạt động tư vấn học tập, hỗ trợ việc làm của Nhà trường.  Với phương châm “Tất cả vì Sinh viên thân yêu!”, Nhà trường luôn tạo môi trường tâm lý, xã hội, môi trường làm việc thân thiện, tạo không khí thoải mái, để thực hiện hoạt động giảng dạy, học tập và nghiên cứu.  Đảng ủy, BGH Nhà trường luôn quan tâm xây dựng môi trường tâm lý, xã hội và cảnh quan tạo thuận lợi cho hoạt động đào tạo, nghiên cứu và sự thoải mái cho người học. Nhà trường phân công trách nhiệm cụ thể các đơn vị xây dựng môi trường tâm lý, xã hội và cảnh quan tạo thuận lợi cho hoạt động đào tạo, nghiên cứu và sự thoải mái cho cá nhân người học. Nhà trường có hợp đồng thuê Công ty Thành đồng để chăm lo cảnh quan sư phạm sạch sẽ, đảm bảo vệ sinh, an toàn, tạo sự thuận lợi cho tất cả các đối tượng trong toàn Trường. Nhà trường có môi trường tâm lý, xã hội và cảnh quan sư phạm sạch sẽ, an toàn, tạo thuận lợi cho hoạt động đào tạo, nghiên cứu và sự thoải mái cho cá nhân người học.</w:t>
      </w:r>
    </w:p>
    <w:p w14:paraId="56300862" w14:textId="349B122A" w:rsidR="0087342A" w:rsidRPr="00A22976" w:rsidRDefault="0087342A" w:rsidP="0087342A">
      <w:pPr>
        <w:rPr>
          <w:rFonts w:ascii="TimesNewRomanPS-BoldItalicMT" w:hAnsi="TimesNewRomanPS-BoldItalicMT"/>
          <w:b/>
          <w:bCs/>
          <w:i/>
          <w:iCs/>
        </w:rPr>
      </w:pPr>
      <w:r w:rsidRPr="00A22976">
        <w:rPr>
          <w:rFonts w:ascii="TimesNewRomanPS-BoldItalicMT" w:hAnsi="TimesNewRomanPS-BoldItalicMT"/>
          <w:b/>
          <w:bCs/>
          <w:i/>
          <w:iCs/>
        </w:rPr>
        <w:t>1.9. Cơ sở vật chất và trang thiết bị</w:t>
      </w:r>
    </w:p>
    <w:p w14:paraId="7CA1B55D" w14:textId="77777777" w:rsidR="0087342A" w:rsidRPr="00A22976" w:rsidRDefault="0087342A" w:rsidP="0087342A">
      <w:pPr>
        <w:rPr>
          <w:rStyle w:val="fontstyle01"/>
          <w:color w:val="auto"/>
          <w:sz w:val="28"/>
          <w:szCs w:val="28"/>
          <w:lang w:val="vi-VN"/>
        </w:rPr>
      </w:pPr>
      <w:r w:rsidRPr="00A22976">
        <w:rPr>
          <w:rStyle w:val="fontstyle01"/>
          <w:color w:val="auto"/>
          <w:sz w:val="28"/>
          <w:szCs w:val="28"/>
        </w:rPr>
        <w:t>Nhà trường có đủ hệ thống phòng làm việc, phòng học và các phòng chức năng phù hợp và đảm bảo tỉ lệ diện tích/người</w:t>
      </w:r>
      <w:r w:rsidRPr="00A22976">
        <w:rPr>
          <w:rStyle w:val="fontstyle01"/>
          <w:color w:val="auto"/>
          <w:sz w:val="28"/>
          <w:szCs w:val="28"/>
          <w:lang w:val="vi-VN"/>
        </w:rPr>
        <w:t xml:space="preserve"> học</w:t>
      </w:r>
      <w:r w:rsidRPr="00A22976">
        <w:rPr>
          <w:rStyle w:val="fontstyle01"/>
          <w:color w:val="auto"/>
          <w:sz w:val="28"/>
          <w:szCs w:val="28"/>
        </w:rPr>
        <w:t xml:space="preserve"> theo quy định để hỗ trợ các hoạt động đào tạo phục vụ CTĐT ngành</w:t>
      </w:r>
      <w:r w:rsidRPr="00A22976">
        <w:rPr>
          <w:rStyle w:val="fontstyle01"/>
          <w:color w:val="auto"/>
          <w:sz w:val="28"/>
          <w:szCs w:val="28"/>
          <w:lang w:val="vi-VN"/>
        </w:rPr>
        <w:t xml:space="preserve"> CNTP </w:t>
      </w:r>
      <w:r w:rsidRPr="00A22976">
        <w:rPr>
          <w:rStyle w:val="fontstyle01"/>
          <w:color w:val="auto"/>
          <w:sz w:val="28"/>
          <w:szCs w:val="28"/>
        </w:rPr>
        <w:t>theo quy định hiện hành. Hệ thống phòng làm việc, phòng học và các phòng chức năng có đầy đủ trang thiết bị (bao gồm cả hệ thống chiếu sáng, thông gió, an toàn,...) phù hợp để hỗ trợ các hoạt động đào tạo và nghiên cứu phục vụ CTĐT</w:t>
      </w:r>
      <w:r w:rsidRPr="00A22976">
        <w:rPr>
          <w:rStyle w:val="fontstyle01"/>
          <w:color w:val="auto"/>
          <w:sz w:val="28"/>
          <w:szCs w:val="28"/>
          <w:lang w:val="vi-VN"/>
        </w:rPr>
        <w:t xml:space="preserve"> ngành CNTP</w:t>
      </w:r>
      <w:r w:rsidRPr="00A22976">
        <w:rPr>
          <w:rStyle w:val="fontstyle01"/>
          <w:color w:val="auto"/>
          <w:sz w:val="28"/>
          <w:szCs w:val="28"/>
        </w:rPr>
        <w:t xml:space="preserve">. </w:t>
      </w:r>
      <w:r w:rsidRPr="00A22976">
        <w:rPr>
          <w:rStyle w:val="fontstyle01"/>
          <w:color w:val="auto"/>
          <w:sz w:val="28"/>
          <w:szCs w:val="28"/>
          <w:lang w:val="vi-VN"/>
        </w:rPr>
        <w:t xml:space="preserve">Hằng năm, Nhà trường dành kinh phí cho hoạt động nâng cấp CSVC và trang thiết bị cho </w:t>
      </w:r>
      <w:r w:rsidRPr="00A22976">
        <w:rPr>
          <w:rStyle w:val="fontstyle01"/>
          <w:color w:val="auto"/>
          <w:sz w:val="28"/>
          <w:szCs w:val="28"/>
        </w:rPr>
        <w:t>phòng làm việc, phòng học và các phòng chức năng</w:t>
      </w:r>
      <w:r w:rsidRPr="00A22976">
        <w:rPr>
          <w:rStyle w:val="fontstyle01"/>
          <w:color w:val="auto"/>
          <w:sz w:val="28"/>
          <w:szCs w:val="28"/>
          <w:lang w:val="vi-VN"/>
        </w:rPr>
        <w:t xml:space="preserve"> nhằm phục vụ hoạt động ĐT, NCKH và PVCĐ. </w:t>
      </w:r>
    </w:p>
    <w:p w14:paraId="62B7B482" w14:textId="77777777" w:rsidR="0087342A" w:rsidRPr="00A22976" w:rsidRDefault="0087342A" w:rsidP="0087342A">
      <w:pPr>
        <w:rPr>
          <w:szCs w:val="28"/>
          <w:lang w:val="vi-VN"/>
        </w:rPr>
      </w:pPr>
      <w:r w:rsidRPr="00A22976">
        <w:rPr>
          <w:szCs w:val="28"/>
        </w:rPr>
        <w:t>Nhà trường ban hành nội quy</w:t>
      </w:r>
      <w:r w:rsidRPr="00A22976">
        <w:rPr>
          <w:szCs w:val="28"/>
          <w:lang w:val="vi-VN"/>
        </w:rPr>
        <w:t xml:space="preserve">, </w:t>
      </w:r>
      <w:r w:rsidRPr="00A22976">
        <w:rPr>
          <w:szCs w:val="28"/>
        </w:rPr>
        <w:t>quy định</w:t>
      </w:r>
      <w:r w:rsidRPr="00A22976">
        <w:rPr>
          <w:szCs w:val="28"/>
          <w:lang w:val="vi-VN"/>
        </w:rPr>
        <w:t xml:space="preserve">, </w:t>
      </w:r>
      <w:r w:rsidRPr="00A22976">
        <w:rPr>
          <w:szCs w:val="28"/>
        </w:rPr>
        <w:t>hướng dẫn sử dụng thư viện, thư viện số và các trang thiết bị. Thư viện Nhà</w:t>
      </w:r>
      <w:r w:rsidRPr="00A22976">
        <w:rPr>
          <w:szCs w:val="28"/>
          <w:lang w:val="vi-VN"/>
        </w:rPr>
        <w:t xml:space="preserve"> trường </w:t>
      </w:r>
      <w:r w:rsidRPr="00A22976">
        <w:rPr>
          <w:szCs w:val="28"/>
        </w:rPr>
        <w:t>có đủ học liệu bao gồm giáo trình, tài liệu, sách tham khảo phù hợp để hỗ trợ các hoạt động đào tạo và nghiên cứu</w:t>
      </w:r>
      <w:r w:rsidRPr="00A22976">
        <w:rPr>
          <w:szCs w:val="28"/>
          <w:lang w:val="vi-VN"/>
        </w:rPr>
        <w:t xml:space="preserve"> của CTĐT ngành CNTP</w:t>
      </w:r>
      <w:r w:rsidRPr="00A22976">
        <w:rPr>
          <w:szCs w:val="28"/>
        </w:rPr>
        <w:t xml:space="preserve">. </w:t>
      </w:r>
      <w:r w:rsidRPr="00A22976">
        <w:rPr>
          <w:szCs w:val="28"/>
          <w:lang w:val="vi-VN"/>
        </w:rPr>
        <w:t>Hằng năm, Nhà trường dành kinh phí chi cho việc mua sắm, bổ sung nguồn học liệu cua Thư viện.</w:t>
      </w:r>
      <w:r w:rsidRPr="00A22976">
        <w:rPr>
          <w:szCs w:val="28"/>
        </w:rPr>
        <w:t xml:space="preserve"> Thư viện Nhà</w:t>
      </w:r>
      <w:r w:rsidRPr="00A22976">
        <w:rPr>
          <w:szCs w:val="28"/>
          <w:lang w:val="vi-VN"/>
        </w:rPr>
        <w:t xml:space="preserve"> trường </w:t>
      </w:r>
      <w:r w:rsidRPr="00A22976">
        <w:rPr>
          <w:szCs w:val="28"/>
        </w:rPr>
        <w:t>có đầy đủ sổ sách, dữ liệu theo dõi về hoạt động của thư viện để hỗ trợ các hoạt động đào tạo và nghiên cứu. Nhà trường đầu tư, mua sắm đảm bảo có</w:t>
      </w:r>
      <w:r w:rsidRPr="00A22976">
        <w:rPr>
          <w:szCs w:val="28"/>
          <w:lang w:val="vi-VN"/>
        </w:rPr>
        <w:t xml:space="preserve"> </w:t>
      </w:r>
      <w:r w:rsidRPr="00A22976">
        <w:rPr>
          <w:szCs w:val="28"/>
        </w:rPr>
        <w:t>đủ phòng thí nghiệm, thực hành và trang thiết bị phục vụ đào tạo và nghiên cứu</w:t>
      </w:r>
      <w:r w:rsidRPr="00A22976">
        <w:rPr>
          <w:szCs w:val="28"/>
          <w:lang w:val="vi-VN"/>
        </w:rPr>
        <w:t xml:space="preserve"> của CTĐT ngành CNTP</w:t>
      </w:r>
      <w:r w:rsidRPr="00A22976">
        <w:rPr>
          <w:szCs w:val="28"/>
        </w:rPr>
        <w:t>. Phòng thí nghiệm, thực hành của</w:t>
      </w:r>
      <w:r w:rsidRPr="00A22976">
        <w:rPr>
          <w:szCs w:val="28"/>
          <w:lang w:val="vi-VN"/>
        </w:rPr>
        <w:t xml:space="preserve"> Nhà trường </w:t>
      </w:r>
      <w:r w:rsidRPr="00A22976">
        <w:rPr>
          <w:szCs w:val="28"/>
        </w:rPr>
        <w:t>được trang bị đầy đủ các thiết bị phù hợp để hỗ trợ các hoạt động đào tạo và nghiên cứu. Hằng năm, Nhà trường tiến hành kiểm kê tài sản, rà soát, đánh giá trang thiết bị trong phòng thí nghiệm, phòng thực hành để có kế hoạch duy tu, bảo dưỡng và cập nhật</w:t>
      </w:r>
      <w:r w:rsidRPr="00A22976">
        <w:rPr>
          <w:szCs w:val="28"/>
          <w:lang w:val="vi-VN"/>
        </w:rPr>
        <w:t>, n</w:t>
      </w:r>
      <w:r w:rsidRPr="00A22976">
        <w:rPr>
          <w:szCs w:val="28"/>
        </w:rPr>
        <w:t xml:space="preserve">âng cấp để đáp ứng nhu cầu về đào tạo và nghiên cứu. Nhà trường có phân công cụ thể người phụ </w:t>
      </w:r>
      <w:r w:rsidRPr="00A22976">
        <w:rPr>
          <w:szCs w:val="28"/>
        </w:rPr>
        <w:lastRenderedPageBreak/>
        <w:t>trách phòng thí nghiệm, thực hành</w:t>
      </w:r>
      <w:r w:rsidRPr="00A22976">
        <w:rPr>
          <w:szCs w:val="28"/>
          <w:lang w:val="vi-VN"/>
        </w:rPr>
        <w:t xml:space="preserve"> và ở m</w:t>
      </w:r>
      <w:r w:rsidRPr="00A22976">
        <w:rPr>
          <w:szCs w:val="28"/>
        </w:rPr>
        <w:t xml:space="preserve">ỗi phòng thí nghiệm, thực hành đều có hồ sơ theo dõi, quản lý và đánh giá hiệu quả việc sử dụng các trang thiết bị. </w:t>
      </w:r>
      <w:r w:rsidRPr="00A22976">
        <w:rPr>
          <w:szCs w:val="28"/>
          <w:lang w:val="vi-VN"/>
        </w:rPr>
        <w:t xml:space="preserve">Trong </w:t>
      </w:r>
      <w:r w:rsidRPr="00A22976">
        <w:rPr>
          <w:szCs w:val="28"/>
          <w:lang w:val="sv-SE"/>
        </w:rPr>
        <w:t>giai đoạn 2016</w:t>
      </w:r>
      <w:r w:rsidRPr="00A22976">
        <w:rPr>
          <w:szCs w:val="28"/>
          <w:lang w:val="vi-VN"/>
        </w:rPr>
        <w:t>-2020, hằng năm, Nhà trường đầu tư, nâng cấp, bổ sung trang thiết bị phục vụ hoạt động đào tạo và nghiên cứu của các CTĐT nói chung và CTĐT ngành CNTP nói riêng.</w:t>
      </w:r>
      <w:r w:rsidRPr="00A22976">
        <w:rPr>
          <w:szCs w:val="28"/>
        </w:rPr>
        <w:t xml:space="preserve"> Nhà trường đầu tư hạ tầng CNTT và tuyền thông (bao gồm hệ thống máy tính, phần cứng, phần mềm, hệ thống mạng Internet, trang thông tin điện tử, ...) phù hợp để hỗ trợ các hoạt động đào tạo và nghiên cứu. Nhà trường thành lập Ban Quản trị hệ thống thông tin và giao nhiệm vụ vận hành, khai thác, hướng dẫn sử dụng hệ thống CNTT và truyền thông đảm bảo hoạt động ổn định, an toàn để hỗ trợ các hoạt động đào tạo và nghiên cứu. Hằng năm, Nhà trường luôn rà soát hệ thống CNTT và truyền thông để kịp thời sửa chữa, duy tu, bảo dưỡng và cập nhật để hỗ trợ các hoạt động đào tạo và nghiên cứu. Nhà trường triển khai khảo sát ý kiến phản hồi của các bên liên quan, trong đó có nội dung khảo sát mức độ đáp ứng của các thiết bị CNTT và cơ sở hạ tầng CNTT của Trường đối với hoạt động ĐT, NCKH, PVCĐ. Trong giai đoạn 2016-2020, ý kiến của GV, SV hài lòng về mức độ đáp ứng của các thiết bị CNTT và cơ sở hạ tầng CNTT của Trường đối với hoạt động ĐT, NCKH, PVCĐ</w:t>
      </w:r>
      <w:r w:rsidRPr="00A22976">
        <w:rPr>
          <w:szCs w:val="28"/>
          <w:lang w:val="vi-VN"/>
        </w:rPr>
        <w:t>.</w:t>
      </w:r>
    </w:p>
    <w:p w14:paraId="3C94C5A7" w14:textId="77777777" w:rsidR="0087342A" w:rsidRPr="00A22976" w:rsidRDefault="0087342A" w:rsidP="0087342A">
      <w:pPr>
        <w:ind w:firstLine="709"/>
        <w:rPr>
          <w:szCs w:val="28"/>
          <w:lang w:val="vi-VN"/>
        </w:rPr>
      </w:pPr>
      <w:r w:rsidRPr="00A22976">
        <w:rPr>
          <w:szCs w:val="28"/>
        </w:rPr>
        <w:t>Nhà trường quan tâm đến công tác vệ sinh môi trường, sức khỏe và an toàn cho CB, GV, SV</w:t>
      </w:r>
      <w:r w:rsidRPr="00A22976">
        <w:rPr>
          <w:szCs w:val="28"/>
          <w:lang w:val="vi-VN"/>
        </w:rPr>
        <w:t>, đặc biệt là nhu cầu đặc thù của người học khuyết tật.</w:t>
      </w:r>
      <w:r w:rsidRPr="00A22976">
        <w:rPr>
          <w:szCs w:val="28"/>
        </w:rPr>
        <w:t xml:space="preserve"> </w:t>
      </w:r>
      <w:r w:rsidRPr="00A22976">
        <w:rPr>
          <w:szCs w:val="28"/>
          <w:lang w:val="vi-VN"/>
        </w:rPr>
        <w:t xml:space="preserve">Trong giai đoạn 2016-2020, Nhà trường và các đơn vị triển khai nhiều hoạt động về </w:t>
      </w:r>
      <w:r w:rsidRPr="00A22976">
        <w:rPr>
          <w:szCs w:val="28"/>
        </w:rPr>
        <w:t>môi trường, sức khỏe, an toàn và khả năng tiếp cận của người</w:t>
      </w:r>
      <w:r w:rsidRPr="00A22976">
        <w:rPr>
          <w:szCs w:val="28"/>
          <w:lang w:val="vi-VN"/>
        </w:rPr>
        <w:t xml:space="preserve"> học có nhu cầu đặc biệt</w:t>
      </w:r>
      <w:r w:rsidRPr="00A22976">
        <w:rPr>
          <w:szCs w:val="28"/>
        </w:rPr>
        <w:t xml:space="preserve">. </w:t>
      </w:r>
      <w:r w:rsidRPr="00A22976">
        <w:rPr>
          <w:szCs w:val="28"/>
          <w:lang w:val="vi-VN"/>
        </w:rPr>
        <w:t xml:space="preserve"> </w:t>
      </w:r>
      <w:r w:rsidRPr="00A22976">
        <w:rPr>
          <w:szCs w:val="28"/>
        </w:rPr>
        <w:t>Môi trường, sức khỏe, an toàn và khả năng tiếp cận của người</w:t>
      </w:r>
      <w:r w:rsidRPr="00A22976">
        <w:rPr>
          <w:szCs w:val="28"/>
          <w:lang w:val="vi-VN"/>
        </w:rPr>
        <w:t xml:space="preserve"> học có nhu cầu đặc biệt của Trường được đảm bảo và cải thiện.</w:t>
      </w:r>
      <w:r w:rsidRPr="00A22976">
        <w:rPr>
          <w:szCs w:val="28"/>
        </w:rPr>
        <w:t xml:space="preserve"> Ý kiến khảo sát của GV, SV Nhà trường hài lòng về môi trường, sức khỏe và an toàn, trong đó có lưu ý đến nhu cầu đặc thù của người học khuyết tật.</w:t>
      </w:r>
    </w:p>
    <w:p w14:paraId="2B3B8DDC" w14:textId="642A04DA" w:rsidR="0087342A" w:rsidRPr="00A22976" w:rsidRDefault="0087342A" w:rsidP="0087342A">
      <w:pPr>
        <w:rPr>
          <w:rFonts w:ascii="TimesNewRomanPS-BoldItalicMT" w:hAnsi="TimesNewRomanPS-BoldItalicMT"/>
          <w:b/>
          <w:bCs/>
          <w:i/>
          <w:iCs/>
        </w:rPr>
      </w:pPr>
      <w:r w:rsidRPr="00A22976">
        <w:rPr>
          <w:rFonts w:ascii="TimesNewRomanPS-BoldItalicMT" w:hAnsi="TimesNewRomanPS-BoldItalicMT"/>
          <w:b/>
          <w:bCs/>
          <w:i/>
          <w:iCs/>
        </w:rPr>
        <w:t>1.10. Nâng cao chất lượng</w:t>
      </w:r>
    </w:p>
    <w:p w14:paraId="645E231B" w14:textId="0368CE85" w:rsidR="0087342A" w:rsidRPr="00A22976" w:rsidRDefault="0087342A" w:rsidP="0087342A">
      <w:pPr>
        <w:rPr>
          <w:lang w:val="vi-VN"/>
        </w:rPr>
      </w:pPr>
      <w:r w:rsidRPr="00A22976">
        <w:t>Trong Quy định xây dựng, rà soát, cập nhật CĐR, CTĐT của Trường ban hành có yêu cầu các Khoa sử dụng thông tin về nhu cầu nguồn nhân lực khi thiết kế CTDH và phản hồi từ các bên liên quan, thể hiện các bước cụ thể của quy trình thiết kế và phát triển CTDH. Nhà trường ban hành quy định về khảo sát các bên liên quan, các phiếu khảo sát và</w:t>
      </w:r>
      <w:r w:rsidRPr="00A22976">
        <w:rPr>
          <w:lang w:val="vi-VN"/>
        </w:rPr>
        <w:t xml:space="preserve"> hằng năm triển khai khảo sát ý kiến các bên liên quan, trong đó có khảo sát về CTDH ngành CNTP.</w:t>
      </w:r>
      <w:r w:rsidRPr="00A22976">
        <w:t xml:space="preserve"> </w:t>
      </w:r>
      <w:r w:rsidRPr="00A22976">
        <w:rPr>
          <w:lang w:val="vi-VN"/>
        </w:rPr>
        <w:t xml:space="preserve">Kết quả khảo sát ý kiến </w:t>
      </w:r>
      <w:r w:rsidRPr="00A22976">
        <w:t>các bên liên quan</w:t>
      </w:r>
      <w:r w:rsidRPr="00A22976">
        <w:rPr>
          <w:lang w:val="vi-VN"/>
        </w:rPr>
        <w:t xml:space="preserve"> về CTDH ngành CNTP và </w:t>
      </w:r>
      <w:r w:rsidRPr="00A22976">
        <w:t>thông tin về nhu cầu nguồn nhân lực</w:t>
      </w:r>
      <w:r w:rsidRPr="00A22976">
        <w:rPr>
          <w:lang w:val="vi-VN"/>
        </w:rPr>
        <w:t xml:space="preserve"> được </w:t>
      </w:r>
      <w:r w:rsidRPr="00A22976">
        <w:t>Khoa CNTP và CNSH</w:t>
      </w:r>
      <w:r w:rsidRPr="00A22976">
        <w:rPr>
          <w:lang w:val="vi-VN"/>
        </w:rPr>
        <w:t xml:space="preserve"> </w:t>
      </w:r>
      <w:r w:rsidRPr="00A22976">
        <w:t>tham khảo, sử dụng trong quá trình rà soát, điều chỉnh CTDH ngành CNTP</w:t>
      </w:r>
      <w:r w:rsidRPr="00A22976">
        <w:rPr>
          <w:lang w:val="vi-VN"/>
        </w:rPr>
        <w:t>.</w:t>
      </w:r>
      <w:r w:rsidRPr="00A22976">
        <w:t xml:space="preserve"> Năm 2020, Nhà trường triển khai rà soát, điều chỉnh và ban hành </w:t>
      </w:r>
      <w:r w:rsidRPr="00A22976">
        <w:rPr>
          <w:szCs w:val="28"/>
        </w:rPr>
        <w:t>Quy định xây dựng, rà soát, cập nhật CĐR, CTĐT của Nhà trường, trong đó c</w:t>
      </w:r>
      <w:r w:rsidRPr="00A22976">
        <w:t xml:space="preserve">ó sự điều chỉnh về quy trình xây dựng CTĐT và quy trình điều chỉnh CTĐT theo đúng Thông tư ban hành Quy định về khối lượng kiến thức tối thiểu, yêu cầu về năng lực mà người học đạt được sau khi tốt nghiệp đối với mỗi trình độ đào tạo </w:t>
      </w:r>
      <w:r w:rsidRPr="00A22976">
        <w:lastRenderedPageBreak/>
        <w:t xml:space="preserve">của GDĐH và điều chỉnh cấu trúc của CĐR theo đúng Khung trình độ Quốc gia Việt Nam. Khoa CNTP và CNSH triển khai rà soát, điều chỉnh CTDH ngành CNTP vào năm </w:t>
      </w:r>
      <w:r w:rsidRPr="00A22976">
        <w:rPr>
          <w:szCs w:val="28"/>
          <w:lang w:val="en-GB"/>
        </w:rPr>
        <w:t>2017, 2018, 2019</w:t>
      </w:r>
      <w:r w:rsidRPr="00A22976">
        <w:rPr>
          <w:szCs w:val="28"/>
        </w:rPr>
        <w:t xml:space="preserve"> và</w:t>
      </w:r>
      <w:r w:rsidRPr="00A22976">
        <w:rPr>
          <w:szCs w:val="28"/>
          <w:lang w:val="en-GB"/>
        </w:rPr>
        <w:t xml:space="preserve"> 2020</w:t>
      </w:r>
      <w:r w:rsidRPr="00A22976">
        <w:rPr>
          <w:szCs w:val="28"/>
        </w:rPr>
        <w:t xml:space="preserve">. </w:t>
      </w:r>
      <w:r w:rsidRPr="00A22976">
        <w:t>Nhà trường ban hành</w:t>
      </w:r>
      <w:r w:rsidRPr="00A22976">
        <w:rPr>
          <w:lang w:val="vi-VN"/>
        </w:rPr>
        <w:t xml:space="preserve"> hệ thống</w:t>
      </w:r>
      <w:r w:rsidRPr="00A22976">
        <w:t xml:space="preserve"> văn bản, quy định về việc rà soát, đánh giá thường xuyên quá trình dạy học; KT</w:t>
      </w:r>
      <w:r w:rsidRPr="00A22976">
        <w:rPr>
          <w:lang w:val="vi-VN"/>
        </w:rPr>
        <w:t>ĐG KQHT của người học.</w:t>
      </w:r>
      <w:r w:rsidRPr="00A22976">
        <w:t xml:space="preserve"> Nhà trường</w:t>
      </w:r>
      <w:r w:rsidRPr="00A22976">
        <w:rPr>
          <w:lang w:val="vi-VN"/>
        </w:rPr>
        <w:t>, Khoa CNTP và CNSH</w:t>
      </w:r>
      <w:r w:rsidRPr="00A22976">
        <w:t xml:space="preserve"> triển khai rà soát, đánh giá việc sử dụng các phương pháp dạy và học, phương pháp đánh giá kết quả học tập của người</w:t>
      </w:r>
      <w:r w:rsidRPr="00A22976">
        <w:rPr>
          <w:lang w:val="vi-VN"/>
        </w:rPr>
        <w:t xml:space="preserve"> học</w:t>
      </w:r>
      <w:r w:rsidRPr="00A22976">
        <w:t xml:space="preserve"> trong CTĐT để đảm bảo sự tương thích và phù hợp với CĐR. </w:t>
      </w:r>
      <w:r w:rsidRPr="00A22976">
        <w:rPr>
          <w:lang w:val="vi-VN"/>
        </w:rPr>
        <w:t xml:space="preserve">Hằng năm, Phòng ĐBCL&amp;KT khảo sát ý kiến phản hồi của GV, SV </w:t>
      </w:r>
      <w:r w:rsidRPr="00A22976">
        <w:rPr>
          <w:szCs w:val="28"/>
          <w:lang w:val="vi-VN"/>
        </w:rPr>
        <w:t>về việc sử dụng các phương pháp dạy và học, phương pháp đánh giá KQHT của người học trong CTĐT để đảm bảo sự tương thích và phù hợp với CĐR với kết quả khảo sát thể hiện sự hài lòng về các phương pháp dạy và học, phương pháp đánh giá kết quả học tập của người học trong CTĐT để đảm bảo sự tương thích và phù hợp với CĐR.</w:t>
      </w:r>
      <w:r w:rsidRPr="00A22976">
        <w:rPr>
          <w:szCs w:val="28"/>
        </w:rPr>
        <w:t xml:space="preserve"> </w:t>
      </w:r>
      <w:r w:rsidRPr="00A22976">
        <w:t>Nhà trường ban hành văn bản quy định về công tác NCKH của GV</w:t>
      </w:r>
      <w:r w:rsidRPr="00A22976">
        <w:rPr>
          <w:lang w:val="vi-VN"/>
        </w:rPr>
        <w:t xml:space="preserve"> và triển khai thực hiện.</w:t>
      </w:r>
      <w:r w:rsidRPr="00A22976">
        <w:t xml:space="preserve"> </w:t>
      </w:r>
      <w:r w:rsidRPr="00A22976">
        <w:rPr>
          <w:lang w:val="vi-VN"/>
        </w:rPr>
        <w:t xml:space="preserve">Trong giai đoạn 2016-2020, GV Khoa </w:t>
      </w:r>
      <w:r w:rsidRPr="00A22976">
        <w:t>CNTP và</w:t>
      </w:r>
      <w:r w:rsidRPr="00A22976">
        <w:rPr>
          <w:lang w:val="vi-VN"/>
        </w:rPr>
        <w:t xml:space="preserve"> CNSH thực hiện </w:t>
      </w:r>
      <w:r w:rsidR="0077049A" w:rsidRPr="00A22976">
        <w:t xml:space="preserve">05 </w:t>
      </w:r>
      <w:r w:rsidRPr="00A22976">
        <w:rPr>
          <w:lang w:val="vi-VN"/>
        </w:rPr>
        <w:t xml:space="preserve">đề tài NCKH </w:t>
      </w:r>
      <w:r w:rsidR="0077049A" w:rsidRPr="00A22976">
        <w:t xml:space="preserve">có </w:t>
      </w:r>
      <w:r w:rsidRPr="00A22976">
        <w:rPr>
          <w:lang w:val="vi-VN"/>
        </w:rPr>
        <w:t>áp dụng trong dạy học</w:t>
      </w:r>
      <w:r w:rsidR="0077049A" w:rsidRPr="00A22976">
        <w:t xml:space="preserve"> và 01 dự án KHCN đang triển khai</w:t>
      </w:r>
      <w:r w:rsidRPr="00A22976">
        <w:rPr>
          <w:lang w:val="vi-VN"/>
        </w:rPr>
        <w:t>.</w:t>
      </w:r>
      <w:r w:rsidRPr="00A22976">
        <w:t xml:space="preserve"> Nhà trường và Khoa CNTP và</w:t>
      </w:r>
      <w:r w:rsidRPr="00A22976">
        <w:rPr>
          <w:lang w:val="vi-VN"/>
        </w:rPr>
        <w:t xml:space="preserve"> CNSH </w:t>
      </w:r>
      <w:r w:rsidRPr="00A22976">
        <w:t>tổ chức các hội thảo, sáng kiến kinh nghiệm để áp dụng kết quả NCKH, đồng thời có sử dụng các kết quả NCKH để cải tiến hoạt động giảng dạy của GV và hoạt động học tập của SV. Nhà trường ban hành Quy chế quản lý, sử dụng tài sản và các văn bản quy định về việc đánh giá chất lượng các dịch vụ hỗ trợ của thư viện, phòng thí nghiệm, hệ thống công nghệ thông tin và các dịch vụ hỗ trợ khác. Hằng năm, Nhà trường và Khoa CNTP&amp;CNSH thực hiện khảo</w:t>
      </w:r>
      <w:r w:rsidRPr="00A22976">
        <w:rPr>
          <w:lang w:val="vi-VN"/>
        </w:rPr>
        <w:t xml:space="preserve"> sát ý kiến của GV, SV về </w:t>
      </w:r>
      <w:r w:rsidRPr="00A22976">
        <w:t>mức độ đáp ứng của các dịch vụ hỗ trợ của thư viện, phòng thí nghiệm, hệ thống công nghệ thông tin và các dịch vụ hỗ trợ khác (tư vấn người</w:t>
      </w:r>
      <w:r w:rsidRPr="00A22976">
        <w:rPr>
          <w:lang w:val="vi-VN"/>
        </w:rPr>
        <w:t xml:space="preserve"> học</w:t>
      </w:r>
      <w:r w:rsidRPr="00A22976">
        <w:t>, công tác sinh viên, các hoạt động đoàn thể, hoạt động ngoại khóa, …).  Trong giai đoạn 2016-2020, ý kiến</w:t>
      </w:r>
      <w:r w:rsidRPr="00A22976">
        <w:rPr>
          <w:lang w:val="vi-VN"/>
        </w:rPr>
        <w:t xml:space="preserve"> khảo sát</w:t>
      </w:r>
      <w:r w:rsidRPr="00A22976">
        <w:t xml:space="preserve"> của GV và SV thể hiện mức độ hài lòng đối với các dịch vụ hỗ trợ của thư viện, phòng thực hành, hệ thống CNTT và các dịch vụ hỗ trợ khác của Trường. Nhà trường thực hiện nhiều</w:t>
      </w:r>
      <w:r w:rsidRPr="00A22976">
        <w:rPr>
          <w:lang w:val="vi-VN"/>
        </w:rPr>
        <w:t xml:space="preserve"> </w:t>
      </w:r>
      <w:r w:rsidRPr="00A22976">
        <w:t>cải tiến chất lượng các dịch vụ hỗ trợ của thư viện, phòng thí nghiệm, hệ thống công nghệ thông tin và các dịch vụ hỗ trợ khác</w:t>
      </w:r>
      <w:r w:rsidRPr="00A22976">
        <w:rPr>
          <w:lang w:val="vi-VN"/>
        </w:rPr>
        <w:t xml:space="preserve"> nhằm phục vụ tốt hoạt động ĐT, NCKH và PVCĐ.</w:t>
      </w:r>
    </w:p>
    <w:p w14:paraId="0A75BD52" w14:textId="77777777" w:rsidR="0087342A" w:rsidRPr="00A22976" w:rsidRDefault="0087342A" w:rsidP="0087342A">
      <w:pPr>
        <w:rPr>
          <w:lang w:val="vi-VN"/>
        </w:rPr>
      </w:pPr>
      <w:r w:rsidRPr="00A22976">
        <w:rPr>
          <w:rFonts w:ascii="TimesNewRomanPSMT" w:hAnsi="TimesNewRomanPSMT"/>
          <w:szCs w:val="28"/>
        </w:rPr>
        <w:t xml:space="preserve">Nhà trường </w:t>
      </w:r>
      <w:r w:rsidRPr="00A22976">
        <w:rPr>
          <w:szCs w:val="28"/>
        </w:rPr>
        <w:t>ban hành quy định về khảo sát ý kiến của các bên liên quan trong công tác ĐBCL</w:t>
      </w:r>
      <w:r w:rsidRPr="00A22976">
        <w:rPr>
          <w:rFonts w:ascii="TimesNewRomanPSMT" w:hAnsi="TimesNewRomanPSMT"/>
          <w:szCs w:val="28"/>
        </w:rPr>
        <w:t xml:space="preserve">, trong đó thể hiện cơ chế phản hồi của các bên liên quan có tính hệ thống. </w:t>
      </w:r>
      <w:r w:rsidRPr="00A22976">
        <w:rPr>
          <w:szCs w:val="28"/>
        </w:rPr>
        <w:t>Hằng năm, Nhà</w:t>
      </w:r>
      <w:r w:rsidRPr="00A22976">
        <w:rPr>
          <w:szCs w:val="28"/>
          <w:lang w:val="vi-VN"/>
        </w:rPr>
        <w:t xml:space="preserve"> trường triển khai khảo sát </w:t>
      </w:r>
      <w:r w:rsidRPr="00A22976">
        <w:rPr>
          <w:szCs w:val="28"/>
        </w:rPr>
        <w:t>ý kiến của các bên liên quan trong công tác ĐBCL</w:t>
      </w:r>
      <w:r w:rsidRPr="00A22976">
        <w:rPr>
          <w:szCs w:val="28"/>
          <w:lang w:val="vi-VN"/>
        </w:rPr>
        <w:t xml:space="preserve"> và gửi kết quả khảo sát đến các đơn vị để xác định kế hoạch cải tiến và tiến hành cải tiến chất lượng hoạt động.</w:t>
      </w:r>
      <w:r w:rsidRPr="00A22976">
        <w:rPr>
          <w:szCs w:val="28"/>
        </w:rPr>
        <w:t xml:space="preserve"> </w:t>
      </w:r>
      <w:r w:rsidRPr="00A22976">
        <w:t>Năm 2020, Nhà trường triển khai rà soát cơ chế phản hồi của các bên liên quan, trên cơ sở đó, Nhà trường bổ sung</w:t>
      </w:r>
      <w:r w:rsidRPr="00A22976">
        <w:rPr>
          <w:lang w:val="vi-VN"/>
        </w:rPr>
        <w:t xml:space="preserve"> </w:t>
      </w:r>
      <w:r w:rsidRPr="00A22976">
        <w:t>Phòng</w:t>
      </w:r>
      <w:r w:rsidRPr="00A22976">
        <w:rPr>
          <w:lang w:val="vi-VN"/>
        </w:rPr>
        <w:t xml:space="preserve"> </w:t>
      </w:r>
      <w:r w:rsidRPr="00A22976">
        <w:t>ĐBCL</w:t>
      </w:r>
      <w:r w:rsidRPr="00A22976">
        <w:rPr>
          <w:lang w:val="vi-VN"/>
        </w:rPr>
        <w:t>&amp;KT giám sát các đơn vị sử dụng kết quả khảo sát ý kiến của các bên liên quan để cải tiến các hoạt động nhằm đáp ứng nhu cầu của các bên liên quan</w:t>
      </w:r>
      <w:r w:rsidRPr="00A22976">
        <w:t>. Trong</w:t>
      </w:r>
      <w:r w:rsidRPr="00A22976">
        <w:rPr>
          <w:lang w:val="vi-VN"/>
        </w:rPr>
        <w:t xml:space="preserve"> giai đoạn 2016-2020, Nhà trường triển khai thực hiện tốt hoạt động khảo sát ý kiến phản hồi của các bên liên quan.</w:t>
      </w:r>
    </w:p>
    <w:p w14:paraId="5FF83751" w14:textId="0A2E57AD" w:rsidR="0087342A" w:rsidRPr="00A22976" w:rsidRDefault="0087342A" w:rsidP="0087342A">
      <w:pPr>
        <w:rPr>
          <w:rFonts w:ascii="TimesNewRomanPS-BoldItalicMT" w:hAnsi="TimesNewRomanPS-BoldItalicMT"/>
          <w:b/>
          <w:bCs/>
          <w:i/>
          <w:iCs/>
        </w:rPr>
      </w:pPr>
      <w:r w:rsidRPr="00A22976">
        <w:rPr>
          <w:rFonts w:ascii="TimesNewRomanPS-BoldItalicMT" w:hAnsi="TimesNewRomanPS-BoldItalicMT"/>
          <w:b/>
          <w:bCs/>
          <w:i/>
          <w:iCs/>
        </w:rPr>
        <w:lastRenderedPageBreak/>
        <w:t>1.11. Kết quả đầu ra</w:t>
      </w:r>
    </w:p>
    <w:p w14:paraId="4F6808E1" w14:textId="77777777" w:rsidR="0087342A" w:rsidRPr="00A22976" w:rsidRDefault="0087342A" w:rsidP="0087342A">
      <w:pPr>
        <w:rPr>
          <w:szCs w:val="28"/>
        </w:rPr>
      </w:pPr>
      <w:r w:rsidRPr="00A22976">
        <w:rPr>
          <w:szCs w:val="28"/>
        </w:rPr>
        <w:t>Hằng năm, Nhà trường ban hành kế hoạch đào tạo năm học, trong đó có dự đoán tỷ lệ SV tốt nghiệp, tỷ lệ SV thôi học của tất cả các CTĐT. Nhà trường trang bị phần mềm quản lý giáo dục</w:t>
      </w:r>
      <w:r w:rsidRPr="00A22976">
        <w:rPr>
          <w:szCs w:val="28"/>
          <w:lang w:val="vi-VN"/>
        </w:rPr>
        <w:t xml:space="preserve"> và triển khai theo dõi, giám sát </w:t>
      </w:r>
      <w:r w:rsidRPr="00A22976">
        <w:rPr>
          <w:szCs w:val="28"/>
        </w:rPr>
        <w:t>tỉ lệ thôi học, tốt nghiệp đúng hạn và  danh sách thôi học, tốt nghiệp</w:t>
      </w:r>
      <w:r w:rsidRPr="00A22976">
        <w:rPr>
          <w:szCs w:val="28"/>
          <w:lang w:val="vi-VN"/>
        </w:rPr>
        <w:t>.</w:t>
      </w:r>
      <w:r w:rsidRPr="00A22976">
        <w:rPr>
          <w:szCs w:val="28"/>
        </w:rPr>
        <w:t xml:space="preserve"> Nhà trường phân công nhiệm vụ cho các phòng, khoa theo dõi đánh giá, phân tích, giám sát tỉ lệ thôi học, tốt nghiệp để nâng cao chất</w:t>
      </w:r>
      <w:r w:rsidRPr="00A22976">
        <w:rPr>
          <w:szCs w:val="28"/>
          <w:lang w:val="vi-VN"/>
        </w:rPr>
        <w:t xml:space="preserve"> lượng </w:t>
      </w:r>
      <w:r w:rsidRPr="00A22976">
        <w:rPr>
          <w:szCs w:val="28"/>
        </w:rPr>
        <w:t xml:space="preserve">đào tạo. Sau mỗi năm học, Nhà trường tiến hành đối sánh tỉ lệ tốt nghiệp tỷ lệ SV tốt nghiệp, tỷ lệ SV học lại  học phần trên thực tế để cải tiến chất lượng CTĐT. </w:t>
      </w:r>
      <w:r w:rsidRPr="00A22976">
        <w:rPr>
          <w:szCs w:val="28"/>
          <w:lang w:val="sv-SE"/>
        </w:rPr>
        <w:t>Hằng năm, Nhà trường triển khai tổng hợp thời gian tốt nghiệp trung bình trong cùng CTĐT</w:t>
      </w:r>
      <w:r w:rsidRPr="00A22976">
        <w:rPr>
          <w:szCs w:val="28"/>
          <w:lang w:val="vi-VN"/>
        </w:rPr>
        <w:t xml:space="preserve"> và trên cơ sở đó xác lập thời gian tốt nghiệp trung bình của CTĐT</w:t>
      </w:r>
      <w:r w:rsidRPr="00A22976">
        <w:rPr>
          <w:szCs w:val="28"/>
          <w:lang w:val="sv-SE"/>
        </w:rPr>
        <w:t>. Nhà trường giao nhiệm vụ cho Phòng ĐT là đơn vị chủ trì phối hợp với Phòng CTCT&amp;QLSV, các Khoa theo dõi, giám sát thời gian tốt nghiệp trung bình của SV trong các ngành đào tạo của Nhà trường</w:t>
      </w:r>
      <w:r w:rsidRPr="00A22976">
        <w:rPr>
          <w:szCs w:val="28"/>
          <w:lang w:val="vi-VN"/>
        </w:rPr>
        <w:t>.</w:t>
      </w:r>
      <w:r w:rsidRPr="00A22976">
        <w:rPr>
          <w:szCs w:val="28"/>
        </w:rPr>
        <w:t xml:space="preserve"> </w:t>
      </w:r>
      <w:r w:rsidRPr="00A22976">
        <w:rPr>
          <w:szCs w:val="28"/>
          <w:lang w:val="sv-SE"/>
        </w:rPr>
        <w:t xml:space="preserve"> Kết thúc từng học kỳ, Nhà trường tiến hành đối sánh thời gian tốt nghiệp trung bình, đồng thời tổ chức tổng kết</w:t>
      </w:r>
      <w:r w:rsidRPr="00A22976">
        <w:rPr>
          <w:szCs w:val="28"/>
          <w:lang w:val="vi-VN"/>
        </w:rPr>
        <w:t xml:space="preserve">, </w:t>
      </w:r>
      <w:r w:rsidRPr="00A22976">
        <w:rPr>
          <w:szCs w:val="28"/>
          <w:lang w:val="sv-SE"/>
        </w:rPr>
        <w:t>đánh giá hiệu quả các biện pháp hỗ trợ người</w:t>
      </w:r>
      <w:r w:rsidRPr="00A22976">
        <w:rPr>
          <w:szCs w:val="28"/>
          <w:lang w:val="vi-VN"/>
        </w:rPr>
        <w:t xml:space="preserve"> học</w:t>
      </w:r>
      <w:r w:rsidRPr="00A22976">
        <w:rPr>
          <w:szCs w:val="28"/>
          <w:lang w:val="sv-SE"/>
        </w:rPr>
        <w:t xml:space="preserve"> rút ngắn thời gian tốt nghiệp. </w:t>
      </w:r>
      <w:r w:rsidRPr="00A22976">
        <w:t>Nhà trường</w:t>
      </w:r>
      <w:r w:rsidRPr="00A22976">
        <w:rPr>
          <w:lang w:val="vi-VN"/>
        </w:rPr>
        <w:t xml:space="preserve">, </w:t>
      </w:r>
      <w:r w:rsidRPr="00A22976">
        <w:t>Khoa CNTP</w:t>
      </w:r>
      <w:r w:rsidRPr="00A22976">
        <w:rPr>
          <w:lang w:val="vi-VN"/>
        </w:rPr>
        <w:t xml:space="preserve"> và CNSH</w:t>
      </w:r>
      <w:r w:rsidRPr="00A22976">
        <w:t xml:space="preserve"> áp dụng nhiều biện pháp cải tiến chất lượng để rút ngắn thời gian tốt nghiệp trung bình của người</w:t>
      </w:r>
      <w:r w:rsidRPr="00A22976">
        <w:rPr>
          <w:lang w:val="vi-VN"/>
        </w:rPr>
        <w:t xml:space="preserve"> học</w:t>
      </w:r>
      <w:r w:rsidRPr="00A22976">
        <w:t xml:space="preserve">. </w:t>
      </w:r>
      <w:r w:rsidRPr="00A22976">
        <w:rPr>
          <w:szCs w:val="28"/>
          <w:lang w:val="sv-SE"/>
        </w:rPr>
        <w:t xml:space="preserve">Nhà trường triển khai để Phòng CTCT&amp;QLSV phân tích, dự đoán tỷ lệ SV có việc làm sau khi tốt nghiệp, tỷ lệ có việc làm và mức độ đáp ứng yêu cầu công việc sau tốt nghiệp của các CTĐT, mức độ hài lòng của các bên liên quan đối với chất lượng của người học tốt nghiệp của các CTĐT. Nhà trường triển khai theo dõi, giám sát, đối sánh, khảo sát ý kiến các bên liên quan mức độ hài lòng về chất lượng của SV tốt nghiệp của các CTĐT. Căn cứ kết quả giám sát, đối sánh, khảo sát ý kiến các bên liên quan, Nhà trường áp dụng các biện pháp cải tiến tỷ lệ SV có việc làm sau khi tốt nghiệp, tỷ lệ có việc làm và mức độ đáp ứng yêu cầu công việc sau tốt nghiệp của các CTĐT, mức độ hài lòng của các bên liên quan đối với chất lượng của người học tốt nghiệp của các CTĐT. Các biện pháp cải tiến đã góp phần tích cực nâng cao tỷ lệ SV có việc làm sau khi tốt nghiệp, tăng cường sự hài lòng của các bên liên quan về chất lượng của SV tốt nghiệp của các CTĐT của Trường. </w:t>
      </w:r>
      <w:r w:rsidRPr="00A22976">
        <w:rPr>
          <w:szCs w:val="28"/>
        </w:rPr>
        <w:t>Loại hình, số lượng NCKH của SV được thể hiện cụ</w:t>
      </w:r>
      <w:r w:rsidRPr="00A22976">
        <w:rPr>
          <w:szCs w:val="28"/>
          <w:lang w:val="vi-VN"/>
        </w:rPr>
        <w:t xml:space="preserve"> thể </w:t>
      </w:r>
      <w:r w:rsidRPr="00A22976">
        <w:rPr>
          <w:szCs w:val="28"/>
        </w:rPr>
        <w:t xml:space="preserve">trong các văn bản quy định về NCKH của SV do Nhà trường ban hành. Nhà trường triển khai và áp dụng nhiều biện pháp tạo điều kiện thuận lợi để SV đạt được loại hình, số lượng NCKH theo quy định. Nhà trường xây dựng cơ sở dữ liệu về hoạt động NCKH của SV, trong đó có dữ liệu việc tổ chức các hội nghị tổng kết, báo cáo kết quả NCKH của SV phù hợp ới mục tiêu, tầm nhìn, sứ mạng của Trường. Hằng năm, Nhà trường thực hiện đối sánh loại hình, số lượng, chất lượng NCKH của SV. Nhà trường triển khai rà soát, khảo sát ý kiến phản hồi của các bên liên quan về loại hình, số lượng, chất lượng hoạt động NCKH của SV, từ đó xây dựng kế hoạch và triển khai cải tiến để tăng số lượng, chất lượng hoạt động NCKH của của SV Trường. </w:t>
      </w:r>
    </w:p>
    <w:p w14:paraId="1CA5E6E5" w14:textId="51D09EE1" w:rsidR="00073B3D" w:rsidRPr="00A22976" w:rsidRDefault="002713D2">
      <w:pPr>
        <w:pStyle w:val="Heading2"/>
        <w:jc w:val="both"/>
        <w:rPr>
          <w:lang w:val="vi-VN"/>
        </w:rPr>
      </w:pPr>
      <w:bookmarkStart w:id="122" w:name="_Toc56671239"/>
      <w:r w:rsidRPr="00A22976">
        <w:rPr>
          <w:lang w:val="vi-VN"/>
        </w:rPr>
        <w:lastRenderedPageBreak/>
        <w:t>2. Tóm tắt những điểm tồn tại và những vấn đề cần cải tiến chất lượng của CTĐT</w:t>
      </w:r>
      <w:bookmarkEnd w:id="113"/>
      <w:bookmarkEnd w:id="114"/>
      <w:bookmarkEnd w:id="115"/>
      <w:bookmarkEnd w:id="116"/>
      <w:bookmarkEnd w:id="117"/>
      <w:bookmarkEnd w:id="118"/>
      <w:bookmarkEnd w:id="119"/>
      <w:bookmarkEnd w:id="120"/>
      <w:bookmarkEnd w:id="122"/>
      <w:r w:rsidRPr="00A22976">
        <w:rPr>
          <w:lang w:val="vi-VN"/>
        </w:rPr>
        <w:t xml:space="preserve"> </w:t>
      </w:r>
    </w:p>
    <w:p w14:paraId="4C3FF96C" w14:textId="2BEE8C63" w:rsidR="00C76042" w:rsidRPr="00A22976" w:rsidRDefault="00C76042" w:rsidP="00604F9D">
      <w:pPr>
        <w:rPr>
          <w:b/>
          <w:i/>
        </w:rPr>
      </w:pPr>
      <w:bookmarkStart w:id="123" w:name="_Toc47455348"/>
      <w:bookmarkStart w:id="124" w:name="_Toc47705152"/>
      <w:bookmarkStart w:id="125" w:name="_Toc47706784"/>
      <w:bookmarkStart w:id="126" w:name="_Toc48893497"/>
      <w:bookmarkStart w:id="127" w:name="_Toc47970659"/>
      <w:bookmarkStart w:id="128" w:name="_Toc48909663"/>
      <w:bookmarkStart w:id="129" w:name="_Toc48909721"/>
      <w:bookmarkStart w:id="130" w:name="_Toc50641238"/>
      <w:r w:rsidRPr="00A22976">
        <w:rPr>
          <w:b/>
          <w:i/>
        </w:rPr>
        <w:t>2.1. Về mục tiêu và chuẩn đầu ra của chương trình đào tạo</w:t>
      </w:r>
    </w:p>
    <w:p w14:paraId="5669E022" w14:textId="40DD32C1" w:rsidR="00444E34" w:rsidRPr="00A22976" w:rsidRDefault="00444E34" w:rsidP="00444E34">
      <w:pPr>
        <w:rPr>
          <w:szCs w:val="28"/>
          <w:lang w:val="vi-VN"/>
        </w:rPr>
      </w:pPr>
      <w:r w:rsidRPr="00A22976">
        <w:t>S</w:t>
      </w:r>
      <w:r w:rsidRPr="00A22976">
        <w:rPr>
          <w:lang w:val="vi-VN"/>
        </w:rPr>
        <w:t xml:space="preserve">ố lượng nhà tuyển dụng trả lời ý kiến phản hồi về CTĐT ngành CNTP chưa nhiều. </w:t>
      </w:r>
      <w:r w:rsidRPr="00A22976">
        <w:rPr>
          <w:szCs w:val="28"/>
          <w:lang w:val="vi-VN"/>
        </w:rPr>
        <w:t>Khoa CNTP và CNSH chưa thực sự chủ động trong việc khảo sát ý kiến phản hồi của cựu SV, các nhà tuyển dụng về CĐR của CTĐT ngành CNTP. Số lượng các nhà tuyển dụng có thương hiệu trong ngành CNTP ký kết hợp tác với Khoa CNTP và CNSH chưa nhiều.</w:t>
      </w:r>
    </w:p>
    <w:p w14:paraId="5DFE1D5B" w14:textId="7685F80E" w:rsidR="00444E34" w:rsidRPr="00A22976" w:rsidRDefault="00444E34" w:rsidP="00604F9D">
      <w:pPr>
        <w:rPr>
          <w:b/>
          <w:i/>
        </w:rPr>
      </w:pPr>
      <w:r w:rsidRPr="00A22976">
        <w:rPr>
          <w:b/>
          <w:i/>
        </w:rPr>
        <w:t>2.2. Bản mô tả chương trình đào tạo</w:t>
      </w:r>
    </w:p>
    <w:p w14:paraId="23333E54" w14:textId="77777777" w:rsidR="00444E34" w:rsidRPr="00A22976" w:rsidRDefault="00444E34" w:rsidP="00444E34">
      <w:pPr>
        <w:rPr>
          <w:szCs w:val="28"/>
          <w:lang w:val="vi-VN"/>
        </w:rPr>
      </w:pPr>
      <w:r w:rsidRPr="00A22976">
        <w:rPr>
          <w:szCs w:val="28"/>
        </w:rPr>
        <w:t>Khoa CNTP và CNSH</w:t>
      </w:r>
      <w:r w:rsidRPr="00A22976">
        <w:rPr>
          <w:szCs w:val="28"/>
          <w:lang w:val="vi-VN"/>
        </w:rPr>
        <w:t xml:space="preserve"> chưa tham khảo </w:t>
      </w:r>
      <w:r w:rsidRPr="00A22976">
        <w:rPr>
          <w:szCs w:val="28"/>
        </w:rPr>
        <w:t>Bản mô tả CTĐT</w:t>
      </w:r>
      <w:r w:rsidRPr="00A22976">
        <w:rPr>
          <w:szCs w:val="28"/>
          <w:lang w:val="vi-VN"/>
        </w:rPr>
        <w:t xml:space="preserve"> của </w:t>
      </w:r>
      <w:r w:rsidRPr="00A22976">
        <w:rPr>
          <w:szCs w:val="28"/>
        </w:rPr>
        <w:t>các trường ĐH quốc tế để</w:t>
      </w:r>
      <w:r w:rsidRPr="00A22976">
        <w:rPr>
          <w:szCs w:val="28"/>
          <w:lang w:val="vi-VN"/>
        </w:rPr>
        <w:t xml:space="preserve"> </w:t>
      </w:r>
      <w:r w:rsidRPr="00A22976">
        <w:rPr>
          <w:szCs w:val="28"/>
        </w:rPr>
        <w:t>điều chỉnh Bản mô tả CTĐT. Biểu</w:t>
      </w:r>
      <w:r w:rsidRPr="00A22976">
        <w:rPr>
          <w:szCs w:val="28"/>
          <w:lang w:val="vi-VN"/>
        </w:rPr>
        <w:t xml:space="preserve"> mẫu ĐC học phần của ngành CNTP chưa tham khảo hoàn toàn ĐC học phần của CDIO.</w:t>
      </w:r>
      <w:r w:rsidRPr="00A22976">
        <w:rPr>
          <w:szCs w:val="28"/>
        </w:rPr>
        <w:t xml:space="preserve"> Nhà</w:t>
      </w:r>
      <w:r w:rsidRPr="00A22976">
        <w:rPr>
          <w:szCs w:val="28"/>
          <w:lang w:val="vi-VN"/>
        </w:rPr>
        <w:t xml:space="preserve"> trường chưa đánh giá tính hiệu quả của các hình thức phổ biến </w:t>
      </w:r>
      <w:r w:rsidRPr="00A22976">
        <w:rPr>
          <w:szCs w:val="28"/>
        </w:rPr>
        <w:t>Bản mô tả CTĐT</w:t>
      </w:r>
      <w:r w:rsidRPr="00A22976">
        <w:rPr>
          <w:szCs w:val="28"/>
          <w:lang w:val="vi-VN"/>
        </w:rPr>
        <w:t xml:space="preserve">, ĐCCT học phần </w:t>
      </w:r>
      <w:r w:rsidRPr="00A22976">
        <w:rPr>
          <w:szCs w:val="28"/>
        </w:rPr>
        <w:t>ngành CNTP</w:t>
      </w:r>
      <w:r w:rsidRPr="00A22976">
        <w:rPr>
          <w:szCs w:val="28"/>
          <w:lang w:val="vi-VN"/>
        </w:rPr>
        <w:t xml:space="preserve"> đến các bên liên quan. </w:t>
      </w:r>
    </w:p>
    <w:p w14:paraId="6FFA80C5" w14:textId="782AE865" w:rsidR="00444E34" w:rsidRPr="00A22976" w:rsidRDefault="00444E34" w:rsidP="00604F9D">
      <w:pPr>
        <w:rPr>
          <w:b/>
          <w:i/>
        </w:rPr>
      </w:pPr>
      <w:r w:rsidRPr="00A22976">
        <w:rPr>
          <w:b/>
          <w:i/>
        </w:rPr>
        <w:t>2.3. Cấu trúc và nội dung chương trình dạy học</w:t>
      </w:r>
    </w:p>
    <w:p w14:paraId="78B90884" w14:textId="3F39AAC5" w:rsidR="00444E34" w:rsidRPr="00A22976" w:rsidRDefault="00444E34" w:rsidP="0087342A">
      <w:pPr>
        <w:rPr>
          <w:szCs w:val="28"/>
          <w:lang w:val="vi-VN"/>
        </w:rPr>
      </w:pPr>
      <w:r w:rsidRPr="00A22976">
        <w:t>Các</w:t>
      </w:r>
      <w:r w:rsidRPr="00A22976">
        <w:rPr>
          <w:lang w:val="vi-VN"/>
        </w:rPr>
        <w:t xml:space="preserve"> PPGD hiện đại được GV Khoa CNTP xác định trong ĐC học phần chưa nhiều.</w:t>
      </w:r>
      <w:r w:rsidRPr="00A22976">
        <w:t xml:space="preserve"> </w:t>
      </w:r>
      <w:r w:rsidRPr="00A22976">
        <w:rPr>
          <w:lang w:val="vi-VN"/>
        </w:rPr>
        <w:t>Số lượng nhà tuyển dụng và cựu SV góp ý về CTDH ngành CNTP tại các hội nghị, hội thảo do Khoa CNTP và CNSH tổ chức chưa nhiều.</w:t>
      </w:r>
    </w:p>
    <w:p w14:paraId="2A53BABA" w14:textId="778698EF" w:rsidR="00444E34" w:rsidRPr="00A22976" w:rsidRDefault="00444E34" w:rsidP="00604F9D">
      <w:pPr>
        <w:rPr>
          <w:b/>
          <w:i/>
        </w:rPr>
      </w:pPr>
      <w:r w:rsidRPr="00A22976">
        <w:rPr>
          <w:b/>
          <w:i/>
        </w:rPr>
        <w:t>2.4. Phương pháp tiếp cận trong dạy và học</w:t>
      </w:r>
    </w:p>
    <w:p w14:paraId="7BA10FE4" w14:textId="77777777" w:rsidR="00444E34" w:rsidRPr="00A22976" w:rsidRDefault="00444E34" w:rsidP="00444E34">
      <w:pPr>
        <w:rPr>
          <w:szCs w:val="28"/>
        </w:rPr>
      </w:pPr>
      <w:r w:rsidRPr="00A22976">
        <w:rPr>
          <w:lang w:val="vi-VN"/>
        </w:rPr>
        <w:t>Nhà trường chưa khảo sát mức độ hiểu biết của các nhà tuyển dụng về TLGD của Trường.; Vẫn còn trường hợp SV năm thứ nhất chưa thật sự thích nghi với phương pháp học ở bậc đại học.</w:t>
      </w:r>
      <w:r w:rsidRPr="00A22976">
        <w:t xml:space="preserve"> </w:t>
      </w:r>
      <w:r w:rsidRPr="00A22976">
        <w:rPr>
          <w:szCs w:val="28"/>
        </w:rPr>
        <w:t>Số</w:t>
      </w:r>
      <w:r w:rsidRPr="00A22976">
        <w:rPr>
          <w:szCs w:val="28"/>
          <w:lang w:val="vi-VN"/>
        </w:rPr>
        <w:t xml:space="preserve"> lượng c</w:t>
      </w:r>
      <w:r w:rsidRPr="00A22976">
        <w:rPr>
          <w:szCs w:val="28"/>
        </w:rPr>
        <w:t>ác hội nghị, hội thảo về đổi mới, cải tiến phương pháp dạy và học do</w:t>
      </w:r>
      <w:r w:rsidRPr="00A22976">
        <w:rPr>
          <w:szCs w:val="28"/>
          <w:lang w:val="vi-VN"/>
        </w:rPr>
        <w:t xml:space="preserve"> </w:t>
      </w:r>
      <w:r w:rsidRPr="00A22976">
        <w:rPr>
          <w:szCs w:val="28"/>
        </w:rPr>
        <w:t>Khoa CNTP</w:t>
      </w:r>
      <w:r w:rsidRPr="00A22976">
        <w:rPr>
          <w:szCs w:val="28"/>
          <w:lang w:val="vi-VN"/>
        </w:rPr>
        <w:t xml:space="preserve"> và CNSH tổ chức chưa nhiều.</w:t>
      </w:r>
    </w:p>
    <w:p w14:paraId="1009F20A" w14:textId="0776A698" w:rsidR="00C76042" w:rsidRPr="00A22976" w:rsidRDefault="00C76042" w:rsidP="00604F9D">
      <w:pPr>
        <w:rPr>
          <w:b/>
          <w:i/>
        </w:rPr>
      </w:pPr>
      <w:r w:rsidRPr="00A22976">
        <w:rPr>
          <w:b/>
          <w:i/>
        </w:rPr>
        <w:t>2.</w:t>
      </w:r>
      <w:r w:rsidR="00444E34" w:rsidRPr="00A22976">
        <w:rPr>
          <w:b/>
          <w:i/>
        </w:rPr>
        <w:t>5</w:t>
      </w:r>
      <w:r w:rsidRPr="00A22976">
        <w:rPr>
          <w:b/>
          <w:i/>
        </w:rPr>
        <w:t xml:space="preserve">. </w:t>
      </w:r>
      <w:r w:rsidR="00444E34" w:rsidRPr="00A22976">
        <w:rPr>
          <w:b/>
          <w:i/>
        </w:rPr>
        <w:t>Đánh giá kết quả học tập của người học</w:t>
      </w:r>
    </w:p>
    <w:p w14:paraId="714DC1B1" w14:textId="77777777" w:rsidR="00444E34" w:rsidRPr="00A22976" w:rsidRDefault="00444E34" w:rsidP="00444E34">
      <w:pPr>
        <w:rPr>
          <w:szCs w:val="28"/>
          <w:lang w:val="vi-VN"/>
        </w:rPr>
      </w:pPr>
      <w:r w:rsidRPr="00A22976">
        <w:t>c</w:t>
      </w:r>
      <w:r w:rsidRPr="00A22976">
        <w:rPr>
          <w:szCs w:val="28"/>
        </w:rPr>
        <w:t>ác</w:t>
      </w:r>
      <w:r w:rsidRPr="00A22976">
        <w:rPr>
          <w:szCs w:val="28"/>
          <w:lang w:val="vi-VN"/>
        </w:rPr>
        <w:t xml:space="preserve"> phương pháp KTĐG được xác định phù hợp và đo lường </w:t>
      </w:r>
      <w:r w:rsidRPr="00A22976">
        <w:rPr>
          <w:szCs w:val="28"/>
        </w:rPr>
        <w:t>mức độ đạt CĐR</w:t>
      </w:r>
      <w:r w:rsidRPr="00A22976">
        <w:rPr>
          <w:szCs w:val="28"/>
          <w:lang w:val="vi-VN"/>
        </w:rPr>
        <w:t xml:space="preserve">, tuy nhiên số lượng các phương pháp KTĐG được xác định chưa nhiều. </w:t>
      </w:r>
      <w:r w:rsidRPr="00A22976">
        <w:rPr>
          <w:szCs w:val="28"/>
        </w:rPr>
        <w:t>Khoa CNTP</w:t>
      </w:r>
      <w:r w:rsidRPr="00A22976">
        <w:rPr>
          <w:szCs w:val="28"/>
          <w:lang w:val="vi-VN"/>
        </w:rPr>
        <w:t xml:space="preserve"> và CNSH chưa đánh giá mức độ hiểu biết của SV các văn bản quy định về KTĐG KQHT của người học.</w:t>
      </w:r>
      <w:r w:rsidRPr="00A22976">
        <w:rPr>
          <w:szCs w:val="28"/>
        </w:rPr>
        <w:t xml:space="preserve"> Ngân</w:t>
      </w:r>
      <w:r w:rsidRPr="00A22976">
        <w:rPr>
          <w:szCs w:val="28"/>
          <w:lang w:val="vi-VN"/>
        </w:rPr>
        <w:t xml:space="preserve"> hàng đề thi được triển khai từ năm 2019 và chưa có ngân hàng đề thi cho tất cả các học phần của ngành CNTP.</w:t>
      </w:r>
      <w:r w:rsidRPr="00A22976">
        <w:rPr>
          <w:szCs w:val="28"/>
        </w:rPr>
        <w:t xml:space="preserve"> Khoa</w:t>
      </w:r>
      <w:r w:rsidRPr="00A22976">
        <w:rPr>
          <w:szCs w:val="28"/>
          <w:lang w:val="vi-VN"/>
        </w:rPr>
        <w:t xml:space="preserve"> CNTP và CNSH chưa đánh giá mức độ SV sử dụng thông tin phản hồi về kết quả đánh giá để cải thiện việc</w:t>
      </w:r>
      <w:r w:rsidRPr="00A22976">
        <w:rPr>
          <w:szCs w:val="28"/>
        </w:rPr>
        <w:t xml:space="preserve"> </w:t>
      </w:r>
      <w:r w:rsidRPr="00A22976">
        <w:rPr>
          <w:szCs w:val="28"/>
          <w:lang w:val="vi-VN"/>
        </w:rPr>
        <w:t>học tập</w:t>
      </w:r>
      <w:r w:rsidRPr="00A22976">
        <w:rPr>
          <w:szCs w:val="28"/>
        </w:rPr>
        <w:t xml:space="preserve">. </w:t>
      </w:r>
      <w:r w:rsidRPr="00A22976">
        <w:rPr>
          <w:szCs w:val="28"/>
          <w:lang w:val="vi-VN"/>
        </w:rPr>
        <w:t>Nhà trường chưa có nhiều biện pháp nhằm giảm thiểu tối đa việc khiếu nại của SV.</w:t>
      </w:r>
    </w:p>
    <w:p w14:paraId="10A4B3B7" w14:textId="5A4B230B" w:rsidR="00444E34" w:rsidRPr="00A22976" w:rsidRDefault="00444E34" w:rsidP="00604F9D">
      <w:pPr>
        <w:rPr>
          <w:b/>
          <w:i/>
        </w:rPr>
      </w:pPr>
      <w:r w:rsidRPr="00A22976">
        <w:rPr>
          <w:b/>
          <w:i/>
        </w:rPr>
        <w:t>2.6. Đội ngũ giảng viên, nghiên cứu viên</w:t>
      </w:r>
    </w:p>
    <w:p w14:paraId="0ADB5913" w14:textId="1836E3F0" w:rsidR="00C76042" w:rsidRPr="00A22976" w:rsidRDefault="00444E34" w:rsidP="00C76042">
      <w:r w:rsidRPr="00A22976">
        <w:t>V</w:t>
      </w:r>
      <w:r w:rsidR="00C76042" w:rsidRPr="00A22976">
        <w:t>iệc</w:t>
      </w:r>
      <w:r w:rsidR="00C76042" w:rsidRPr="00A22976">
        <w:rPr>
          <w:lang w:val="vi-VN"/>
        </w:rPr>
        <w:t xml:space="preserve"> điều chỉnh m</w:t>
      </w:r>
      <w:r w:rsidR="00C76042" w:rsidRPr="00A22976">
        <w:t>ột</w:t>
      </w:r>
      <w:r w:rsidR="00C76042" w:rsidRPr="00A22976">
        <w:rPr>
          <w:lang w:val="vi-VN"/>
        </w:rPr>
        <w:t xml:space="preserve"> số văn bản liên quan đến công tác quy hoạch GV còn chậm.</w:t>
      </w:r>
      <w:r w:rsidR="00C76042" w:rsidRPr="00A22976">
        <w:t xml:space="preserve"> Số</w:t>
      </w:r>
      <w:r w:rsidR="00C76042" w:rsidRPr="00A22976">
        <w:rPr>
          <w:lang w:val="vi-VN"/>
        </w:rPr>
        <w:t xml:space="preserve"> lượng GV có học hàm, học vị cao của Khoa </w:t>
      </w:r>
      <w:r w:rsidR="00C76042" w:rsidRPr="00A22976">
        <w:rPr>
          <w:szCs w:val="28"/>
          <w:lang w:val="vi-VN"/>
        </w:rPr>
        <w:t>CNTP và CNSH</w:t>
      </w:r>
      <w:r w:rsidR="00C76042" w:rsidRPr="00A22976">
        <w:rPr>
          <w:lang w:val="vi-VN"/>
        </w:rPr>
        <w:t xml:space="preserve"> </w:t>
      </w:r>
      <w:r w:rsidR="00C76042" w:rsidRPr="00A22976">
        <w:t>còn ít. Do</w:t>
      </w:r>
      <w:r w:rsidR="00C76042" w:rsidRPr="00A22976">
        <w:rPr>
          <w:lang w:val="vi-VN"/>
        </w:rPr>
        <w:t xml:space="preserve"> những khó khăn về chính sách thu hút nên Nhà trường chưa tuyển được nhiều GV </w:t>
      </w:r>
      <w:r w:rsidR="00C76042" w:rsidRPr="00A22976">
        <w:rPr>
          <w:lang w:val="vi-VN"/>
        </w:rPr>
        <w:lastRenderedPageBreak/>
        <w:t>có học hàm, học vị cao</w:t>
      </w:r>
      <w:r w:rsidR="00C76042" w:rsidRPr="00A22976">
        <w:t>. Năng</w:t>
      </w:r>
      <w:r w:rsidR="00C76042" w:rsidRPr="00A22976">
        <w:rPr>
          <w:lang w:val="vi-VN"/>
        </w:rPr>
        <w:t xml:space="preserve"> lực ngoại ngữ của GV </w:t>
      </w:r>
      <w:r w:rsidR="00C76042" w:rsidRPr="00A22976">
        <w:t>Khoa CNTP</w:t>
      </w:r>
      <w:r w:rsidR="00C76042" w:rsidRPr="00A22976">
        <w:rPr>
          <w:lang w:val="vi-VN"/>
        </w:rPr>
        <w:t xml:space="preserve"> và </w:t>
      </w:r>
      <w:r w:rsidR="00C76042" w:rsidRPr="00A22976">
        <w:t>CNSH</w:t>
      </w:r>
      <w:r w:rsidR="00C76042" w:rsidRPr="00A22976">
        <w:rPr>
          <w:lang w:val="vi-VN"/>
        </w:rPr>
        <w:t xml:space="preserve"> còn những hạn chế nhất định.</w:t>
      </w:r>
      <w:r w:rsidR="00C76042" w:rsidRPr="00A22976">
        <w:t xml:space="preserve"> Các</w:t>
      </w:r>
      <w:r w:rsidR="00C76042" w:rsidRPr="00A22976">
        <w:rPr>
          <w:lang w:val="vi-VN"/>
        </w:rPr>
        <w:t xml:space="preserve"> hình thức khen thưởng cấp cao của GV Khoa CNTP và CNSH</w:t>
      </w:r>
      <w:r w:rsidR="00C76042" w:rsidRPr="00A22976">
        <w:t xml:space="preserve"> chưa</w:t>
      </w:r>
      <w:r w:rsidR="00C76042" w:rsidRPr="00A22976">
        <w:rPr>
          <w:lang w:val="vi-VN"/>
        </w:rPr>
        <w:t xml:space="preserve"> nhiều</w:t>
      </w:r>
      <w:r w:rsidR="00C76042" w:rsidRPr="00A22976">
        <w:t>.</w:t>
      </w:r>
    </w:p>
    <w:p w14:paraId="3C1D2F46" w14:textId="645AF638" w:rsidR="00444E34" w:rsidRPr="00A22976" w:rsidRDefault="00444E34" w:rsidP="00604F9D">
      <w:pPr>
        <w:rPr>
          <w:b/>
          <w:i/>
        </w:rPr>
      </w:pPr>
      <w:r w:rsidRPr="00A22976">
        <w:rPr>
          <w:b/>
          <w:i/>
        </w:rPr>
        <w:t>2.7. Đội ngũ nhân viên</w:t>
      </w:r>
    </w:p>
    <w:p w14:paraId="19CB1B86" w14:textId="39A86446" w:rsidR="00C76042" w:rsidRPr="00A22976" w:rsidRDefault="00C76042" w:rsidP="00C76042">
      <w:pPr>
        <w:ind w:firstLine="851"/>
        <w:rPr>
          <w:szCs w:val="28"/>
          <w:lang w:val="sv-SE"/>
        </w:rPr>
      </w:pPr>
      <w:r w:rsidRPr="00A22976">
        <w:rPr>
          <w:szCs w:val="28"/>
          <w:lang w:val="sv-SE"/>
        </w:rPr>
        <w:t>Công tác quy hoạch đội ngũ NV</w:t>
      </w:r>
      <w:r w:rsidRPr="00A22976">
        <w:rPr>
          <w:szCs w:val="28"/>
          <w:lang w:val="vi-VN"/>
        </w:rPr>
        <w:t xml:space="preserve"> tuy đã được triển khai nhưng việc rà soát quy hoạch </w:t>
      </w:r>
      <w:r w:rsidRPr="00A22976">
        <w:rPr>
          <w:szCs w:val="28"/>
          <w:lang w:val="sv-SE"/>
        </w:rPr>
        <w:t>đội ngũ NV</w:t>
      </w:r>
      <w:r w:rsidRPr="00A22976">
        <w:rPr>
          <w:szCs w:val="28"/>
          <w:lang w:val="vi-VN"/>
        </w:rPr>
        <w:t xml:space="preserve"> đôi lúc còn chậm.</w:t>
      </w:r>
      <w:r w:rsidRPr="00A22976">
        <w:rPr>
          <w:szCs w:val="28"/>
          <w:lang w:val="sv-SE"/>
        </w:rPr>
        <w:t xml:space="preserve"> </w:t>
      </w:r>
      <w:r w:rsidRPr="00A22976">
        <w:t xml:space="preserve">Vẫn còn trường hợp NV kiêm nhiệm các công tác khác. </w:t>
      </w:r>
      <w:r w:rsidRPr="00A22976">
        <w:rPr>
          <w:szCs w:val="28"/>
          <w:lang w:val="sv-SE"/>
        </w:rPr>
        <w:t>Hoạt</w:t>
      </w:r>
      <w:r w:rsidRPr="00A22976">
        <w:rPr>
          <w:szCs w:val="28"/>
          <w:lang w:val="vi-VN"/>
        </w:rPr>
        <w:t xml:space="preserve"> động đánh giá đồng nghiệp tuy đã được triển khai nhưng chưa phát huy tối đa hiệu quả.</w:t>
      </w:r>
      <w:r w:rsidRPr="00A22976">
        <w:rPr>
          <w:szCs w:val="28"/>
        </w:rPr>
        <w:t xml:space="preserve"> </w:t>
      </w:r>
      <w:r w:rsidRPr="00A22976">
        <w:t>Số</w:t>
      </w:r>
      <w:r w:rsidRPr="00A22976">
        <w:rPr>
          <w:lang w:val="vi-VN"/>
        </w:rPr>
        <w:t xml:space="preserve"> lượng NV tham gia học tập sau đại học chưa nhiều.</w:t>
      </w:r>
      <w:r w:rsidRPr="00A22976">
        <w:t xml:space="preserve"> Các</w:t>
      </w:r>
      <w:r w:rsidRPr="00A22976">
        <w:rPr>
          <w:lang w:val="vi-VN"/>
        </w:rPr>
        <w:t xml:space="preserve"> hình thức khen thưởng cấp cao của GV Khoa CNTP và CNSH</w:t>
      </w:r>
      <w:r w:rsidRPr="00A22976">
        <w:t xml:space="preserve"> còn</w:t>
      </w:r>
      <w:r w:rsidRPr="00A22976">
        <w:rPr>
          <w:lang w:val="vi-VN"/>
        </w:rPr>
        <w:t xml:space="preserve"> hạn chế</w:t>
      </w:r>
      <w:r w:rsidRPr="00A22976">
        <w:t>.</w:t>
      </w:r>
    </w:p>
    <w:p w14:paraId="264E7343" w14:textId="0EBED597" w:rsidR="00444E34" w:rsidRPr="00A22976" w:rsidRDefault="00444E34" w:rsidP="00604F9D">
      <w:pPr>
        <w:rPr>
          <w:b/>
          <w:i/>
        </w:rPr>
      </w:pPr>
      <w:r w:rsidRPr="00A22976">
        <w:rPr>
          <w:b/>
          <w:i/>
        </w:rPr>
        <w:t>2.8. Người học và hoạt động hỗ trợ người học</w:t>
      </w:r>
    </w:p>
    <w:p w14:paraId="154E2829" w14:textId="44DE7C2C" w:rsidR="00C76042" w:rsidRPr="00A22976" w:rsidRDefault="00C76042" w:rsidP="00C76042">
      <w:r w:rsidRPr="00A22976">
        <w:t>Nhà trường chưa triển khai khảo sát ý kiến các bên liên quan bên ngoài một cách có hệ thống về chính sách tuyển sinh của Trường. Do tính cạnh tranh cao của các trường ĐH truyền thống trên địa bàn nên điểm chuẩn đầu vào của Nhà trường chưa được cải thiện. Bên cạnh, do là GV kiêm nhiệm nên việc giám sát SV của CVHT đôi lúc còn chưa kịp thời. Vẫn còn một số hoạt động phong trào chưa thu hút đông đảo SV tham gia. Không gian sinh hoạt chung còn hạn chế so với nhu cầu của GV, SV.</w:t>
      </w:r>
    </w:p>
    <w:p w14:paraId="6C9A097A" w14:textId="73D13F51" w:rsidR="001E36AD" w:rsidRPr="00A22976" w:rsidRDefault="001E36AD" w:rsidP="005B0822">
      <w:pPr>
        <w:rPr>
          <w:b/>
          <w:i/>
        </w:rPr>
      </w:pPr>
      <w:r w:rsidRPr="00A22976">
        <w:rPr>
          <w:b/>
          <w:i/>
        </w:rPr>
        <w:t>2.9. Cơ sở vật chất và trang thiết bị</w:t>
      </w:r>
    </w:p>
    <w:p w14:paraId="70A43DED" w14:textId="4D6E0EBE" w:rsidR="00C76042" w:rsidRPr="00A22976" w:rsidRDefault="00C76042" w:rsidP="00C76042">
      <w:pPr>
        <w:rPr>
          <w:szCs w:val="28"/>
        </w:rPr>
      </w:pPr>
      <w:r w:rsidRPr="00A22976">
        <w:rPr>
          <w:szCs w:val="28"/>
        </w:rPr>
        <w:t>Do</w:t>
      </w:r>
      <w:r w:rsidRPr="00A22976">
        <w:rPr>
          <w:szCs w:val="28"/>
          <w:lang w:val="vi-VN"/>
        </w:rPr>
        <w:t xml:space="preserve"> những khó khăn về giải phóng mặt bằng nên việc </w:t>
      </w:r>
      <w:r w:rsidRPr="00A22976">
        <w:rPr>
          <w:szCs w:val="28"/>
        </w:rPr>
        <w:t>phát triển đầu tư Cơ sở II với 17,69 tại phường Long Tuyền, quận Bình Thủy, thành phố Cần Thơ</w:t>
      </w:r>
      <w:r w:rsidRPr="00A22976">
        <w:rPr>
          <w:szCs w:val="28"/>
          <w:lang w:val="vi-VN"/>
        </w:rPr>
        <w:t xml:space="preserve"> bị chậm so với tiến độ.</w:t>
      </w:r>
      <w:r w:rsidRPr="00A22976">
        <w:rPr>
          <w:szCs w:val="28"/>
        </w:rPr>
        <w:t xml:space="preserve"> Số</w:t>
      </w:r>
      <w:r w:rsidRPr="00A22976">
        <w:rPr>
          <w:szCs w:val="28"/>
          <w:lang w:val="vi-VN"/>
        </w:rPr>
        <w:t xml:space="preserve"> lượng giáo trình, tài liệu tham khảo do GV biên soạn còn hạn chế</w:t>
      </w:r>
      <w:r w:rsidRPr="00A22976">
        <w:rPr>
          <w:szCs w:val="28"/>
        </w:rPr>
        <w:t>. Do</w:t>
      </w:r>
      <w:r w:rsidRPr="00A22976">
        <w:rPr>
          <w:szCs w:val="28"/>
          <w:lang w:val="vi-VN"/>
        </w:rPr>
        <w:t xml:space="preserve"> khó khăn về kinh phí nên việc mua sắm mới các trang thiết bị hiện đại còn chậm so với tiến độ. </w:t>
      </w:r>
      <w:r w:rsidRPr="00A22976">
        <w:rPr>
          <w:szCs w:val="28"/>
        </w:rPr>
        <w:t xml:space="preserve"> Vẫn</w:t>
      </w:r>
      <w:r w:rsidRPr="00A22976">
        <w:rPr>
          <w:szCs w:val="28"/>
          <w:lang w:val="vi-VN"/>
        </w:rPr>
        <w:t xml:space="preserve"> còn trường hợp S</w:t>
      </w:r>
      <w:r w:rsidRPr="00A22976">
        <w:rPr>
          <w:szCs w:val="28"/>
        </w:rPr>
        <w:t>V chưa khai thác tối</w:t>
      </w:r>
      <w:r w:rsidRPr="00A22976">
        <w:rPr>
          <w:szCs w:val="28"/>
          <w:lang w:val="vi-VN"/>
        </w:rPr>
        <w:t xml:space="preserve"> đa</w:t>
      </w:r>
      <w:r w:rsidRPr="00A22976">
        <w:rPr>
          <w:szCs w:val="28"/>
        </w:rPr>
        <w:t xml:space="preserve"> các ứng dụng hiện có trên hệ thống quản lý giáo dục của Trường. CSVC</w:t>
      </w:r>
      <w:r w:rsidRPr="00A22976">
        <w:rPr>
          <w:szCs w:val="28"/>
          <w:lang w:val="vi-VN"/>
        </w:rPr>
        <w:t xml:space="preserve"> của Nhà trường chưa tối đa hóa các tiện ích đối với </w:t>
      </w:r>
      <w:r w:rsidRPr="00A22976">
        <w:rPr>
          <w:szCs w:val="28"/>
        </w:rPr>
        <w:t>nhu cầu đặc thù của người học khuyết tật.</w:t>
      </w:r>
    </w:p>
    <w:p w14:paraId="2CF7AF28" w14:textId="5610FE32" w:rsidR="001E36AD" w:rsidRPr="00A22976" w:rsidRDefault="001E36AD" w:rsidP="005B0822">
      <w:pPr>
        <w:rPr>
          <w:b/>
          <w:i/>
        </w:rPr>
      </w:pPr>
      <w:r w:rsidRPr="00A22976">
        <w:rPr>
          <w:b/>
          <w:i/>
        </w:rPr>
        <w:t>2.10. Nâng cao chất lượng</w:t>
      </w:r>
    </w:p>
    <w:p w14:paraId="7569E44C" w14:textId="352E685C" w:rsidR="00C76042" w:rsidRPr="00A22976" w:rsidRDefault="001E36AD" w:rsidP="00C76042">
      <w:r w:rsidRPr="00A22976">
        <w:rPr>
          <w:szCs w:val="28"/>
        </w:rPr>
        <w:t>T</w:t>
      </w:r>
      <w:r w:rsidR="00C76042" w:rsidRPr="00A22976">
        <w:rPr>
          <w:lang w:val="vi-VN"/>
        </w:rPr>
        <w:t>rường chưa khảo sát ý kiến các bên liên quan bên ngoài về quy trình thiết kế và phát triển CTDH.</w:t>
      </w:r>
      <w:r w:rsidR="00C76042" w:rsidRPr="00A22976">
        <w:t xml:space="preserve"> Nhà</w:t>
      </w:r>
      <w:r w:rsidR="00C76042" w:rsidRPr="00A22976">
        <w:rPr>
          <w:lang w:val="vi-VN"/>
        </w:rPr>
        <w:t xml:space="preserve"> trường chưa triển khai khảo sát ý kiến của cựu SV về </w:t>
      </w:r>
      <w:r w:rsidR="00C76042" w:rsidRPr="00A22976">
        <w:rPr>
          <w:szCs w:val="28"/>
          <w:lang w:val="vi-VN"/>
        </w:rPr>
        <w:t>phương pháp dạy và học, phương pháp đánh giá KQHT của người học trong CTĐT để đảm bảo sự tương thích và phù hợp với CĐR</w:t>
      </w:r>
      <w:r w:rsidR="00C76042" w:rsidRPr="00A22976">
        <w:t>. Số</w:t>
      </w:r>
      <w:r w:rsidR="00C76042" w:rsidRPr="00A22976">
        <w:rPr>
          <w:lang w:val="vi-VN"/>
        </w:rPr>
        <w:t xml:space="preserve"> lượng đ</w:t>
      </w:r>
      <w:r w:rsidR="00C76042" w:rsidRPr="00A22976">
        <w:t>ề tài NCKH của Khoa CNTP&amp;CNSH còn ít và</w:t>
      </w:r>
      <w:r w:rsidR="00C76042" w:rsidRPr="00A22976">
        <w:rPr>
          <w:lang w:val="vi-VN"/>
        </w:rPr>
        <w:t xml:space="preserve"> chưa tương xứng với tiềm năng của GV.</w:t>
      </w:r>
      <w:r w:rsidR="00C76042" w:rsidRPr="00A22976">
        <w:t xml:space="preserve"> Do</w:t>
      </w:r>
      <w:r w:rsidR="00C76042" w:rsidRPr="00A22976">
        <w:rPr>
          <w:lang w:val="vi-VN"/>
        </w:rPr>
        <w:t xml:space="preserve"> nguồn lực có hạn nên việc cải tiến </w:t>
      </w:r>
      <w:r w:rsidR="00C76042" w:rsidRPr="00A22976">
        <w:t>các dịch vụ hỗ trợ chưa</w:t>
      </w:r>
      <w:r w:rsidR="00C76042" w:rsidRPr="00A22976">
        <w:rPr>
          <w:lang w:val="vi-VN"/>
        </w:rPr>
        <w:t xml:space="preserve"> đáp ứng hoàn toàn nhu cầu của SV.</w:t>
      </w:r>
      <w:r w:rsidR="00C76042" w:rsidRPr="00A22976">
        <w:t xml:space="preserve"> Số lượng các</w:t>
      </w:r>
      <w:r w:rsidR="00C76042" w:rsidRPr="00A22976">
        <w:rPr>
          <w:lang w:val="vi-VN"/>
        </w:rPr>
        <w:t xml:space="preserve"> </w:t>
      </w:r>
      <w:r w:rsidR="00C76042" w:rsidRPr="00A22976">
        <w:t>nhà tuyển dụng</w:t>
      </w:r>
      <w:r w:rsidR="00C76042" w:rsidRPr="00A22976">
        <w:rPr>
          <w:lang w:val="vi-VN"/>
        </w:rPr>
        <w:t xml:space="preserve"> trả lời ý kiến khảo sát chưa nhiều</w:t>
      </w:r>
      <w:r w:rsidR="00C76042" w:rsidRPr="00A22976">
        <w:t>.</w:t>
      </w:r>
    </w:p>
    <w:p w14:paraId="457B6CB7" w14:textId="61EB164A" w:rsidR="001E36AD" w:rsidRPr="00A22976" w:rsidRDefault="001E36AD" w:rsidP="005B0822">
      <w:pPr>
        <w:rPr>
          <w:b/>
          <w:i/>
        </w:rPr>
      </w:pPr>
      <w:r w:rsidRPr="00A22976">
        <w:rPr>
          <w:b/>
          <w:i/>
        </w:rPr>
        <w:t>2.11. Kết quả đầu ra</w:t>
      </w:r>
    </w:p>
    <w:p w14:paraId="79CDC387" w14:textId="5EFBD675" w:rsidR="00C76042" w:rsidRPr="00A22976" w:rsidRDefault="00C76042" w:rsidP="00C76042">
      <w:r w:rsidRPr="00A22976">
        <w:rPr>
          <w:szCs w:val="28"/>
        </w:rPr>
        <w:lastRenderedPageBreak/>
        <w:t>Hằng năm, vẫn</w:t>
      </w:r>
      <w:r w:rsidRPr="00A22976">
        <w:rPr>
          <w:szCs w:val="28"/>
          <w:lang w:val="vi-VN"/>
        </w:rPr>
        <w:t xml:space="preserve"> </w:t>
      </w:r>
      <w:r w:rsidRPr="00A22976">
        <w:rPr>
          <w:szCs w:val="28"/>
        </w:rPr>
        <w:t>có các trường hợp SV ngành</w:t>
      </w:r>
      <w:r w:rsidRPr="00A22976">
        <w:rPr>
          <w:szCs w:val="28"/>
          <w:lang w:val="vi-VN"/>
        </w:rPr>
        <w:t xml:space="preserve"> CNTP bị </w:t>
      </w:r>
      <w:r w:rsidRPr="00A22976">
        <w:rPr>
          <w:szCs w:val="28"/>
        </w:rPr>
        <w:t xml:space="preserve">thôi học. </w:t>
      </w:r>
      <w:r w:rsidRPr="00A22976">
        <w:rPr>
          <w:szCs w:val="28"/>
          <w:lang w:val="sv-SE"/>
        </w:rPr>
        <w:t>Thời gian tốt nghiệp trung bình của ngành CNTP còn cao so với thời gian dự kiến. Vẫn</w:t>
      </w:r>
      <w:r w:rsidRPr="00A22976">
        <w:rPr>
          <w:szCs w:val="28"/>
          <w:lang w:val="vi-VN"/>
        </w:rPr>
        <w:t xml:space="preserve"> còn tỷ lệ SV ngành CNTP làm việc chưa đúng chuyên ngành đào tạo.</w:t>
      </w:r>
      <w:r w:rsidRPr="00A22976">
        <w:rPr>
          <w:szCs w:val="28"/>
        </w:rPr>
        <w:t xml:space="preserve"> Số</w:t>
      </w:r>
      <w:r w:rsidRPr="00A22976">
        <w:rPr>
          <w:szCs w:val="28"/>
          <w:lang w:val="vi-VN"/>
        </w:rPr>
        <w:t xml:space="preserve"> lượng SV Khoa CNTP tham gia NCKH chưa nhiều so với tiềm năng của SV. </w:t>
      </w:r>
      <w:r w:rsidRPr="00A22976">
        <w:rPr>
          <w:szCs w:val="28"/>
        </w:rPr>
        <w:t>Số</w:t>
      </w:r>
      <w:r w:rsidRPr="00A22976">
        <w:rPr>
          <w:szCs w:val="28"/>
          <w:lang w:val="vi-VN"/>
        </w:rPr>
        <w:t xml:space="preserve"> lượng cựu SV, các nhà tuyển dụng trả lời khảo sát chưa nhiều và chưa thường xuyên</w:t>
      </w:r>
      <w:r w:rsidRPr="00A22976">
        <w:rPr>
          <w:szCs w:val="28"/>
        </w:rPr>
        <w:t>.</w:t>
      </w:r>
    </w:p>
    <w:p w14:paraId="594A5F86" w14:textId="77D77986" w:rsidR="00073B3D" w:rsidRPr="00A22976" w:rsidRDefault="002713D2" w:rsidP="00604F9D">
      <w:pPr>
        <w:pStyle w:val="Heading2"/>
        <w:jc w:val="both"/>
        <w:rPr>
          <w:lang w:val="vi-VN"/>
        </w:rPr>
      </w:pPr>
      <w:bookmarkStart w:id="131" w:name="_Toc56671240"/>
      <w:r w:rsidRPr="00A22976">
        <w:rPr>
          <w:lang w:val="vi-VN"/>
        </w:rPr>
        <w:t>3. Kế hoạch cải tiến chất lượng CTĐT</w:t>
      </w:r>
      <w:bookmarkEnd w:id="123"/>
      <w:bookmarkEnd w:id="124"/>
      <w:bookmarkEnd w:id="125"/>
      <w:bookmarkEnd w:id="126"/>
      <w:bookmarkEnd w:id="127"/>
      <w:bookmarkEnd w:id="128"/>
      <w:bookmarkEnd w:id="129"/>
      <w:bookmarkEnd w:id="130"/>
      <w:bookmarkEnd w:id="131"/>
      <w:r w:rsidRPr="00A22976">
        <w:rPr>
          <w:lang w:val="vi-VN"/>
        </w:rPr>
        <w:t xml:space="preserve"> </w:t>
      </w:r>
    </w:p>
    <w:p w14:paraId="451F6434" w14:textId="166AD7F6" w:rsidR="002A359A" w:rsidRPr="00A22976" w:rsidRDefault="002A359A" w:rsidP="005B0822">
      <w:pPr>
        <w:rPr>
          <w:b/>
          <w:i/>
        </w:rPr>
      </w:pPr>
      <w:r w:rsidRPr="00A22976">
        <w:rPr>
          <w:b/>
          <w:i/>
        </w:rPr>
        <w:t>3.1. Về mục tiêu và chuẩn đầu ra của chương trình đào tạo</w:t>
      </w:r>
    </w:p>
    <w:p w14:paraId="3D965356" w14:textId="4B07DFF6" w:rsidR="002A359A" w:rsidRPr="00A22976" w:rsidRDefault="002A359A" w:rsidP="002A359A">
      <w:pPr>
        <w:rPr>
          <w:szCs w:val="28"/>
          <w:lang w:val="vi-VN"/>
        </w:rPr>
      </w:pPr>
      <w:r w:rsidRPr="00A22976">
        <w:rPr>
          <w:szCs w:val="28"/>
        </w:rPr>
        <w:t xml:space="preserve">- </w:t>
      </w:r>
      <w:r w:rsidRPr="00A22976">
        <w:rPr>
          <w:szCs w:val="28"/>
          <w:lang w:val="vi-VN"/>
        </w:rPr>
        <w:t>Từ học kỳ 2 năm học 2020-2021, Phòng ĐBCL&amp;KT phối hợp với Khoa CNTP đa dạng hóa hình thức khảo sát ý kiến nhằm tăng số lượng nhà tuyển dụng trả lời ý kiến phản hồi về CTĐT ngành CNTP.</w:t>
      </w:r>
    </w:p>
    <w:p w14:paraId="20A37FB2" w14:textId="77777777" w:rsidR="002A359A" w:rsidRPr="00A22976" w:rsidRDefault="002A359A" w:rsidP="002A359A">
      <w:pPr>
        <w:rPr>
          <w:szCs w:val="28"/>
          <w:lang w:val="vi-VN"/>
        </w:rPr>
      </w:pPr>
      <w:r w:rsidRPr="00A22976">
        <w:rPr>
          <w:szCs w:val="28"/>
        </w:rPr>
        <w:t xml:space="preserve">- </w:t>
      </w:r>
      <w:r w:rsidRPr="00A22976">
        <w:rPr>
          <w:szCs w:val="28"/>
          <w:lang w:val="vi-VN"/>
        </w:rPr>
        <w:t>Từ học kỳ 2 năm học 2020-2021, Khoa CNTP và CNSH tích cực khảo sát ý kiến phản hồi của cựu SV, các nhà tuyển dụng về CĐR của CTĐT ngành CNTP tại các hội nghị, hội thảo do Khoa tổ chức.</w:t>
      </w:r>
    </w:p>
    <w:p w14:paraId="2230B779" w14:textId="77777777" w:rsidR="002A359A" w:rsidRPr="00A22976" w:rsidRDefault="002A359A" w:rsidP="002A359A">
      <w:pPr>
        <w:rPr>
          <w:szCs w:val="28"/>
          <w:lang w:val="vi-VN"/>
        </w:rPr>
      </w:pPr>
      <w:r w:rsidRPr="00A22976">
        <w:rPr>
          <w:szCs w:val="28"/>
        </w:rPr>
        <w:t xml:space="preserve">- </w:t>
      </w:r>
      <w:r w:rsidRPr="00A22976">
        <w:rPr>
          <w:szCs w:val="28"/>
          <w:lang w:val="vi-VN"/>
        </w:rPr>
        <w:t>Từ học kỳ 2 năm học 2020-2021, Khoa CNTP và CNSH tăng cường ký kết hợp tác với các nhà tuyển dụng có thương hiệu trong ngành CNTP.</w:t>
      </w:r>
    </w:p>
    <w:p w14:paraId="12C73519" w14:textId="77777777" w:rsidR="002A359A" w:rsidRPr="00A22976" w:rsidRDefault="002A359A" w:rsidP="005B0822">
      <w:pPr>
        <w:rPr>
          <w:b/>
          <w:i/>
        </w:rPr>
      </w:pPr>
      <w:r w:rsidRPr="00A22976">
        <w:rPr>
          <w:b/>
          <w:i/>
        </w:rPr>
        <w:t>2.2. Bản mô tả chương trình đào tạo</w:t>
      </w:r>
    </w:p>
    <w:p w14:paraId="7F5405B3" w14:textId="556BA487" w:rsidR="005E1349" w:rsidRPr="00A22976" w:rsidRDefault="005E1349" w:rsidP="005E1349">
      <w:pPr>
        <w:rPr>
          <w:szCs w:val="28"/>
        </w:rPr>
      </w:pPr>
      <w:r w:rsidRPr="00A22976">
        <w:rPr>
          <w:szCs w:val="28"/>
        </w:rPr>
        <w:t>- Từ học</w:t>
      </w:r>
      <w:r w:rsidRPr="00A22976">
        <w:rPr>
          <w:szCs w:val="28"/>
          <w:lang w:val="vi-VN"/>
        </w:rPr>
        <w:t xml:space="preserve"> kỳ 2 </w:t>
      </w:r>
      <w:r w:rsidRPr="00A22976">
        <w:rPr>
          <w:szCs w:val="28"/>
        </w:rPr>
        <w:t xml:space="preserve">năm học 2020-2021, Khoa CNTP và CNSH </w:t>
      </w:r>
      <w:r w:rsidRPr="00A22976">
        <w:rPr>
          <w:szCs w:val="28"/>
          <w:lang w:val="vi-VN"/>
        </w:rPr>
        <w:t xml:space="preserve">tham khảo </w:t>
      </w:r>
      <w:r w:rsidRPr="00A22976">
        <w:rPr>
          <w:szCs w:val="28"/>
        </w:rPr>
        <w:t>Bản mô tả CTĐT</w:t>
      </w:r>
      <w:r w:rsidRPr="00A22976">
        <w:rPr>
          <w:szCs w:val="28"/>
          <w:lang w:val="vi-VN"/>
        </w:rPr>
        <w:t xml:space="preserve"> </w:t>
      </w:r>
      <w:r w:rsidRPr="00A22976">
        <w:rPr>
          <w:szCs w:val="28"/>
        </w:rPr>
        <w:t>của các trường ĐH quốc tế để điều chỉnh Bản mô tả CTĐT.</w:t>
      </w:r>
    </w:p>
    <w:p w14:paraId="35AE3375" w14:textId="77777777" w:rsidR="005E1349" w:rsidRPr="00A22976" w:rsidRDefault="002A359A" w:rsidP="005E1349">
      <w:pPr>
        <w:rPr>
          <w:szCs w:val="28"/>
          <w:lang w:val="vi-VN"/>
        </w:rPr>
      </w:pPr>
      <w:r w:rsidRPr="00A22976">
        <w:rPr>
          <w:szCs w:val="28"/>
          <w:lang w:val="vi-VN"/>
        </w:rPr>
        <w:t xml:space="preserve"> </w:t>
      </w:r>
      <w:r w:rsidR="005E1349" w:rsidRPr="00A22976">
        <w:rPr>
          <w:szCs w:val="28"/>
        </w:rPr>
        <w:t xml:space="preserve">- </w:t>
      </w:r>
      <w:r w:rsidR="005E1349" w:rsidRPr="00A22976">
        <w:rPr>
          <w:szCs w:val="28"/>
          <w:lang w:val="vi-VN"/>
        </w:rPr>
        <w:t>Từ học kỳ 2 năm học 2020-2021, Khoa CNTP và CNSH tham khảo ĐC học phần của CDIO để phục vụ rà soát, điều chỉnh ĐC học phần ngành CNTP.</w:t>
      </w:r>
    </w:p>
    <w:p w14:paraId="0426459C" w14:textId="77777777" w:rsidR="005E1349" w:rsidRPr="00A22976" w:rsidRDefault="005E1349" w:rsidP="005E1349">
      <w:pPr>
        <w:rPr>
          <w:szCs w:val="28"/>
          <w:lang w:val="vi-VN"/>
        </w:rPr>
      </w:pPr>
      <w:r w:rsidRPr="00A22976">
        <w:rPr>
          <w:szCs w:val="28"/>
        </w:rPr>
        <w:t>- Từ học</w:t>
      </w:r>
      <w:r w:rsidRPr="00A22976">
        <w:rPr>
          <w:szCs w:val="28"/>
          <w:lang w:val="vi-VN"/>
        </w:rPr>
        <w:t xml:space="preserve"> kỳ 2 </w:t>
      </w:r>
      <w:r w:rsidRPr="00A22976">
        <w:rPr>
          <w:szCs w:val="28"/>
        </w:rPr>
        <w:t>năm học 2020-2021, hằng</w:t>
      </w:r>
      <w:r w:rsidRPr="00A22976">
        <w:rPr>
          <w:szCs w:val="28"/>
          <w:lang w:val="vi-VN"/>
        </w:rPr>
        <w:t xml:space="preserve"> năm, Phòng ĐBCL&amp;KT phối hợp với Khoa CNTP và CNSH đánh giá tính hiệu quả của các hình thức phổ biến </w:t>
      </w:r>
      <w:r w:rsidRPr="00A22976">
        <w:rPr>
          <w:szCs w:val="28"/>
        </w:rPr>
        <w:t>Bản mô tả CTĐT</w:t>
      </w:r>
      <w:r w:rsidRPr="00A22976">
        <w:rPr>
          <w:szCs w:val="28"/>
          <w:lang w:val="vi-VN"/>
        </w:rPr>
        <w:t xml:space="preserve">, ĐCCT học phần </w:t>
      </w:r>
      <w:r w:rsidRPr="00A22976">
        <w:rPr>
          <w:szCs w:val="28"/>
        </w:rPr>
        <w:t>ngành CNTP</w:t>
      </w:r>
      <w:r w:rsidRPr="00A22976">
        <w:rPr>
          <w:szCs w:val="28"/>
          <w:lang w:val="vi-VN"/>
        </w:rPr>
        <w:t xml:space="preserve"> đến các bên liên quan.</w:t>
      </w:r>
    </w:p>
    <w:p w14:paraId="3C6068D2" w14:textId="77777777" w:rsidR="002A359A" w:rsidRPr="00A22976" w:rsidRDefault="002A359A" w:rsidP="005B0822">
      <w:pPr>
        <w:rPr>
          <w:b/>
          <w:i/>
        </w:rPr>
      </w:pPr>
      <w:r w:rsidRPr="00A22976">
        <w:rPr>
          <w:b/>
          <w:i/>
        </w:rPr>
        <w:t>2.3. Cấu trúc và nội dung chương trình dạy học</w:t>
      </w:r>
    </w:p>
    <w:p w14:paraId="59A21315" w14:textId="7A22C8D6" w:rsidR="002A359A" w:rsidRPr="00A22976" w:rsidRDefault="005E1349" w:rsidP="002A359A">
      <w:pPr>
        <w:rPr>
          <w:lang w:val="vi-VN"/>
        </w:rPr>
      </w:pPr>
      <w:r w:rsidRPr="00A22976">
        <w:t xml:space="preserve">- </w:t>
      </w:r>
      <w:r w:rsidRPr="00A22976">
        <w:rPr>
          <w:lang w:val="vi-VN"/>
        </w:rPr>
        <w:t>Từ học kỳ 2 năm học 2020-2021, Khoa CNTP triển khai để GV tăng cường xác định các PPGD hiện đại trong ĐC học phần để từ đó áp dụng trong quá trình giảng dạy nhằm đạt CĐR.</w:t>
      </w:r>
    </w:p>
    <w:p w14:paraId="3A4CE047" w14:textId="77777777" w:rsidR="005E1349" w:rsidRPr="00A22976" w:rsidRDefault="005E1349" w:rsidP="005E1349">
      <w:pPr>
        <w:rPr>
          <w:lang w:val="vi-VN"/>
        </w:rPr>
      </w:pPr>
      <w:r w:rsidRPr="00A22976">
        <w:t xml:space="preserve">- </w:t>
      </w:r>
      <w:r w:rsidRPr="00A22976">
        <w:rPr>
          <w:lang w:val="vi-VN"/>
        </w:rPr>
        <w:t>Từ học kỳ 2 năm học 2020-2021, hằng năm, Khoa CNTP tổ chức hội nghị, hội thảo và tại các hội nghị, hội thảo do Khoa tổ chức, Khoa CNTP tăng cường lấy ý kiến góp ý của nhà tuyển dụng và cựu SV về CTDH ngành CNTP.</w:t>
      </w:r>
    </w:p>
    <w:p w14:paraId="0482DD32" w14:textId="29B3A831" w:rsidR="005E1349" w:rsidRPr="00A22976" w:rsidRDefault="005E1349" w:rsidP="002A359A">
      <w:pPr>
        <w:rPr>
          <w:szCs w:val="28"/>
          <w:lang w:val="vi-VN"/>
        </w:rPr>
      </w:pPr>
      <w:r w:rsidRPr="00A22976">
        <w:t xml:space="preserve">- </w:t>
      </w:r>
      <w:r w:rsidRPr="00A22976">
        <w:rPr>
          <w:szCs w:val="28"/>
          <w:lang w:val="vi-VN"/>
        </w:rPr>
        <w:t xml:space="preserve">Từ học kỳ 2 năm học 2020-2021, Khoa CNTP tăng cường tham khảo CTĐT của các trường ĐH quốc tế </w:t>
      </w:r>
      <w:r w:rsidRPr="00A22976">
        <w:rPr>
          <w:lang w:val="vi-VN"/>
        </w:rPr>
        <w:t>để điều chỉnh CTDH ngành CNTP.</w:t>
      </w:r>
    </w:p>
    <w:p w14:paraId="39C301D1" w14:textId="77777777" w:rsidR="002A359A" w:rsidRPr="00A22976" w:rsidRDefault="002A359A" w:rsidP="005B0822">
      <w:pPr>
        <w:rPr>
          <w:b/>
          <w:i/>
        </w:rPr>
      </w:pPr>
      <w:r w:rsidRPr="00A22976">
        <w:rPr>
          <w:b/>
          <w:i/>
        </w:rPr>
        <w:t>2.4. Phương pháp tiếp cận trong dạy và học</w:t>
      </w:r>
    </w:p>
    <w:p w14:paraId="27C7320C" w14:textId="1FD7C6E9" w:rsidR="005E1349" w:rsidRPr="00A22976" w:rsidRDefault="005E1349" w:rsidP="005E1349">
      <w:pPr>
        <w:rPr>
          <w:szCs w:val="28"/>
          <w:lang w:val="vi-VN"/>
        </w:rPr>
      </w:pPr>
      <w:r w:rsidRPr="00A22976">
        <w:rPr>
          <w:szCs w:val="28"/>
        </w:rPr>
        <w:lastRenderedPageBreak/>
        <w:t>- Từ</w:t>
      </w:r>
      <w:r w:rsidRPr="00A22976">
        <w:rPr>
          <w:szCs w:val="28"/>
          <w:lang w:val="vi-VN"/>
        </w:rPr>
        <w:t xml:space="preserve"> học kỳ 2 năm học 2020-2021, hằng năm, Phòng ĐBCL&amp;KT tiến hành khảo sát ý kiến của </w:t>
      </w:r>
      <w:r w:rsidRPr="00A22976">
        <w:rPr>
          <w:lang w:val="vi-VN"/>
        </w:rPr>
        <w:t>các nhà tuyển dụng, trong đó có khảo sát mức độ hiểu biết về TLGD của Trường.</w:t>
      </w:r>
      <w:r w:rsidRPr="00A22976">
        <w:rPr>
          <w:szCs w:val="28"/>
          <w:lang w:val="vi-VN"/>
        </w:rPr>
        <w:t xml:space="preserve"> </w:t>
      </w:r>
    </w:p>
    <w:p w14:paraId="26417B95" w14:textId="77777777" w:rsidR="005E1349" w:rsidRPr="00A22976" w:rsidRDefault="005E1349" w:rsidP="005E1349">
      <w:pPr>
        <w:rPr>
          <w:lang w:val="vi-VN"/>
        </w:rPr>
      </w:pPr>
      <w:r w:rsidRPr="00A22976">
        <w:rPr>
          <w:szCs w:val="28"/>
        </w:rPr>
        <w:t>- Từ học</w:t>
      </w:r>
      <w:r w:rsidRPr="00A22976">
        <w:rPr>
          <w:szCs w:val="28"/>
          <w:lang w:val="vi-VN"/>
        </w:rPr>
        <w:t xml:space="preserve"> kỳ 2 </w:t>
      </w:r>
      <w:r w:rsidRPr="00A22976">
        <w:rPr>
          <w:szCs w:val="28"/>
        </w:rPr>
        <w:t>năm học 2020 - 2021, Nhà trường và Khoa CNTP</w:t>
      </w:r>
      <w:r w:rsidRPr="00A22976">
        <w:rPr>
          <w:szCs w:val="28"/>
          <w:lang w:val="vi-VN"/>
        </w:rPr>
        <w:t xml:space="preserve"> và CNSH</w:t>
      </w:r>
      <w:r w:rsidRPr="00A22976">
        <w:rPr>
          <w:szCs w:val="28"/>
        </w:rPr>
        <w:t xml:space="preserve"> tăng cường</w:t>
      </w:r>
      <w:r w:rsidRPr="00A22976">
        <w:rPr>
          <w:szCs w:val="28"/>
          <w:lang w:val="vi-VN"/>
        </w:rPr>
        <w:t xml:space="preserve"> bồi dưỡng, tập huấn cho SV, đặc biệt </w:t>
      </w:r>
      <w:r w:rsidRPr="00A22976">
        <w:rPr>
          <w:lang w:val="vi-VN"/>
        </w:rPr>
        <w:t>SV năm thứ nhất về phương pháp học ở bậc đại học.</w:t>
      </w:r>
    </w:p>
    <w:p w14:paraId="6712A603" w14:textId="77777777" w:rsidR="005E1349" w:rsidRPr="00A22976" w:rsidRDefault="005E1349" w:rsidP="005E1349">
      <w:pPr>
        <w:rPr>
          <w:szCs w:val="28"/>
          <w:lang w:val="vi-VN"/>
        </w:rPr>
      </w:pPr>
      <w:r w:rsidRPr="00A22976">
        <w:rPr>
          <w:szCs w:val="28"/>
        </w:rPr>
        <w:t>- Từ học kỳ 2 năm học 2020-2021, hằng năm, Khoa CNTP</w:t>
      </w:r>
      <w:r w:rsidRPr="00A22976">
        <w:rPr>
          <w:szCs w:val="28"/>
          <w:lang w:val="vi-VN"/>
        </w:rPr>
        <w:t xml:space="preserve"> và CNSH</w:t>
      </w:r>
      <w:r w:rsidRPr="00A22976">
        <w:rPr>
          <w:szCs w:val="28"/>
        </w:rPr>
        <w:t xml:space="preserve"> tổ</w:t>
      </w:r>
      <w:r w:rsidRPr="00A22976">
        <w:rPr>
          <w:szCs w:val="28"/>
          <w:lang w:val="vi-VN"/>
        </w:rPr>
        <w:t xml:space="preserve"> chức </w:t>
      </w:r>
      <w:r w:rsidRPr="00A22976">
        <w:rPr>
          <w:szCs w:val="28"/>
        </w:rPr>
        <w:t>hội nghị, hội thảo về đổi mới, cải tiến phương pháp dạy</w:t>
      </w:r>
      <w:r w:rsidRPr="00A22976">
        <w:rPr>
          <w:szCs w:val="28"/>
          <w:lang w:val="vi-VN"/>
        </w:rPr>
        <w:t xml:space="preserve"> </w:t>
      </w:r>
      <w:r w:rsidRPr="00A22976">
        <w:rPr>
          <w:szCs w:val="28"/>
        </w:rPr>
        <w:t>học</w:t>
      </w:r>
      <w:r w:rsidRPr="00A22976">
        <w:rPr>
          <w:szCs w:val="28"/>
          <w:lang w:val="vi-VN"/>
        </w:rPr>
        <w:t xml:space="preserve">. </w:t>
      </w:r>
    </w:p>
    <w:p w14:paraId="19EF1330" w14:textId="77777777" w:rsidR="002A359A" w:rsidRPr="00A22976" w:rsidRDefault="002A359A" w:rsidP="005B0822">
      <w:pPr>
        <w:rPr>
          <w:b/>
          <w:i/>
        </w:rPr>
      </w:pPr>
      <w:r w:rsidRPr="00A22976">
        <w:rPr>
          <w:b/>
          <w:i/>
        </w:rPr>
        <w:t>2.5. Đánh giá kết quả học tập của người học</w:t>
      </w:r>
    </w:p>
    <w:p w14:paraId="79B811FE" w14:textId="25973EE7" w:rsidR="005E1349" w:rsidRPr="00A22976" w:rsidRDefault="005E1349" w:rsidP="005E1349">
      <w:pPr>
        <w:rPr>
          <w:szCs w:val="28"/>
          <w:lang w:val="vi-VN"/>
        </w:rPr>
      </w:pPr>
      <w:r w:rsidRPr="00A22976">
        <w:rPr>
          <w:szCs w:val="28"/>
        </w:rPr>
        <w:t xml:space="preserve">- </w:t>
      </w:r>
      <w:r w:rsidRPr="00A22976">
        <w:rPr>
          <w:szCs w:val="28"/>
          <w:lang w:val="vi-VN"/>
        </w:rPr>
        <w:t>Từ học kỳ 2 năm học 2020-2021, Nhà trường và Khoa CNTP và CNSH triển khai để GV tiếp tục rà soát các phương pháp KTĐG để bổ sung các các phương pháp KTĐG phù hợp và đo lường CĐR.</w:t>
      </w:r>
    </w:p>
    <w:p w14:paraId="0B5231CB" w14:textId="038A5BCD" w:rsidR="005E1349" w:rsidRPr="00A22976" w:rsidRDefault="005E1349" w:rsidP="005E1349">
      <w:pPr>
        <w:rPr>
          <w:szCs w:val="28"/>
        </w:rPr>
      </w:pPr>
      <w:r w:rsidRPr="00A22976">
        <w:rPr>
          <w:szCs w:val="28"/>
        </w:rPr>
        <w:t>- Từ học</w:t>
      </w:r>
      <w:r w:rsidRPr="00A22976">
        <w:rPr>
          <w:szCs w:val="28"/>
          <w:lang w:val="vi-VN"/>
        </w:rPr>
        <w:t xml:space="preserve"> kỳ 2 </w:t>
      </w:r>
      <w:r w:rsidRPr="00A22976">
        <w:rPr>
          <w:szCs w:val="28"/>
        </w:rPr>
        <w:t>năm học</w:t>
      </w:r>
      <w:r w:rsidRPr="00A22976">
        <w:rPr>
          <w:szCs w:val="28"/>
          <w:lang w:val="vi-VN"/>
        </w:rPr>
        <w:t xml:space="preserve"> 2020-</w:t>
      </w:r>
      <w:r w:rsidRPr="00A22976">
        <w:rPr>
          <w:szCs w:val="28"/>
        </w:rPr>
        <w:t>2021, Khoa CNTP</w:t>
      </w:r>
      <w:r w:rsidRPr="00A22976">
        <w:rPr>
          <w:szCs w:val="28"/>
          <w:lang w:val="vi-VN"/>
        </w:rPr>
        <w:t xml:space="preserve"> và </w:t>
      </w:r>
      <w:r w:rsidRPr="00A22976">
        <w:rPr>
          <w:szCs w:val="28"/>
        </w:rPr>
        <w:t>CNSH</w:t>
      </w:r>
      <w:r w:rsidRPr="00A22976">
        <w:rPr>
          <w:szCs w:val="28"/>
          <w:lang w:val="vi-VN"/>
        </w:rPr>
        <w:t xml:space="preserve"> triển khai khảo sát, đánh giá mức độ hiểu biết của SV của Khoa đối với các văn bản quy định về KTĐG KQHT của người học.</w:t>
      </w:r>
    </w:p>
    <w:p w14:paraId="3F197D65" w14:textId="77777777" w:rsidR="005E1349" w:rsidRPr="00A22976" w:rsidRDefault="005E1349" w:rsidP="005E1349">
      <w:pPr>
        <w:rPr>
          <w:szCs w:val="28"/>
          <w:lang w:val="vi-VN"/>
        </w:rPr>
      </w:pPr>
      <w:r w:rsidRPr="00A22976">
        <w:rPr>
          <w:szCs w:val="28"/>
        </w:rPr>
        <w:t>- Từ học</w:t>
      </w:r>
      <w:r w:rsidRPr="00A22976">
        <w:rPr>
          <w:szCs w:val="28"/>
          <w:lang w:val="vi-VN"/>
        </w:rPr>
        <w:t xml:space="preserve"> kỳ 2 </w:t>
      </w:r>
      <w:r w:rsidRPr="00A22976">
        <w:rPr>
          <w:szCs w:val="28"/>
        </w:rPr>
        <w:t>năm học 2020 - 2021, Khoa CNTP</w:t>
      </w:r>
      <w:r w:rsidRPr="00A22976">
        <w:rPr>
          <w:szCs w:val="28"/>
          <w:lang w:val="vi-VN"/>
        </w:rPr>
        <w:t xml:space="preserve"> và </w:t>
      </w:r>
      <w:r w:rsidRPr="00A22976">
        <w:rPr>
          <w:szCs w:val="28"/>
        </w:rPr>
        <w:t>CNSH tăng</w:t>
      </w:r>
      <w:r w:rsidRPr="00A22976">
        <w:rPr>
          <w:szCs w:val="28"/>
          <w:lang w:val="vi-VN"/>
        </w:rPr>
        <w:t xml:space="preserve"> cường xây dựng ngân hàng đề thi cho tất cả các học phần.</w:t>
      </w:r>
    </w:p>
    <w:p w14:paraId="68153C7B" w14:textId="77777777" w:rsidR="005E1349" w:rsidRPr="00A22976" w:rsidRDefault="005E1349" w:rsidP="005E1349">
      <w:pPr>
        <w:rPr>
          <w:szCs w:val="28"/>
          <w:lang w:val="vi-VN"/>
        </w:rPr>
      </w:pPr>
      <w:r w:rsidRPr="00A22976">
        <w:rPr>
          <w:szCs w:val="28"/>
        </w:rPr>
        <w:t>- Từ học</w:t>
      </w:r>
      <w:r w:rsidRPr="00A22976">
        <w:rPr>
          <w:szCs w:val="28"/>
          <w:lang w:val="vi-VN"/>
        </w:rPr>
        <w:t xml:space="preserve"> kỳ 2 </w:t>
      </w:r>
      <w:r w:rsidRPr="00A22976">
        <w:rPr>
          <w:szCs w:val="28"/>
        </w:rPr>
        <w:t>năm học 2020 - 2021,</w:t>
      </w:r>
      <w:r w:rsidRPr="00A22976">
        <w:rPr>
          <w:szCs w:val="28"/>
          <w:lang w:val="vi-VN"/>
        </w:rPr>
        <w:t xml:space="preserve"> </w:t>
      </w:r>
      <w:r w:rsidRPr="00A22976">
        <w:rPr>
          <w:szCs w:val="28"/>
        </w:rPr>
        <w:t>Khoa</w:t>
      </w:r>
      <w:r w:rsidRPr="00A22976">
        <w:rPr>
          <w:szCs w:val="28"/>
          <w:lang w:val="vi-VN"/>
        </w:rPr>
        <w:t xml:space="preserve"> CNTP và CNSH phối hợp với Phòng ĐBCL&amp;KT khảo sát đánh giá mức độ SV sử dụng thông tin phản hồi về kết quả đánh giá để cải thiện việc</w:t>
      </w:r>
      <w:r w:rsidRPr="00A22976">
        <w:rPr>
          <w:szCs w:val="28"/>
        </w:rPr>
        <w:t xml:space="preserve"> </w:t>
      </w:r>
      <w:r w:rsidRPr="00A22976">
        <w:rPr>
          <w:szCs w:val="28"/>
          <w:lang w:val="vi-VN"/>
        </w:rPr>
        <w:t>học tập.</w:t>
      </w:r>
    </w:p>
    <w:p w14:paraId="717FD059" w14:textId="77777777" w:rsidR="002A359A" w:rsidRPr="00A22976" w:rsidRDefault="002A359A" w:rsidP="005B0822">
      <w:pPr>
        <w:rPr>
          <w:b/>
          <w:i/>
        </w:rPr>
      </w:pPr>
      <w:r w:rsidRPr="00A22976">
        <w:rPr>
          <w:b/>
          <w:i/>
        </w:rPr>
        <w:t>2.6. Đội ngũ giảng viên, nghiên cứu viên</w:t>
      </w:r>
    </w:p>
    <w:p w14:paraId="4A1C85AE" w14:textId="43413C07" w:rsidR="005E1349" w:rsidRPr="00A22976" w:rsidRDefault="005E1349" w:rsidP="005E1349">
      <w:pPr>
        <w:rPr>
          <w:lang w:val="vi-VN"/>
        </w:rPr>
      </w:pPr>
      <w:r w:rsidRPr="00A22976">
        <w:t>- Từ năm học 2020-2021, Nhà trường</w:t>
      </w:r>
      <w:r w:rsidRPr="00A22976">
        <w:rPr>
          <w:lang w:val="vi-VN"/>
        </w:rPr>
        <w:t xml:space="preserve">, Phòng </w:t>
      </w:r>
      <w:r w:rsidRPr="00A22976">
        <w:t>TC-HC</w:t>
      </w:r>
      <w:r w:rsidRPr="00A22976">
        <w:rPr>
          <w:lang w:val="vi-VN"/>
        </w:rPr>
        <w:t xml:space="preserve"> thường xuyên rà soát để kịp thời điều chỉnh các văn bản liên quan đến công tác quy hoạch GV. </w:t>
      </w:r>
    </w:p>
    <w:p w14:paraId="15B87B5A" w14:textId="77777777" w:rsidR="005E1349" w:rsidRPr="00A22976" w:rsidRDefault="005E1349" w:rsidP="005E1349">
      <w:r w:rsidRPr="00A22976">
        <w:t>- Từ học</w:t>
      </w:r>
      <w:r w:rsidRPr="00A22976">
        <w:rPr>
          <w:lang w:val="vi-VN"/>
        </w:rPr>
        <w:t xml:space="preserve"> kỳ 2 </w:t>
      </w:r>
      <w:r w:rsidRPr="00A22976">
        <w:t>năm học 2020-2021, Nhà trường</w:t>
      </w:r>
      <w:r w:rsidRPr="00A22976">
        <w:rPr>
          <w:lang w:val="vi-VN"/>
        </w:rPr>
        <w:t xml:space="preserve"> tăng cường chế độ chính sách nhằm tăng cường số lượng GV có học hàm, học vị cao cho Khoa </w:t>
      </w:r>
      <w:r w:rsidRPr="00A22976">
        <w:rPr>
          <w:szCs w:val="28"/>
          <w:lang w:val="vi-VN"/>
        </w:rPr>
        <w:t>CNTP và CNSH</w:t>
      </w:r>
      <w:r w:rsidRPr="00A22976">
        <w:t>.</w:t>
      </w:r>
    </w:p>
    <w:p w14:paraId="31490A8D" w14:textId="77777777" w:rsidR="005E1349" w:rsidRPr="00A22976" w:rsidRDefault="005E1349" w:rsidP="005E1349">
      <w:r w:rsidRPr="00A22976">
        <w:t>- Từ học</w:t>
      </w:r>
      <w:r w:rsidRPr="00A22976">
        <w:rPr>
          <w:lang w:val="vi-VN"/>
        </w:rPr>
        <w:t xml:space="preserve"> kỳ 2 </w:t>
      </w:r>
      <w:r w:rsidRPr="00A22976">
        <w:t>năm học 2020-2021, Nhà trường</w:t>
      </w:r>
      <w:r w:rsidRPr="00A22976">
        <w:rPr>
          <w:lang w:val="vi-VN"/>
        </w:rPr>
        <w:t xml:space="preserve"> tăng cường chế độ chính sách nhằm tuyển dụng, thu hút GV có học hàm, học vị cao</w:t>
      </w:r>
      <w:r w:rsidRPr="00A22976">
        <w:t>.</w:t>
      </w:r>
    </w:p>
    <w:p w14:paraId="6099B200" w14:textId="77777777" w:rsidR="005E1349" w:rsidRPr="00A22976" w:rsidRDefault="005E1349" w:rsidP="005E1349">
      <w:pPr>
        <w:rPr>
          <w:lang w:val="vi-VN"/>
        </w:rPr>
      </w:pPr>
      <w:r w:rsidRPr="00A22976">
        <w:t xml:space="preserve">- </w:t>
      </w:r>
      <w:r w:rsidRPr="00A22976">
        <w:rPr>
          <w:lang w:val="vi-VN"/>
        </w:rPr>
        <w:t xml:space="preserve">Từ học kỳ 2 năm học 2020-2021, Nhà trường tăng cường chế độ hỗ trợ GV học ngoại ngữ và chỉ đạo Trung tâm NNTH thường xuyên tổ chức các lớp bồi dưỡng ngoại ngữ cho GV nhằm nâng cao năng lực ngoại ngữ cho GV </w:t>
      </w:r>
      <w:r w:rsidRPr="00A22976">
        <w:t>Khoa CNTP</w:t>
      </w:r>
      <w:r w:rsidRPr="00A22976">
        <w:rPr>
          <w:lang w:val="vi-VN"/>
        </w:rPr>
        <w:t xml:space="preserve"> và </w:t>
      </w:r>
      <w:r w:rsidRPr="00A22976">
        <w:t>CNSH</w:t>
      </w:r>
      <w:r w:rsidRPr="00A22976">
        <w:rPr>
          <w:lang w:val="vi-VN"/>
        </w:rPr>
        <w:t xml:space="preserve">. </w:t>
      </w:r>
    </w:p>
    <w:p w14:paraId="2CB0E08B" w14:textId="77777777" w:rsidR="005E1349" w:rsidRPr="00A22976" w:rsidRDefault="005E1349" w:rsidP="005E1349">
      <w:r w:rsidRPr="00A22976">
        <w:t>- Từ học</w:t>
      </w:r>
      <w:r w:rsidRPr="00A22976">
        <w:rPr>
          <w:lang w:val="vi-VN"/>
        </w:rPr>
        <w:t xml:space="preserve"> kỳ 2 </w:t>
      </w:r>
      <w:r w:rsidRPr="00A22976">
        <w:t>năm học</w:t>
      </w:r>
      <w:r w:rsidRPr="00A22976">
        <w:rPr>
          <w:lang w:val="vi-VN"/>
        </w:rPr>
        <w:t xml:space="preserve"> 2020-</w:t>
      </w:r>
      <w:r w:rsidRPr="00A22976">
        <w:t xml:space="preserve">2021, Nhà trường, Khoa </w:t>
      </w:r>
      <w:r w:rsidRPr="00A22976">
        <w:rPr>
          <w:lang w:val="vi-VN"/>
        </w:rPr>
        <w:t xml:space="preserve">CNTP và CNSH tăng cường chính sách </w:t>
      </w:r>
      <w:r w:rsidRPr="00A22976">
        <w:t>khuyến khích, hỗ trợ và tạo điều kiện kết</w:t>
      </w:r>
      <w:r w:rsidRPr="00A22976">
        <w:rPr>
          <w:lang w:val="vi-VN"/>
        </w:rPr>
        <w:t xml:space="preserve"> hợp chế tài </w:t>
      </w:r>
      <w:r w:rsidRPr="00A22976">
        <w:t>để các GV học tập nghiên</w:t>
      </w:r>
      <w:r w:rsidRPr="00A22976">
        <w:rPr>
          <w:lang w:val="vi-VN"/>
        </w:rPr>
        <w:t xml:space="preserve"> cứu sinh kết hợp công tác thu hút, tuyển dụng GV có học hàm, học vị cao đúng chuyên ngành đào tạo</w:t>
      </w:r>
      <w:r w:rsidRPr="00A22976">
        <w:t>.</w:t>
      </w:r>
    </w:p>
    <w:p w14:paraId="467273FD" w14:textId="77777777" w:rsidR="005E1349" w:rsidRPr="00A22976" w:rsidRDefault="005E1349" w:rsidP="005E1349">
      <w:pPr>
        <w:rPr>
          <w:lang w:val="vi-VN"/>
        </w:rPr>
      </w:pPr>
      <w:r w:rsidRPr="00A22976">
        <w:lastRenderedPageBreak/>
        <w:t>- Từ học</w:t>
      </w:r>
      <w:r w:rsidRPr="00A22976">
        <w:rPr>
          <w:lang w:val="vi-VN"/>
        </w:rPr>
        <w:t xml:space="preserve"> kỳ 2 </w:t>
      </w:r>
      <w:r w:rsidRPr="00A22976">
        <w:t>năm học 2020 - 2021, Nhà trường</w:t>
      </w:r>
      <w:r w:rsidRPr="00A22976">
        <w:rPr>
          <w:lang w:val="vi-VN"/>
        </w:rPr>
        <w:t xml:space="preserve">, Phòng TC-HC, Khoa CNTP và CNSH tăng cường động viên, khuyến khích GV tham gia các hình thức khen thưởng cấp cao. </w:t>
      </w:r>
    </w:p>
    <w:p w14:paraId="137BBE46" w14:textId="77777777" w:rsidR="005E1349" w:rsidRPr="00A22976" w:rsidRDefault="005E1349" w:rsidP="005E1349">
      <w:pPr>
        <w:widowControl w:val="0"/>
        <w:ind w:firstLine="709"/>
      </w:pPr>
      <w:r w:rsidRPr="00A22976">
        <w:t>- Từ học</w:t>
      </w:r>
      <w:r w:rsidRPr="00A22976">
        <w:rPr>
          <w:lang w:val="vi-VN"/>
        </w:rPr>
        <w:t xml:space="preserve"> kỳ 2 </w:t>
      </w:r>
      <w:r w:rsidRPr="00A22976">
        <w:t>năm học 2020</w:t>
      </w:r>
      <w:r w:rsidRPr="00A22976">
        <w:rPr>
          <w:lang w:val="vi-VN"/>
        </w:rPr>
        <w:t>-</w:t>
      </w:r>
      <w:r w:rsidRPr="00A22976">
        <w:t>2021, Nhà trường điều chỉnh Quy chế làm việc của GV, đồng thời nghiên cứu tăng cường kinh phí cho việc thực hiện đề tài NCKH cho GV</w:t>
      </w:r>
      <w:r w:rsidRPr="00A22976">
        <w:rPr>
          <w:lang w:val="vi-VN"/>
        </w:rPr>
        <w:t xml:space="preserve"> và động viên, khuyến khích GV thực hiện các đề tài NCKH cấp Bộ, cấp Thành phồ và tương đương</w:t>
      </w:r>
      <w:r w:rsidRPr="00A22976">
        <w:t>.</w:t>
      </w:r>
    </w:p>
    <w:p w14:paraId="040B026C" w14:textId="77777777" w:rsidR="002A359A" w:rsidRPr="00A22976" w:rsidRDefault="002A359A" w:rsidP="005B0822">
      <w:pPr>
        <w:rPr>
          <w:b/>
          <w:i/>
        </w:rPr>
      </w:pPr>
      <w:r w:rsidRPr="00A22976">
        <w:rPr>
          <w:b/>
          <w:i/>
        </w:rPr>
        <w:t>2.7. Đội ngũ nhân viên</w:t>
      </w:r>
    </w:p>
    <w:p w14:paraId="501E31F1" w14:textId="316EBA47" w:rsidR="005E1349" w:rsidRPr="00A22976" w:rsidRDefault="005E1349" w:rsidP="005E1349">
      <w:pPr>
        <w:rPr>
          <w:lang w:val="vi-VN"/>
        </w:rPr>
      </w:pPr>
      <w:r w:rsidRPr="00A22976">
        <w:t>- Từ học</w:t>
      </w:r>
      <w:r w:rsidRPr="00A22976">
        <w:rPr>
          <w:lang w:val="vi-VN"/>
        </w:rPr>
        <w:t xml:space="preserve"> kỳ 2 </w:t>
      </w:r>
      <w:r w:rsidRPr="00A22976">
        <w:t>năm học 2020</w:t>
      </w:r>
      <w:r w:rsidRPr="00A22976">
        <w:rPr>
          <w:lang w:val="vi-VN"/>
        </w:rPr>
        <w:t>-</w:t>
      </w:r>
      <w:r w:rsidRPr="00A22976">
        <w:t>2021, hằng</w:t>
      </w:r>
      <w:r w:rsidRPr="00A22976">
        <w:rPr>
          <w:lang w:val="vi-VN"/>
        </w:rPr>
        <w:t xml:space="preserve"> năm, Phòng TC-HC phối hợp với các đơn vị để rà soát </w:t>
      </w:r>
      <w:r w:rsidRPr="00A22976">
        <w:rPr>
          <w:szCs w:val="28"/>
          <w:lang w:val="vi-VN"/>
        </w:rPr>
        <w:t xml:space="preserve">quy hoạch </w:t>
      </w:r>
      <w:r w:rsidRPr="00A22976">
        <w:rPr>
          <w:szCs w:val="28"/>
          <w:lang w:val="sv-SE"/>
        </w:rPr>
        <w:t>đội ngũ NV</w:t>
      </w:r>
      <w:r w:rsidRPr="00A22976">
        <w:rPr>
          <w:szCs w:val="28"/>
          <w:lang w:val="vi-VN"/>
        </w:rPr>
        <w:t xml:space="preserve"> nhằm có những điều chỉnh, bổ sung quy hoạch kịp thời.</w:t>
      </w:r>
      <w:r w:rsidRPr="00A22976">
        <w:rPr>
          <w:lang w:val="vi-VN"/>
        </w:rPr>
        <w:t xml:space="preserve"> </w:t>
      </w:r>
    </w:p>
    <w:p w14:paraId="2C7B0D44" w14:textId="77777777" w:rsidR="005E1349" w:rsidRPr="00A22976" w:rsidRDefault="005E1349" w:rsidP="005E1349">
      <w:pPr>
        <w:ind w:firstLine="851"/>
        <w:rPr>
          <w:szCs w:val="28"/>
          <w:lang w:val="sv-SE"/>
        </w:rPr>
      </w:pPr>
      <w:r w:rsidRPr="00A22976">
        <w:t xml:space="preserve">- </w:t>
      </w:r>
      <w:r w:rsidRPr="00A22976">
        <w:rPr>
          <w:szCs w:val="28"/>
          <w:lang w:val="sv-SE"/>
        </w:rPr>
        <w:t>Từ</w:t>
      </w:r>
      <w:r w:rsidRPr="00A22976">
        <w:rPr>
          <w:szCs w:val="28"/>
          <w:lang w:val="vi-VN"/>
        </w:rPr>
        <w:t xml:space="preserve"> học kỳ 2</w:t>
      </w:r>
      <w:r w:rsidRPr="00A22976">
        <w:rPr>
          <w:szCs w:val="28"/>
          <w:lang w:val="sv-SE"/>
        </w:rPr>
        <w:t xml:space="preserve"> năm học 2020-2021, Nhà trường rà soát để bố trí, sắp xếp nhằm đảm bảo NV thực hiện công tác chuyên trách theo chức năng, nhiệm vụ được phân công.</w:t>
      </w:r>
    </w:p>
    <w:p w14:paraId="449EA3BA" w14:textId="77777777" w:rsidR="005E1349" w:rsidRPr="00A22976" w:rsidRDefault="005E1349" w:rsidP="005E1349">
      <w:pPr>
        <w:rPr>
          <w:lang w:val="vi-VN"/>
        </w:rPr>
      </w:pPr>
      <w:r w:rsidRPr="00A22976">
        <w:t>- Từ học</w:t>
      </w:r>
      <w:r w:rsidRPr="00A22976">
        <w:rPr>
          <w:lang w:val="vi-VN"/>
        </w:rPr>
        <w:t xml:space="preserve"> kỳ 2 </w:t>
      </w:r>
      <w:r w:rsidRPr="00A22976">
        <w:t>năm học</w:t>
      </w:r>
      <w:r w:rsidRPr="00A22976">
        <w:rPr>
          <w:lang w:val="vi-VN"/>
        </w:rPr>
        <w:t xml:space="preserve"> 2020-</w:t>
      </w:r>
      <w:r w:rsidRPr="00A22976">
        <w:t>2021, Nhà</w:t>
      </w:r>
      <w:r w:rsidRPr="00A22976">
        <w:rPr>
          <w:lang w:val="vi-VN"/>
        </w:rPr>
        <w:t xml:space="preserve"> trường bổ sung các hình thức đánh giá đồng nghiệp một cách thường xuyên nhằm phát huy hiệu quả của hoạt động đánh giá đồng nghiệp. </w:t>
      </w:r>
    </w:p>
    <w:p w14:paraId="48E82DDE" w14:textId="77777777" w:rsidR="005E1349" w:rsidRPr="00A22976" w:rsidRDefault="005E1349" w:rsidP="005E1349">
      <w:r w:rsidRPr="00A22976">
        <w:t xml:space="preserve">- </w:t>
      </w:r>
      <w:r w:rsidRPr="00A22976">
        <w:rPr>
          <w:szCs w:val="28"/>
          <w:lang w:val="sv-SE"/>
        </w:rPr>
        <w:t>Từ học</w:t>
      </w:r>
      <w:r w:rsidRPr="00A22976">
        <w:rPr>
          <w:szCs w:val="28"/>
          <w:lang w:val="vi-VN"/>
        </w:rPr>
        <w:t xml:space="preserve"> kỳ 2 </w:t>
      </w:r>
      <w:r w:rsidRPr="00A22976">
        <w:rPr>
          <w:szCs w:val="28"/>
          <w:lang w:val="sv-SE"/>
        </w:rPr>
        <w:t>năm học</w:t>
      </w:r>
      <w:r w:rsidRPr="00A22976">
        <w:rPr>
          <w:szCs w:val="28"/>
          <w:lang w:val="vi-VN"/>
        </w:rPr>
        <w:t xml:space="preserve"> 2020-</w:t>
      </w:r>
      <w:r w:rsidRPr="00A22976">
        <w:rPr>
          <w:szCs w:val="28"/>
          <w:lang w:val="sv-SE"/>
        </w:rPr>
        <w:t>2021, Nhà trường tăng</w:t>
      </w:r>
      <w:r w:rsidRPr="00A22976">
        <w:rPr>
          <w:szCs w:val="28"/>
          <w:lang w:val="vi-VN"/>
        </w:rPr>
        <w:t xml:space="preserve"> cường áp dụng chế độ động viên, khuyến khích đội ngũ NV học tập sau đại học</w:t>
      </w:r>
      <w:r w:rsidRPr="00A22976">
        <w:rPr>
          <w:szCs w:val="28"/>
          <w:lang w:val="sv-SE"/>
        </w:rPr>
        <w:t>.</w:t>
      </w:r>
    </w:p>
    <w:p w14:paraId="423781B7" w14:textId="77777777" w:rsidR="005E1349" w:rsidRPr="00A22976" w:rsidRDefault="005E1349" w:rsidP="005E1349">
      <w:pPr>
        <w:ind w:firstLine="851"/>
        <w:rPr>
          <w:lang w:val="vi-VN"/>
        </w:rPr>
      </w:pPr>
      <w:r w:rsidRPr="00A22976">
        <w:t xml:space="preserve">- </w:t>
      </w:r>
      <w:r w:rsidRPr="00A22976">
        <w:rPr>
          <w:lang w:val="vi-VN"/>
        </w:rPr>
        <w:t xml:space="preserve">Từ học kỳ 2 năm học 2020 - 2021, Nhà trường, Phòng TC-HC, các đơn vị tăng cường động viên, khuyến khích NV tham gia các hình thức khen thưởng cấp cao. </w:t>
      </w:r>
    </w:p>
    <w:p w14:paraId="068503FF" w14:textId="77777777" w:rsidR="002A359A" w:rsidRPr="00A22976" w:rsidRDefault="002A359A" w:rsidP="005B0822">
      <w:pPr>
        <w:rPr>
          <w:b/>
          <w:i/>
        </w:rPr>
      </w:pPr>
      <w:r w:rsidRPr="00A22976">
        <w:rPr>
          <w:b/>
          <w:i/>
        </w:rPr>
        <w:t>2.8. Người học và hoạt động hỗ trợ người học</w:t>
      </w:r>
    </w:p>
    <w:p w14:paraId="2BBE9DA4" w14:textId="4AB26AA7" w:rsidR="005E1349" w:rsidRPr="00A22976" w:rsidRDefault="005E1349" w:rsidP="005E1349">
      <w:pPr>
        <w:rPr>
          <w:lang w:val="vi-VN"/>
        </w:rPr>
      </w:pPr>
      <w:r w:rsidRPr="00A22976">
        <w:t xml:space="preserve">- </w:t>
      </w:r>
      <w:r w:rsidRPr="00A22976">
        <w:rPr>
          <w:lang w:val="vi-VN"/>
        </w:rPr>
        <w:t>Từ học kỳ 2 năm học 2020-2021, Phòng ĐBCL&amp;KT phối hợp với Phòng ĐT và các Khoa triển khai khảo sát ý kiến các bên liên quan bên ngoài về chính sách tuyển sinh của Trường để có thêm cơ sở điều chỉnh chính sách tuyển sinh cho phù hợp.</w:t>
      </w:r>
    </w:p>
    <w:p w14:paraId="5090F3DB" w14:textId="548D21C0" w:rsidR="005E1349" w:rsidRPr="00A22976" w:rsidRDefault="005E1349" w:rsidP="005E1349">
      <w:pPr>
        <w:rPr>
          <w:lang w:val="vi-VN"/>
        </w:rPr>
      </w:pPr>
      <w:r w:rsidRPr="00A22976">
        <w:t>- Năm 2021, Nhà trường đa</w:t>
      </w:r>
      <w:r w:rsidRPr="00A22976">
        <w:rPr>
          <w:lang w:val="vi-VN"/>
        </w:rPr>
        <w:t xml:space="preserve"> dạng hóa các phương thức tuyển sinh đồng thời tăng cường công tác truyển thông nhằm cải thiện điểm chuẩn đầu vào của Trường.</w:t>
      </w:r>
    </w:p>
    <w:p w14:paraId="5D01DC41" w14:textId="77777777" w:rsidR="005E1349" w:rsidRPr="00A22976" w:rsidRDefault="005E1349" w:rsidP="005E1349">
      <w:pPr>
        <w:pStyle w:val="Nubering"/>
        <w:numPr>
          <w:ilvl w:val="0"/>
          <w:numId w:val="0"/>
        </w:numPr>
        <w:ind w:firstLine="709"/>
        <w:jc w:val="both"/>
        <w:rPr>
          <w:rFonts w:eastAsia="Calibri" w:cs="Times New Roman"/>
          <w:b w:val="0"/>
          <w:i w:val="0"/>
          <w:szCs w:val="28"/>
          <w:lang w:val="vi-VN"/>
        </w:rPr>
      </w:pPr>
      <w:r w:rsidRPr="00A22976">
        <w:t xml:space="preserve">- </w:t>
      </w:r>
      <w:r w:rsidRPr="00A22976">
        <w:rPr>
          <w:rFonts w:eastAsia="Calibri" w:cs="Times New Roman"/>
          <w:b w:val="0"/>
          <w:i w:val="0"/>
          <w:szCs w:val="28"/>
          <w:lang w:val="vi-VN"/>
        </w:rPr>
        <w:t xml:space="preserve">Từ học kỳ 2 năm học 2020 2021, Nhà trường, Phòng CTCT&amp;QLSV thường xuyên tổ chức tập huấn nâng cao kỹ năng cho CVHT và dành thời gian để CVHT tăng cường giám sát, hỗ trợ SV. </w:t>
      </w:r>
    </w:p>
    <w:p w14:paraId="2847D7C3" w14:textId="77777777" w:rsidR="005E1349" w:rsidRPr="00A22976" w:rsidRDefault="005E1349" w:rsidP="005E1349">
      <w:pPr>
        <w:rPr>
          <w:szCs w:val="28"/>
          <w:lang w:val="vi-VN"/>
        </w:rPr>
      </w:pPr>
      <w:r w:rsidRPr="00A22976">
        <w:t xml:space="preserve">- </w:t>
      </w:r>
      <w:r w:rsidRPr="00A22976">
        <w:rPr>
          <w:szCs w:val="28"/>
          <w:lang w:val="vi-VN"/>
        </w:rPr>
        <w:t xml:space="preserve">Từ học kỳ 2 năm học 2020-2021, </w:t>
      </w:r>
      <w:r w:rsidRPr="00A22976">
        <w:rPr>
          <w:szCs w:val="28"/>
        </w:rPr>
        <w:t>Phòng CTCT&amp;QLSV</w:t>
      </w:r>
      <w:r w:rsidRPr="00A22976">
        <w:rPr>
          <w:szCs w:val="28"/>
          <w:lang w:val="vi-VN"/>
        </w:rPr>
        <w:t xml:space="preserve"> phồi hợp Đoàn TN, Hội SV, các Khoa đổi mới hình thức tổ chức các hoạt động phong trào nhằm thu hút đông đảo SV tham gia, góp phần nâng cao đời sống văn hóa tinh thần của SV.</w:t>
      </w:r>
    </w:p>
    <w:p w14:paraId="53ED9F6A" w14:textId="77777777" w:rsidR="005E1349" w:rsidRPr="00A22976" w:rsidRDefault="005E1349" w:rsidP="005E1349">
      <w:r w:rsidRPr="00A22976">
        <w:lastRenderedPageBreak/>
        <w:t xml:space="preserve">- </w:t>
      </w:r>
      <w:r w:rsidRPr="00A22976">
        <w:rPr>
          <w:szCs w:val="28"/>
          <w:lang w:val="vi-VN"/>
        </w:rPr>
        <w:t xml:space="preserve">Từ học kỳ 2 năm học 2020-2021, Nhà trường tích cực đề nghị </w:t>
      </w:r>
      <w:r w:rsidRPr="00A22976">
        <w:t>UBND thành phố Cần Thơ đẩy nhanh tiến độ đầu tư xây dựng Cơ sở II</w:t>
      </w:r>
      <w:r w:rsidRPr="00A22976">
        <w:rPr>
          <w:lang w:val="vi-VN"/>
        </w:rPr>
        <w:t xml:space="preserve"> </w:t>
      </w:r>
      <w:r w:rsidRPr="00A22976">
        <w:rPr>
          <w:szCs w:val="28"/>
          <w:lang w:val="vi-VN"/>
        </w:rPr>
        <w:t xml:space="preserve">tại </w:t>
      </w:r>
      <w:r w:rsidRPr="00A22976">
        <w:rPr>
          <w:szCs w:val="28"/>
        </w:rPr>
        <w:t>phường Long Tuyền, quận Bình Thủy, thành phố Cần Thơ</w:t>
      </w:r>
      <w:r w:rsidRPr="00A22976">
        <w:t>.</w:t>
      </w:r>
    </w:p>
    <w:p w14:paraId="186E78AB" w14:textId="0E6F6B06" w:rsidR="002A359A" w:rsidRPr="00A22976" w:rsidRDefault="002A359A" w:rsidP="005B0822">
      <w:pPr>
        <w:rPr>
          <w:b/>
          <w:i/>
        </w:rPr>
      </w:pPr>
      <w:r w:rsidRPr="00A22976">
        <w:rPr>
          <w:b/>
          <w:i/>
        </w:rPr>
        <w:t>2.9. Cơ sở vật chất và trang thiết bị</w:t>
      </w:r>
    </w:p>
    <w:p w14:paraId="31858049" w14:textId="2B9E4E9B" w:rsidR="005E1349" w:rsidRPr="00A22976" w:rsidRDefault="00804D56" w:rsidP="005E1349">
      <w:r w:rsidRPr="00A22976">
        <w:t xml:space="preserve">- </w:t>
      </w:r>
      <w:r w:rsidR="005E1349" w:rsidRPr="00A22976">
        <w:t>Từ học kỳ 2 năm học 2020 - 2021, Nhà trường tích cực làm việc với UBND thành phố Cần Thơ đẩy nhanh việc giải phóng mặt bằng và đầu tư xây dựng Cơ sở II với 17,69 tại phường Long Tuyền, quận Bình Thủy, thành phố Cần Thơ.</w:t>
      </w:r>
    </w:p>
    <w:p w14:paraId="1830C78A" w14:textId="77777777" w:rsidR="00804D56" w:rsidRPr="00A22976" w:rsidRDefault="00804D56" w:rsidP="00804D56">
      <w:pPr>
        <w:rPr>
          <w:szCs w:val="28"/>
          <w:lang w:val="vi-VN"/>
        </w:rPr>
      </w:pPr>
      <w:r w:rsidRPr="00A22976">
        <w:t xml:space="preserve">- </w:t>
      </w:r>
      <w:r w:rsidRPr="00A22976">
        <w:rPr>
          <w:szCs w:val="28"/>
        </w:rPr>
        <w:t>Từ học</w:t>
      </w:r>
      <w:r w:rsidRPr="00A22976">
        <w:rPr>
          <w:szCs w:val="28"/>
          <w:lang w:val="vi-VN"/>
        </w:rPr>
        <w:t xml:space="preserve"> kỳ 2 </w:t>
      </w:r>
      <w:r w:rsidRPr="00A22976">
        <w:rPr>
          <w:szCs w:val="28"/>
        </w:rPr>
        <w:t>năm học 2020 - 2021, Nhà trường</w:t>
      </w:r>
      <w:r w:rsidRPr="00A22976">
        <w:rPr>
          <w:szCs w:val="28"/>
          <w:lang w:val="vi-VN"/>
        </w:rPr>
        <w:t xml:space="preserve"> tăng cường áp dụng các chế độ động viên, khuyến khích GV biên soạn giáo trình, tài liệu tham khảo.</w:t>
      </w:r>
    </w:p>
    <w:p w14:paraId="46BE08A8" w14:textId="77777777" w:rsidR="00804D56" w:rsidRPr="00A22976" w:rsidRDefault="00804D56" w:rsidP="00804D56">
      <w:pPr>
        <w:rPr>
          <w:szCs w:val="28"/>
          <w:lang w:val="vi-VN"/>
        </w:rPr>
      </w:pPr>
      <w:r w:rsidRPr="00A22976">
        <w:t xml:space="preserve">- </w:t>
      </w:r>
      <w:r w:rsidRPr="00A22976">
        <w:rPr>
          <w:szCs w:val="28"/>
        </w:rPr>
        <w:t>Từ học</w:t>
      </w:r>
      <w:r w:rsidRPr="00A22976">
        <w:rPr>
          <w:szCs w:val="28"/>
          <w:lang w:val="vi-VN"/>
        </w:rPr>
        <w:t xml:space="preserve"> kỳ 2 </w:t>
      </w:r>
      <w:r w:rsidRPr="00A22976">
        <w:rPr>
          <w:szCs w:val="28"/>
        </w:rPr>
        <w:t>năm học 2020 - 2021, Nhà trường</w:t>
      </w:r>
      <w:r w:rsidRPr="00A22976">
        <w:rPr>
          <w:szCs w:val="28"/>
          <w:lang w:val="vi-VN"/>
        </w:rPr>
        <w:t xml:space="preserve"> tăng cường tích lũy kinh phí và nguồn kinh phí hỗ trợ để mua sắm các trang thiết bị hiện đại phục vụ hoạt động đào tạo và nghiên cứu của CTĐT ngành CNTP.</w:t>
      </w:r>
    </w:p>
    <w:p w14:paraId="7D9A8E66" w14:textId="77777777" w:rsidR="00804D56" w:rsidRPr="00A22976" w:rsidRDefault="00804D56" w:rsidP="00804D56">
      <w:pPr>
        <w:rPr>
          <w:szCs w:val="28"/>
          <w:lang w:val="vi-VN"/>
        </w:rPr>
      </w:pPr>
      <w:r w:rsidRPr="00A22976">
        <w:t xml:space="preserve">- </w:t>
      </w:r>
      <w:r w:rsidRPr="00A22976">
        <w:rPr>
          <w:szCs w:val="28"/>
        </w:rPr>
        <w:t>Từ</w:t>
      </w:r>
      <w:r w:rsidRPr="00A22976">
        <w:rPr>
          <w:szCs w:val="28"/>
          <w:lang w:val="vi-VN"/>
        </w:rPr>
        <w:t xml:space="preserve"> học kỳ 2 n</w:t>
      </w:r>
      <w:r w:rsidRPr="00A22976">
        <w:rPr>
          <w:szCs w:val="28"/>
        </w:rPr>
        <w:t>ăm học 2020 - 2021, Nhà trường</w:t>
      </w:r>
      <w:r w:rsidRPr="00A22976">
        <w:rPr>
          <w:szCs w:val="28"/>
          <w:lang w:val="vi-VN"/>
        </w:rPr>
        <w:t xml:space="preserve">, Khoa CNTP và CNSH, CVHT tăng cường hướng dẫn để SV hiểu rõ và khai thác tối đa </w:t>
      </w:r>
      <w:r w:rsidRPr="00A22976">
        <w:rPr>
          <w:szCs w:val="28"/>
        </w:rPr>
        <w:t>các ứng dụng hiện có trên hệ thống quản lý giáo dục của Trường.</w:t>
      </w:r>
      <w:r w:rsidRPr="00A22976">
        <w:rPr>
          <w:szCs w:val="28"/>
          <w:lang w:val="vi-VN"/>
        </w:rPr>
        <w:t xml:space="preserve"> </w:t>
      </w:r>
    </w:p>
    <w:p w14:paraId="147DD59B" w14:textId="77777777" w:rsidR="00804D56" w:rsidRPr="00A22976" w:rsidRDefault="00804D56" w:rsidP="00804D56">
      <w:pPr>
        <w:ind w:firstLine="709"/>
        <w:rPr>
          <w:szCs w:val="28"/>
          <w:lang w:val="vi-VN"/>
        </w:rPr>
      </w:pPr>
      <w:r w:rsidRPr="00A22976">
        <w:t xml:space="preserve">- </w:t>
      </w:r>
      <w:r w:rsidRPr="00A22976">
        <w:rPr>
          <w:szCs w:val="28"/>
        </w:rPr>
        <w:t>Từ</w:t>
      </w:r>
      <w:r w:rsidRPr="00A22976">
        <w:rPr>
          <w:szCs w:val="28"/>
          <w:lang w:val="vi-VN"/>
        </w:rPr>
        <w:t xml:space="preserve"> học kỳ 2 n</w:t>
      </w:r>
      <w:r w:rsidRPr="00A22976">
        <w:rPr>
          <w:szCs w:val="28"/>
        </w:rPr>
        <w:t>ăm học 2020 - 2021, đối</w:t>
      </w:r>
      <w:r w:rsidRPr="00A22976">
        <w:rPr>
          <w:szCs w:val="28"/>
          <w:lang w:val="vi-VN"/>
        </w:rPr>
        <w:t xml:space="preserve"> với CSVC tại </w:t>
      </w:r>
      <w:r w:rsidRPr="00A22976">
        <w:rPr>
          <w:szCs w:val="28"/>
        </w:rPr>
        <w:t>phường Long Tuyền, quận Bình Thủy, thành phố Cần Thơ</w:t>
      </w:r>
      <w:r w:rsidRPr="00A22976">
        <w:rPr>
          <w:szCs w:val="28"/>
          <w:lang w:val="vi-VN"/>
        </w:rPr>
        <w:t xml:space="preserve">, </w:t>
      </w:r>
      <w:r w:rsidRPr="00A22976">
        <w:rPr>
          <w:szCs w:val="28"/>
        </w:rPr>
        <w:t>Nhà trường</w:t>
      </w:r>
      <w:r w:rsidRPr="00A22976">
        <w:rPr>
          <w:szCs w:val="28"/>
          <w:lang w:val="vi-VN"/>
        </w:rPr>
        <w:t xml:space="preserve"> tăng cường các tiện ích phù hợp với </w:t>
      </w:r>
      <w:r w:rsidRPr="00A22976">
        <w:rPr>
          <w:szCs w:val="28"/>
        </w:rPr>
        <w:t>nhu cầu đặc thù của người học khuyết tật.</w:t>
      </w:r>
    </w:p>
    <w:p w14:paraId="70879DCA" w14:textId="69972B69" w:rsidR="002A359A" w:rsidRPr="00A22976" w:rsidRDefault="002A359A" w:rsidP="005B0822">
      <w:pPr>
        <w:rPr>
          <w:b/>
          <w:i/>
        </w:rPr>
      </w:pPr>
      <w:r w:rsidRPr="00A22976">
        <w:rPr>
          <w:b/>
          <w:i/>
        </w:rPr>
        <w:t>2.10. Nâng cao chất lượng</w:t>
      </w:r>
    </w:p>
    <w:p w14:paraId="348A45A8" w14:textId="379F1CD1" w:rsidR="00804D56" w:rsidRPr="00A22976" w:rsidRDefault="00804D56" w:rsidP="00804D56">
      <w:pPr>
        <w:rPr>
          <w:lang w:val="vi-VN"/>
        </w:rPr>
      </w:pPr>
      <w:r w:rsidRPr="00A22976">
        <w:t>- Từ học</w:t>
      </w:r>
      <w:r w:rsidRPr="00A22976">
        <w:rPr>
          <w:lang w:val="vi-VN"/>
        </w:rPr>
        <w:t xml:space="preserve"> kỳ 2 </w:t>
      </w:r>
      <w:r w:rsidRPr="00A22976">
        <w:t>năm học</w:t>
      </w:r>
      <w:r w:rsidRPr="00A22976">
        <w:rPr>
          <w:lang w:val="vi-VN"/>
        </w:rPr>
        <w:t xml:space="preserve"> 2020-</w:t>
      </w:r>
      <w:r w:rsidRPr="00A22976">
        <w:t>2021</w:t>
      </w:r>
      <w:r w:rsidRPr="00A22976">
        <w:rPr>
          <w:lang w:val="vi-VN"/>
        </w:rPr>
        <w:t xml:space="preserve">, Phòng ĐBCL&amp;KT đa dạng hình thức khảo sát ý kiến các bên liên quan, đặc biệt là các nhà tuyển dụng nhằm nâng cao số </w:t>
      </w:r>
      <w:r w:rsidRPr="00A22976">
        <w:t>lượng</w:t>
      </w:r>
      <w:r w:rsidRPr="00A22976">
        <w:rPr>
          <w:lang w:val="vi-VN"/>
        </w:rPr>
        <w:t xml:space="preserve"> các nhà tuyển dụng trả lời khảo sát.</w:t>
      </w:r>
    </w:p>
    <w:p w14:paraId="14ABEAFC" w14:textId="77777777" w:rsidR="00804D56" w:rsidRPr="00A22976" w:rsidRDefault="00804D56" w:rsidP="00804D56">
      <w:r w:rsidRPr="00A22976">
        <w:t>- Từ học</w:t>
      </w:r>
      <w:r w:rsidRPr="00A22976">
        <w:rPr>
          <w:lang w:val="vi-VN"/>
        </w:rPr>
        <w:t xml:space="preserve"> kỳ 2 </w:t>
      </w:r>
      <w:r w:rsidRPr="00A22976">
        <w:t>năm học</w:t>
      </w:r>
      <w:r w:rsidRPr="00A22976">
        <w:rPr>
          <w:lang w:val="vi-VN"/>
        </w:rPr>
        <w:t xml:space="preserve"> 2020-</w:t>
      </w:r>
      <w:r w:rsidRPr="00A22976">
        <w:t>2021</w:t>
      </w:r>
      <w:r w:rsidRPr="00A22976">
        <w:rPr>
          <w:lang w:val="vi-VN"/>
        </w:rPr>
        <w:t>, Phòng ĐBCL&amp;KT phối hợp Phòng ĐT triển khai khảo sát ý kiến các bên liên quan bên ngoài về quy trình thiết kế và phát triển CTDH thông qua các hội nghị, hội thảo về công tác đào tạo.</w:t>
      </w:r>
    </w:p>
    <w:p w14:paraId="1B8DDC19" w14:textId="77777777" w:rsidR="00804D56" w:rsidRPr="00A22976" w:rsidRDefault="00804D56" w:rsidP="00804D56">
      <w:r w:rsidRPr="00A22976">
        <w:t xml:space="preserve">- </w:t>
      </w:r>
      <w:r w:rsidRPr="00A22976">
        <w:rPr>
          <w:lang w:val="vi-VN"/>
        </w:rPr>
        <w:t xml:space="preserve">Từ học kỳ 2 năm học 2020-2021, Phòng ĐBCL&amp;KT phối hợp các Khoa triển khai khảo sát ý kiến của cựu SV về </w:t>
      </w:r>
      <w:r w:rsidRPr="00A22976">
        <w:rPr>
          <w:szCs w:val="28"/>
          <w:lang w:val="vi-VN"/>
        </w:rPr>
        <w:t>phương pháp dạy và học, phương pháp đánh giá KQHT của người học trong CTĐT để đảm bảo sự tương thích và phù hợp với CĐR</w:t>
      </w:r>
      <w:r w:rsidRPr="00A22976">
        <w:rPr>
          <w:lang w:val="vi-VN"/>
        </w:rPr>
        <w:t>.</w:t>
      </w:r>
    </w:p>
    <w:p w14:paraId="7E7B59DC" w14:textId="77777777" w:rsidR="00013C48" w:rsidRPr="00A22976" w:rsidRDefault="00804D56" w:rsidP="00013C48">
      <w:pPr>
        <w:rPr>
          <w:lang w:val="vi-VN"/>
        </w:rPr>
      </w:pPr>
      <w:r w:rsidRPr="00A22976">
        <w:t xml:space="preserve">- </w:t>
      </w:r>
      <w:r w:rsidR="00013C48" w:rsidRPr="00A22976">
        <w:rPr>
          <w:lang w:val="vi-VN"/>
        </w:rPr>
        <w:t xml:space="preserve">Từ học kỳ 2 năm học 2020-2021, Nhà trường tăng cường các chính sách động viên, khuyến khích kết hợp giao nhiệm vụ để nâng cao số lượng đề tài NCKH của GV </w:t>
      </w:r>
      <w:r w:rsidR="00013C48" w:rsidRPr="00A22976">
        <w:t>Khoa CNTP&amp;CNSH</w:t>
      </w:r>
      <w:r w:rsidR="00013C48" w:rsidRPr="00A22976">
        <w:rPr>
          <w:lang w:val="vi-VN"/>
        </w:rPr>
        <w:t>.</w:t>
      </w:r>
    </w:p>
    <w:p w14:paraId="6A98ABE3" w14:textId="77777777" w:rsidR="00013C48" w:rsidRPr="00A22976" w:rsidRDefault="00013C48" w:rsidP="00013C48">
      <w:pPr>
        <w:ind w:firstLine="709"/>
      </w:pPr>
      <w:r w:rsidRPr="00A22976">
        <w:t xml:space="preserve">- </w:t>
      </w:r>
      <w:r w:rsidRPr="00A22976">
        <w:rPr>
          <w:lang w:val="vi-VN"/>
        </w:rPr>
        <w:t xml:space="preserve">Từ học kỳ 2 năm học 2020-2021, Nhà trường tăng cường công tác xã hội hóa giáo dục để cải tiến </w:t>
      </w:r>
      <w:r w:rsidRPr="00A22976">
        <w:t xml:space="preserve">các dịch vụ hỗ trợ </w:t>
      </w:r>
      <w:r w:rsidRPr="00A22976">
        <w:rPr>
          <w:lang w:val="vi-VN"/>
        </w:rPr>
        <w:t>nhằm đáp ứng tối đa nhu cầu của SV.</w:t>
      </w:r>
    </w:p>
    <w:p w14:paraId="0D136487" w14:textId="77777777" w:rsidR="00013C48" w:rsidRPr="00A22976" w:rsidRDefault="00013C48" w:rsidP="00013C48">
      <w:pPr>
        <w:rPr>
          <w:lang w:val="vi-VN"/>
        </w:rPr>
      </w:pPr>
      <w:r w:rsidRPr="00A22976">
        <w:lastRenderedPageBreak/>
        <w:t>- Từ học kỳ 2 năm học 2020-2021, Phòng</w:t>
      </w:r>
      <w:r w:rsidRPr="00A22976">
        <w:rPr>
          <w:lang w:val="vi-VN"/>
        </w:rPr>
        <w:t xml:space="preserve"> KT&amp;ĐBCL đa dạng hình thức khảo sát và tăng cường phối hợp với các Khoa nhằm nâng cao số lượng </w:t>
      </w:r>
      <w:r w:rsidRPr="00A22976">
        <w:t>các</w:t>
      </w:r>
      <w:r w:rsidRPr="00A22976">
        <w:rPr>
          <w:lang w:val="vi-VN"/>
        </w:rPr>
        <w:t xml:space="preserve"> </w:t>
      </w:r>
      <w:r w:rsidRPr="00A22976">
        <w:t>nhà tuyển dụng</w:t>
      </w:r>
      <w:r w:rsidRPr="00A22976">
        <w:rPr>
          <w:lang w:val="vi-VN"/>
        </w:rPr>
        <w:t xml:space="preserve"> trả lời ý kiến khảo sát.  </w:t>
      </w:r>
    </w:p>
    <w:p w14:paraId="02A2007D" w14:textId="77777777" w:rsidR="002A359A" w:rsidRPr="00A22976" w:rsidRDefault="002A359A" w:rsidP="005B0822">
      <w:pPr>
        <w:rPr>
          <w:b/>
          <w:i/>
        </w:rPr>
      </w:pPr>
      <w:r w:rsidRPr="00A22976">
        <w:rPr>
          <w:b/>
          <w:i/>
        </w:rPr>
        <w:t>2.11. Kết quả đầu ra</w:t>
      </w:r>
    </w:p>
    <w:p w14:paraId="73EB222D" w14:textId="1E8AFB8E" w:rsidR="00013C48" w:rsidRPr="00A22976" w:rsidRDefault="00013C48" w:rsidP="00013C48">
      <w:pPr>
        <w:rPr>
          <w:szCs w:val="28"/>
        </w:rPr>
      </w:pPr>
      <w:r w:rsidRPr="00A22976">
        <w:t>- Từ năm học 2020-2021, Nhà trường, Khoa CNTP</w:t>
      </w:r>
      <w:r w:rsidRPr="00A22976">
        <w:rPr>
          <w:lang w:val="vi-VN"/>
        </w:rPr>
        <w:t xml:space="preserve"> và CNSH </w:t>
      </w:r>
      <w:r w:rsidRPr="00A22976">
        <w:t>tăng cường công tác theo dõi, giám sát, hỗ trợ người</w:t>
      </w:r>
      <w:r w:rsidRPr="00A22976">
        <w:rPr>
          <w:lang w:val="vi-VN"/>
        </w:rPr>
        <w:t xml:space="preserve"> học </w:t>
      </w:r>
      <w:r w:rsidRPr="00A22976">
        <w:t>để giảm</w:t>
      </w:r>
      <w:r w:rsidRPr="00A22976">
        <w:rPr>
          <w:lang w:val="vi-VN"/>
        </w:rPr>
        <w:t xml:space="preserve"> thiểu tối đa số lượng SV </w:t>
      </w:r>
      <w:r w:rsidRPr="00A22976">
        <w:t>bị thôi học.</w:t>
      </w:r>
    </w:p>
    <w:p w14:paraId="75EC9FE1" w14:textId="77777777" w:rsidR="00013C48" w:rsidRPr="00A22976" w:rsidRDefault="00013C48" w:rsidP="00013C48">
      <w:pPr>
        <w:ind w:firstLine="709"/>
        <w:rPr>
          <w:szCs w:val="28"/>
          <w:lang w:val="vi-VN"/>
        </w:rPr>
      </w:pPr>
      <w:r w:rsidRPr="00A22976">
        <w:t xml:space="preserve">- </w:t>
      </w:r>
      <w:r w:rsidRPr="00A22976">
        <w:rPr>
          <w:szCs w:val="28"/>
          <w:lang w:val="sv-SE"/>
        </w:rPr>
        <w:t>Từ học</w:t>
      </w:r>
      <w:r w:rsidRPr="00A22976">
        <w:rPr>
          <w:szCs w:val="28"/>
          <w:lang w:val="vi-VN"/>
        </w:rPr>
        <w:t xml:space="preserve"> kỳ 2 </w:t>
      </w:r>
      <w:r w:rsidRPr="00A22976">
        <w:rPr>
          <w:szCs w:val="28"/>
          <w:lang w:val="sv-SE"/>
        </w:rPr>
        <w:t>năm học 2020-2021</w:t>
      </w:r>
      <w:r w:rsidRPr="00A22976">
        <w:rPr>
          <w:szCs w:val="28"/>
          <w:lang w:val="vi-VN"/>
        </w:rPr>
        <w:t>,</w:t>
      </w:r>
      <w:r w:rsidRPr="00A22976">
        <w:rPr>
          <w:szCs w:val="28"/>
          <w:lang w:val="sv-SE"/>
        </w:rPr>
        <w:t xml:space="preserve"> Nhà trường</w:t>
      </w:r>
      <w:r w:rsidRPr="00A22976">
        <w:rPr>
          <w:szCs w:val="28"/>
          <w:lang w:val="vi-VN"/>
        </w:rPr>
        <w:t xml:space="preserve">, Khoa </w:t>
      </w:r>
      <w:r w:rsidRPr="00A22976">
        <w:t>CNTP</w:t>
      </w:r>
      <w:r w:rsidRPr="00A22976">
        <w:rPr>
          <w:lang w:val="vi-VN"/>
        </w:rPr>
        <w:t xml:space="preserve"> và CNSH</w:t>
      </w:r>
      <w:r w:rsidRPr="00A22976">
        <w:rPr>
          <w:szCs w:val="28"/>
          <w:lang w:val="sv-SE"/>
        </w:rPr>
        <w:t xml:space="preserve"> tăng cường theo dõi, giám sát thời gian tốt nghiệp trung bình của CTĐT</w:t>
      </w:r>
      <w:r w:rsidRPr="00A22976">
        <w:rPr>
          <w:szCs w:val="28"/>
          <w:lang w:val="vi-VN"/>
        </w:rPr>
        <w:t xml:space="preserve"> </w:t>
      </w:r>
      <w:r w:rsidRPr="00A22976">
        <w:rPr>
          <w:szCs w:val="28"/>
          <w:lang w:val="sv-SE"/>
        </w:rPr>
        <w:t>ngành CNTP</w:t>
      </w:r>
      <w:r w:rsidRPr="00A22976">
        <w:rPr>
          <w:szCs w:val="28"/>
          <w:lang w:val="vi-VN"/>
        </w:rPr>
        <w:t xml:space="preserve"> để hỗ trợ SV rút ngắn thời gian </w:t>
      </w:r>
      <w:r w:rsidRPr="00A22976">
        <w:rPr>
          <w:szCs w:val="28"/>
          <w:lang w:val="sv-SE"/>
        </w:rPr>
        <w:t>tốt nghiệp</w:t>
      </w:r>
      <w:r w:rsidRPr="00A22976">
        <w:rPr>
          <w:szCs w:val="28"/>
          <w:lang w:val="vi-VN"/>
        </w:rPr>
        <w:t>.</w:t>
      </w:r>
    </w:p>
    <w:p w14:paraId="383D823E" w14:textId="77777777" w:rsidR="00013C48" w:rsidRPr="00A22976" w:rsidRDefault="00013C48" w:rsidP="00013C48">
      <w:pPr>
        <w:ind w:firstLine="709"/>
        <w:rPr>
          <w:szCs w:val="28"/>
          <w:lang w:val="vi-VN"/>
        </w:rPr>
      </w:pPr>
      <w:r w:rsidRPr="00A22976">
        <w:t xml:space="preserve">- </w:t>
      </w:r>
      <w:r w:rsidRPr="00A22976">
        <w:rPr>
          <w:szCs w:val="28"/>
          <w:lang w:val="sv-SE"/>
        </w:rPr>
        <w:t>Từ học</w:t>
      </w:r>
      <w:r w:rsidRPr="00A22976">
        <w:rPr>
          <w:szCs w:val="28"/>
          <w:lang w:val="vi-VN"/>
        </w:rPr>
        <w:t xml:space="preserve"> kỳ 2 </w:t>
      </w:r>
      <w:r w:rsidRPr="00A22976">
        <w:rPr>
          <w:szCs w:val="28"/>
          <w:lang w:val="sv-SE"/>
        </w:rPr>
        <w:t>năm học 2020-2021</w:t>
      </w:r>
      <w:r w:rsidRPr="00A22976">
        <w:rPr>
          <w:szCs w:val="28"/>
          <w:lang w:val="vi-VN"/>
        </w:rPr>
        <w:t xml:space="preserve">, Nhà trường và Khoa CNTP và CNSH tăng cường trang bị kỹ năng mềm cho SV, đồng thời tổ chức nhiều hoạt động hướng nghiệp nhằm tạo điều kiện để SV có việc làm đúng chuyên ngành đào tạo. </w:t>
      </w:r>
    </w:p>
    <w:p w14:paraId="5625ED8A" w14:textId="77777777" w:rsidR="00013C48" w:rsidRPr="00A22976" w:rsidRDefault="00013C48" w:rsidP="00013C48">
      <w:r w:rsidRPr="00A22976">
        <w:t xml:space="preserve">- </w:t>
      </w:r>
      <w:r w:rsidRPr="00A22976">
        <w:rPr>
          <w:szCs w:val="28"/>
          <w:lang w:val="sv-SE"/>
        </w:rPr>
        <w:t>Từ học</w:t>
      </w:r>
      <w:r w:rsidRPr="00A22976">
        <w:rPr>
          <w:szCs w:val="28"/>
          <w:lang w:val="vi-VN"/>
        </w:rPr>
        <w:t xml:space="preserve"> kỳ 2 </w:t>
      </w:r>
      <w:r w:rsidRPr="00A22976">
        <w:rPr>
          <w:szCs w:val="28"/>
          <w:lang w:val="sv-SE"/>
        </w:rPr>
        <w:t>năm học 2020-2021</w:t>
      </w:r>
      <w:r w:rsidRPr="00A22976">
        <w:rPr>
          <w:szCs w:val="28"/>
          <w:lang w:val="vi-VN"/>
        </w:rPr>
        <w:t xml:space="preserve">, Nhà trường và Khoa CNTP và CNSH tăng cường các chính sách động viên, khuyến khích SV Khoa CNTP tham gia NCKH. </w:t>
      </w:r>
    </w:p>
    <w:p w14:paraId="543B42A9" w14:textId="25752F49" w:rsidR="00927F9C" w:rsidRDefault="00013C48" w:rsidP="00357A0D">
      <w:pPr>
        <w:rPr>
          <w:szCs w:val="28"/>
          <w:lang w:val="vi-VN"/>
        </w:rPr>
      </w:pPr>
      <w:r w:rsidRPr="00A22976">
        <w:t xml:space="preserve">- </w:t>
      </w:r>
      <w:r w:rsidRPr="00A22976">
        <w:rPr>
          <w:szCs w:val="28"/>
        </w:rPr>
        <w:t>Từ học</w:t>
      </w:r>
      <w:r w:rsidRPr="00A22976">
        <w:rPr>
          <w:szCs w:val="28"/>
          <w:lang w:val="vi-VN"/>
        </w:rPr>
        <w:t xml:space="preserve"> kỳ 2 </w:t>
      </w:r>
      <w:r w:rsidRPr="00A22976">
        <w:rPr>
          <w:szCs w:val="28"/>
        </w:rPr>
        <w:t>năm học 2020 - 2021, Phòng</w:t>
      </w:r>
      <w:r w:rsidRPr="00A22976">
        <w:rPr>
          <w:szCs w:val="28"/>
          <w:lang w:val="vi-VN"/>
        </w:rPr>
        <w:t xml:space="preserve"> ĐBCL&amp;KT đa dạng hóa hình thức khảo sát và tăng cường phối hợp với các Khoa tiến hành khảo sát nhằm nâng cao số lượng cựu SV, các nhà tuyển dụng tham gia và trả lời khảo sát.</w:t>
      </w:r>
      <w:bookmarkStart w:id="132" w:name="_Toc47106031"/>
    </w:p>
    <w:p w14:paraId="793F4E78" w14:textId="22A326B3" w:rsidR="00073B3D" w:rsidRPr="00A22976" w:rsidRDefault="00013C48" w:rsidP="0001162D">
      <w:pPr>
        <w:pStyle w:val="Heading1"/>
        <w:rPr>
          <w:lang w:val="en-US"/>
        </w:rPr>
      </w:pPr>
      <w:bookmarkStart w:id="133" w:name="_Toc56671241"/>
      <w:bookmarkEnd w:id="132"/>
      <w:r w:rsidRPr="00A22976">
        <w:t xml:space="preserve">BẢNG TỔNG HỢP KẾT QUẢ TỰ ĐÁNH GIÁ </w:t>
      </w:r>
      <w:r w:rsidR="0001162D" w:rsidRPr="00A22976">
        <w:rPr>
          <w:lang w:val="en-US"/>
        </w:rPr>
        <w:t>CTĐT</w:t>
      </w:r>
      <w:bookmarkEnd w:id="133"/>
    </w:p>
    <w:p w14:paraId="7B9EB96B" w14:textId="16EC854A" w:rsidR="00013C48" w:rsidRPr="00A22976" w:rsidRDefault="00013C48" w:rsidP="00013C48">
      <w:pPr>
        <w:jc w:val="left"/>
        <w:rPr>
          <w:rStyle w:val="Heading3Char"/>
          <w:bCs/>
          <w:i w:val="0"/>
          <w:iCs/>
          <w:szCs w:val="28"/>
        </w:rPr>
      </w:pPr>
      <w:r w:rsidRPr="00A22976">
        <w:rPr>
          <w:rStyle w:val="Heading3Char"/>
          <w:b w:val="0"/>
          <w:bCs/>
          <w:i w:val="0"/>
          <w:iCs/>
          <w:szCs w:val="28"/>
        </w:rPr>
        <w:t>Tên cơ sở giáo dục:</w:t>
      </w:r>
      <w:r w:rsidRPr="00A22976">
        <w:rPr>
          <w:rStyle w:val="Heading3Char"/>
          <w:bCs/>
          <w:i w:val="0"/>
          <w:iCs/>
          <w:szCs w:val="28"/>
        </w:rPr>
        <w:t xml:space="preserve"> Trường Đại học  Kỹ thuật - Công nghệ Cần Thơ</w:t>
      </w:r>
    </w:p>
    <w:p w14:paraId="0B27F4F1" w14:textId="652C397C" w:rsidR="00013C48" w:rsidRPr="00A22976" w:rsidRDefault="00013C48" w:rsidP="00013C48">
      <w:pPr>
        <w:jc w:val="left"/>
        <w:rPr>
          <w:rStyle w:val="Heading3Char"/>
          <w:bCs/>
          <w:i w:val="0"/>
          <w:iCs/>
          <w:szCs w:val="28"/>
        </w:rPr>
      </w:pPr>
      <w:r w:rsidRPr="00A22976">
        <w:rPr>
          <w:rStyle w:val="Heading3Char"/>
          <w:b w:val="0"/>
          <w:bCs/>
          <w:i w:val="0"/>
          <w:iCs/>
          <w:szCs w:val="28"/>
        </w:rPr>
        <w:t xml:space="preserve">Mã: </w:t>
      </w:r>
      <w:r w:rsidRPr="00A22976">
        <w:rPr>
          <w:rStyle w:val="Heading3Char"/>
          <w:bCs/>
          <w:i w:val="0"/>
          <w:iCs/>
          <w:szCs w:val="28"/>
        </w:rPr>
        <w:t>KCC</w:t>
      </w:r>
    </w:p>
    <w:p w14:paraId="18ADF8BD" w14:textId="3D3A0772" w:rsidR="00013C48" w:rsidRPr="00A22976" w:rsidRDefault="00013C48" w:rsidP="00013C48">
      <w:pPr>
        <w:jc w:val="left"/>
        <w:rPr>
          <w:rStyle w:val="Heading3Char"/>
          <w:bCs/>
          <w:i w:val="0"/>
          <w:iCs/>
          <w:szCs w:val="28"/>
        </w:rPr>
      </w:pPr>
      <w:r w:rsidRPr="00A22976">
        <w:rPr>
          <w:rStyle w:val="Heading3Char"/>
          <w:b w:val="0"/>
          <w:bCs/>
          <w:i w:val="0"/>
          <w:iCs/>
          <w:szCs w:val="28"/>
        </w:rPr>
        <w:t>Tên CTĐT:</w:t>
      </w:r>
      <w:r w:rsidRPr="00A22976">
        <w:rPr>
          <w:rStyle w:val="Heading3Char"/>
          <w:bCs/>
          <w:i w:val="0"/>
          <w:iCs/>
          <w:szCs w:val="28"/>
        </w:rPr>
        <w:t xml:space="preserve"> Công nghệ thực phẩm</w:t>
      </w:r>
    </w:p>
    <w:p w14:paraId="6CA6272E" w14:textId="6279C830" w:rsidR="00013C48" w:rsidRPr="00A22976" w:rsidRDefault="00013C48" w:rsidP="00013C48">
      <w:pPr>
        <w:jc w:val="left"/>
        <w:rPr>
          <w:rStyle w:val="Heading3Char"/>
          <w:b w:val="0"/>
          <w:bCs/>
          <w:i w:val="0"/>
          <w:iCs/>
          <w:szCs w:val="28"/>
        </w:rPr>
      </w:pPr>
      <w:r w:rsidRPr="00A22976">
        <w:rPr>
          <w:rStyle w:val="Heading3Char"/>
          <w:b w:val="0"/>
          <w:bCs/>
          <w:i w:val="0"/>
          <w:iCs/>
          <w:szCs w:val="28"/>
        </w:rPr>
        <w:t>Mã CTĐT:</w:t>
      </w:r>
      <w:r w:rsidRPr="00A22976">
        <w:rPr>
          <w:rStyle w:val="Heading3Char"/>
          <w:bCs/>
          <w:i w:val="0"/>
          <w:iCs/>
          <w:szCs w:val="28"/>
        </w:rPr>
        <w:t xml:space="preserve"> </w:t>
      </w:r>
      <w:r w:rsidRPr="00A22976">
        <w:rPr>
          <w:b/>
          <w:szCs w:val="28"/>
          <w:lang w:val="da-DK"/>
        </w:rPr>
        <w:t>7540101</w:t>
      </w:r>
    </w:p>
    <w:tbl>
      <w:tblPr>
        <w:tblpPr w:leftFromText="180" w:rightFromText="180" w:vertAnchor="text" w:tblpX="-176"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09"/>
        <w:gridCol w:w="567"/>
        <w:gridCol w:w="567"/>
        <w:gridCol w:w="567"/>
        <w:gridCol w:w="567"/>
        <w:gridCol w:w="567"/>
        <w:gridCol w:w="720"/>
        <w:gridCol w:w="1123"/>
        <w:gridCol w:w="1134"/>
        <w:gridCol w:w="1134"/>
      </w:tblGrid>
      <w:tr w:rsidR="00A22976" w:rsidRPr="00A22976" w14:paraId="74B14A0A" w14:textId="77777777" w:rsidTr="008C0A48">
        <w:tc>
          <w:tcPr>
            <w:tcW w:w="1951" w:type="dxa"/>
            <w:vMerge w:val="restart"/>
            <w:vAlign w:val="center"/>
          </w:tcPr>
          <w:p w14:paraId="77F02E9C" w14:textId="77777777" w:rsidR="00013C48" w:rsidRPr="00A22976" w:rsidRDefault="00013C48" w:rsidP="00123CA6">
            <w:pPr>
              <w:spacing w:before="0" w:after="0" w:line="300" w:lineRule="exact"/>
              <w:ind w:firstLine="29"/>
              <w:jc w:val="center"/>
              <w:rPr>
                <w:b/>
                <w:sz w:val="24"/>
                <w:szCs w:val="24"/>
              </w:rPr>
            </w:pPr>
            <w:r w:rsidRPr="00A22976">
              <w:rPr>
                <w:b/>
                <w:sz w:val="24"/>
                <w:szCs w:val="24"/>
              </w:rPr>
              <w:t>Tiêu chuẩn,</w:t>
            </w:r>
          </w:p>
          <w:p w14:paraId="543905F1" w14:textId="77777777" w:rsidR="00013C48" w:rsidRPr="00A22976" w:rsidRDefault="00013C48" w:rsidP="00123CA6">
            <w:pPr>
              <w:spacing w:before="0" w:after="0" w:line="300" w:lineRule="exact"/>
              <w:ind w:firstLine="29"/>
              <w:jc w:val="center"/>
              <w:rPr>
                <w:b/>
                <w:sz w:val="24"/>
                <w:szCs w:val="24"/>
              </w:rPr>
            </w:pPr>
            <w:r w:rsidRPr="00A22976">
              <w:rPr>
                <w:b/>
                <w:sz w:val="24"/>
                <w:szCs w:val="24"/>
              </w:rPr>
              <w:t>tiêu chí</w:t>
            </w:r>
          </w:p>
        </w:tc>
        <w:tc>
          <w:tcPr>
            <w:tcW w:w="4264" w:type="dxa"/>
            <w:gridSpan w:val="7"/>
            <w:vAlign w:val="center"/>
          </w:tcPr>
          <w:p w14:paraId="2AA5BE5A" w14:textId="77777777" w:rsidR="00013C48" w:rsidRPr="00A22976" w:rsidRDefault="00013C48" w:rsidP="00123CA6">
            <w:pPr>
              <w:spacing w:before="0" w:after="0" w:line="300" w:lineRule="exact"/>
              <w:jc w:val="center"/>
              <w:rPr>
                <w:b/>
                <w:sz w:val="24"/>
                <w:szCs w:val="24"/>
              </w:rPr>
            </w:pPr>
            <w:r w:rsidRPr="00A22976">
              <w:rPr>
                <w:b/>
                <w:sz w:val="24"/>
                <w:szCs w:val="24"/>
              </w:rPr>
              <w:t>Thang đánh giá</w:t>
            </w:r>
          </w:p>
        </w:tc>
        <w:tc>
          <w:tcPr>
            <w:tcW w:w="3391" w:type="dxa"/>
            <w:gridSpan w:val="3"/>
            <w:vAlign w:val="center"/>
          </w:tcPr>
          <w:p w14:paraId="33844755" w14:textId="77777777" w:rsidR="00013C48" w:rsidRPr="00A22976" w:rsidRDefault="00013C48" w:rsidP="00123CA6">
            <w:pPr>
              <w:spacing w:before="0" w:after="0" w:line="300" w:lineRule="exact"/>
              <w:ind w:firstLine="0"/>
              <w:jc w:val="center"/>
              <w:rPr>
                <w:b/>
                <w:sz w:val="24"/>
                <w:szCs w:val="24"/>
              </w:rPr>
            </w:pPr>
            <w:r w:rsidRPr="00A22976">
              <w:rPr>
                <w:b/>
                <w:sz w:val="24"/>
                <w:szCs w:val="24"/>
              </w:rPr>
              <w:t>Tổng hợp theo tiêu chuẩn</w:t>
            </w:r>
          </w:p>
        </w:tc>
      </w:tr>
      <w:tr w:rsidR="00A22976" w:rsidRPr="00A22976" w14:paraId="67180BAF" w14:textId="77777777" w:rsidTr="008C0A48">
        <w:trPr>
          <w:trHeight w:val="207"/>
        </w:trPr>
        <w:tc>
          <w:tcPr>
            <w:tcW w:w="1951" w:type="dxa"/>
            <w:vMerge/>
            <w:vAlign w:val="center"/>
          </w:tcPr>
          <w:p w14:paraId="50724A62" w14:textId="77777777" w:rsidR="00013C48" w:rsidRPr="00A22976" w:rsidRDefault="00013C48" w:rsidP="00123CA6">
            <w:pPr>
              <w:spacing w:before="0" w:after="0" w:line="300" w:lineRule="exact"/>
              <w:ind w:firstLine="29"/>
              <w:jc w:val="center"/>
              <w:rPr>
                <w:b/>
                <w:bCs/>
                <w:sz w:val="24"/>
                <w:szCs w:val="24"/>
              </w:rPr>
            </w:pPr>
          </w:p>
        </w:tc>
        <w:tc>
          <w:tcPr>
            <w:tcW w:w="1843" w:type="dxa"/>
            <w:gridSpan w:val="3"/>
            <w:vAlign w:val="center"/>
          </w:tcPr>
          <w:p w14:paraId="4B9C690B" w14:textId="77777777" w:rsidR="00013C48" w:rsidRPr="00A22976" w:rsidRDefault="00013C48" w:rsidP="00123CA6">
            <w:pPr>
              <w:spacing w:before="0" w:after="0" w:line="300" w:lineRule="exact"/>
              <w:ind w:firstLine="63"/>
              <w:jc w:val="center"/>
              <w:rPr>
                <w:sz w:val="24"/>
                <w:szCs w:val="24"/>
                <w:lang w:eastAsia="zh-CN"/>
              </w:rPr>
            </w:pPr>
            <w:r w:rsidRPr="00A22976">
              <w:rPr>
                <w:sz w:val="24"/>
                <w:szCs w:val="24"/>
                <w:lang w:eastAsia="zh-CN"/>
              </w:rPr>
              <w:t>Chưa đạt</w:t>
            </w:r>
          </w:p>
        </w:tc>
        <w:tc>
          <w:tcPr>
            <w:tcW w:w="2421" w:type="dxa"/>
            <w:gridSpan w:val="4"/>
            <w:vAlign w:val="center"/>
          </w:tcPr>
          <w:p w14:paraId="4A76A3DC" w14:textId="77777777" w:rsidR="00013C48" w:rsidRPr="00A22976" w:rsidRDefault="00013C48" w:rsidP="00123CA6">
            <w:pPr>
              <w:spacing w:before="0" w:after="0" w:line="300" w:lineRule="exact"/>
              <w:ind w:firstLine="0"/>
              <w:jc w:val="center"/>
              <w:rPr>
                <w:sz w:val="24"/>
                <w:szCs w:val="24"/>
                <w:lang w:eastAsia="zh-CN"/>
              </w:rPr>
            </w:pPr>
            <w:r w:rsidRPr="00A22976">
              <w:rPr>
                <w:sz w:val="24"/>
                <w:szCs w:val="24"/>
                <w:lang w:eastAsia="zh-CN"/>
              </w:rPr>
              <w:t>Đạt</w:t>
            </w:r>
          </w:p>
        </w:tc>
        <w:tc>
          <w:tcPr>
            <w:tcW w:w="1123" w:type="dxa"/>
            <w:vMerge w:val="restart"/>
          </w:tcPr>
          <w:p w14:paraId="44791918" w14:textId="77777777" w:rsidR="00013C48" w:rsidRPr="00A22976" w:rsidRDefault="00013C48" w:rsidP="00123CA6">
            <w:pPr>
              <w:spacing w:before="0" w:after="0" w:line="300" w:lineRule="exact"/>
              <w:ind w:firstLine="0"/>
              <w:jc w:val="center"/>
              <w:rPr>
                <w:bCs/>
                <w:sz w:val="24"/>
                <w:szCs w:val="24"/>
              </w:rPr>
            </w:pPr>
            <w:r w:rsidRPr="00A22976">
              <w:rPr>
                <w:bCs/>
                <w:sz w:val="24"/>
                <w:szCs w:val="24"/>
              </w:rPr>
              <w:t>Mức trung bình</w:t>
            </w:r>
          </w:p>
        </w:tc>
        <w:tc>
          <w:tcPr>
            <w:tcW w:w="1134" w:type="dxa"/>
            <w:vMerge w:val="restart"/>
            <w:vAlign w:val="center"/>
          </w:tcPr>
          <w:p w14:paraId="74C49651" w14:textId="77777777" w:rsidR="00013C48" w:rsidRPr="00A22976" w:rsidRDefault="00013C48" w:rsidP="00123CA6">
            <w:pPr>
              <w:spacing w:before="0" w:after="0" w:line="300" w:lineRule="exact"/>
              <w:ind w:firstLine="0"/>
              <w:jc w:val="center"/>
              <w:rPr>
                <w:bCs/>
                <w:sz w:val="24"/>
                <w:szCs w:val="24"/>
              </w:rPr>
            </w:pPr>
            <w:r w:rsidRPr="00A22976">
              <w:rPr>
                <w:bCs/>
                <w:sz w:val="24"/>
                <w:szCs w:val="24"/>
              </w:rPr>
              <w:t>Số tiêu chí đạt</w:t>
            </w:r>
          </w:p>
        </w:tc>
        <w:tc>
          <w:tcPr>
            <w:tcW w:w="1134" w:type="dxa"/>
            <w:vMerge w:val="restart"/>
            <w:vAlign w:val="center"/>
          </w:tcPr>
          <w:p w14:paraId="34C79125" w14:textId="77777777" w:rsidR="00013C48" w:rsidRPr="00A22976" w:rsidRDefault="00013C48" w:rsidP="00123CA6">
            <w:pPr>
              <w:spacing w:before="0" w:after="0" w:line="300" w:lineRule="exact"/>
              <w:ind w:firstLine="0"/>
              <w:jc w:val="center"/>
              <w:rPr>
                <w:bCs/>
                <w:sz w:val="24"/>
                <w:szCs w:val="24"/>
                <w:lang w:val="vi-VN"/>
              </w:rPr>
            </w:pPr>
            <w:r w:rsidRPr="00A22976">
              <w:rPr>
                <w:bCs/>
                <w:sz w:val="24"/>
                <w:szCs w:val="24"/>
              </w:rPr>
              <w:t>Tỷ lệ số tiêu chí đạt (%)</w:t>
            </w:r>
          </w:p>
        </w:tc>
      </w:tr>
      <w:tr w:rsidR="00A22976" w:rsidRPr="00A22976" w14:paraId="2E69B4FE" w14:textId="77777777" w:rsidTr="008C0A48">
        <w:trPr>
          <w:trHeight w:val="634"/>
        </w:trPr>
        <w:tc>
          <w:tcPr>
            <w:tcW w:w="1951" w:type="dxa"/>
            <w:vMerge/>
            <w:vAlign w:val="center"/>
          </w:tcPr>
          <w:p w14:paraId="20853136" w14:textId="77777777" w:rsidR="00013C48" w:rsidRPr="00A22976" w:rsidRDefault="00013C48" w:rsidP="00123CA6">
            <w:pPr>
              <w:spacing w:before="0" w:after="0" w:line="300" w:lineRule="exact"/>
              <w:ind w:firstLine="29"/>
              <w:jc w:val="center"/>
              <w:rPr>
                <w:b/>
                <w:bCs/>
                <w:sz w:val="24"/>
                <w:szCs w:val="24"/>
              </w:rPr>
            </w:pPr>
          </w:p>
        </w:tc>
        <w:tc>
          <w:tcPr>
            <w:tcW w:w="709" w:type="dxa"/>
            <w:vAlign w:val="center"/>
          </w:tcPr>
          <w:p w14:paraId="30BDA907" w14:textId="57569D9E" w:rsidR="00013C48" w:rsidRPr="00A22976" w:rsidRDefault="00123CA6" w:rsidP="00123CA6">
            <w:pPr>
              <w:spacing w:before="0" w:after="0" w:line="300" w:lineRule="exact"/>
              <w:jc w:val="center"/>
              <w:rPr>
                <w:sz w:val="24"/>
                <w:szCs w:val="24"/>
                <w:lang w:eastAsia="zh-CN"/>
              </w:rPr>
            </w:pPr>
            <w:r w:rsidRPr="00A22976">
              <w:rPr>
                <w:sz w:val="24"/>
                <w:szCs w:val="24"/>
                <w:lang w:eastAsia="zh-CN"/>
              </w:rPr>
              <w:t>1</w:t>
            </w:r>
            <w:r w:rsidR="00013C48" w:rsidRPr="00A22976">
              <w:rPr>
                <w:sz w:val="24"/>
                <w:szCs w:val="24"/>
                <w:lang w:eastAsia="zh-CN"/>
              </w:rPr>
              <w:sym w:font="Wingdings" w:char="F08C"/>
            </w:r>
          </w:p>
        </w:tc>
        <w:tc>
          <w:tcPr>
            <w:tcW w:w="567" w:type="dxa"/>
            <w:vAlign w:val="center"/>
          </w:tcPr>
          <w:p w14:paraId="770A4529" w14:textId="30E99795" w:rsidR="00013C48" w:rsidRPr="00A22976" w:rsidRDefault="00123CA6" w:rsidP="00123CA6">
            <w:pPr>
              <w:spacing w:before="0" w:after="0" w:line="300" w:lineRule="exact"/>
              <w:jc w:val="center"/>
              <w:rPr>
                <w:sz w:val="24"/>
                <w:szCs w:val="24"/>
                <w:lang w:eastAsia="zh-CN"/>
              </w:rPr>
            </w:pPr>
            <w:r w:rsidRPr="00A22976">
              <w:rPr>
                <w:sz w:val="24"/>
                <w:szCs w:val="24"/>
                <w:lang w:eastAsia="zh-CN"/>
              </w:rPr>
              <w:t>2</w:t>
            </w:r>
            <w:r w:rsidR="00013C48" w:rsidRPr="00A22976">
              <w:rPr>
                <w:sz w:val="24"/>
                <w:szCs w:val="24"/>
                <w:lang w:eastAsia="zh-CN"/>
              </w:rPr>
              <w:sym w:font="Wingdings" w:char="F08D"/>
            </w:r>
          </w:p>
        </w:tc>
        <w:tc>
          <w:tcPr>
            <w:tcW w:w="567" w:type="dxa"/>
            <w:vAlign w:val="center"/>
          </w:tcPr>
          <w:p w14:paraId="600C2B01" w14:textId="0C68F929" w:rsidR="00013C48" w:rsidRPr="00A22976" w:rsidRDefault="00123CA6" w:rsidP="00123CA6">
            <w:pPr>
              <w:spacing w:before="0" w:after="0" w:line="300" w:lineRule="exact"/>
              <w:jc w:val="center"/>
              <w:rPr>
                <w:sz w:val="24"/>
                <w:szCs w:val="24"/>
                <w:lang w:eastAsia="zh-CN"/>
              </w:rPr>
            </w:pPr>
            <w:r w:rsidRPr="00A22976">
              <w:rPr>
                <w:sz w:val="24"/>
                <w:szCs w:val="24"/>
                <w:lang w:eastAsia="zh-CN"/>
              </w:rPr>
              <w:t>3</w:t>
            </w:r>
            <w:r w:rsidR="00013C48" w:rsidRPr="00A22976">
              <w:rPr>
                <w:sz w:val="24"/>
                <w:szCs w:val="24"/>
                <w:lang w:eastAsia="zh-CN"/>
              </w:rPr>
              <w:sym w:font="Wingdings" w:char="F08E"/>
            </w:r>
          </w:p>
        </w:tc>
        <w:tc>
          <w:tcPr>
            <w:tcW w:w="567" w:type="dxa"/>
            <w:vAlign w:val="center"/>
          </w:tcPr>
          <w:p w14:paraId="4DDAC1F8" w14:textId="322B5F0E" w:rsidR="00013C48" w:rsidRPr="00A22976" w:rsidRDefault="00123CA6" w:rsidP="00123CA6">
            <w:pPr>
              <w:spacing w:before="0" w:after="0" w:line="300" w:lineRule="exact"/>
              <w:jc w:val="center"/>
              <w:rPr>
                <w:sz w:val="24"/>
                <w:szCs w:val="24"/>
                <w:lang w:eastAsia="zh-CN"/>
              </w:rPr>
            </w:pPr>
            <w:r w:rsidRPr="00A22976">
              <w:rPr>
                <w:sz w:val="24"/>
                <w:szCs w:val="24"/>
                <w:lang w:eastAsia="zh-CN"/>
              </w:rPr>
              <w:t>4</w:t>
            </w:r>
            <w:r w:rsidR="00013C48" w:rsidRPr="00A22976">
              <w:rPr>
                <w:sz w:val="24"/>
                <w:szCs w:val="24"/>
                <w:lang w:eastAsia="zh-CN"/>
              </w:rPr>
              <w:sym w:font="Wingdings" w:char="F08F"/>
            </w:r>
          </w:p>
        </w:tc>
        <w:tc>
          <w:tcPr>
            <w:tcW w:w="567" w:type="dxa"/>
            <w:vAlign w:val="center"/>
          </w:tcPr>
          <w:p w14:paraId="5C50238E" w14:textId="44EA68AA" w:rsidR="00013C48" w:rsidRPr="00A22976" w:rsidRDefault="00123CA6" w:rsidP="00123CA6">
            <w:pPr>
              <w:spacing w:before="0" w:after="0" w:line="300" w:lineRule="exact"/>
              <w:jc w:val="center"/>
              <w:rPr>
                <w:sz w:val="24"/>
                <w:szCs w:val="24"/>
                <w:lang w:eastAsia="zh-CN"/>
              </w:rPr>
            </w:pPr>
            <w:r w:rsidRPr="00A22976">
              <w:rPr>
                <w:sz w:val="24"/>
                <w:szCs w:val="24"/>
                <w:lang w:eastAsia="zh-CN"/>
              </w:rPr>
              <w:t>5</w:t>
            </w:r>
            <w:r w:rsidR="00013C48" w:rsidRPr="00A22976">
              <w:rPr>
                <w:sz w:val="24"/>
                <w:szCs w:val="24"/>
                <w:lang w:eastAsia="zh-CN"/>
              </w:rPr>
              <w:sym w:font="Wingdings" w:char="F090"/>
            </w:r>
          </w:p>
        </w:tc>
        <w:tc>
          <w:tcPr>
            <w:tcW w:w="567" w:type="dxa"/>
            <w:vAlign w:val="center"/>
          </w:tcPr>
          <w:p w14:paraId="0970DDF9" w14:textId="6FBE0DA8" w:rsidR="00013C48" w:rsidRPr="00A22976" w:rsidRDefault="00123CA6" w:rsidP="00123CA6">
            <w:pPr>
              <w:spacing w:before="0" w:after="0" w:line="300" w:lineRule="exact"/>
              <w:jc w:val="center"/>
              <w:rPr>
                <w:sz w:val="24"/>
                <w:szCs w:val="24"/>
                <w:lang w:eastAsia="zh-CN"/>
              </w:rPr>
            </w:pPr>
            <w:r w:rsidRPr="00A22976">
              <w:rPr>
                <w:sz w:val="24"/>
                <w:szCs w:val="24"/>
                <w:lang w:eastAsia="zh-CN"/>
              </w:rPr>
              <w:t>6</w:t>
            </w:r>
            <w:r w:rsidR="00013C48" w:rsidRPr="00A22976">
              <w:rPr>
                <w:sz w:val="24"/>
                <w:szCs w:val="24"/>
                <w:lang w:eastAsia="zh-CN"/>
              </w:rPr>
              <w:sym w:font="Wingdings" w:char="F091"/>
            </w:r>
          </w:p>
        </w:tc>
        <w:tc>
          <w:tcPr>
            <w:tcW w:w="720" w:type="dxa"/>
            <w:vAlign w:val="center"/>
          </w:tcPr>
          <w:p w14:paraId="4A0055B3" w14:textId="691EE64E" w:rsidR="00013C48" w:rsidRPr="00A22976" w:rsidRDefault="00123CA6" w:rsidP="00123CA6">
            <w:pPr>
              <w:spacing w:before="0" w:after="0" w:line="300" w:lineRule="exact"/>
              <w:jc w:val="center"/>
              <w:rPr>
                <w:sz w:val="24"/>
                <w:szCs w:val="24"/>
                <w:lang w:eastAsia="zh-CN"/>
              </w:rPr>
            </w:pPr>
            <w:r w:rsidRPr="00A22976">
              <w:rPr>
                <w:sz w:val="24"/>
                <w:szCs w:val="24"/>
                <w:lang w:eastAsia="zh-CN"/>
              </w:rPr>
              <w:t>7</w:t>
            </w:r>
            <w:r w:rsidR="00013C48" w:rsidRPr="00A22976">
              <w:rPr>
                <w:sz w:val="24"/>
                <w:szCs w:val="24"/>
                <w:lang w:eastAsia="zh-CN"/>
              </w:rPr>
              <w:sym w:font="Wingdings" w:char="F092"/>
            </w:r>
          </w:p>
        </w:tc>
        <w:tc>
          <w:tcPr>
            <w:tcW w:w="1123" w:type="dxa"/>
            <w:vMerge/>
          </w:tcPr>
          <w:p w14:paraId="09E48F5E" w14:textId="77777777" w:rsidR="00013C48" w:rsidRPr="00A22976" w:rsidRDefault="00013C48" w:rsidP="00123CA6">
            <w:pPr>
              <w:spacing w:before="0" w:after="0" w:line="300" w:lineRule="exact"/>
              <w:ind w:firstLine="0"/>
              <w:jc w:val="center"/>
              <w:rPr>
                <w:b/>
                <w:bCs/>
                <w:sz w:val="24"/>
                <w:szCs w:val="24"/>
              </w:rPr>
            </w:pPr>
          </w:p>
        </w:tc>
        <w:tc>
          <w:tcPr>
            <w:tcW w:w="1134" w:type="dxa"/>
            <w:vMerge/>
            <w:vAlign w:val="center"/>
          </w:tcPr>
          <w:p w14:paraId="205CCCBC" w14:textId="77777777" w:rsidR="00013C48" w:rsidRPr="00A22976" w:rsidRDefault="00013C48" w:rsidP="00123CA6">
            <w:pPr>
              <w:spacing w:before="0" w:after="0" w:line="300" w:lineRule="exact"/>
              <w:ind w:firstLine="0"/>
              <w:jc w:val="center"/>
              <w:rPr>
                <w:b/>
                <w:bCs/>
                <w:sz w:val="24"/>
                <w:szCs w:val="24"/>
              </w:rPr>
            </w:pPr>
          </w:p>
        </w:tc>
        <w:tc>
          <w:tcPr>
            <w:tcW w:w="1134" w:type="dxa"/>
            <w:vMerge/>
            <w:vAlign w:val="center"/>
          </w:tcPr>
          <w:p w14:paraId="23271BFE" w14:textId="77777777" w:rsidR="00013C48" w:rsidRPr="00A22976" w:rsidRDefault="00013C48" w:rsidP="00123CA6">
            <w:pPr>
              <w:spacing w:before="0" w:after="0" w:line="300" w:lineRule="exact"/>
              <w:ind w:firstLine="0"/>
              <w:jc w:val="center"/>
              <w:rPr>
                <w:b/>
                <w:bCs/>
                <w:sz w:val="24"/>
                <w:szCs w:val="24"/>
              </w:rPr>
            </w:pPr>
          </w:p>
        </w:tc>
      </w:tr>
      <w:tr w:rsidR="00A22976" w:rsidRPr="00A22976" w14:paraId="71ED42EA" w14:textId="77777777" w:rsidTr="008C0A48">
        <w:tc>
          <w:tcPr>
            <w:tcW w:w="1951" w:type="dxa"/>
          </w:tcPr>
          <w:p w14:paraId="28514652" w14:textId="77777777" w:rsidR="00013C48" w:rsidRPr="00A22976" w:rsidRDefault="00013C48" w:rsidP="00123CA6">
            <w:pPr>
              <w:spacing w:before="0" w:after="0" w:line="300" w:lineRule="exact"/>
              <w:ind w:firstLine="29"/>
              <w:rPr>
                <w:b/>
                <w:i/>
                <w:sz w:val="24"/>
                <w:szCs w:val="24"/>
              </w:rPr>
            </w:pPr>
            <w:r w:rsidRPr="00A22976">
              <w:rPr>
                <w:b/>
                <w:i/>
                <w:sz w:val="24"/>
                <w:szCs w:val="24"/>
              </w:rPr>
              <w:t>Tiêu chuẩn 1</w:t>
            </w:r>
          </w:p>
        </w:tc>
        <w:tc>
          <w:tcPr>
            <w:tcW w:w="709" w:type="dxa"/>
            <w:vAlign w:val="bottom"/>
          </w:tcPr>
          <w:p w14:paraId="51038DA8" w14:textId="77777777" w:rsidR="00013C48" w:rsidRPr="00A22976" w:rsidRDefault="00013C48" w:rsidP="00123CA6">
            <w:pPr>
              <w:spacing w:before="0" w:after="0" w:line="300" w:lineRule="exact"/>
              <w:jc w:val="center"/>
              <w:rPr>
                <w:sz w:val="24"/>
                <w:szCs w:val="24"/>
                <w:lang w:eastAsia="zh-CN"/>
              </w:rPr>
            </w:pPr>
          </w:p>
        </w:tc>
        <w:tc>
          <w:tcPr>
            <w:tcW w:w="567" w:type="dxa"/>
            <w:vAlign w:val="bottom"/>
          </w:tcPr>
          <w:p w14:paraId="105E4605" w14:textId="77777777" w:rsidR="00013C48" w:rsidRPr="00A22976" w:rsidRDefault="00013C48" w:rsidP="00123CA6">
            <w:pPr>
              <w:spacing w:before="0" w:after="0" w:line="300" w:lineRule="exact"/>
              <w:jc w:val="center"/>
              <w:rPr>
                <w:sz w:val="24"/>
                <w:szCs w:val="24"/>
                <w:lang w:eastAsia="zh-CN"/>
              </w:rPr>
            </w:pPr>
          </w:p>
        </w:tc>
        <w:tc>
          <w:tcPr>
            <w:tcW w:w="567" w:type="dxa"/>
            <w:vAlign w:val="bottom"/>
          </w:tcPr>
          <w:p w14:paraId="0BB0D515" w14:textId="77777777" w:rsidR="00013C48" w:rsidRPr="00A22976" w:rsidRDefault="00013C48" w:rsidP="00123CA6">
            <w:pPr>
              <w:spacing w:before="0" w:after="0" w:line="300" w:lineRule="exact"/>
              <w:jc w:val="center"/>
              <w:rPr>
                <w:sz w:val="24"/>
                <w:szCs w:val="24"/>
                <w:lang w:eastAsia="zh-CN"/>
              </w:rPr>
            </w:pPr>
          </w:p>
        </w:tc>
        <w:tc>
          <w:tcPr>
            <w:tcW w:w="567" w:type="dxa"/>
            <w:vAlign w:val="bottom"/>
          </w:tcPr>
          <w:p w14:paraId="19EB4100" w14:textId="77777777" w:rsidR="00013C48" w:rsidRPr="00A22976" w:rsidRDefault="00013C48" w:rsidP="00123CA6">
            <w:pPr>
              <w:spacing w:before="0" w:after="0" w:line="300" w:lineRule="exact"/>
              <w:jc w:val="center"/>
              <w:rPr>
                <w:sz w:val="24"/>
                <w:szCs w:val="24"/>
                <w:lang w:eastAsia="zh-CN"/>
              </w:rPr>
            </w:pPr>
          </w:p>
        </w:tc>
        <w:tc>
          <w:tcPr>
            <w:tcW w:w="567" w:type="dxa"/>
            <w:vAlign w:val="bottom"/>
          </w:tcPr>
          <w:p w14:paraId="71296394" w14:textId="61763D56" w:rsidR="00013C48" w:rsidRPr="00A22976" w:rsidRDefault="00123CA6" w:rsidP="00123CA6">
            <w:pPr>
              <w:spacing w:before="0" w:after="0" w:line="300" w:lineRule="exact"/>
              <w:ind w:right="-137"/>
              <w:jc w:val="center"/>
              <w:rPr>
                <w:sz w:val="24"/>
                <w:szCs w:val="24"/>
                <w:lang w:eastAsia="zh-CN"/>
              </w:rPr>
            </w:pPr>
            <w:r w:rsidRPr="00A22976">
              <w:rPr>
                <w:sz w:val="24"/>
                <w:szCs w:val="24"/>
                <w:lang w:eastAsia="zh-CN"/>
              </w:rPr>
              <w:t>5</w:t>
            </w:r>
          </w:p>
        </w:tc>
        <w:tc>
          <w:tcPr>
            <w:tcW w:w="567" w:type="dxa"/>
            <w:vAlign w:val="bottom"/>
          </w:tcPr>
          <w:p w14:paraId="5BDE2903" w14:textId="77777777" w:rsidR="00013C48" w:rsidRPr="00A22976" w:rsidRDefault="00013C48" w:rsidP="00123CA6">
            <w:pPr>
              <w:spacing w:before="0" w:after="0" w:line="300" w:lineRule="exact"/>
              <w:jc w:val="center"/>
              <w:rPr>
                <w:sz w:val="24"/>
                <w:szCs w:val="24"/>
                <w:lang w:eastAsia="zh-CN"/>
              </w:rPr>
            </w:pPr>
          </w:p>
        </w:tc>
        <w:tc>
          <w:tcPr>
            <w:tcW w:w="720" w:type="dxa"/>
            <w:vAlign w:val="bottom"/>
          </w:tcPr>
          <w:p w14:paraId="74D848DB" w14:textId="77777777" w:rsidR="00013C48" w:rsidRPr="00A22976" w:rsidRDefault="00013C48" w:rsidP="00123CA6">
            <w:pPr>
              <w:spacing w:before="0" w:after="0" w:line="300" w:lineRule="exact"/>
              <w:jc w:val="center"/>
              <w:rPr>
                <w:sz w:val="24"/>
                <w:szCs w:val="24"/>
                <w:lang w:eastAsia="zh-CN"/>
              </w:rPr>
            </w:pPr>
          </w:p>
        </w:tc>
        <w:tc>
          <w:tcPr>
            <w:tcW w:w="1123" w:type="dxa"/>
            <w:vMerge w:val="restart"/>
            <w:vAlign w:val="center"/>
          </w:tcPr>
          <w:p w14:paraId="286FE190" w14:textId="38D38387" w:rsidR="00013C48" w:rsidRPr="00A22976" w:rsidRDefault="001950F6" w:rsidP="00123CA6">
            <w:pPr>
              <w:spacing w:before="0" w:after="0" w:line="300" w:lineRule="exact"/>
              <w:ind w:firstLine="0"/>
              <w:jc w:val="center"/>
              <w:rPr>
                <w:sz w:val="24"/>
                <w:szCs w:val="24"/>
              </w:rPr>
            </w:pPr>
            <w:r w:rsidRPr="00A22976">
              <w:rPr>
                <w:sz w:val="24"/>
                <w:szCs w:val="24"/>
              </w:rPr>
              <w:t>5</w:t>
            </w:r>
          </w:p>
        </w:tc>
        <w:tc>
          <w:tcPr>
            <w:tcW w:w="1134" w:type="dxa"/>
            <w:vMerge w:val="restart"/>
            <w:vAlign w:val="center"/>
          </w:tcPr>
          <w:p w14:paraId="672D0948" w14:textId="5E47D910" w:rsidR="00013C48" w:rsidRPr="00A22976" w:rsidRDefault="001950F6" w:rsidP="00123CA6">
            <w:pPr>
              <w:spacing w:before="0" w:after="0" w:line="300" w:lineRule="exact"/>
              <w:ind w:firstLine="0"/>
              <w:jc w:val="center"/>
              <w:rPr>
                <w:sz w:val="24"/>
                <w:szCs w:val="24"/>
              </w:rPr>
            </w:pPr>
            <w:r w:rsidRPr="00A22976">
              <w:rPr>
                <w:sz w:val="24"/>
                <w:szCs w:val="24"/>
              </w:rPr>
              <w:t>3</w:t>
            </w:r>
          </w:p>
        </w:tc>
        <w:tc>
          <w:tcPr>
            <w:tcW w:w="1134" w:type="dxa"/>
            <w:vMerge w:val="restart"/>
            <w:vAlign w:val="center"/>
          </w:tcPr>
          <w:p w14:paraId="45CA034C" w14:textId="054E9DAE" w:rsidR="00013C48" w:rsidRPr="00A22976" w:rsidRDefault="001950F6" w:rsidP="00123CA6">
            <w:pPr>
              <w:spacing w:before="0" w:after="0" w:line="300" w:lineRule="exact"/>
              <w:ind w:firstLine="0"/>
              <w:jc w:val="center"/>
              <w:rPr>
                <w:sz w:val="24"/>
                <w:szCs w:val="24"/>
              </w:rPr>
            </w:pPr>
            <w:r w:rsidRPr="00A22976">
              <w:rPr>
                <w:sz w:val="24"/>
                <w:szCs w:val="24"/>
              </w:rPr>
              <w:t>100</w:t>
            </w:r>
            <w:r w:rsidR="0077049A" w:rsidRPr="00A22976">
              <w:rPr>
                <w:sz w:val="24"/>
                <w:szCs w:val="24"/>
              </w:rPr>
              <w:t>%</w:t>
            </w:r>
          </w:p>
        </w:tc>
      </w:tr>
      <w:tr w:rsidR="00A22976" w:rsidRPr="00A22976" w14:paraId="0EBE60D0" w14:textId="77777777" w:rsidTr="008C0A48">
        <w:tc>
          <w:tcPr>
            <w:tcW w:w="1951" w:type="dxa"/>
          </w:tcPr>
          <w:p w14:paraId="362CEFB6" w14:textId="77777777" w:rsidR="00013C48" w:rsidRPr="00A22976" w:rsidRDefault="00013C48" w:rsidP="00123CA6">
            <w:pPr>
              <w:spacing w:before="0" w:after="0" w:line="300" w:lineRule="exact"/>
              <w:ind w:firstLine="29"/>
              <w:rPr>
                <w:sz w:val="24"/>
                <w:szCs w:val="24"/>
              </w:rPr>
            </w:pPr>
            <w:r w:rsidRPr="00A22976">
              <w:rPr>
                <w:sz w:val="24"/>
                <w:szCs w:val="24"/>
              </w:rPr>
              <w:t>Tiêu chí 1.1</w:t>
            </w:r>
          </w:p>
        </w:tc>
        <w:tc>
          <w:tcPr>
            <w:tcW w:w="709" w:type="dxa"/>
            <w:vAlign w:val="bottom"/>
          </w:tcPr>
          <w:p w14:paraId="74F4F7C0" w14:textId="77777777" w:rsidR="00013C48" w:rsidRPr="00A22976" w:rsidRDefault="00013C48" w:rsidP="00123CA6">
            <w:pPr>
              <w:spacing w:before="0" w:after="0" w:line="300" w:lineRule="exact"/>
              <w:jc w:val="center"/>
              <w:rPr>
                <w:sz w:val="24"/>
                <w:szCs w:val="24"/>
                <w:lang w:eastAsia="zh-CN"/>
              </w:rPr>
            </w:pPr>
          </w:p>
        </w:tc>
        <w:tc>
          <w:tcPr>
            <w:tcW w:w="567" w:type="dxa"/>
            <w:vAlign w:val="bottom"/>
          </w:tcPr>
          <w:p w14:paraId="74D16A65" w14:textId="77777777" w:rsidR="00013C48" w:rsidRPr="00A22976" w:rsidRDefault="00013C48" w:rsidP="00123CA6">
            <w:pPr>
              <w:spacing w:before="0" w:after="0" w:line="300" w:lineRule="exact"/>
              <w:jc w:val="center"/>
              <w:rPr>
                <w:sz w:val="24"/>
                <w:szCs w:val="24"/>
                <w:lang w:eastAsia="zh-CN"/>
              </w:rPr>
            </w:pPr>
          </w:p>
        </w:tc>
        <w:tc>
          <w:tcPr>
            <w:tcW w:w="567" w:type="dxa"/>
            <w:vAlign w:val="bottom"/>
          </w:tcPr>
          <w:p w14:paraId="20EBA964" w14:textId="77777777" w:rsidR="00013C48" w:rsidRPr="00A22976" w:rsidRDefault="00013C48" w:rsidP="00123CA6">
            <w:pPr>
              <w:spacing w:before="0" w:after="0" w:line="300" w:lineRule="exact"/>
              <w:jc w:val="center"/>
              <w:rPr>
                <w:sz w:val="24"/>
                <w:szCs w:val="24"/>
                <w:lang w:eastAsia="zh-CN"/>
              </w:rPr>
            </w:pPr>
            <w:r w:rsidRPr="00A22976">
              <w:rPr>
                <w:sz w:val="24"/>
                <w:szCs w:val="24"/>
                <w:lang w:eastAsia="zh-CN"/>
              </w:rPr>
              <w:t>3</w:t>
            </w:r>
          </w:p>
        </w:tc>
        <w:tc>
          <w:tcPr>
            <w:tcW w:w="567" w:type="dxa"/>
            <w:vAlign w:val="bottom"/>
          </w:tcPr>
          <w:p w14:paraId="0BCE2F2F" w14:textId="77777777" w:rsidR="00013C48" w:rsidRPr="00A22976" w:rsidRDefault="00013C48" w:rsidP="00123CA6">
            <w:pPr>
              <w:spacing w:before="0" w:after="0" w:line="300" w:lineRule="exact"/>
              <w:jc w:val="center"/>
              <w:rPr>
                <w:sz w:val="24"/>
                <w:szCs w:val="24"/>
                <w:lang w:eastAsia="zh-CN"/>
              </w:rPr>
            </w:pPr>
          </w:p>
        </w:tc>
        <w:tc>
          <w:tcPr>
            <w:tcW w:w="567" w:type="dxa"/>
            <w:vAlign w:val="bottom"/>
          </w:tcPr>
          <w:p w14:paraId="7FF4C6FB" w14:textId="74CD4FD1" w:rsidR="00013C48" w:rsidRPr="00A22976" w:rsidRDefault="00123CA6" w:rsidP="00123CA6">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6C829221" w14:textId="77777777" w:rsidR="00013C48" w:rsidRPr="00A22976" w:rsidRDefault="00013C48" w:rsidP="00123CA6">
            <w:pPr>
              <w:spacing w:before="0" w:after="0" w:line="300" w:lineRule="exact"/>
              <w:jc w:val="center"/>
              <w:rPr>
                <w:sz w:val="24"/>
                <w:szCs w:val="24"/>
                <w:lang w:eastAsia="zh-CN"/>
              </w:rPr>
            </w:pPr>
          </w:p>
        </w:tc>
        <w:tc>
          <w:tcPr>
            <w:tcW w:w="720" w:type="dxa"/>
            <w:vAlign w:val="bottom"/>
          </w:tcPr>
          <w:p w14:paraId="682CDB12" w14:textId="25062F00" w:rsidR="00013C48" w:rsidRPr="00A22976" w:rsidRDefault="00123CA6" w:rsidP="00123CA6">
            <w:pPr>
              <w:spacing w:before="0" w:after="0" w:line="300" w:lineRule="exact"/>
              <w:jc w:val="center"/>
              <w:rPr>
                <w:sz w:val="24"/>
                <w:szCs w:val="24"/>
                <w:lang w:eastAsia="zh-CN"/>
              </w:rPr>
            </w:pPr>
            <w:r w:rsidRPr="00A22976">
              <w:rPr>
                <w:sz w:val="24"/>
                <w:szCs w:val="24"/>
                <w:lang w:eastAsia="zh-CN"/>
              </w:rPr>
              <w:t>x</w:t>
            </w:r>
          </w:p>
        </w:tc>
        <w:tc>
          <w:tcPr>
            <w:tcW w:w="1123" w:type="dxa"/>
            <w:vMerge/>
          </w:tcPr>
          <w:p w14:paraId="1BDD2EB6" w14:textId="77777777" w:rsidR="00013C48" w:rsidRPr="00A22976" w:rsidRDefault="00013C48" w:rsidP="00123CA6">
            <w:pPr>
              <w:spacing w:before="0" w:after="0" w:line="300" w:lineRule="exact"/>
              <w:ind w:firstLine="0"/>
              <w:jc w:val="center"/>
              <w:rPr>
                <w:sz w:val="24"/>
                <w:szCs w:val="24"/>
                <w:lang w:eastAsia="zh-CN"/>
              </w:rPr>
            </w:pPr>
          </w:p>
        </w:tc>
        <w:tc>
          <w:tcPr>
            <w:tcW w:w="1134" w:type="dxa"/>
            <w:vMerge/>
            <w:vAlign w:val="bottom"/>
          </w:tcPr>
          <w:p w14:paraId="0F55C88C" w14:textId="77777777" w:rsidR="00013C48" w:rsidRPr="00A22976" w:rsidRDefault="00013C48" w:rsidP="00123CA6">
            <w:pPr>
              <w:spacing w:before="0" w:after="0" w:line="300" w:lineRule="exact"/>
              <w:ind w:firstLine="0"/>
              <w:jc w:val="center"/>
              <w:rPr>
                <w:sz w:val="24"/>
                <w:szCs w:val="24"/>
                <w:lang w:eastAsia="zh-CN"/>
              </w:rPr>
            </w:pPr>
          </w:p>
        </w:tc>
        <w:tc>
          <w:tcPr>
            <w:tcW w:w="1134" w:type="dxa"/>
            <w:vMerge/>
            <w:vAlign w:val="bottom"/>
          </w:tcPr>
          <w:p w14:paraId="68FB60D3" w14:textId="77777777" w:rsidR="00013C48" w:rsidRPr="00A22976" w:rsidRDefault="00013C48" w:rsidP="00123CA6">
            <w:pPr>
              <w:spacing w:before="0" w:after="0" w:line="300" w:lineRule="exact"/>
              <w:ind w:firstLine="0"/>
              <w:jc w:val="center"/>
              <w:rPr>
                <w:sz w:val="24"/>
                <w:szCs w:val="24"/>
                <w:lang w:eastAsia="zh-CN"/>
              </w:rPr>
            </w:pPr>
          </w:p>
        </w:tc>
      </w:tr>
      <w:tr w:rsidR="00A22976" w:rsidRPr="00A22976" w14:paraId="4DAACB8C" w14:textId="77777777" w:rsidTr="008C0A48">
        <w:tc>
          <w:tcPr>
            <w:tcW w:w="1951" w:type="dxa"/>
          </w:tcPr>
          <w:p w14:paraId="3894BD17" w14:textId="77777777" w:rsidR="00013C48" w:rsidRPr="00A22976" w:rsidRDefault="00013C48" w:rsidP="00123CA6">
            <w:pPr>
              <w:spacing w:before="0" w:after="0" w:line="300" w:lineRule="exact"/>
              <w:ind w:firstLine="29"/>
              <w:rPr>
                <w:sz w:val="24"/>
                <w:szCs w:val="24"/>
              </w:rPr>
            </w:pPr>
            <w:r w:rsidRPr="00A22976">
              <w:rPr>
                <w:sz w:val="24"/>
                <w:szCs w:val="24"/>
              </w:rPr>
              <w:t>Tiêu chí 1.2</w:t>
            </w:r>
          </w:p>
        </w:tc>
        <w:tc>
          <w:tcPr>
            <w:tcW w:w="709" w:type="dxa"/>
            <w:vAlign w:val="bottom"/>
          </w:tcPr>
          <w:p w14:paraId="3D26F7AB" w14:textId="77777777" w:rsidR="00013C48" w:rsidRPr="00A22976" w:rsidRDefault="00013C48" w:rsidP="00123CA6">
            <w:pPr>
              <w:spacing w:before="0" w:after="0" w:line="300" w:lineRule="exact"/>
              <w:jc w:val="center"/>
              <w:rPr>
                <w:sz w:val="24"/>
                <w:szCs w:val="24"/>
                <w:lang w:eastAsia="zh-CN"/>
              </w:rPr>
            </w:pPr>
          </w:p>
        </w:tc>
        <w:tc>
          <w:tcPr>
            <w:tcW w:w="567" w:type="dxa"/>
            <w:vAlign w:val="bottom"/>
          </w:tcPr>
          <w:p w14:paraId="1AF82C92" w14:textId="77777777" w:rsidR="00013C48" w:rsidRPr="00A22976" w:rsidRDefault="00013C48" w:rsidP="00123CA6">
            <w:pPr>
              <w:spacing w:before="0" w:after="0" w:line="300" w:lineRule="exact"/>
              <w:jc w:val="center"/>
              <w:rPr>
                <w:sz w:val="24"/>
                <w:szCs w:val="24"/>
                <w:lang w:eastAsia="zh-CN"/>
              </w:rPr>
            </w:pPr>
          </w:p>
        </w:tc>
        <w:tc>
          <w:tcPr>
            <w:tcW w:w="567" w:type="dxa"/>
            <w:vAlign w:val="bottom"/>
          </w:tcPr>
          <w:p w14:paraId="3DD2A186" w14:textId="77777777" w:rsidR="00013C48" w:rsidRPr="00A22976" w:rsidRDefault="00013C48" w:rsidP="00123CA6">
            <w:pPr>
              <w:spacing w:before="0" w:after="0" w:line="300" w:lineRule="exact"/>
              <w:jc w:val="center"/>
              <w:rPr>
                <w:sz w:val="24"/>
                <w:szCs w:val="24"/>
                <w:lang w:eastAsia="zh-CN"/>
              </w:rPr>
            </w:pPr>
          </w:p>
        </w:tc>
        <w:tc>
          <w:tcPr>
            <w:tcW w:w="567" w:type="dxa"/>
            <w:vAlign w:val="bottom"/>
          </w:tcPr>
          <w:p w14:paraId="548B6C44" w14:textId="77777777" w:rsidR="00013C48" w:rsidRPr="00A22976" w:rsidRDefault="00013C48" w:rsidP="00123CA6">
            <w:pPr>
              <w:spacing w:before="0" w:after="0" w:line="300" w:lineRule="exact"/>
              <w:jc w:val="center"/>
              <w:rPr>
                <w:sz w:val="24"/>
                <w:szCs w:val="24"/>
                <w:lang w:eastAsia="zh-CN"/>
              </w:rPr>
            </w:pPr>
          </w:p>
        </w:tc>
        <w:tc>
          <w:tcPr>
            <w:tcW w:w="567" w:type="dxa"/>
            <w:vAlign w:val="bottom"/>
          </w:tcPr>
          <w:p w14:paraId="03C55DB3" w14:textId="2E36606F" w:rsidR="00013C48" w:rsidRPr="00A22976" w:rsidRDefault="00123CA6" w:rsidP="00123CA6">
            <w:pPr>
              <w:spacing w:before="0" w:after="0" w:line="300" w:lineRule="exact"/>
              <w:jc w:val="center"/>
              <w:rPr>
                <w:sz w:val="24"/>
                <w:szCs w:val="24"/>
                <w:lang w:eastAsia="zh-CN"/>
              </w:rPr>
            </w:pPr>
            <w:r w:rsidRPr="00A22976">
              <w:rPr>
                <w:sz w:val="24"/>
                <w:szCs w:val="24"/>
                <w:lang w:eastAsia="zh-CN"/>
              </w:rPr>
              <w:t>5</w:t>
            </w:r>
            <w:r w:rsidR="00013C48" w:rsidRPr="00A22976">
              <w:rPr>
                <w:sz w:val="24"/>
                <w:szCs w:val="24"/>
                <w:lang w:eastAsia="zh-CN"/>
              </w:rPr>
              <w:t>5</w:t>
            </w:r>
          </w:p>
        </w:tc>
        <w:tc>
          <w:tcPr>
            <w:tcW w:w="567" w:type="dxa"/>
            <w:vAlign w:val="bottom"/>
          </w:tcPr>
          <w:p w14:paraId="45A84C35" w14:textId="77777777" w:rsidR="00013C48" w:rsidRPr="00A22976" w:rsidRDefault="00013C48" w:rsidP="00123CA6">
            <w:pPr>
              <w:spacing w:before="0" w:after="0" w:line="300" w:lineRule="exact"/>
              <w:jc w:val="center"/>
              <w:rPr>
                <w:sz w:val="24"/>
                <w:szCs w:val="24"/>
                <w:lang w:eastAsia="zh-CN"/>
              </w:rPr>
            </w:pPr>
          </w:p>
        </w:tc>
        <w:tc>
          <w:tcPr>
            <w:tcW w:w="720" w:type="dxa"/>
            <w:vAlign w:val="bottom"/>
          </w:tcPr>
          <w:p w14:paraId="64805F39" w14:textId="77777777" w:rsidR="00013C48" w:rsidRPr="00A22976" w:rsidRDefault="00013C48" w:rsidP="00123CA6">
            <w:pPr>
              <w:spacing w:before="0" w:after="0" w:line="300" w:lineRule="exact"/>
              <w:jc w:val="center"/>
              <w:rPr>
                <w:sz w:val="24"/>
                <w:szCs w:val="24"/>
                <w:lang w:eastAsia="zh-CN"/>
              </w:rPr>
            </w:pPr>
          </w:p>
        </w:tc>
        <w:tc>
          <w:tcPr>
            <w:tcW w:w="1123" w:type="dxa"/>
            <w:vMerge/>
          </w:tcPr>
          <w:p w14:paraId="2BD202F9" w14:textId="77777777" w:rsidR="00013C48" w:rsidRPr="00A22976" w:rsidRDefault="00013C48" w:rsidP="00123CA6">
            <w:pPr>
              <w:spacing w:before="0" w:after="0" w:line="300" w:lineRule="exact"/>
              <w:ind w:firstLine="0"/>
              <w:jc w:val="center"/>
              <w:rPr>
                <w:sz w:val="24"/>
                <w:szCs w:val="24"/>
                <w:lang w:eastAsia="zh-CN"/>
              </w:rPr>
            </w:pPr>
          </w:p>
        </w:tc>
        <w:tc>
          <w:tcPr>
            <w:tcW w:w="1134" w:type="dxa"/>
            <w:vMerge/>
            <w:vAlign w:val="bottom"/>
          </w:tcPr>
          <w:p w14:paraId="32C8C833" w14:textId="77777777" w:rsidR="00013C48" w:rsidRPr="00A22976" w:rsidRDefault="00013C48" w:rsidP="00123CA6">
            <w:pPr>
              <w:spacing w:before="0" w:after="0" w:line="300" w:lineRule="exact"/>
              <w:ind w:firstLine="0"/>
              <w:jc w:val="center"/>
              <w:rPr>
                <w:sz w:val="24"/>
                <w:szCs w:val="24"/>
                <w:lang w:eastAsia="zh-CN"/>
              </w:rPr>
            </w:pPr>
          </w:p>
        </w:tc>
        <w:tc>
          <w:tcPr>
            <w:tcW w:w="1134" w:type="dxa"/>
            <w:vMerge/>
            <w:vAlign w:val="bottom"/>
          </w:tcPr>
          <w:p w14:paraId="5BB519C7" w14:textId="77777777" w:rsidR="00013C48" w:rsidRPr="00A22976" w:rsidRDefault="00013C48" w:rsidP="00123CA6">
            <w:pPr>
              <w:spacing w:before="0" w:after="0" w:line="300" w:lineRule="exact"/>
              <w:ind w:firstLine="0"/>
              <w:jc w:val="center"/>
              <w:rPr>
                <w:sz w:val="24"/>
                <w:szCs w:val="24"/>
                <w:lang w:eastAsia="zh-CN"/>
              </w:rPr>
            </w:pPr>
          </w:p>
        </w:tc>
      </w:tr>
      <w:tr w:rsidR="00A22976" w:rsidRPr="00A22976" w14:paraId="61C07CEE" w14:textId="77777777" w:rsidTr="008C0A48">
        <w:tc>
          <w:tcPr>
            <w:tcW w:w="1951" w:type="dxa"/>
          </w:tcPr>
          <w:p w14:paraId="2C4F950C" w14:textId="77777777" w:rsidR="00013C48" w:rsidRPr="00A22976" w:rsidRDefault="00013C48" w:rsidP="00123CA6">
            <w:pPr>
              <w:spacing w:before="0" w:after="0" w:line="300" w:lineRule="exact"/>
              <w:ind w:firstLine="29"/>
              <w:rPr>
                <w:sz w:val="24"/>
                <w:szCs w:val="24"/>
              </w:rPr>
            </w:pPr>
            <w:r w:rsidRPr="00A22976">
              <w:rPr>
                <w:sz w:val="24"/>
                <w:szCs w:val="24"/>
              </w:rPr>
              <w:t>Tiêu chí 1.3</w:t>
            </w:r>
          </w:p>
        </w:tc>
        <w:tc>
          <w:tcPr>
            <w:tcW w:w="709" w:type="dxa"/>
            <w:vAlign w:val="bottom"/>
          </w:tcPr>
          <w:p w14:paraId="0415C960" w14:textId="77777777" w:rsidR="00013C48" w:rsidRPr="00A22976" w:rsidRDefault="00013C48" w:rsidP="00123CA6">
            <w:pPr>
              <w:spacing w:before="0" w:after="0" w:line="300" w:lineRule="exact"/>
              <w:jc w:val="center"/>
              <w:rPr>
                <w:sz w:val="24"/>
                <w:szCs w:val="24"/>
                <w:lang w:eastAsia="zh-CN"/>
              </w:rPr>
            </w:pPr>
          </w:p>
        </w:tc>
        <w:tc>
          <w:tcPr>
            <w:tcW w:w="567" w:type="dxa"/>
            <w:vAlign w:val="bottom"/>
          </w:tcPr>
          <w:p w14:paraId="52DB1D73" w14:textId="77777777" w:rsidR="00013C48" w:rsidRPr="00A22976" w:rsidRDefault="00013C48" w:rsidP="00123CA6">
            <w:pPr>
              <w:spacing w:before="0" w:after="0" w:line="300" w:lineRule="exact"/>
              <w:jc w:val="center"/>
              <w:rPr>
                <w:sz w:val="24"/>
                <w:szCs w:val="24"/>
                <w:lang w:eastAsia="zh-CN"/>
              </w:rPr>
            </w:pPr>
          </w:p>
        </w:tc>
        <w:tc>
          <w:tcPr>
            <w:tcW w:w="567" w:type="dxa"/>
            <w:vAlign w:val="bottom"/>
          </w:tcPr>
          <w:p w14:paraId="3B0599BF" w14:textId="77777777" w:rsidR="00013C48" w:rsidRPr="00A22976" w:rsidRDefault="00013C48" w:rsidP="00123CA6">
            <w:pPr>
              <w:spacing w:before="0" w:after="0" w:line="300" w:lineRule="exact"/>
              <w:jc w:val="center"/>
              <w:rPr>
                <w:sz w:val="24"/>
                <w:szCs w:val="24"/>
                <w:lang w:eastAsia="zh-CN"/>
              </w:rPr>
            </w:pPr>
          </w:p>
        </w:tc>
        <w:tc>
          <w:tcPr>
            <w:tcW w:w="567" w:type="dxa"/>
            <w:vAlign w:val="bottom"/>
          </w:tcPr>
          <w:p w14:paraId="60E80D7A" w14:textId="77777777" w:rsidR="00013C48" w:rsidRPr="00A22976" w:rsidRDefault="00013C48" w:rsidP="00123CA6">
            <w:pPr>
              <w:spacing w:before="0" w:after="0" w:line="300" w:lineRule="exact"/>
              <w:jc w:val="center"/>
              <w:rPr>
                <w:sz w:val="24"/>
                <w:szCs w:val="24"/>
                <w:lang w:eastAsia="zh-CN"/>
              </w:rPr>
            </w:pPr>
          </w:p>
        </w:tc>
        <w:tc>
          <w:tcPr>
            <w:tcW w:w="567" w:type="dxa"/>
            <w:vAlign w:val="bottom"/>
          </w:tcPr>
          <w:p w14:paraId="4159DA09" w14:textId="601C2773" w:rsidR="00013C48" w:rsidRPr="00A22976" w:rsidRDefault="00123CA6" w:rsidP="00123CA6">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2F0E6782" w14:textId="77777777" w:rsidR="00013C48" w:rsidRPr="00A22976" w:rsidRDefault="00013C48" w:rsidP="00123CA6">
            <w:pPr>
              <w:spacing w:before="0" w:after="0" w:line="300" w:lineRule="exact"/>
              <w:jc w:val="center"/>
              <w:rPr>
                <w:sz w:val="24"/>
                <w:szCs w:val="24"/>
                <w:lang w:eastAsia="zh-CN"/>
              </w:rPr>
            </w:pPr>
            <w:r w:rsidRPr="00A22976">
              <w:rPr>
                <w:sz w:val="24"/>
                <w:szCs w:val="24"/>
                <w:lang w:eastAsia="zh-CN"/>
              </w:rPr>
              <w:t>6</w:t>
            </w:r>
          </w:p>
        </w:tc>
        <w:tc>
          <w:tcPr>
            <w:tcW w:w="720" w:type="dxa"/>
            <w:vAlign w:val="bottom"/>
          </w:tcPr>
          <w:p w14:paraId="56A5B0B4" w14:textId="77777777" w:rsidR="00013C48" w:rsidRPr="00A22976" w:rsidRDefault="00013C48" w:rsidP="00123CA6">
            <w:pPr>
              <w:spacing w:before="0" w:after="0" w:line="300" w:lineRule="exact"/>
              <w:jc w:val="center"/>
              <w:rPr>
                <w:sz w:val="24"/>
                <w:szCs w:val="24"/>
                <w:lang w:eastAsia="zh-CN"/>
              </w:rPr>
            </w:pPr>
          </w:p>
        </w:tc>
        <w:tc>
          <w:tcPr>
            <w:tcW w:w="1123" w:type="dxa"/>
            <w:vMerge/>
          </w:tcPr>
          <w:p w14:paraId="2D78D85C" w14:textId="77777777" w:rsidR="00013C48" w:rsidRPr="00A22976" w:rsidRDefault="00013C48" w:rsidP="00123CA6">
            <w:pPr>
              <w:spacing w:before="0" w:after="0" w:line="300" w:lineRule="exact"/>
              <w:ind w:firstLine="0"/>
              <w:jc w:val="center"/>
              <w:rPr>
                <w:sz w:val="24"/>
                <w:szCs w:val="24"/>
                <w:lang w:eastAsia="zh-CN"/>
              </w:rPr>
            </w:pPr>
          </w:p>
        </w:tc>
        <w:tc>
          <w:tcPr>
            <w:tcW w:w="1134" w:type="dxa"/>
            <w:vMerge/>
            <w:vAlign w:val="bottom"/>
          </w:tcPr>
          <w:p w14:paraId="10111BA4" w14:textId="77777777" w:rsidR="00013C48" w:rsidRPr="00A22976" w:rsidRDefault="00013C48" w:rsidP="00123CA6">
            <w:pPr>
              <w:spacing w:before="0" w:after="0" w:line="300" w:lineRule="exact"/>
              <w:ind w:firstLine="0"/>
              <w:jc w:val="center"/>
              <w:rPr>
                <w:sz w:val="24"/>
                <w:szCs w:val="24"/>
                <w:lang w:eastAsia="zh-CN"/>
              </w:rPr>
            </w:pPr>
          </w:p>
        </w:tc>
        <w:tc>
          <w:tcPr>
            <w:tcW w:w="1134" w:type="dxa"/>
            <w:vMerge/>
            <w:vAlign w:val="bottom"/>
          </w:tcPr>
          <w:p w14:paraId="7B5E0A5D" w14:textId="77777777" w:rsidR="00013C48" w:rsidRPr="00A22976" w:rsidRDefault="00013C48" w:rsidP="00123CA6">
            <w:pPr>
              <w:spacing w:before="0" w:after="0" w:line="300" w:lineRule="exact"/>
              <w:ind w:firstLine="0"/>
              <w:jc w:val="center"/>
              <w:rPr>
                <w:sz w:val="24"/>
                <w:szCs w:val="24"/>
                <w:lang w:eastAsia="zh-CN"/>
              </w:rPr>
            </w:pPr>
          </w:p>
        </w:tc>
      </w:tr>
      <w:tr w:rsidR="00A22976" w:rsidRPr="00A22976" w14:paraId="635D8F4F" w14:textId="77777777" w:rsidTr="008C0A48">
        <w:tc>
          <w:tcPr>
            <w:tcW w:w="1951" w:type="dxa"/>
          </w:tcPr>
          <w:p w14:paraId="3085AD13" w14:textId="77777777" w:rsidR="00123CA6" w:rsidRPr="00A22976" w:rsidRDefault="00123CA6" w:rsidP="00123CA6">
            <w:pPr>
              <w:spacing w:before="0" w:after="0" w:line="300" w:lineRule="exact"/>
              <w:ind w:firstLine="29"/>
              <w:rPr>
                <w:b/>
                <w:i/>
                <w:sz w:val="24"/>
                <w:szCs w:val="24"/>
              </w:rPr>
            </w:pPr>
            <w:r w:rsidRPr="00A22976">
              <w:rPr>
                <w:b/>
                <w:i/>
                <w:sz w:val="24"/>
                <w:szCs w:val="24"/>
              </w:rPr>
              <w:t>Tiêu chuẩn 2</w:t>
            </w:r>
          </w:p>
        </w:tc>
        <w:tc>
          <w:tcPr>
            <w:tcW w:w="709" w:type="dxa"/>
            <w:vAlign w:val="bottom"/>
          </w:tcPr>
          <w:p w14:paraId="134D79FD" w14:textId="77777777" w:rsidR="00123CA6" w:rsidRPr="00A22976" w:rsidRDefault="00123CA6" w:rsidP="00123CA6">
            <w:pPr>
              <w:spacing w:before="0" w:after="0" w:line="300" w:lineRule="exact"/>
              <w:jc w:val="center"/>
              <w:rPr>
                <w:sz w:val="24"/>
                <w:szCs w:val="24"/>
                <w:lang w:eastAsia="zh-CN"/>
              </w:rPr>
            </w:pPr>
          </w:p>
        </w:tc>
        <w:tc>
          <w:tcPr>
            <w:tcW w:w="567" w:type="dxa"/>
            <w:vAlign w:val="bottom"/>
          </w:tcPr>
          <w:p w14:paraId="1E4D8859" w14:textId="77777777" w:rsidR="00123CA6" w:rsidRPr="00A22976" w:rsidRDefault="00123CA6" w:rsidP="00123CA6">
            <w:pPr>
              <w:spacing w:before="0" w:after="0" w:line="300" w:lineRule="exact"/>
              <w:jc w:val="center"/>
              <w:rPr>
                <w:sz w:val="24"/>
                <w:szCs w:val="24"/>
                <w:lang w:eastAsia="zh-CN"/>
              </w:rPr>
            </w:pPr>
          </w:p>
        </w:tc>
        <w:tc>
          <w:tcPr>
            <w:tcW w:w="567" w:type="dxa"/>
            <w:vAlign w:val="bottom"/>
          </w:tcPr>
          <w:p w14:paraId="1F7482F8" w14:textId="77777777" w:rsidR="00123CA6" w:rsidRPr="00A22976" w:rsidRDefault="00123CA6" w:rsidP="00123CA6">
            <w:pPr>
              <w:spacing w:before="0" w:after="0" w:line="300" w:lineRule="exact"/>
              <w:jc w:val="center"/>
              <w:rPr>
                <w:sz w:val="24"/>
                <w:szCs w:val="24"/>
                <w:lang w:eastAsia="zh-CN"/>
              </w:rPr>
            </w:pPr>
          </w:p>
        </w:tc>
        <w:tc>
          <w:tcPr>
            <w:tcW w:w="567" w:type="dxa"/>
            <w:vAlign w:val="bottom"/>
          </w:tcPr>
          <w:p w14:paraId="53D12641" w14:textId="77777777" w:rsidR="00123CA6" w:rsidRPr="00A22976" w:rsidRDefault="00123CA6" w:rsidP="00123CA6">
            <w:pPr>
              <w:spacing w:before="0" w:after="0" w:line="300" w:lineRule="exact"/>
              <w:jc w:val="center"/>
              <w:rPr>
                <w:sz w:val="24"/>
                <w:szCs w:val="24"/>
                <w:lang w:eastAsia="zh-CN"/>
              </w:rPr>
            </w:pPr>
          </w:p>
        </w:tc>
        <w:tc>
          <w:tcPr>
            <w:tcW w:w="567" w:type="dxa"/>
            <w:vAlign w:val="bottom"/>
          </w:tcPr>
          <w:p w14:paraId="19B5745E" w14:textId="77777777" w:rsidR="00123CA6" w:rsidRPr="00A22976" w:rsidRDefault="00123CA6" w:rsidP="00123CA6">
            <w:pPr>
              <w:spacing w:before="0" w:after="0" w:line="300" w:lineRule="exact"/>
              <w:jc w:val="center"/>
              <w:rPr>
                <w:sz w:val="24"/>
                <w:szCs w:val="24"/>
                <w:lang w:eastAsia="zh-CN"/>
              </w:rPr>
            </w:pPr>
          </w:p>
        </w:tc>
        <w:tc>
          <w:tcPr>
            <w:tcW w:w="567" w:type="dxa"/>
            <w:vAlign w:val="bottom"/>
          </w:tcPr>
          <w:p w14:paraId="613DEB13" w14:textId="77777777" w:rsidR="00123CA6" w:rsidRPr="00A22976" w:rsidRDefault="00123CA6" w:rsidP="00123CA6">
            <w:pPr>
              <w:spacing w:before="0" w:after="0" w:line="300" w:lineRule="exact"/>
              <w:jc w:val="center"/>
              <w:rPr>
                <w:sz w:val="24"/>
                <w:szCs w:val="24"/>
                <w:lang w:eastAsia="zh-CN"/>
              </w:rPr>
            </w:pPr>
          </w:p>
        </w:tc>
        <w:tc>
          <w:tcPr>
            <w:tcW w:w="720" w:type="dxa"/>
            <w:vAlign w:val="bottom"/>
          </w:tcPr>
          <w:p w14:paraId="1F702932" w14:textId="77777777" w:rsidR="00123CA6" w:rsidRPr="00A22976" w:rsidRDefault="00123CA6" w:rsidP="00123CA6">
            <w:pPr>
              <w:spacing w:before="0" w:after="0" w:line="300" w:lineRule="exact"/>
              <w:jc w:val="center"/>
              <w:rPr>
                <w:sz w:val="24"/>
                <w:szCs w:val="24"/>
                <w:lang w:eastAsia="zh-CN"/>
              </w:rPr>
            </w:pPr>
          </w:p>
        </w:tc>
        <w:tc>
          <w:tcPr>
            <w:tcW w:w="1123" w:type="dxa"/>
            <w:vMerge w:val="restart"/>
            <w:vAlign w:val="center"/>
          </w:tcPr>
          <w:p w14:paraId="2CE92F38" w14:textId="556696D3" w:rsidR="00123CA6" w:rsidRPr="00A22976" w:rsidRDefault="001950F6" w:rsidP="00123CA6">
            <w:pPr>
              <w:spacing w:before="0" w:after="0" w:line="300" w:lineRule="exact"/>
              <w:ind w:firstLine="0"/>
              <w:jc w:val="center"/>
              <w:rPr>
                <w:sz w:val="24"/>
                <w:szCs w:val="24"/>
                <w:lang w:eastAsia="zh-CN"/>
              </w:rPr>
            </w:pPr>
            <w:r w:rsidRPr="00A22976">
              <w:rPr>
                <w:sz w:val="24"/>
                <w:szCs w:val="24"/>
                <w:lang w:eastAsia="zh-CN"/>
              </w:rPr>
              <w:t>5</w:t>
            </w:r>
          </w:p>
        </w:tc>
        <w:tc>
          <w:tcPr>
            <w:tcW w:w="1134" w:type="dxa"/>
            <w:vMerge w:val="restart"/>
            <w:vAlign w:val="center"/>
          </w:tcPr>
          <w:p w14:paraId="08C538D6" w14:textId="5BB4FECF" w:rsidR="00123CA6" w:rsidRPr="00A22976" w:rsidRDefault="001950F6" w:rsidP="00123CA6">
            <w:pPr>
              <w:spacing w:before="0" w:after="0" w:line="300" w:lineRule="exact"/>
              <w:ind w:firstLine="0"/>
              <w:jc w:val="center"/>
              <w:rPr>
                <w:sz w:val="24"/>
                <w:szCs w:val="24"/>
                <w:lang w:eastAsia="zh-CN"/>
              </w:rPr>
            </w:pPr>
            <w:r w:rsidRPr="00A22976">
              <w:rPr>
                <w:sz w:val="24"/>
                <w:szCs w:val="24"/>
                <w:lang w:eastAsia="zh-CN"/>
              </w:rPr>
              <w:t>3</w:t>
            </w:r>
          </w:p>
        </w:tc>
        <w:tc>
          <w:tcPr>
            <w:tcW w:w="1134" w:type="dxa"/>
            <w:vMerge w:val="restart"/>
            <w:vAlign w:val="center"/>
          </w:tcPr>
          <w:p w14:paraId="112213C8" w14:textId="49A02317" w:rsidR="00123CA6" w:rsidRPr="00A22976" w:rsidRDefault="001950F6" w:rsidP="00123CA6">
            <w:pPr>
              <w:spacing w:before="0" w:after="0" w:line="300" w:lineRule="exact"/>
              <w:ind w:firstLine="0"/>
              <w:jc w:val="center"/>
              <w:rPr>
                <w:sz w:val="24"/>
                <w:szCs w:val="24"/>
                <w:lang w:eastAsia="zh-CN"/>
              </w:rPr>
            </w:pPr>
            <w:r w:rsidRPr="00A22976">
              <w:rPr>
                <w:sz w:val="24"/>
                <w:szCs w:val="24"/>
                <w:lang w:eastAsia="zh-CN"/>
              </w:rPr>
              <w:t>100%</w:t>
            </w:r>
          </w:p>
        </w:tc>
      </w:tr>
      <w:tr w:rsidR="00A22976" w:rsidRPr="00A22976" w14:paraId="40BD5CE5" w14:textId="77777777" w:rsidTr="008C0A48">
        <w:tc>
          <w:tcPr>
            <w:tcW w:w="1951" w:type="dxa"/>
          </w:tcPr>
          <w:p w14:paraId="174FB79F" w14:textId="77777777" w:rsidR="00123CA6" w:rsidRPr="00A22976" w:rsidRDefault="00123CA6" w:rsidP="00123CA6">
            <w:pPr>
              <w:spacing w:before="0" w:after="0" w:line="300" w:lineRule="exact"/>
              <w:ind w:firstLine="29"/>
              <w:rPr>
                <w:sz w:val="24"/>
                <w:szCs w:val="24"/>
              </w:rPr>
            </w:pPr>
            <w:r w:rsidRPr="00A22976">
              <w:rPr>
                <w:sz w:val="24"/>
                <w:szCs w:val="24"/>
              </w:rPr>
              <w:t>Tiêu chí 2.1</w:t>
            </w:r>
          </w:p>
        </w:tc>
        <w:tc>
          <w:tcPr>
            <w:tcW w:w="709" w:type="dxa"/>
            <w:vAlign w:val="bottom"/>
          </w:tcPr>
          <w:p w14:paraId="68441425" w14:textId="77777777" w:rsidR="00123CA6" w:rsidRPr="00A22976" w:rsidRDefault="00123CA6" w:rsidP="00123CA6">
            <w:pPr>
              <w:spacing w:before="0" w:after="0" w:line="300" w:lineRule="exact"/>
              <w:jc w:val="center"/>
              <w:rPr>
                <w:sz w:val="24"/>
                <w:szCs w:val="24"/>
                <w:lang w:eastAsia="zh-CN"/>
              </w:rPr>
            </w:pPr>
          </w:p>
        </w:tc>
        <w:tc>
          <w:tcPr>
            <w:tcW w:w="567" w:type="dxa"/>
            <w:vAlign w:val="bottom"/>
          </w:tcPr>
          <w:p w14:paraId="16C5B0ED" w14:textId="77777777" w:rsidR="00123CA6" w:rsidRPr="00A22976" w:rsidRDefault="00123CA6" w:rsidP="00123CA6">
            <w:pPr>
              <w:spacing w:before="0" w:after="0" w:line="300" w:lineRule="exact"/>
              <w:jc w:val="center"/>
              <w:rPr>
                <w:sz w:val="24"/>
                <w:szCs w:val="24"/>
                <w:lang w:eastAsia="zh-CN"/>
              </w:rPr>
            </w:pPr>
          </w:p>
        </w:tc>
        <w:tc>
          <w:tcPr>
            <w:tcW w:w="567" w:type="dxa"/>
            <w:vAlign w:val="bottom"/>
          </w:tcPr>
          <w:p w14:paraId="392133A3" w14:textId="77777777" w:rsidR="00123CA6" w:rsidRPr="00A22976" w:rsidRDefault="00123CA6" w:rsidP="00123CA6">
            <w:pPr>
              <w:spacing w:before="0" w:after="0" w:line="300" w:lineRule="exact"/>
              <w:jc w:val="center"/>
              <w:rPr>
                <w:sz w:val="24"/>
                <w:szCs w:val="24"/>
                <w:lang w:eastAsia="zh-CN"/>
              </w:rPr>
            </w:pPr>
          </w:p>
        </w:tc>
        <w:tc>
          <w:tcPr>
            <w:tcW w:w="567" w:type="dxa"/>
            <w:vAlign w:val="bottom"/>
          </w:tcPr>
          <w:p w14:paraId="49C6CF41" w14:textId="77777777" w:rsidR="00123CA6" w:rsidRPr="00A22976" w:rsidRDefault="00123CA6" w:rsidP="00123CA6">
            <w:pPr>
              <w:spacing w:before="0" w:after="0" w:line="300" w:lineRule="exact"/>
              <w:jc w:val="center"/>
              <w:rPr>
                <w:sz w:val="24"/>
                <w:szCs w:val="24"/>
                <w:lang w:eastAsia="zh-CN"/>
              </w:rPr>
            </w:pPr>
          </w:p>
        </w:tc>
        <w:tc>
          <w:tcPr>
            <w:tcW w:w="567" w:type="dxa"/>
            <w:vAlign w:val="bottom"/>
          </w:tcPr>
          <w:p w14:paraId="6B09BEB0" w14:textId="07051260" w:rsidR="00123CA6" w:rsidRPr="00A22976" w:rsidRDefault="00123CA6" w:rsidP="00123CA6">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6FE54A1D" w14:textId="77777777" w:rsidR="00123CA6" w:rsidRPr="00A22976" w:rsidRDefault="00123CA6" w:rsidP="00123CA6">
            <w:pPr>
              <w:spacing w:before="0" w:after="0" w:line="300" w:lineRule="exact"/>
              <w:jc w:val="center"/>
              <w:rPr>
                <w:sz w:val="24"/>
                <w:szCs w:val="24"/>
                <w:lang w:eastAsia="zh-CN"/>
              </w:rPr>
            </w:pPr>
          </w:p>
        </w:tc>
        <w:tc>
          <w:tcPr>
            <w:tcW w:w="720" w:type="dxa"/>
            <w:vAlign w:val="bottom"/>
          </w:tcPr>
          <w:p w14:paraId="4A593531" w14:textId="77777777" w:rsidR="00123CA6" w:rsidRPr="00A22976" w:rsidRDefault="00123CA6" w:rsidP="00123CA6">
            <w:pPr>
              <w:spacing w:before="0" w:after="0" w:line="300" w:lineRule="exact"/>
              <w:jc w:val="center"/>
              <w:rPr>
                <w:sz w:val="24"/>
                <w:szCs w:val="24"/>
                <w:lang w:eastAsia="zh-CN"/>
              </w:rPr>
            </w:pPr>
          </w:p>
        </w:tc>
        <w:tc>
          <w:tcPr>
            <w:tcW w:w="1123" w:type="dxa"/>
            <w:vMerge/>
            <w:vAlign w:val="center"/>
          </w:tcPr>
          <w:p w14:paraId="5B5A7FFA" w14:textId="77777777" w:rsidR="00123CA6" w:rsidRPr="00A22976" w:rsidRDefault="00123CA6" w:rsidP="00123CA6">
            <w:pPr>
              <w:spacing w:before="0" w:after="0" w:line="300" w:lineRule="exact"/>
              <w:ind w:firstLine="0"/>
              <w:jc w:val="center"/>
              <w:rPr>
                <w:sz w:val="24"/>
                <w:szCs w:val="24"/>
                <w:lang w:eastAsia="zh-CN"/>
              </w:rPr>
            </w:pPr>
          </w:p>
        </w:tc>
        <w:tc>
          <w:tcPr>
            <w:tcW w:w="1134" w:type="dxa"/>
            <w:vMerge/>
            <w:vAlign w:val="center"/>
          </w:tcPr>
          <w:p w14:paraId="39EC783B" w14:textId="77777777" w:rsidR="00123CA6" w:rsidRPr="00A22976" w:rsidRDefault="00123CA6" w:rsidP="00123CA6">
            <w:pPr>
              <w:spacing w:before="0" w:after="0" w:line="300" w:lineRule="exact"/>
              <w:ind w:firstLine="0"/>
              <w:jc w:val="center"/>
              <w:rPr>
                <w:sz w:val="24"/>
                <w:szCs w:val="24"/>
                <w:lang w:eastAsia="zh-CN"/>
              </w:rPr>
            </w:pPr>
          </w:p>
        </w:tc>
        <w:tc>
          <w:tcPr>
            <w:tcW w:w="1134" w:type="dxa"/>
            <w:vMerge/>
            <w:vAlign w:val="center"/>
          </w:tcPr>
          <w:p w14:paraId="3FCD442E" w14:textId="77777777" w:rsidR="00123CA6" w:rsidRPr="00A22976" w:rsidRDefault="00123CA6" w:rsidP="00123CA6">
            <w:pPr>
              <w:spacing w:before="0" w:after="0" w:line="300" w:lineRule="exact"/>
              <w:ind w:firstLine="0"/>
              <w:jc w:val="center"/>
              <w:rPr>
                <w:sz w:val="24"/>
                <w:szCs w:val="24"/>
                <w:lang w:eastAsia="zh-CN"/>
              </w:rPr>
            </w:pPr>
          </w:p>
        </w:tc>
      </w:tr>
      <w:tr w:rsidR="00A22976" w:rsidRPr="00A22976" w14:paraId="1FFDE519" w14:textId="77777777" w:rsidTr="008C0A48">
        <w:tc>
          <w:tcPr>
            <w:tcW w:w="1951" w:type="dxa"/>
          </w:tcPr>
          <w:p w14:paraId="3BA1A245" w14:textId="2D97D069" w:rsidR="00123CA6" w:rsidRPr="00A22976" w:rsidRDefault="00123CA6" w:rsidP="00123CA6">
            <w:pPr>
              <w:spacing w:before="0" w:after="0" w:line="300" w:lineRule="exact"/>
              <w:ind w:firstLine="29"/>
              <w:rPr>
                <w:sz w:val="24"/>
                <w:szCs w:val="24"/>
              </w:rPr>
            </w:pPr>
            <w:r w:rsidRPr="00A22976">
              <w:rPr>
                <w:sz w:val="24"/>
                <w:szCs w:val="24"/>
              </w:rPr>
              <w:lastRenderedPageBreak/>
              <w:t>Tiêu chí 2.2</w:t>
            </w:r>
          </w:p>
        </w:tc>
        <w:tc>
          <w:tcPr>
            <w:tcW w:w="709" w:type="dxa"/>
            <w:vAlign w:val="bottom"/>
          </w:tcPr>
          <w:p w14:paraId="42DB0C2E" w14:textId="77777777" w:rsidR="00123CA6" w:rsidRPr="00A22976" w:rsidRDefault="00123CA6" w:rsidP="00123CA6">
            <w:pPr>
              <w:spacing w:before="0" w:after="0" w:line="300" w:lineRule="exact"/>
              <w:jc w:val="center"/>
              <w:rPr>
                <w:sz w:val="24"/>
                <w:szCs w:val="24"/>
                <w:lang w:eastAsia="zh-CN"/>
              </w:rPr>
            </w:pPr>
          </w:p>
        </w:tc>
        <w:tc>
          <w:tcPr>
            <w:tcW w:w="567" w:type="dxa"/>
            <w:vAlign w:val="bottom"/>
          </w:tcPr>
          <w:p w14:paraId="686F15C1" w14:textId="77777777" w:rsidR="00123CA6" w:rsidRPr="00A22976" w:rsidRDefault="00123CA6" w:rsidP="00123CA6">
            <w:pPr>
              <w:spacing w:before="0" w:after="0" w:line="300" w:lineRule="exact"/>
              <w:jc w:val="center"/>
              <w:rPr>
                <w:sz w:val="24"/>
                <w:szCs w:val="24"/>
                <w:lang w:eastAsia="zh-CN"/>
              </w:rPr>
            </w:pPr>
          </w:p>
        </w:tc>
        <w:tc>
          <w:tcPr>
            <w:tcW w:w="567" w:type="dxa"/>
            <w:vAlign w:val="bottom"/>
          </w:tcPr>
          <w:p w14:paraId="08A26D2D" w14:textId="77777777" w:rsidR="00123CA6" w:rsidRPr="00A22976" w:rsidRDefault="00123CA6" w:rsidP="00123CA6">
            <w:pPr>
              <w:spacing w:before="0" w:after="0" w:line="300" w:lineRule="exact"/>
              <w:jc w:val="center"/>
              <w:rPr>
                <w:sz w:val="24"/>
                <w:szCs w:val="24"/>
                <w:lang w:eastAsia="zh-CN"/>
              </w:rPr>
            </w:pPr>
          </w:p>
        </w:tc>
        <w:tc>
          <w:tcPr>
            <w:tcW w:w="567" w:type="dxa"/>
            <w:vAlign w:val="bottom"/>
          </w:tcPr>
          <w:p w14:paraId="5A430594" w14:textId="77777777" w:rsidR="00123CA6" w:rsidRPr="00A22976" w:rsidRDefault="00123CA6" w:rsidP="00123CA6">
            <w:pPr>
              <w:spacing w:before="0" w:after="0" w:line="300" w:lineRule="exact"/>
              <w:jc w:val="center"/>
              <w:rPr>
                <w:sz w:val="24"/>
                <w:szCs w:val="24"/>
                <w:lang w:eastAsia="zh-CN"/>
              </w:rPr>
            </w:pPr>
          </w:p>
        </w:tc>
        <w:tc>
          <w:tcPr>
            <w:tcW w:w="567" w:type="dxa"/>
            <w:vAlign w:val="bottom"/>
          </w:tcPr>
          <w:p w14:paraId="5839DB60" w14:textId="322AC6D0" w:rsidR="00123CA6" w:rsidRPr="00A22976" w:rsidRDefault="00123CA6" w:rsidP="00123CA6">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3EA1DF32" w14:textId="77777777" w:rsidR="00123CA6" w:rsidRPr="00A22976" w:rsidRDefault="00123CA6" w:rsidP="00123CA6">
            <w:pPr>
              <w:spacing w:before="0" w:after="0" w:line="300" w:lineRule="exact"/>
              <w:jc w:val="center"/>
              <w:rPr>
                <w:sz w:val="24"/>
                <w:szCs w:val="24"/>
                <w:lang w:eastAsia="zh-CN"/>
              </w:rPr>
            </w:pPr>
          </w:p>
        </w:tc>
        <w:tc>
          <w:tcPr>
            <w:tcW w:w="720" w:type="dxa"/>
            <w:vAlign w:val="bottom"/>
          </w:tcPr>
          <w:p w14:paraId="62FC5B87" w14:textId="77777777" w:rsidR="00123CA6" w:rsidRPr="00A22976" w:rsidRDefault="00123CA6" w:rsidP="00123CA6">
            <w:pPr>
              <w:spacing w:before="0" w:after="0" w:line="300" w:lineRule="exact"/>
              <w:jc w:val="center"/>
              <w:rPr>
                <w:sz w:val="24"/>
                <w:szCs w:val="24"/>
                <w:lang w:eastAsia="zh-CN"/>
              </w:rPr>
            </w:pPr>
          </w:p>
        </w:tc>
        <w:tc>
          <w:tcPr>
            <w:tcW w:w="1123" w:type="dxa"/>
            <w:vMerge/>
            <w:vAlign w:val="center"/>
          </w:tcPr>
          <w:p w14:paraId="06502622" w14:textId="77777777" w:rsidR="00123CA6" w:rsidRPr="00A22976" w:rsidRDefault="00123CA6" w:rsidP="00123CA6">
            <w:pPr>
              <w:spacing w:before="0" w:after="0" w:line="300" w:lineRule="exact"/>
              <w:ind w:firstLine="0"/>
              <w:jc w:val="center"/>
              <w:rPr>
                <w:sz w:val="24"/>
                <w:szCs w:val="24"/>
                <w:lang w:eastAsia="zh-CN"/>
              </w:rPr>
            </w:pPr>
          </w:p>
        </w:tc>
        <w:tc>
          <w:tcPr>
            <w:tcW w:w="1134" w:type="dxa"/>
            <w:vMerge/>
            <w:vAlign w:val="center"/>
          </w:tcPr>
          <w:p w14:paraId="4BD3A2E5" w14:textId="77777777" w:rsidR="00123CA6" w:rsidRPr="00A22976" w:rsidRDefault="00123CA6" w:rsidP="00123CA6">
            <w:pPr>
              <w:spacing w:before="0" w:after="0" w:line="300" w:lineRule="exact"/>
              <w:ind w:firstLine="0"/>
              <w:jc w:val="center"/>
              <w:rPr>
                <w:sz w:val="24"/>
                <w:szCs w:val="24"/>
                <w:lang w:eastAsia="zh-CN"/>
              </w:rPr>
            </w:pPr>
          </w:p>
        </w:tc>
        <w:tc>
          <w:tcPr>
            <w:tcW w:w="1134" w:type="dxa"/>
            <w:vMerge/>
            <w:vAlign w:val="center"/>
          </w:tcPr>
          <w:p w14:paraId="111CFC0B" w14:textId="77777777" w:rsidR="00123CA6" w:rsidRPr="00A22976" w:rsidRDefault="00123CA6" w:rsidP="00123CA6">
            <w:pPr>
              <w:spacing w:before="0" w:after="0" w:line="300" w:lineRule="exact"/>
              <w:ind w:firstLine="0"/>
              <w:jc w:val="center"/>
              <w:rPr>
                <w:sz w:val="24"/>
                <w:szCs w:val="24"/>
                <w:lang w:eastAsia="zh-CN"/>
              </w:rPr>
            </w:pPr>
          </w:p>
        </w:tc>
      </w:tr>
      <w:tr w:rsidR="00A22976" w:rsidRPr="00A22976" w14:paraId="17E7E3DD" w14:textId="77777777" w:rsidTr="008C0A48">
        <w:tc>
          <w:tcPr>
            <w:tcW w:w="1951" w:type="dxa"/>
          </w:tcPr>
          <w:p w14:paraId="0726A790" w14:textId="496AF46C" w:rsidR="00123CA6" w:rsidRPr="00A22976" w:rsidRDefault="00123CA6" w:rsidP="00123CA6">
            <w:pPr>
              <w:spacing w:before="0" w:after="0" w:line="300" w:lineRule="exact"/>
              <w:ind w:firstLine="29"/>
              <w:rPr>
                <w:sz w:val="24"/>
                <w:szCs w:val="24"/>
              </w:rPr>
            </w:pPr>
            <w:r w:rsidRPr="00A22976">
              <w:rPr>
                <w:sz w:val="24"/>
                <w:szCs w:val="24"/>
              </w:rPr>
              <w:t>Tiêu chí 2.3</w:t>
            </w:r>
          </w:p>
        </w:tc>
        <w:tc>
          <w:tcPr>
            <w:tcW w:w="709" w:type="dxa"/>
            <w:vAlign w:val="bottom"/>
          </w:tcPr>
          <w:p w14:paraId="70F6E8AC" w14:textId="77777777" w:rsidR="00123CA6" w:rsidRPr="00A22976" w:rsidRDefault="00123CA6" w:rsidP="00123CA6">
            <w:pPr>
              <w:spacing w:before="0" w:after="0" w:line="300" w:lineRule="exact"/>
              <w:jc w:val="center"/>
              <w:rPr>
                <w:sz w:val="24"/>
                <w:szCs w:val="24"/>
                <w:lang w:eastAsia="zh-CN"/>
              </w:rPr>
            </w:pPr>
          </w:p>
        </w:tc>
        <w:tc>
          <w:tcPr>
            <w:tcW w:w="567" w:type="dxa"/>
            <w:vAlign w:val="bottom"/>
          </w:tcPr>
          <w:p w14:paraId="4B48F283" w14:textId="77777777" w:rsidR="00123CA6" w:rsidRPr="00A22976" w:rsidRDefault="00123CA6" w:rsidP="00123CA6">
            <w:pPr>
              <w:spacing w:before="0" w:after="0" w:line="300" w:lineRule="exact"/>
              <w:jc w:val="center"/>
              <w:rPr>
                <w:sz w:val="24"/>
                <w:szCs w:val="24"/>
                <w:lang w:eastAsia="zh-CN"/>
              </w:rPr>
            </w:pPr>
          </w:p>
        </w:tc>
        <w:tc>
          <w:tcPr>
            <w:tcW w:w="567" w:type="dxa"/>
            <w:vAlign w:val="bottom"/>
          </w:tcPr>
          <w:p w14:paraId="488C7850" w14:textId="77777777" w:rsidR="00123CA6" w:rsidRPr="00A22976" w:rsidRDefault="00123CA6" w:rsidP="00123CA6">
            <w:pPr>
              <w:spacing w:before="0" w:after="0" w:line="300" w:lineRule="exact"/>
              <w:jc w:val="center"/>
              <w:rPr>
                <w:sz w:val="24"/>
                <w:szCs w:val="24"/>
                <w:lang w:eastAsia="zh-CN"/>
              </w:rPr>
            </w:pPr>
          </w:p>
        </w:tc>
        <w:tc>
          <w:tcPr>
            <w:tcW w:w="567" w:type="dxa"/>
            <w:vAlign w:val="bottom"/>
          </w:tcPr>
          <w:p w14:paraId="4FF05E0B" w14:textId="77777777" w:rsidR="00123CA6" w:rsidRPr="00A22976" w:rsidRDefault="00123CA6" w:rsidP="00123CA6">
            <w:pPr>
              <w:spacing w:before="0" w:after="0" w:line="300" w:lineRule="exact"/>
              <w:jc w:val="center"/>
              <w:rPr>
                <w:sz w:val="24"/>
                <w:szCs w:val="24"/>
                <w:lang w:eastAsia="zh-CN"/>
              </w:rPr>
            </w:pPr>
          </w:p>
        </w:tc>
        <w:tc>
          <w:tcPr>
            <w:tcW w:w="567" w:type="dxa"/>
            <w:vAlign w:val="bottom"/>
          </w:tcPr>
          <w:p w14:paraId="5354A2B0" w14:textId="33A73315" w:rsidR="00123CA6" w:rsidRPr="00A22976" w:rsidRDefault="00123CA6" w:rsidP="00123CA6">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70F219D8" w14:textId="77777777" w:rsidR="00123CA6" w:rsidRPr="00A22976" w:rsidRDefault="00123CA6" w:rsidP="00123CA6">
            <w:pPr>
              <w:spacing w:before="0" w:after="0" w:line="300" w:lineRule="exact"/>
              <w:jc w:val="center"/>
              <w:rPr>
                <w:sz w:val="24"/>
                <w:szCs w:val="24"/>
                <w:lang w:eastAsia="zh-CN"/>
              </w:rPr>
            </w:pPr>
          </w:p>
        </w:tc>
        <w:tc>
          <w:tcPr>
            <w:tcW w:w="720" w:type="dxa"/>
            <w:vAlign w:val="bottom"/>
          </w:tcPr>
          <w:p w14:paraId="12D6607E" w14:textId="77777777" w:rsidR="00123CA6" w:rsidRPr="00A22976" w:rsidRDefault="00123CA6" w:rsidP="00123CA6">
            <w:pPr>
              <w:spacing w:before="0" w:after="0" w:line="300" w:lineRule="exact"/>
              <w:jc w:val="center"/>
              <w:rPr>
                <w:sz w:val="24"/>
                <w:szCs w:val="24"/>
                <w:lang w:eastAsia="zh-CN"/>
              </w:rPr>
            </w:pPr>
          </w:p>
        </w:tc>
        <w:tc>
          <w:tcPr>
            <w:tcW w:w="1123" w:type="dxa"/>
            <w:vMerge/>
            <w:vAlign w:val="center"/>
          </w:tcPr>
          <w:p w14:paraId="45408057" w14:textId="77777777" w:rsidR="00123CA6" w:rsidRPr="00A22976" w:rsidRDefault="00123CA6" w:rsidP="00123CA6">
            <w:pPr>
              <w:spacing w:before="0" w:after="0" w:line="300" w:lineRule="exact"/>
              <w:ind w:firstLine="0"/>
              <w:jc w:val="center"/>
              <w:rPr>
                <w:sz w:val="24"/>
                <w:szCs w:val="24"/>
                <w:lang w:eastAsia="zh-CN"/>
              </w:rPr>
            </w:pPr>
          </w:p>
        </w:tc>
        <w:tc>
          <w:tcPr>
            <w:tcW w:w="1134" w:type="dxa"/>
            <w:vMerge/>
            <w:vAlign w:val="center"/>
          </w:tcPr>
          <w:p w14:paraId="568856C8" w14:textId="77777777" w:rsidR="00123CA6" w:rsidRPr="00A22976" w:rsidRDefault="00123CA6" w:rsidP="00123CA6">
            <w:pPr>
              <w:spacing w:before="0" w:after="0" w:line="300" w:lineRule="exact"/>
              <w:ind w:firstLine="0"/>
              <w:jc w:val="center"/>
              <w:rPr>
                <w:sz w:val="24"/>
                <w:szCs w:val="24"/>
                <w:lang w:eastAsia="zh-CN"/>
              </w:rPr>
            </w:pPr>
          </w:p>
        </w:tc>
        <w:tc>
          <w:tcPr>
            <w:tcW w:w="1134" w:type="dxa"/>
            <w:vMerge/>
            <w:vAlign w:val="center"/>
          </w:tcPr>
          <w:p w14:paraId="477613F1" w14:textId="77777777" w:rsidR="00123CA6" w:rsidRPr="00A22976" w:rsidRDefault="00123CA6" w:rsidP="00123CA6">
            <w:pPr>
              <w:spacing w:before="0" w:after="0" w:line="300" w:lineRule="exact"/>
              <w:ind w:firstLine="0"/>
              <w:jc w:val="center"/>
              <w:rPr>
                <w:sz w:val="24"/>
                <w:szCs w:val="24"/>
                <w:lang w:eastAsia="zh-CN"/>
              </w:rPr>
            </w:pPr>
          </w:p>
        </w:tc>
      </w:tr>
      <w:tr w:rsidR="00A22976" w:rsidRPr="00A22976" w14:paraId="33AF3545" w14:textId="77777777" w:rsidTr="008C0A48">
        <w:tc>
          <w:tcPr>
            <w:tcW w:w="1951" w:type="dxa"/>
          </w:tcPr>
          <w:p w14:paraId="6A4AC546" w14:textId="77777777" w:rsidR="00013C48" w:rsidRPr="00A22976" w:rsidRDefault="00013C48" w:rsidP="00123CA6">
            <w:pPr>
              <w:spacing w:before="0" w:after="0" w:line="300" w:lineRule="exact"/>
              <w:ind w:firstLine="29"/>
              <w:rPr>
                <w:b/>
                <w:i/>
                <w:sz w:val="24"/>
                <w:szCs w:val="24"/>
              </w:rPr>
            </w:pPr>
            <w:r w:rsidRPr="00A22976">
              <w:rPr>
                <w:b/>
                <w:i/>
                <w:sz w:val="24"/>
                <w:szCs w:val="24"/>
              </w:rPr>
              <w:t>Tiêu chuẩn 3</w:t>
            </w:r>
          </w:p>
        </w:tc>
        <w:tc>
          <w:tcPr>
            <w:tcW w:w="709" w:type="dxa"/>
            <w:vAlign w:val="bottom"/>
          </w:tcPr>
          <w:p w14:paraId="517EFC6C" w14:textId="77777777" w:rsidR="00013C48" w:rsidRPr="00A22976" w:rsidRDefault="00013C48" w:rsidP="00123CA6">
            <w:pPr>
              <w:spacing w:before="0" w:after="0" w:line="300" w:lineRule="exact"/>
              <w:jc w:val="center"/>
              <w:rPr>
                <w:sz w:val="24"/>
                <w:szCs w:val="24"/>
                <w:lang w:eastAsia="zh-CN"/>
              </w:rPr>
            </w:pPr>
          </w:p>
        </w:tc>
        <w:tc>
          <w:tcPr>
            <w:tcW w:w="567" w:type="dxa"/>
            <w:vAlign w:val="bottom"/>
          </w:tcPr>
          <w:p w14:paraId="0FA6ADF4" w14:textId="77777777" w:rsidR="00013C48" w:rsidRPr="00A22976" w:rsidRDefault="00013C48" w:rsidP="00123CA6">
            <w:pPr>
              <w:spacing w:before="0" w:after="0" w:line="300" w:lineRule="exact"/>
              <w:jc w:val="center"/>
              <w:rPr>
                <w:sz w:val="24"/>
                <w:szCs w:val="24"/>
                <w:lang w:eastAsia="zh-CN"/>
              </w:rPr>
            </w:pPr>
          </w:p>
        </w:tc>
        <w:tc>
          <w:tcPr>
            <w:tcW w:w="567" w:type="dxa"/>
            <w:vAlign w:val="bottom"/>
          </w:tcPr>
          <w:p w14:paraId="086C20A4" w14:textId="77777777" w:rsidR="00013C48" w:rsidRPr="00A22976" w:rsidRDefault="00013C48" w:rsidP="00123CA6">
            <w:pPr>
              <w:spacing w:before="0" w:after="0" w:line="300" w:lineRule="exact"/>
              <w:jc w:val="center"/>
              <w:rPr>
                <w:sz w:val="24"/>
                <w:szCs w:val="24"/>
                <w:lang w:eastAsia="zh-CN"/>
              </w:rPr>
            </w:pPr>
          </w:p>
        </w:tc>
        <w:tc>
          <w:tcPr>
            <w:tcW w:w="567" w:type="dxa"/>
            <w:vAlign w:val="bottom"/>
          </w:tcPr>
          <w:p w14:paraId="372CF37E" w14:textId="77777777" w:rsidR="00013C48" w:rsidRPr="00A22976" w:rsidRDefault="00013C48" w:rsidP="00123CA6">
            <w:pPr>
              <w:spacing w:before="0" w:after="0" w:line="300" w:lineRule="exact"/>
              <w:jc w:val="center"/>
              <w:rPr>
                <w:sz w:val="24"/>
                <w:szCs w:val="24"/>
                <w:lang w:eastAsia="zh-CN"/>
              </w:rPr>
            </w:pPr>
          </w:p>
        </w:tc>
        <w:tc>
          <w:tcPr>
            <w:tcW w:w="567" w:type="dxa"/>
            <w:vAlign w:val="bottom"/>
          </w:tcPr>
          <w:p w14:paraId="5286004A" w14:textId="77777777" w:rsidR="00013C48" w:rsidRPr="00A22976" w:rsidRDefault="00013C48" w:rsidP="00123CA6">
            <w:pPr>
              <w:spacing w:before="0" w:after="0" w:line="300" w:lineRule="exact"/>
              <w:jc w:val="center"/>
              <w:rPr>
                <w:sz w:val="24"/>
                <w:szCs w:val="24"/>
                <w:lang w:eastAsia="zh-CN"/>
              </w:rPr>
            </w:pPr>
          </w:p>
        </w:tc>
        <w:tc>
          <w:tcPr>
            <w:tcW w:w="567" w:type="dxa"/>
            <w:vAlign w:val="bottom"/>
          </w:tcPr>
          <w:p w14:paraId="79C5F6B7" w14:textId="77777777" w:rsidR="00013C48" w:rsidRPr="00A22976" w:rsidRDefault="00013C48" w:rsidP="00123CA6">
            <w:pPr>
              <w:spacing w:before="0" w:after="0" w:line="300" w:lineRule="exact"/>
              <w:jc w:val="center"/>
              <w:rPr>
                <w:sz w:val="24"/>
                <w:szCs w:val="24"/>
                <w:lang w:eastAsia="zh-CN"/>
              </w:rPr>
            </w:pPr>
          </w:p>
        </w:tc>
        <w:tc>
          <w:tcPr>
            <w:tcW w:w="720" w:type="dxa"/>
            <w:vAlign w:val="bottom"/>
          </w:tcPr>
          <w:p w14:paraId="3A96B089" w14:textId="77777777" w:rsidR="00013C48" w:rsidRPr="00A22976" w:rsidRDefault="00013C48" w:rsidP="00123CA6">
            <w:pPr>
              <w:spacing w:before="0" w:after="0" w:line="300" w:lineRule="exact"/>
              <w:jc w:val="center"/>
              <w:rPr>
                <w:sz w:val="24"/>
                <w:szCs w:val="24"/>
                <w:lang w:eastAsia="zh-CN"/>
              </w:rPr>
            </w:pPr>
          </w:p>
        </w:tc>
        <w:tc>
          <w:tcPr>
            <w:tcW w:w="1123" w:type="dxa"/>
            <w:vMerge w:val="restart"/>
            <w:vAlign w:val="center"/>
          </w:tcPr>
          <w:p w14:paraId="41FF3A88" w14:textId="0CBB9F87" w:rsidR="00013C48" w:rsidRPr="00A22976" w:rsidRDefault="001950F6" w:rsidP="00123CA6">
            <w:pPr>
              <w:spacing w:before="0" w:after="0" w:line="300" w:lineRule="exact"/>
              <w:ind w:firstLine="0"/>
              <w:jc w:val="center"/>
              <w:rPr>
                <w:sz w:val="24"/>
                <w:szCs w:val="24"/>
                <w:lang w:eastAsia="zh-CN"/>
              </w:rPr>
            </w:pPr>
            <w:r w:rsidRPr="00A22976">
              <w:rPr>
                <w:sz w:val="24"/>
                <w:szCs w:val="24"/>
                <w:lang w:eastAsia="zh-CN"/>
              </w:rPr>
              <w:t>4,66</w:t>
            </w:r>
          </w:p>
        </w:tc>
        <w:tc>
          <w:tcPr>
            <w:tcW w:w="1134" w:type="dxa"/>
            <w:vMerge w:val="restart"/>
            <w:vAlign w:val="center"/>
          </w:tcPr>
          <w:p w14:paraId="7775472C" w14:textId="1F6F05AB" w:rsidR="00013C48" w:rsidRPr="00A22976" w:rsidRDefault="001950F6" w:rsidP="00123CA6">
            <w:pPr>
              <w:spacing w:before="0" w:after="0" w:line="300" w:lineRule="exact"/>
              <w:ind w:firstLine="0"/>
              <w:jc w:val="center"/>
              <w:rPr>
                <w:sz w:val="24"/>
                <w:szCs w:val="24"/>
                <w:lang w:eastAsia="zh-CN"/>
              </w:rPr>
            </w:pPr>
            <w:r w:rsidRPr="00A22976">
              <w:rPr>
                <w:sz w:val="24"/>
                <w:szCs w:val="24"/>
                <w:lang w:eastAsia="zh-CN"/>
              </w:rPr>
              <w:t>3</w:t>
            </w:r>
          </w:p>
        </w:tc>
        <w:tc>
          <w:tcPr>
            <w:tcW w:w="1134" w:type="dxa"/>
            <w:vMerge w:val="restart"/>
            <w:vAlign w:val="center"/>
          </w:tcPr>
          <w:p w14:paraId="69386608" w14:textId="01394293" w:rsidR="00013C48" w:rsidRPr="00A22976" w:rsidRDefault="001950F6" w:rsidP="00123CA6">
            <w:pPr>
              <w:spacing w:before="0" w:after="0" w:line="300" w:lineRule="exact"/>
              <w:ind w:firstLine="0"/>
              <w:jc w:val="center"/>
              <w:rPr>
                <w:sz w:val="24"/>
                <w:szCs w:val="24"/>
                <w:lang w:eastAsia="zh-CN"/>
              </w:rPr>
            </w:pPr>
            <w:r w:rsidRPr="00A22976">
              <w:rPr>
                <w:sz w:val="24"/>
                <w:szCs w:val="24"/>
                <w:lang w:eastAsia="zh-CN"/>
              </w:rPr>
              <w:t>100%</w:t>
            </w:r>
          </w:p>
        </w:tc>
      </w:tr>
      <w:tr w:rsidR="00A22976" w:rsidRPr="00A22976" w14:paraId="2D8A8D29" w14:textId="77777777" w:rsidTr="008C0A48">
        <w:tc>
          <w:tcPr>
            <w:tcW w:w="1951" w:type="dxa"/>
          </w:tcPr>
          <w:p w14:paraId="639B7546" w14:textId="77777777" w:rsidR="00013C48" w:rsidRPr="00A22976" w:rsidRDefault="00013C48" w:rsidP="00123CA6">
            <w:pPr>
              <w:spacing w:before="0" w:after="0" w:line="300" w:lineRule="exact"/>
              <w:ind w:firstLine="29"/>
              <w:rPr>
                <w:sz w:val="24"/>
                <w:szCs w:val="24"/>
              </w:rPr>
            </w:pPr>
            <w:r w:rsidRPr="00A22976">
              <w:rPr>
                <w:sz w:val="24"/>
                <w:szCs w:val="24"/>
              </w:rPr>
              <w:t>Tiêu chí 3.1</w:t>
            </w:r>
          </w:p>
        </w:tc>
        <w:tc>
          <w:tcPr>
            <w:tcW w:w="709" w:type="dxa"/>
            <w:vAlign w:val="bottom"/>
          </w:tcPr>
          <w:p w14:paraId="5DEEFD22" w14:textId="77777777" w:rsidR="00013C48" w:rsidRPr="00A22976" w:rsidRDefault="00013C48" w:rsidP="00123CA6">
            <w:pPr>
              <w:spacing w:before="0" w:after="0" w:line="300" w:lineRule="exact"/>
              <w:jc w:val="center"/>
              <w:rPr>
                <w:sz w:val="24"/>
                <w:szCs w:val="24"/>
                <w:lang w:eastAsia="zh-CN"/>
              </w:rPr>
            </w:pPr>
          </w:p>
        </w:tc>
        <w:tc>
          <w:tcPr>
            <w:tcW w:w="567" w:type="dxa"/>
            <w:vAlign w:val="bottom"/>
          </w:tcPr>
          <w:p w14:paraId="3471E11C" w14:textId="77777777" w:rsidR="00013C48" w:rsidRPr="00A22976" w:rsidRDefault="00013C48" w:rsidP="00123CA6">
            <w:pPr>
              <w:spacing w:before="0" w:after="0" w:line="300" w:lineRule="exact"/>
              <w:jc w:val="center"/>
              <w:rPr>
                <w:sz w:val="24"/>
                <w:szCs w:val="24"/>
                <w:lang w:eastAsia="zh-CN"/>
              </w:rPr>
            </w:pPr>
          </w:p>
        </w:tc>
        <w:tc>
          <w:tcPr>
            <w:tcW w:w="567" w:type="dxa"/>
            <w:vAlign w:val="bottom"/>
          </w:tcPr>
          <w:p w14:paraId="0FD5CE42" w14:textId="77777777" w:rsidR="00013C48" w:rsidRPr="00A22976" w:rsidRDefault="00013C48" w:rsidP="00123CA6">
            <w:pPr>
              <w:spacing w:before="0" w:after="0" w:line="300" w:lineRule="exact"/>
              <w:jc w:val="center"/>
              <w:rPr>
                <w:sz w:val="24"/>
                <w:szCs w:val="24"/>
                <w:lang w:eastAsia="zh-CN"/>
              </w:rPr>
            </w:pPr>
          </w:p>
        </w:tc>
        <w:tc>
          <w:tcPr>
            <w:tcW w:w="567" w:type="dxa"/>
            <w:vAlign w:val="bottom"/>
          </w:tcPr>
          <w:p w14:paraId="185680B6" w14:textId="77777777" w:rsidR="00013C48" w:rsidRPr="00A22976" w:rsidRDefault="00013C48" w:rsidP="00123CA6">
            <w:pPr>
              <w:spacing w:before="0" w:after="0" w:line="300" w:lineRule="exact"/>
              <w:jc w:val="center"/>
              <w:rPr>
                <w:sz w:val="24"/>
                <w:szCs w:val="24"/>
                <w:lang w:eastAsia="zh-CN"/>
              </w:rPr>
            </w:pPr>
          </w:p>
        </w:tc>
        <w:tc>
          <w:tcPr>
            <w:tcW w:w="567" w:type="dxa"/>
            <w:vAlign w:val="bottom"/>
          </w:tcPr>
          <w:p w14:paraId="49948B93" w14:textId="083A8A86" w:rsidR="00013C48" w:rsidRPr="00A22976" w:rsidRDefault="00123CA6" w:rsidP="00123CA6">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62BB6EDA" w14:textId="77777777" w:rsidR="00013C48" w:rsidRPr="00A22976" w:rsidRDefault="00013C48" w:rsidP="00123CA6">
            <w:pPr>
              <w:spacing w:before="0" w:after="0" w:line="300" w:lineRule="exact"/>
              <w:jc w:val="center"/>
              <w:rPr>
                <w:sz w:val="24"/>
                <w:szCs w:val="24"/>
                <w:lang w:eastAsia="zh-CN"/>
              </w:rPr>
            </w:pPr>
          </w:p>
        </w:tc>
        <w:tc>
          <w:tcPr>
            <w:tcW w:w="720" w:type="dxa"/>
            <w:vAlign w:val="bottom"/>
          </w:tcPr>
          <w:p w14:paraId="4B9882FA" w14:textId="77777777" w:rsidR="00013C48" w:rsidRPr="00A22976" w:rsidRDefault="00013C48" w:rsidP="00123CA6">
            <w:pPr>
              <w:spacing w:before="0" w:after="0" w:line="300" w:lineRule="exact"/>
              <w:jc w:val="center"/>
              <w:rPr>
                <w:sz w:val="24"/>
                <w:szCs w:val="24"/>
                <w:lang w:eastAsia="zh-CN"/>
              </w:rPr>
            </w:pPr>
          </w:p>
        </w:tc>
        <w:tc>
          <w:tcPr>
            <w:tcW w:w="1123" w:type="dxa"/>
            <w:vMerge/>
            <w:vAlign w:val="center"/>
          </w:tcPr>
          <w:p w14:paraId="34E58C3C" w14:textId="77777777" w:rsidR="00013C48" w:rsidRPr="00A22976" w:rsidRDefault="00013C48" w:rsidP="00123CA6">
            <w:pPr>
              <w:spacing w:before="0" w:after="0" w:line="300" w:lineRule="exact"/>
              <w:ind w:firstLine="0"/>
              <w:jc w:val="center"/>
              <w:rPr>
                <w:sz w:val="24"/>
                <w:szCs w:val="24"/>
                <w:lang w:eastAsia="zh-CN"/>
              </w:rPr>
            </w:pPr>
          </w:p>
        </w:tc>
        <w:tc>
          <w:tcPr>
            <w:tcW w:w="1134" w:type="dxa"/>
            <w:vMerge/>
            <w:vAlign w:val="center"/>
          </w:tcPr>
          <w:p w14:paraId="6541A459" w14:textId="77777777" w:rsidR="00013C48" w:rsidRPr="00A22976" w:rsidRDefault="00013C48" w:rsidP="00123CA6">
            <w:pPr>
              <w:spacing w:before="0" w:after="0" w:line="300" w:lineRule="exact"/>
              <w:ind w:firstLine="0"/>
              <w:jc w:val="center"/>
              <w:rPr>
                <w:sz w:val="24"/>
                <w:szCs w:val="24"/>
                <w:lang w:eastAsia="zh-CN"/>
              </w:rPr>
            </w:pPr>
          </w:p>
        </w:tc>
        <w:tc>
          <w:tcPr>
            <w:tcW w:w="1134" w:type="dxa"/>
            <w:vMerge/>
            <w:vAlign w:val="center"/>
          </w:tcPr>
          <w:p w14:paraId="224AE045" w14:textId="77777777" w:rsidR="00013C48" w:rsidRPr="00A22976" w:rsidRDefault="00013C48" w:rsidP="00123CA6">
            <w:pPr>
              <w:spacing w:before="0" w:after="0" w:line="300" w:lineRule="exact"/>
              <w:ind w:firstLine="0"/>
              <w:jc w:val="center"/>
              <w:rPr>
                <w:sz w:val="24"/>
                <w:szCs w:val="24"/>
                <w:lang w:eastAsia="zh-CN"/>
              </w:rPr>
            </w:pPr>
          </w:p>
        </w:tc>
      </w:tr>
      <w:tr w:rsidR="00A22976" w:rsidRPr="00A22976" w14:paraId="14592A37" w14:textId="77777777" w:rsidTr="008C0A48">
        <w:tc>
          <w:tcPr>
            <w:tcW w:w="1951" w:type="dxa"/>
          </w:tcPr>
          <w:p w14:paraId="37562C6C" w14:textId="496C9EFC" w:rsidR="00013C48" w:rsidRPr="00A22976" w:rsidRDefault="00123CA6" w:rsidP="00123CA6">
            <w:pPr>
              <w:spacing w:before="0" w:after="0" w:line="300" w:lineRule="exact"/>
              <w:ind w:firstLine="29"/>
              <w:rPr>
                <w:sz w:val="24"/>
                <w:szCs w:val="24"/>
              </w:rPr>
            </w:pPr>
            <w:r w:rsidRPr="00A22976">
              <w:rPr>
                <w:sz w:val="24"/>
                <w:szCs w:val="24"/>
              </w:rPr>
              <w:t>Tiêu chí 3.2</w:t>
            </w:r>
          </w:p>
        </w:tc>
        <w:tc>
          <w:tcPr>
            <w:tcW w:w="709" w:type="dxa"/>
            <w:vAlign w:val="bottom"/>
          </w:tcPr>
          <w:p w14:paraId="7FF2EC7E" w14:textId="77777777" w:rsidR="00013C48" w:rsidRPr="00A22976" w:rsidRDefault="00013C48" w:rsidP="00123CA6">
            <w:pPr>
              <w:spacing w:before="0" w:after="0" w:line="300" w:lineRule="exact"/>
              <w:jc w:val="center"/>
              <w:rPr>
                <w:sz w:val="24"/>
                <w:szCs w:val="24"/>
                <w:lang w:eastAsia="zh-CN"/>
              </w:rPr>
            </w:pPr>
          </w:p>
        </w:tc>
        <w:tc>
          <w:tcPr>
            <w:tcW w:w="567" w:type="dxa"/>
            <w:vAlign w:val="bottom"/>
          </w:tcPr>
          <w:p w14:paraId="2567A5FF" w14:textId="77777777" w:rsidR="00013C48" w:rsidRPr="00A22976" w:rsidRDefault="00013C48" w:rsidP="00123CA6">
            <w:pPr>
              <w:spacing w:before="0" w:after="0" w:line="300" w:lineRule="exact"/>
              <w:jc w:val="center"/>
              <w:rPr>
                <w:sz w:val="24"/>
                <w:szCs w:val="24"/>
                <w:lang w:eastAsia="zh-CN"/>
              </w:rPr>
            </w:pPr>
          </w:p>
        </w:tc>
        <w:tc>
          <w:tcPr>
            <w:tcW w:w="567" w:type="dxa"/>
            <w:vAlign w:val="bottom"/>
          </w:tcPr>
          <w:p w14:paraId="1457E3CF" w14:textId="77777777" w:rsidR="00013C48" w:rsidRPr="00A22976" w:rsidRDefault="00013C48" w:rsidP="00123CA6">
            <w:pPr>
              <w:spacing w:before="0" w:after="0" w:line="300" w:lineRule="exact"/>
              <w:jc w:val="center"/>
              <w:rPr>
                <w:sz w:val="24"/>
                <w:szCs w:val="24"/>
                <w:lang w:eastAsia="zh-CN"/>
              </w:rPr>
            </w:pPr>
          </w:p>
        </w:tc>
        <w:tc>
          <w:tcPr>
            <w:tcW w:w="567" w:type="dxa"/>
            <w:vAlign w:val="bottom"/>
          </w:tcPr>
          <w:p w14:paraId="0ACB2A35" w14:textId="77777777" w:rsidR="00013C48" w:rsidRPr="00A22976" w:rsidRDefault="00013C48" w:rsidP="00123CA6">
            <w:pPr>
              <w:spacing w:before="0" w:after="0" w:line="300" w:lineRule="exact"/>
              <w:jc w:val="center"/>
              <w:rPr>
                <w:sz w:val="24"/>
                <w:szCs w:val="24"/>
                <w:lang w:eastAsia="zh-CN"/>
              </w:rPr>
            </w:pPr>
          </w:p>
        </w:tc>
        <w:tc>
          <w:tcPr>
            <w:tcW w:w="567" w:type="dxa"/>
            <w:vAlign w:val="bottom"/>
          </w:tcPr>
          <w:p w14:paraId="2F1EFAF6" w14:textId="671C06E8" w:rsidR="00013C48" w:rsidRPr="00A22976" w:rsidRDefault="00123CA6" w:rsidP="00123CA6">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528E82B0" w14:textId="77777777" w:rsidR="00013C48" w:rsidRPr="00A22976" w:rsidRDefault="00013C48" w:rsidP="00123CA6">
            <w:pPr>
              <w:spacing w:before="0" w:after="0" w:line="300" w:lineRule="exact"/>
              <w:jc w:val="center"/>
              <w:rPr>
                <w:sz w:val="24"/>
                <w:szCs w:val="24"/>
                <w:lang w:eastAsia="zh-CN"/>
              </w:rPr>
            </w:pPr>
          </w:p>
        </w:tc>
        <w:tc>
          <w:tcPr>
            <w:tcW w:w="720" w:type="dxa"/>
            <w:vAlign w:val="bottom"/>
          </w:tcPr>
          <w:p w14:paraId="4038732D" w14:textId="77777777" w:rsidR="00013C48" w:rsidRPr="00A22976" w:rsidRDefault="00013C48" w:rsidP="00123CA6">
            <w:pPr>
              <w:spacing w:before="0" w:after="0" w:line="300" w:lineRule="exact"/>
              <w:jc w:val="center"/>
              <w:rPr>
                <w:sz w:val="24"/>
                <w:szCs w:val="24"/>
                <w:lang w:eastAsia="zh-CN"/>
              </w:rPr>
            </w:pPr>
          </w:p>
        </w:tc>
        <w:tc>
          <w:tcPr>
            <w:tcW w:w="1123" w:type="dxa"/>
            <w:vMerge/>
            <w:vAlign w:val="center"/>
          </w:tcPr>
          <w:p w14:paraId="50A76C00" w14:textId="77777777" w:rsidR="00013C48" w:rsidRPr="00A22976" w:rsidRDefault="00013C48" w:rsidP="00123CA6">
            <w:pPr>
              <w:spacing w:before="0" w:after="0" w:line="300" w:lineRule="exact"/>
              <w:ind w:firstLine="0"/>
              <w:jc w:val="center"/>
              <w:rPr>
                <w:sz w:val="24"/>
                <w:szCs w:val="24"/>
                <w:lang w:eastAsia="zh-CN"/>
              </w:rPr>
            </w:pPr>
          </w:p>
        </w:tc>
        <w:tc>
          <w:tcPr>
            <w:tcW w:w="1134" w:type="dxa"/>
            <w:vMerge/>
            <w:vAlign w:val="center"/>
          </w:tcPr>
          <w:p w14:paraId="41E70FFF" w14:textId="77777777" w:rsidR="00013C48" w:rsidRPr="00A22976" w:rsidRDefault="00013C48" w:rsidP="00123CA6">
            <w:pPr>
              <w:spacing w:before="0" w:after="0" w:line="300" w:lineRule="exact"/>
              <w:ind w:firstLine="0"/>
              <w:jc w:val="center"/>
              <w:rPr>
                <w:sz w:val="24"/>
                <w:szCs w:val="24"/>
                <w:lang w:eastAsia="zh-CN"/>
              </w:rPr>
            </w:pPr>
          </w:p>
        </w:tc>
        <w:tc>
          <w:tcPr>
            <w:tcW w:w="1134" w:type="dxa"/>
            <w:vMerge/>
            <w:vAlign w:val="center"/>
          </w:tcPr>
          <w:p w14:paraId="585D74DD" w14:textId="77777777" w:rsidR="00013C48" w:rsidRPr="00A22976" w:rsidRDefault="00013C48" w:rsidP="00123CA6">
            <w:pPr>
              <w:spacing w:before="0" w:after="0" w:line="300" w:lineRule="exact"/>
              <w:ind w:firstLine="0"/>
              <w:jc w:val="center"/>
              <w:rPr>
                <w:sz w:val="24"/>
                <w:szCs w:val="24"/>
                <w:lang w:eastAsia="zh-CN"/>
              </w:rPr>
            </w:pPr>
          </w:p>
        </w:tc>
      </w:tr>
      <w:tr w:rsidR="00A22976" w:rsidRPr="00A22976" w14:paraId="076A8BB1" w14:textId="77777777" w:rsidTr="008C0A48">
        <w:tc>
          <w:tcPr>
            <w:tcW w:w="1951" w:type="dxa"/>
          </w:tcPr>
          <w:p w14:paraId="31E975A1" w14:textId="45FA5E10" w:rsidR="00123CA6" w:rsidRPr="00A22976" w:rsidRDefault="00123CA6" w:rsidP="00123CA6">
            <w:pPr>
              <w:spacing w:before="0" w:after="0" w:line="300" w:lineRule="exact"/>
              <w:ind w:firstLine="29"/>
              <w:rPr>
                <w:sz w:val="24"/>
                <w:szCs w:val="24"/>
              </w:rPr>
            </w:pPr>
            <w:r w:rsidRPr="00A22976">
              <w:rPr>
                <w:sz w:val="24"/>
                <w:szCs w:val="24"/>
              </w:rPr>
              <w:t>Tiêu chí 3.3</w:t>
            </w:r>
          </w:p>
        </w:tc>
        <w:tc>
          <w:tcPr>
            <w:tcW w:w="709" w:type="dxa"/>
            <w:vAlign w:val="bottom"/>
          </w:tcPr>
          <w:p w14:paraId="645262D3" w14:textId="77777777" w:rsidR="00123CA6" w:rsidRPr="00A22976" w:rsidRDefault="00123CA6" w:rsidP="00123CA6">
            <w:pPr>
              <w:spacing w:before="0" w:after="0" w:line="300" w:lineRule="exact"/>
              <w:jc w:val="center"/>
              <w:rPr>
                <w:sz w:val="24"/>
                <w:szCs w:val="24"/>
                <w:lang w:eastAsia="zh-CN"/>
              </w:rPr>
            </w:pPr>
          </w:p>
        </w:tc>
        <w:tc>
          <w:tcPr>
            <w:tcW w:w="567" w:type="dxa"/>
            <w:vAlign w:val="bottom"/>
          </w:tcPr>
          <w:p w14:paraId="47A6217A" w14:textId="77777777" w:rsidR="00123CA6" w:rsidRPr="00A22976" w:rsidRDefault="00123CA6" w:rsidP="00123CA6">
            <w:pPr>
              <w:spacing w:before="0" w:after="0" w:line="300" w:lineRule="exact"/>
              <w:jc w:val="center"/>
              <w:rPr>
                <w:sz w:val="24"/>
                <w:szCs w:val="24"/>
                <w:lang w:eastAsia="zh-CN"/>
              </w:rPr>
            </w:pPr>
          </w:p>
        </w:tc>
        <w:tc>
          <w:tcPr>
            <w:tcW w:w="567" w:type="dxa"/>
            <w:vAlign w:val="bottom"/>
          </w:tcPr>
          <w:p w14:paraId="4B5F2394" w14:textId="77777777" w:rsidR="00123CA6" w:rsidRPr="00A22976" w:rsidRDefault="00123CA6" w:rsidP="00123CA6">
            <w:pPr>
              <w:spacing w:before="0" w:after="0" w:line="300" w:lineRule="exact"/>
              <w:jc w:val="center"/>
              <w:rPr>
                <w:sz w:val="24"/>
                <w:szCs w:val="24"/>
                <w:lang w:eastAsia="zh-CN"/>
              </w:rPr>
            </w:pPr>
          </w:p>
        </w:tc>
        <w:tc>
          <w:tcPr>
            <w:tcW w:w="567" w:type="dxa"/>
            <w:vAlign w:val="bottom"/>
          </w:tcPr>
          <w:p w14:paraId="1BE4D1F0" w14:textId="0AB203D0" w:rsidR="00123CA6" w:rsidRPr="00A22976" w:rsidRDefault="00123CA6" w:rsidP="00123CA6">
            <w:pPr>
              <w:spacing w:before="0" w:after="0" w:line="300" w:lineRule="exact"/>
              <w:jc w:val="center"/>
              <w:rPr>
                <w:sz w:val="24"/>
                <w:szCs w:val="24"/>
                <w:lang w:eastAsia="zh-CN"/>
              </w:rPr>
            </w:pPr>
            <w:r w:rsidRPr="00A22976">
              <w:rPr>
                <w:sz w:val="24"/>
                <w:szCs w:val="24"/>
                <w:lang w:eastAsia="zh-CN"/>
              </w:rPr>
              <w:t>44</w:t>
            </w:r>
          </w:p>
        </w:tc>
        <w:tc>
          <w:tcPr>
            <w:tcW w:w="567" w:type="dxa"/>
            <w:vAlign w:val="bottom"/>
          </w:tcPr>
          <w:p w14:paraId="3456B09E" w14:textId="6A4905C5" w:rsidR="00123CA6" w:rsidRPr="00A22976" w:rsidRDefault="00123CA6" w:rsidP="00123CA6">
            <w:pPr>
              <w:spacing w:before="0" w:after="0" w:line="300" w:lineRule="exact"/>
              <w:jc w:val="center"/>
              <w:rPr>
                <w:sz w:val="24"/>
                <w:szCs w:val="24"/>
                <w:lang w:eastAsia="zh-CN"/>
              </w:rPr>
            </w:pPr>
            <w:r w:rsidRPr="00A22976">
              <w:rPr>
                <w:sz w:val="24"/>
                <w:szCs w:val="24"/>
                <w:lang w:eastAsia="zh-CN"/>
              </w:rPr>
              <w:t>4</w:t>
            </w:r>
          </w:p>
        </w:tc>
        <w:tc>
          <w:tcPr>
            <w:tcW w:w="567" w:type="dxa"/>
            <w:vAlign w:val="bottom"/>
          </w:tcPr>
          <w:p w14:paraId="7CC25B5C" w14:textId="77777777" w:rsidR="00123CA6" w:rsidRPr="00A22976" w:rsidRDefault="00123CA6" w:rsidP="00123CA6">
            <w:pPr>
              <w:spacing w:before="0" w:after="0" w:line="300" w:lineRule="exact"/>
              <w:jc w:val="center"/>
              <w:rPr>
                <w:sz w:val="24"/>
                <w:szCs w:val="24"/>
                <w:lang w:eastAsia="zh-CN"/>
              </w:rPr>
            </w:pPr>
          </w:p>
        </w:tc>
        <w:tc>
          <w:tcPr>
            <w:tcW w:w="720" w:type="dxa"/>
            <w:vAlign w:val="bottom"/>
          </w:tcPr>
          <w:p w14:paraId="4737E0F1" w14:textId="77777777" w:rsidR="00123CA6" w:rsidRPr="00A22976" w:rsidRDefault="00123CA6" w:rsidP="00123CA6">
            <w:pPr>
              <w:spacing w:before="0" w:after="0" w:line="300" w:lineRule="exact"/>
              <w:jc w:val="center"/>
              <w:rPr>
                <w:sz w:val="24"/>
                <w:szCs w:val="24"/>
                <w:lang w:eastAsia="zh-CN"/>
              </w:rPr>
            </w:pPr>
          </w:p>
        </w:tc>
        <w:tc>
          <w:tcPr>
            <w:tcW w:w="1123" w:type="dxa"/>
            <w:vAlign w:val="center"/>
          </w:tcPr>
          <w:p w14:paraId="45BD5597" w14:textId="77777777" w:rsidR="00123CA6" w:rsidRPr="00A22976" w:rsidRDefault="00123CA6" w:rsidP="00123CA6">
            <w:pPr>
              <w:spacing w:before="0" w:after="0" w:line="300" w:lineRule="exact"/>
              <w:ind w:firstLine="0"/>
              <w:jc w:val="center"/>
              <w:rPr>
                <w:sz w:val="24"/>
                <w:szCs w:val="24"/>
                <w:lang w:eastAsia="zh-CN"/>
              </w:rPr>
            </w:pPr>
          </w:p>
        </w:tc>
        <w:tc>
          <w:tcPr>
            <w:tcW w:w="1134" w:type="dxa"/>
            <w:vAlign w:val="center"/>
          </w:tcPr>
          <w:p w14:paraId="0B896C1B" w14:textId="77777777" w:rsidR="00123CA6" w:rsidRPr="00A22976" w:rsidRDefault="00123CA6" w:rsidP="00123CA6">
            <w:pPr>
              <w:spacing w:before="0" w:after="0" w:line="300" w:lineRule="exact"/>
              <w:ind w:firstLine="0"/>
              <w:jc w:val="center"/>
              <w:rPr>
                <w:sz w:val="24"/>
                <w:szCs w:val="24"/>
                <w:lang w:eastAsia="zh-CN"/>
              </w:rPr>
            </w:pPr>
          </w:p>
        </w:tc>
        <w:tc>
          <w:tcPr>
            <w:tcW w:w="1134" w:type="dxa"/>
            <w:vAlign w:val="center"/>
          </w:tcPr>
          <w:p w14:paraId="32051104" w14:textId="77777777" w:rsidR="00123CA6" w:rsidRPr="00A22976" w:rsidRDefault="00123CA6" w:rsidP="00123CA6">
            <w:pPr>
              <w:spacing w:before="0" w:after="0" w:line="300" w:lineRule="exact"/>
              <w:ind w:firstLine="0"/>
              <w:jc w:val="center"/>
              <w:rPr>
                <w:sz w:val="24"/>
                <w:szCs w:val="24"/>
                <w:lang w:eastAsia="zh-CN"/>
              </w:rPr>
            </w:pPr>
          </w:p>
        </w:tc>
      </w:tr>
      <w:tr w:rsidR="00A22976" w:rsidRPr="00A22976" w14:paraId="314FB109" w14:textId="77777777" w:rsidTr="008C0A48">
        <w:tc>
          <w:tcPr>
            <w:tcW w:w="1951" w:type="dxa"/>
          </w:tcPr>
          <w:p w14:paraId="0905D268" w14:textId="59476AFA" w:rsidR="001950F6" w:rsidRPr="00A22976" w:rsidRDefault="001950F6" w:rsidP="00123CA6">
            <w:pPr>
              <w:spacing w:before="0" w:after="0" w:line="300" w:lineRule="exact"/>
              <w:ind w:firstLine="29"/>
              <w:rPr>
                <w:b/>
                <w:i/>
                <w:sz w:val="24"/>
                <w:szCs w:val="24"/>
              </w:rPr>
            </w:pPr>
            <w:r w:rsidRPr="00A22976">
              <w:rPr>
                <w:b/>
                <w:i/>
                <w:sz w:val="24"/>
                <w:szCs w:val="24"/>
              </w:rPr>
              <w:t>Tiêu chuẩn 4</w:t>
            </w:r>
          </w:p>
        </w:tc>
        <w:tc>
          <w:tcPr>
            <w:tcW w:w="709" w:type="dxa"/>
            <w:vAlign w:val="bottom"/>
          </w:tcPr>
          <w:p w14:paraId="3F659BB9"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3813EE09"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6F9FA356"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5A4A12CD"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66C0265A"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748C2967" w14:textId="77777777" w:rsidR="001950F6" w:rsidRPr="00A22976" w:rsidRDefault="001950F6" w:rsidP="00123CA6">
            <w:pPr>
              <w:spacing w:before="0" w:after="0" w:line="300" w:lineRule="exact"/>
              <w:jc w:val="center"/>
              <w:rPr>
                <w:sz w:val="24"/>
                <w:szCs w:val="24"/>
                <w:lang w:eastAsia="zh-CN"/>
              </w:rPr>
            </w:pPr>
          </w:p>
        </w:tc>
        <w:tc>
          <w:tcPr>
            <w:tcW w:w="720" w:type="dxa"/>
            <w:vAlign w:val="bottom"/>
          </w:tcPr>
          <w:p w14:paraId="401D4509" w14:textId="77777777" w:rsidR="001950F6" w:rsidRPr="00A22976" w:rsidRDefault="001950F6" w:rsidP="00123CA6">
            <w:pPr>
              <w:spacing w:before="0" w:after="0" w:line="300" w:lineRule="exact"/>
              <w:jc w:val="center"/>
              <w:rPr>
                <w:sz w:val="24"/>
                <w:szCs w:val="24"/>
                <w:lang w:eastAsia="zh-CN"/>
              </w:rPr>
            </w:pPr>
          </w:p>
        </w:tc>
        <w:tc>
          <w:tcPr>
            <w:tcW w:w="1123" w:type="dxa"/>
            <w:vMerge w:val="restart"/>
            <w:vAlign w:val="center"/>
          </w:tcPr>
          <w:p w14:paraId="3DEE4469" w14:textId="6FC407CC" w:rsidR="001950F6" w:rsidRPr="00A22976" w:rsidRDefault="001950F6" w:rsidP="00123CA6">
            <w:pPr>
              <w:spacing w:before="0" w:after="0" w:line="300" w:lineRule="exact"/>
              <w:ind w:firstLine="0"/>
              <w:jc w:val="center"/>
              <w:rPr>
                <w:sz w:val="24"/>
                <w:szCs w:val="24"/>
                <w:lang w:eastAsia="zh-CN"/>
              </w:rPr>
            </w:pPr>
            <w:r w:rsidRPr="00A22976">
              <w:rPr>
                <w:sz w:val="24"/>
                <w:szCs w:val="24"/>
                <w:lang w:eastAsia="zh-CN"/>
              </w:rPr>
              <w:t>4,66</w:t>
            </w:r>
          </w:p>
        </w:tc>
        <w:tc>
          <w:tcPr>
            <w:tcW w:w="1134" w:type="dxa"/>
            <w:vMerge w:val="restart"/>
            <w:vAlign w:val="center"/>
          </w:tcPr>
          <w:p w14:paraId="78C33753" w14:textId="2F191193" w:rsidR="001950F6" w:rsidRPr="00A22976" w:rsidRDefault="001950F6" w:rsidP="00123CA6">
            <w:pPr>
              <w:spacing w:before="0" w:after="0" w:line="300" w:lineRule="exact"/>
              <w:ind w:firstLine="0"/>
              <w:jc w:val="center"/>
              <w:rPr>
                <w:sz w:val="24"/>
                <w:szCs w:val="24"/>
                <w:lang w:eastAsia="zh-CN"/>
              </w:rPr>
            </w:pPr>
            <w:r w:rsidRPr="00A22976">
              <w:rPr>
                <w:sz w:val="24"/>
                <w:szCs w:val="24"/>
                <w:lang w:eastAsia="zh-CN"/>
              </w:rPr>
              <w:t>3</w:t>
            </w:r>
          </w:p>
        </w:tc>
        <w:tc>
          <w:tcPr>
            <w:tcW w:w="1134" w:type="dxa"/>
            <w:vMerge w:val="restart"/>
            <w:vAlign w:val="center"/>
          </w:tcPr>
          <w:p w14:paraId="742E5A6B" w14:textId="54CF4864" w:rsidR="001950F6" w:rsidRPr="00A22976" w:rsidRDefault="001950F6" w:rsidP="00123CA6">
            <w:pPr>
              <w:spacing w:before="0" w:after="0" w:line="300" w:lineRule="exact"/>
              <w:ind w:firstLine="0"/>
              <w:jc w:val="center"/>
              <w:rPr>
                <w:sz w:val="24"/>
                <w:szCs w:val="24"/>
                <w:lang w:eastAsia="zh-CN"/>
              </w:rPr>
            </w:pPr>
            <w:r w:rsidRPr="00A22976">
              <w:rPr>
                <w:sz w:val="24"/>
                <w:szCs w:val="24"/>
                <w:lang w:eastAsia="zh-CN"/>
              </w:rPr>
              <w:t>100%</w:t>
            </w:r>
          </w:p>
        </w:tc>
      </w:tr>
      <w:tr w:rsidR="00A22976" w:rsidRPr="00A22976" w14:paraId="480579F2" w14:textId="77777777" w:rsidTr="008C0A48">
        <w:tc>
          <w:tcPr>
            <w:tcW w:w="1951" w:type="dxa"/>
          </w:tcPr>
          <w:p w14:paraId="3A793661" w14:textId="2C6077BE" w:rsidR="001950F6" w:rsidRPr="00A22976" w:rsidRDefault="001950F6" w:rsidP="00123CA6">
            <w:pPr>
              <w:spacing w:before="0" w:after="0" w:line="300" w:lineRule="exact"/>
              <w:ind w:firstLine="29"/>
              <w:rPr>
                <w:sz w:val="24"/>
                <w:szCs w:val="24"/>
              </w:rPr>
            </w:pPr>
            <w:r w:rsidRPr="00A22976">
              <w:rPr>
                <w:sz w:val="24"/>
                <w:szCs w:val="24"/>
              </w:rPr>
              <w:t>Tiêu chí 4.1</w:t>
            </w:r>
          </w:p>
        </w:tc>
        <w:tc>
          <w:tcPr>
            <w:tcW w:w="709" w:type="dxa"/>
            <w:vAlign w:val="bottom"/>
          </w:tcPr>
          <w:p w14:paraId="5727FBFB"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33FAB6BC"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34410903"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3E039334"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2A3306F0" w14:textId="737C6E63" w:rsidR="001950F6" w:rsidRPr="00A22976" w:rsidRDefault="001950F6" w:rsidP="00123CA6">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029DDEE3" w14:textId="77777777" w:rsidR="001950F6" w:rsidRPr="00A22976" w:rsidRDefault="001950F6" w:rsidP="00123CA6">
            <w:pPr>
              <w:spacing w:before="0" w:after="0" w:line="300" w:lineRule="exact"/>
              <w:jc w:val="center"/>
              <w:rPr>
                <w:sz w:val="24"/>
                <w:szCs w:val="24"/>
                <w:lang w:eastAsia="zh-CN"/>
              </w:rPr>
            </w:pPr>
          </w:p>
        </w:tc>
        <w:tc>
          <w:tcPr>
            <w:tcW w:w="720" w:type="dxa"/>
            <w:vAlign w:val="bottom"/>
          </w:tcPr>
          <w:p w14:paraId="7D7C58B1" w14:textId="77777777" w:rsidR="001950F6" w:rsidRPr="00A22976" w:rsidRDefault="001950F6" w:rsidP="00123CA6">
            <w:pPr>
              <w:spacing w:before="0" w:after="0" w:line="300" w:lineRule="exact"/>
              <w:jc w:val="center"/>
              <w:rPr>
                <w:sz w:val="24"/>
                <w:szCs w:val="24"/>
                <w:lang w:eastAsia="zh-CN"/>
              </w:rPr>
            </w:pPr>
          </w:p>
        </w:tc>
        <w:tc>
          <w:tcPr>
            <w:tcW w:w="1123" w:type="dxa"/>
            <w:vMerge/>
            <w:vAlign w:val="center"/>
          </w:tcPr>
          <w:p w14:paraId="26638148"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52635ED4"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4939C348" w14:textId="77777777" w:rsidR="001950F6" w:rsidRPr="00A22976" w:rsidRDefault="001950F6" w:rsidP="00123CA6">
            <w:pPr>
              <w:spacing w:before="0" w:after="0" w:line="300" w:lineRule="exact"/>
              <w:ind w:firstLine="0"/>
              <w:jc w:val="center"/>
              <w:rPr>
                <w:sz w:val="24"/>
                <w:szCs w:val="24"/>
                <w:lang w:eastAsia="zh-CN"/>
              </w:rPr>
            </w:pPr>
          </w:p>
        </w:tc>
      </w:tr>
      <w:tr w:rsidR="00A22976" w:rsidRPr="00A22976" w14:paraId="12828812" w14:textId="77777777" w:rsidTr="008C0A48">
        <w:tc>
          <w:tcPr>
            <w:tcW w:w="1951" w:type="dxa"/>
          </w:tcPr>
          <w:p w14:paraId="1A2428DD" w14:textId="49883C8B" w:rsidR="001950F6" w:rsidRPr="00A22976" w:rsidRDefault="001950F6" w:rsidP="00123CA6">
            <w:pPr>
              <w:spacing w:before="0" w:after="0" w:line="300" w:lineRule="exact"/>
              <w:ind w:firstLine="29"/>
              <w:rPr>
                <w:sz w:val="24"/>
                <w:szCs w:val="24"/>
              </w:rPr>
            </w:pPr>
            <w:r w:rsidRPr="00A22976">
              <w:rPr>
                <w:sz w:val="24"/>
                <w:szCs w:val="24"/>
              </w:rPr>
              <w:t>Tiêu chí 4.2</w:t>
            </w:r>
          </w:p>
        </w:tc>
        <w:tc>
          <w:tcPr>
            <w:tcW w:w="709" w:type="dxa"/>
            <w:vAlign w:val="bottom"/>
          </w:tcPr>
          <w:p w14:paraId="78405590"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571F66C1"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6AB5D440"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5C9C88CB"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7C38C303" w14:textId="0A877C23" w:rsidR="001950F6" w:rsidRPr="00A22976" w:rsidRDefault="001950F6" w:rsidP="00123CA6">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289E402E" w14:textId="77777777" w:rsidR="001950F6" w:rsidRPr="00A22976" w:rsidRDefault="001950F6" w:rsidP="00123CA6">
            <w:pPr>
              <w:spacing w:before="0" w:after="0" w:line="300" w:lineRule="exact"/>
              <w:jc w:val="center"/>
              <w:rPr>
                <w:sz w:val="24"/>
                <w:szCs w:val="24"/>
                <w:lang w:eastAsia="zh-CN"/>
              </w:rPr>
            </w:pPr>
          </w:p>
        </w:tc>
        <w:tc>
          <w:tcPr>
            <w:tcW w:w="720" w:type="dxa"/>
            <w:vAlign w:val="bottom"/>
          </w:tcPr>
          <w:p w14:paraId="5A10E260" w14:textId="77777777" w:rsidR="001950F6" w:rsidRPr="00A22976" w:rsidRDefault="001950F6" w:rsidP="00123CA6">
            <w:pPr>
              <w:spacing w:before="0" w:after="0" w:line="300" w:lineRule="exact"/>
              <w:jc w:val="center"/>
              <w:rPr>
                <w:sz w:val="24"/>
                <w:szCs w:val="24"/>
                <w:lang w:eastAsia="zh-CN"/>
              </w:rPr>
            </w:pPr>
          </w:p>
        </w:tc>
        <w:tc>
          <w:tcPr>
            <w:tcW w:w="1123" w:type="dxa"/>
            <w:vMerge/>
            <w:vAlign w:val="center"/>
          </w:tcPr>
          <w:p w14:paraId="54C96985"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4DE1FBB1"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7181901C" w14:textId="77777777" w:rsidR="001950F6" w:rsidRPr="00A22976" w:rsidRDefault="001950F6" w:rsidP="00123CA6">
            <w:pPr>
              <w:spacing w:before="0" w:after="0" w:line="300" w:lineRule="exact"/>
              <w:ind w:firstLine="0"/>
              <w:jc w:val="center"/>
              <w:rPr>
                <w:sz w:val="24"/>
                <w:szCs w:val="24"/>
                <w:lang w:eastAsia="zh-CN"/>
              </w:rPr>
            </w:pPr>
          </w:p>
        </w:tc>
      </w:tr>
      <w:tr w:rsidR="00A22976" w:rsidRPr="00A22976" w14:paraId="48704756" w14:textId="77777777" w:rsidTr="008C0A48">
        <w:tc>
          <w:tcPr>
            <w:tcW w:w="1951" w:type="dxa"/>
          </w:tcPr>
          <w:p w14:paraId="79FCD5EE" w14:textId="60A9A460" w:rsidR="001950F6" w:rsidRPr="00A22976" w:rsidRDefault="001950F6" w:rsidP="00123CA6">
            <w:pPr>
              <w:spacing w:before="0" w:after="0" w:line="300" w:lineRule="exact"/>
              <w:ind w:firstLine="29"/>
              <w:rPr>
                <w:sz w:val="24"/>
                <w:szCs w:val="24"/>
              </w:rPr>
            </w:pPr>
            <w:r w:rsidRPr="00A22976">
              <w:rPr>
                <w:sz w:val="24"/>
                <w:szCs w:val="24"/>
              </w:rPr>
              <w:t>Tiêu chí 4.3</w:t>
            </w:r>
          </w:p>
        </w:tc>
        <w:tc>
          <w:tcPr>
            <w:tcW w:w="709" w:type="dxa"/>
            <w:vAlign w:val="bottom"/>
          </w:tcPr>
          <w:p w14:paraId="73A7FF26"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0EF44008"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4B4923AF"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4FEAD3EE" w14:textId="6713DE59" w:rsidR="001950F6" w:rsidRPr="00A22976" w:rsidRDefault="001950F6" w:rsidP="00123CA6">
            <w:pPr>
              <w:spacing w:before="0" w:after="0" w:line="300" w:lineRule="exact"/>
              <w:jc w:val="center"/>
              <w:rPr>
                <w:sz w:val="24"/>
                <w:szCs w:val="24"/>
                <w:lang w:eastAsia="zh-CN"/>
              </w:rPr>
            </w:pPr>
            <w:r w:rsidRPr="00A22976">
              <w:rPr>
                <w:sz w:val="24"/>
                <w:szCs w:val="24"/>
                <w:lang w:eastAsia="zh-CN"/>
              </w:rPr>
              <w:t>44</w:t>
            </w:r>
          </w:p>
        </w:tc>
        <w:tc>
          <w:tcPr>
            <w:tcW w:w="567" w:type="dxa"/>
            <w:vAlign w:val="bottom"/>
          </w:tcPr>
          <w:p w14:paraId="7ED125C0"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38A24437" w14:textId="77777777" w:rsidR="001950F6" w:rsidRPr="00A22976" w:rsidRDefault="001950F6" w:rsidP="00123CA6">
            <w:pPr>
              <w:spacing w:before="0" w:after="0" w:line="300" w:lineRule="exact"/>
              <w:jc w:val="center"/>
              <w:rPr>
                <w:sz w:val="24"/>
                <w:szCs w:val="24"/>
                <w:lang w:eastAsia="zh-CN"/>
              </w:rPr>
            </w:pPr>
          </w:p>
        </w:tc>
        <w:tc>
          <w:tcPr>
            <w:tcW w:w="720" w:type="dxa"/>
            <w:vAlign w:val="bottom"/>
          </w:tcPr>
          <w:p w14:paraId="441FC96C" w14:textId="77777777" w:rsidR="001950F6" w:rsidRPr="00A22976" w:rsidRDefault="001950F6" w:rsidP="00123CA6">
            <w:pPr>
              <w:spacing w:before="0" w:after="0" w:line="300" w:lineRule="exact"/>
              <w:jc w:val="center"/>
              <w:rPr>
                <w:sz w:val="24"/>
                <w:szCs w:val="24"/>
                <w:lang w:eastAsia="zh-CN"/>
              </w:rPr>
            </w:pPr>
          </w:p>
        </w:tc>
        <w:tc>
          <w:tcPr>
            <w:tcW w:w="1123" w:type="dxa"/>
            <w:vMerge/>
            <w:vAlign w:val="center"/>
          </w:tcPr>
          <w:p w14:paraId="127F0D1A"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2F266242"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6E944036" w14:textId="77777777" w:rsidR="001950F6" w:rsidRPr="00A22976" w:rsidRDefault="001950F6" w:rsidP="00123CA6">
            <w:pPr>
              <w:spacing w:before="0" w:after="0" w:line="300" w:lineRule="exact"/>
              <w:ind w:firstLine="0"/>
              <w:jc w:val="center"/>
              <w:rPr>
                <w:sz w:val="24"/>
                <w:szCs w:val="24"/>
                <w:lang w:eastAsia="zh-CN"/>
              </w:rPr>
            </w:pPr>
          </w:p>
        </w:tc>
      </w:tr>
      <w:tr w:rsidR="00A22976" w:rsidRPr="00A22976" w14:paraId="6D135D5E" w14:textId="77777777" w:rsidTr="008C0A48">
        <w:tc>
          <w:tcPr>
            <w:tcW w:w="1951" w:type="dxa"/>
          </w:tcPr>
          <w:p w14:paraId="75874768" w14:textId="0045F69F" w:rsidR="001950F6" w:rsidRPr="00A22976" w:rsidRDefault="001950F6" w:rsidP="00123CA6">
            <w:pPr>
              <w:spacing w:before="0" w:after="0" w:line="300" w:lineRule="exact"/>
              <w:ind w:firstLine="29"/>
              <w:rPr>
                <w:b/>
                <w:i/>
                <w:sz w:val="24"/>
                <w:szCs w:val="24"/>
              </w:rPr>
            </w:pPr>
            <w:r w:rsidRPr="00A22976">
              <w:rPr>
                <w:b/>
                <w:i/>
                <w:sz w:val="24"/>
                <w:szCs w:val="24"/>
              </w:rPr>
              <w:t>Tiêu chuẩn 5</w:t>
            </w:r>
          </w:p>
        </w:tc>
        <w:tc>
          <w:tcPr>
            <w:tcW w:w="709" w:type="dxa"/>
            <w:vAlign w:val="bottom"/>
          </w:tcPr>
          <w:p w14:paraId="61CB5119"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4FF310B6"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3AD4EDC9"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15B2FF6E"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0EFDD669" w14:textId="545344C2" w:rsidR="001950F6" w:rsidRPr="00A22976" w:rsidRDefault="001950F6" w:rsidP="004C63CC">
            <w:pPr>
              <w:spacing w:before="0" w:after="0" w:line="300" w:lineRule="exact"/>
              <w:jc w:val="center"/>
              <w:rPr>
                <w:sz w:val="24"/>
                <w:szCs w:val="24"/>
                <w:lang w:eastAsia="zh-CN"/>
              </w:rPr>
            </w:pPr>
            <w:r w:rsidRPr="00A22976">
              <w:rPr>
                <w:sz w:val="24"/>
                <w:szCs w:val="24"/>
                <w:lang w:eastAsia="zh-CN"/>
              </w:rPr>
              <w:t>5</w:t>
            </w:r>
          </w:p>
        </w:tc>
        <w:tc>
          <w:tcPr>
            <w:tcW w:w="567" w:type="dxa"/>
            <w:vAlign w:val="bottom"/>
          </w:tcPr>
          <w:p w14:paraId="3B173D81" w14:textId="77777777" w:rsidR="001950F6" w:rsidRPr="00A22976" w:rsidRDefault="001950F6" w:rsidP="00123CA6">
            <w:pPr>
              <w:spacing w:before="0" w:after="0" w:line="300" w:lineRule="exact"/>
              <w:jc w:val="center"/>
              <w:rPr>
                <w:sz w:val="24"/>
                <w:szCs w:val="24"/>
                <w:lang w:eastAsia="zh-CN"/>
              </w:rPr>
            </w:pPr>
          </w:p>
        </w:tc>
        <w:tc>
          <w:tcPr>
            <w:tcW w:w="720" w:type="dxa"/>
            <w:vAlign w:val="bottom"/>
          </w:tcPr>
          <w:p w14:paraId="059F6305" w14:textId="77777777" w:rsidR="001950F6" w:rsidRPr="00A22976" w:rsidRDefault="001950F6" w:rsidP="00123CA6">
            <w:pPr>
              <w:spacing w:before="0" w:after="0" w:line="300" w:lineRule="exact"/>
              <w:jc w:val="center"/>
              <w:rPr>
                <w:sz w:val="24"/>
                <w:szCs w:val="24"/>
                <w:lang w:eastAsia="zh-CN"/>
              </w:rPr>
            </w:pPr>
          </w:p>
        </w:tc>
        <w:tc>
          <w:tcPr>
            <w:tcW w:w="1123" w:type="dxa"/>
            <w:vMerge w:val="restart"/>
            <w:vAlign w:val="center"/>
          </w:tcPr>
          <w:p w14:paraId="4EA67289" w14:textId="0881BFFC" w:rsidR="001950F6" w:rsidRPr="00A22976" w:rsidRDefault="001950F6" w:rsidP="00123CA6">
            <w:pPr>
              <w:spacing w:before="0" w:after="0" w:line="300" w:lineRule="exact"/>
              <w:ind w:firstLine="0"/>
              <w:jc w:val="center"/>
              <w:rPr>
                <w:sz w:val="24"/>
                <w:szCs w:val="24"/>
                <w:lang w:eastAsia="zh-CN"/>
              </w:rPr>
            </w:pPr>
            <w:r w:rsidRPr="00A22976">
              <w:rPr>
                <w:sz w:val="24"/>
                <w:szCs w:val="24"/>
                <w:lang w:eastAsia="zh-CN"/>
              </w:rPr>
              <w:t>5</w:t>
            </w:r>
          </w:p>
        </w:tc>
        <w:tc>
          <w:tcPr>
            <w:tcW w:w="1134" w:type="dxa"/>
            <w:vMerge w:val="restart"/>
            <w:vAlign w:val="center"/>
          </w:tcPr>
          <w:p w14:paraId="6284C2B1" w14:textId="74AEE868" w:rsidR="001950F6" w:rsidRPr="00A22976" w:rsidRDefault="001950F6" w:rsidP="00123CA6">
            <w:pPr>
              <w:spacing w:before="0" w:after="0" w:line="300" w:lineRule="exact"/>
              <w:ind w:firstLine="0"/>
              <w:jc w:val="center"/>
              <w:rPr>
                <w:sz w:val="24"/>
                <w:szCs w:val="24"/>
                <w:lang w:eastAsia="zh-CN"/>
              </w:rPr>
            </w:pPr>
            <w:r w:rsidRPr="00A22976">
              <w:rPr>
                <w:sz w:val="24"/>
                <w:szCs w:val="24"/>
                <w:lang w:eastAsia="zh-CN"/>
              </w:rPr>
              <w:t>5</w:t>
            </w:r>
          </w:p>
        </w:tc>
        <w:tc>
          <w:tcPr>
            <w:tcW w:w="1134" w:type="dxa"/>
            <w:vMerge w:val="restart"/>
            <w:vAlign w:val="center"/>
          </w:tcPr>
          <w:p w14:paraId="1A2DE0BC" w14:textId="7516D105" w:rsidR="001950F6" w:rsidRPr="00A22976" w:rsidRDefault="001950F6" w:rsidP="00123CA6">
            <w:pPr>
              <w:spacing w:before="0" w:after="0" w:line="300" w:lineRule="exact"/>
              <w:ind w:firstLine="0"/>
              <w:jc w:val="center"/>
              <w:rPr>
                <w:sz w:val="24"/>
                <w:szCs w:val="24"/>
                <w:lang w:eastAsia="zh-CN"/>
              </w:rPr>
            </w:pPr>
            <w:r w:rsidRPr="00A22976">
              <w:rPr>
                <w:sz w:val="24"/>
                <w:szCs w:val="24"/>
                <w:lang w:eastAsia="zh-CN"/>
              </w:rPr>
              <w:t>100%</w:t>
            </w:r>
          </w:p>
        </w:tc>
      </w:tr>
      <w:tr w:rsidR="00A22976" w:rsidRPr="00A22976" w14:paraId="5BB83B30" w14:textId="77777777" w:rsidTr="008C0A48">
        <w:tc>
          <w:tcPr>
            <w:tcW w:w="1951" w:type="dxa"/>
          </w:tcPr>
          <w:p w14:paraId="042AE921" w14:textId="23DFE851" w:rsidR="001950F6" w:rsidRPr="00A22976" w:rsidRDefault="001950F6" w:rsidP="00123CA6">
            <w:pPr>
              <w:spacing w:before="0" w:after="0" w:line="300" w:lineRule="exact"/>
              <w:ind w:firstLine="29"/>
              <w:rPr>
                <w:sz w:val="24"/>
                <w:szCs w:val="24"/>
              </w:rPr>
            </w:pPr>
            <w:r w:rsidRPr="00A22976">
              <w:rPr>
                <w:sz w:val="24"/>
                <w:szCs w:val="24"/>
              </w:rPr>
              <w:t>Tiêu chí 5.1</w:t>
            </w:r>
          </w:p>
        </w:tc>
        <w:tc>
          <w:tcPr>
            <w:tcW w:w="709" w:type="dxa"/>
            <w:vAlign w:val="bottom"/>
          </w:tcPr>
          <w:p w14:paraId="7D3E5447"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5B3417F6"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78880F0E"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16B6925C"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75199A14" w14:textId="7A73AE2B" w:rsidR="001950F6" w:rsidRPr="00A22976" w:rsidRDefault="001950F6" w:rsidP="00123CA6">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7238D61E" w14:textId="77777777" w:rsidR="001950F6" w:rsidRPr="00A22976" w:rsidRDefault="001950F6" w:rsidP="00123CA6">
            <w:pPr>
              <w:spacing w:before="0" w:after="0" w:line="300" w:lineRule="exact"/>
              <w:jc w:val="center"/>
              <w:rPr>
                <w:sz w:val="24"/>
                <w:szCs w:val="24"/>
                <w:lang w:eastAsia="zh-CN"/>
              </w:rPr>
            </w:pPr>
          </w:p>
        </w:tc>
        <w:tc>
          <w:tcPr>
            <w:tcW w:w="720" w:type="dxa"/>
            <w:vAlign w:val="bottom"/>
          </w:tcPr>
          <w:p w14:paraId="097B29A0" w14:textId="77777777" w:rsidR="001950F6" w:rsidRPr="00A22976" w:rsidRDefault="001950F6" w:rsidP="00123CA6">
            <w:pPr>
              <w:spacing w:before="0" w:after="0" w:line="300" w:lineRule="exact"/>
              <w:jc w:val="center"/>
              <w:rPr>
                <w:sz w:val="24"/>
                <w:szCs w:val="24"/>
                <w:lang w:eastAsia="zh-CN"/>
              </w:rPr>
            </w:pPr>
          </w:p>
        </w:tc>
        <w:tc>
          <w:tcPr>
            <w:tcW w:w="1123" w:type="dxa"/>
            <w:vMerge/>
            <w:vAlign w:val="center"/>
          </w:tcPr>
          <w:p w14:paraId="54F881D1"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5C990C96"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7684B247" w14:textId="77777777" w:rsidR="001950F6" w:rsidRPr="00A22976" w:rsidRDefault="001950F6" w:rsidP="00123CA6">
            <w:pPr>
              <w:spacing w:before="0" w:after="0" w:line="300" w:lineRule="exact"/>
              <w:ind w:firstLine="0"/>
              <w:jc w:val="center"/>
              <w:rPr>
                <w:sz w:val="24"/>
                <w:szCs w:val="24"/>
                <w:lang w:eastAsia="zh-CN"/>
              </w:rPr>
            </w:pPr>
          </w:p>
        </w:tc>
      </w:tr>
      <w:tr w:rsidR="00A22976" w:rsidRPr="00A22976" w14:paraId="5ABDECC2" w14:textId="77777777" w:rsidTr="008C0A48">
        <w:tc>
          <w:tcPr>
            <w:tcW w:w="1951" w:type="dxa"/>
          </w:tcPr>
          <w:p w14:paraId="7F2CE4F2" w14:textId="04C6A923" w:rsidR="001950F6" w:rsidRPr="00A22976" w:rsidRDefault="001950F6" w:rsidP="00123CA6">
            <w:pPr>
              <w:spacing w:before="0" w:after="0" w:line="300" w:lineRule="exact"/>
              <w:ind w:firstLine="29"/>
              <w:rPr>
                <w:sz w:val="24"/>
                <w:szCs w:val="24"/>
              </w:rPr>
            </w:pPr>
            <w:r w:rsidRPr="00A22976">
              <w:rPr>
                <w:sz w:val="24"/>
                <w:szCs w:val="24"/>
              </w:rPr>
              <w:t>Tiêu chí 5.2</w:t>
            </w:r>
          </w:p>
        </w:tc>
        <w:tc>
          <w:tcPr>
            <w:tcW w:w="709" w:type="dxa"/>
            <w:vAlign w:val="bottom"/>
          </w:tcPr>
          <w:p w14:paraId="785822E7"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683FF605"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78CE12A0"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14AD8B26"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60BFF091" w14:textId="1981A44A" w:rsidR="001950F6" w:rsidRPr="00A22976" w:rsidRDefault="001950F6" w:rsidP="00123CA6">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3E7CDA9E" w14:textId="77777777" w:rsidR="001950F6" w:rsidRPr="00A22976" w:rsidRDefault="001950F6" w:rsidP="00123CA6">
            <w:pPr>
              <w:spacing w:before="0" w:after="0" w:line="300" w:lineRule="exact"/>
              <w:jc w:val="center"/>
              <w:rPr>
                <w:sz w:val="24"/>
                <w:szCs w:val="24"/>
                <w:lang w:eastAsia="zh-CN"/>
              </w:rPr>
            </w:pPr>
          </w:p>
        </w:tc>
        <w:tc>
          <w:tcPr>
            <w:tcW w:w="720" w:type="dxa"/>
            <w:vAlign w:val="bottom"/>
          </w:tcPr>
          <w:p w14:paraId="56DBC779" w14:textId="77777777" w:rsidR="001950F6" w:rsidRPr="00A22976" w:rsidRDefault="001950F6" w:rsidP="00123CA6">
            <w:pPr>
              <w:spacing w:before="0" w:after="0" w:line="300" w:lineRule="exact"/>
              <w:jc w:val="center"/>
              <w:rPr>
                <w:sz w:val="24"/>
                <w:szCs w:val="24"/>
                <w:lang w:eastAsia="zh-CN"/>
              </w:rPr>
            </w:pPr>
          </w:p>
        </w:tc>
        <w:tc>
          <w:tcPr>
            <w:tcW w:w="1123" w:type="dxa"/>
            <w:vMerge/>
            <w:vAlign w:val="center"/>
          </w:tcPr>
          <w:p w14:paraId="48805243"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7DE09DFE"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2D1A0852" w14:textId="77777777" w:rsidR="001950F6" w:rsidRPr="00A22976" w:rsidRDefault="001950F6" w:rsidP="00123CA6">
            <w:pPr>
              <w:spacing w:before="0" w:after="0" w:line="300" w:lineRule="exact"/>
              <w:ind w:firstLine="0"/>
              <w:jc w:val="center"/>
              <w:rPr>
                <w:sz w:val="24"/>
                <w:szCs w:val="24"/>
                <w:lang w:eastAsia="zh-CN"/>
              </w:rPr>
            </w:pPr>
          </w:p>
        </w:tc>
      </w:tr>
      <w:tr w:rsidR="00A22976" w:rsidRPr="00A22976" w14:paraId="2E2B267D" w14:textId="77777777" w:rsidTr="008C0A48">
        <w:tc>
          <w:tcPr>
            <w:tcW w:w="1951" w:type="dxa"/>
          </w:tcPr>
          <w:p w14:paraId="25A63CC4" w14:textId="38843FEE" w:rsidR="001950F6" w:rsidRPr="00A22976" w:rsidRDefault="001950F6" w:rsidP="00123CA6">
            <w:pPr>
              <w:spacing w:before="0" w:after="0" w:line="300" w:lineRule="exact"/>
              <w:ind w:firstLine="29"/>
              <w:rPr>
                <w:sz w:val="24"/>
                <w:szCs w:val="24"/>
              </w:rPr>
            </w:pPr>
            <w:r w:rsidRPr="00A22976">
              <w:rPr>
                <w:sz w:val="24"/>
                <w:szCs w:val="24"/>
              </w:rPr>
              <w:t>Tiêu chí 5.3</w:t>
            </w:r>
          </w:p>
        </w:tc>
        <w:tc>
          <w:tcPr>
            <w:tcW w:w="709" w:type="dxa"/>
            <w:vAlign w:val="bottom"/>
          </w:tcPr>
          <w:p w14:paraId="7575EDF7"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48370781"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0227B390"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48204AAB"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19DD542C" w14:textId="1D886E3F" w:rsidR="001950F6" w:rsidRPr="00A22976" w:rsidRDefault="001950F6" w:rsidP="00123CA6">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5AF2E27E" w14:textId="77777777" w:rsidR="001950F6" w:rsidRPr="00A22976" w:rsidRDefault="001950F6" w:rsidP="00123CA6">
            <w:pPr>
              <w:spacing w:before="0" w:after="0" w:line="300" w:lineRule="exact"/>
              <w:jc w:val="center"/>
              <w:rPr>
                <w:sz w:val="24"/>
                <w:szCs w:val="24"/>
                <w:lang w:eastAsia="zh-CN"/>
              </w:rPr>
            </w:pPr>
          </w:p>
        </w:tc>
        <w:tc>
          <w:tcPr>
            <w:tcW w:w="720" w:type="dxa"/>
            <w:vAlign w:val="bottom"/>
          </w:tcPr>
          <w:p w14:paraId="32E7D2B1" w14:textId="77777777" w:rsidR="001950F6" w:rsidRPr="00A22976" w:rsidRDefault="001950F6" w:rsidP="00123CA6">
            <w:pPr>
              <w:spacing w:before="0" w:after="0" w:line="300" w:lineRule="exact"/>
              <w:jc w:val="center"/>
              <w:rPr>
                <w:sz w:val="24"/>
                <w:szCs w:val="24"/>
                <w:lang w:eastAsia="zh-CN"/>
              </w:rPr>
            </w:pPr>
          </w:p>
        </w:tc>
        <w:tc>
          <w:tcPr>
            <w:tcW w:w="1123" w:type="dxa"/>
            <w:vMerge/>
            <w:vAlign w:val="center"/>
          </w:tcPr>
          <w:p w14:paraId="028A9EC1"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1AF90C69"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5F5DD7C2" w14:textId="77777777" w:rsidR="001950F6" w:rsidRPr="00A22976" w:rsidRDefault="001950F6" w:rsidP="00123CA6">
            <w:pPr>
              <w:spacing w:before="0" w:after="0" w:line="300" w:lineRule="exact"/>
              <w:ind w:firstLine="0"/>
              <w:jc w:val="center"/>
              <w:rPr>
                <w:sz w:val="24"/>
                <w:szCs w:val="24"/>
                <w:lang w:eastAsia="zh-CN"/>
              </w:rPr>
            </w:pPr>
          </w:p>
        </w:tc>
      </w:tr>
      <w:tr w:rsidR="00A22976" w:rsidRPr="00A22976" w14:paraId="30A2B6D9" w14:textId="77777777" w:rsidTr="008C0A48">
        <w:tc>
          <w:tcPr>
            <w:tcW w:w="1951" w:type="dxa"/>
          </w:tcPr>
          <w:p w14:paraId="332C3253" w14:textId="4D1E4857" w:rsidR="001950F6" w:rsidRPr="00A22976" w:rsidRDefault="001950F6" w:rsidP="00123CA6">
            <w:pPr>
              <w:spacing w:before="0" w:after="0" w:line="300" w:lineRule="exact"/>
              <w:ind w:firstLine="29"/>
              <w:rPr>
                <w:sz w:val="24"/>
                <w:szCs w:val="24"/>
              </w:rPr>
            </w:pPr>
            <w:r w:rsidRPr="00A22976">
              <w:rPr>
                <w:sz w:val="24"/>
                <w:szCs w:val="24"/>
              </w:rPr>
              <w:t>Tiêu chí 5.4</w:t>
            </w:r>
          </w:p>
        </w:tc>
        <w:tc>
          <w:tcPr>
            <w:tcW w:w="709" w:type="dxa"/>
            <w:vAlign w:val="bottom"/>
          </w:tcPr>
          <w:p w14:paraId="41935AAA"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4D0A14A8"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16C75643"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78450B06"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0BC4D859" w14:textId="44955E62" w:rsidR="001950F6" w:rsidRPr="00A22976" w:rsidRDefault="001950F6" w:rsidP="00123CA6">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19AC88DB" w14:textId="77777777" w:rsidR="001950F6" w:rsidRPr="00A22976" w:rsidRDefault="001950F6" w:rsidP="00123CA6">
            <w:pPr>
              <w:spacing w:before="0" w:after="0" w:line="300" w:lineRule="exact"/>
              <w:jc w:val="center"/>
              <w:rPr>
                <w:sz w:val="24"/>
                <w:szCs w:val="24"/>
                <w:lang w:eastAsia="zh-CN"/>
              </w:rPr>
            </w:pPr>
          </w:p>
        </w:tc>
        <w:tc>
          <w:tcPr>
            <w:tcW w:w="720" w:type="dxa"/>
            <w:vAlign w:val="bottom"/>
          </w:tcPr>
          <w:p w14:paraId="0B0AE7B8" w14:textId="77777777" w:rsidR="001950F6" w:rsidRPr="00A22976" w:rsidRDefault="001950F6" w:rsidP="00123CA6">
            <w:pPr>
              <w:spacing w:before="0" w:after="0" w:line="300" w:lineRule="exact"/>
              <w:jc w:val="center"/>
              <w:rPr>
                <w:sz w:val="24"/>
                <w:szCs w:val="24"/>
                <w:lang w:eastAsia="zh-CN"/>
              </w:rPr>
            </w:pPr>
          </w:p>
        </w:tc>
        <w:tc>
          <w:tcPr>
            <w:tcW w:w="1123" w:type="dxa"/>
            <w:vMerge/>
            <w:vAlign w:val="center"/>
          </w:tcPr>
          <w:p w14:paraId="3C682D20"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0397EFB5"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76D3A660" w14:textId="77777777" w:rsidR="001950F6" w:rsidRPr="00A22976" w:rsidRDefault="001950F6" w:rsidP="00123CA6">
            <w:pPr>
              <w:spacing w:before="0" w:after="0" w:line="300" w:lineRule="exact"/>
              <w:ind w:firstLine="0"/>
              <w:jc w:val="center"/>
              <w:rPr>
                <w:sz w:val="24"/>
                <w:szCs w:val="24"/>
                <w:lang w:eastAsia="zh-CN"/>
              </w:rPr>
            </w:pPr>
          </w:p>
        </w:tc>
      </w:tr>
      <w:tr w:rsidR="00A22976" w:rsidRPr="00A22976" w14:paraId="79B9947E" w14:textId="77777777" w:rsidTr="008C0A48">
        <w:tc>
          <w:tcPr>
            <w:tcW w:w="1951" w:type="dxa"/>
          </w:tcPr>
          <w:p w14:paraId="5E5533EC" w14:textId="2F56096D" w:rsidR="001950F6" w:rsidRPr="00A22976" w:rsidRDefault="001950F6" w:rsidP="00123CA6">
            <w:pPr>
              <w:spacing w:before="0" w:after="0" w:line="300" w:lineRule="exact"/>
              <w:ind w:firstLine="29"/>
              <w:rPr>
                <w:sz w:val="24"/>
                <w:szCs w:val="24"/>
              </w:rPr>
            </w:pPr>
            <w:r w:rsidRPr="00A22976">
              <w:rPr>
                <w:sz w:val="24"/>
                <w:szCs w:val="24"/>
              </w:rPr>
              <w:t>Tiêu chí 5.5</w:t>
            </w:r>
          </w:p>
        </w:tc>
        <w:tc>
          <w:tcPr>
            <w:tcW w:w="709" w:type="dxa"/>
            <w:vAlign w:val="bottom"/>
          </w:tcPr>
          <w:p w14:paraId="05B5D009"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2AFAA0F1"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6BFD15D0"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673ACBB7"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55A60EC2" w14:textId="1DCA1FFA" w:rsidR="001950F6" w:rsidRPr="00A22976" w:rsidRDefault="001950F6" w:rsidP="00123CA6">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5E911C2A" w14:textId="77777777" w:rsidR="001950F6" w:rsidRPr="00A22976" w:rsidRDefault="001950F6" w:rsidP="00123CA6">
            <w:pPr>
              <w:spacing w:before="0" w:after="0" w:line="300" w:lineRule="exact"/>
              <w:jc w:val="center"/>
              <w:rPr>
                <w:sz w:val="24"/>
                <w:szCs w:val="24"/>
                <w:lang w:eastAsia="zh-CN"/>
              </w:rPr>
            </w:pPr>
          </w:p>
        </w:tc>
        <w:tc>
          <w:tcPr>
            <w:tcW w:w="720" w:type="dxa"/>
            <w:vAlign w:val="bottom"/>
          </w:tcPr>
          <w:p w14:paraId="7FF2627A" w14:textId="77777777" w:rsidR="001950F6" w:rsidRPr="00A22976" w:rsidRDefault="001950F6" w:rsidP="00123CA6">
            <w:pPr>
              <w:spacing w:before="0" w:after="0" w:line="300" w:lineRule="exact"/>
              <w:jc w:val="center"/>
              <w:rPr>
                <w:sz w:val="24"/>
                <w:szCs w:val="24"/>
                <w:lang w:eastAsia="zh-CN"/>
              </w:rPr>
            </w:pPr>
          </w:p>
        </w:tc>
        <w:tc>
          <w:tcPr>
            <w:tcW w:w="1123" w:type="dxa"/>
            <w:vMerge/>
            <w:vAlign w:val="center"/>
          </w:tcPr>
          <w:p w14:paraId="10B8DFC1"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1F6CA54A"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260DC7E0" w14:textId="77777777" w:rsidR="001950F6" w:rsidRPr="00A22976" w:rsidRDefault="001950F6" w:rsidP="00123CA6">
            <w:pPr>
              <w:spacing w:before="0" w:after="0" w:line="300" w:lineRule="exact"/>
              <w:ind w:firstLine="0"/>
              <w:jc w:val="center"/>
              <w:rPr>
                <w:sz w:val="24"/>
                <w:szCs w:val="24"/>
                <w:lang w:eastAsia="zh-CN"/>
              </w:rPr>
            </w:pPr>
          </w:p>
        </w:tc>
      </w:tr>
      <w:tr w:rsidR="00A22976" w:rsidRPr="00A22976" w14:paraId="51390383" w14:textId="77777777" w:rsidTr="008C0A48">
        <w:tc>
          <w:tcPr>
            <w:tcW w:w="1951" w:type="dxa"/>
          </w:tcPr>
          <w:p w14:paraId="070F5FA4" w14:textId="2781D43A" w:rsidR="001950F6" w:rsidRPr="00A22976" w:rsidRDefault="001950F6" w:rsidP="00123CA6">
            <w:pPr>
              <w:spacing w:before="0" w:after="0" w:line="300" w:lineRule="exact"/>
              <w:ind w:firstLine="29"/>
              <w:rPr>
                <w:b/>
                <w:i/>
                <w:sz w:val="24"/>
                <w:szCs w:val="24"/>
              </w:rPr>
            </w:pPr>
            <w:r w:rsidRPr="00A22976">
              <w:rPr>
                <w:b/>
                <w:i/>
                <w:sz w:val="24"/>
                <w:szCs w:val="24"/>
              </w:rPr>
              <w:t>Tiêu chuẩn 6</w:t>
            </w:r>
          </w:p>
        </w:tc>
        <w:tc>
          <w:tcPr>
            <w:tcW w:w="709" w:type="dxa"/>
            <w:vAlign w:val="bottom"/>
          </w:tcPr>
          <w:p w14:paraId="73D4D584"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471018F9"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4F9AD136"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0158ECC6"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4B800779"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09AB98DC" w14:textId="77777777" w:rsidR="001950F6" w:rsidRPr="00A22976" w:rsidRDefault="001950F6" w:rsidP="00123CA6">
            <w:pPr>
              <w:spacing w:before="0" w:after="0" w:line="300" w:lineRule="exact"/>
              <w:jc w:val="center"/>
              <w:rPr>
                <w:sz w:val="24"/>
                <w:szCs w:val="24"/>
                <w:lang w:eastAsia="zh-CN"/>
              </w:rPr>
            </w:pPr>
          </w:p>
        </w:tc>
        <w:tc>
          <w:tcPr>
            <w:tcW w:w="720" w:type="dxa"/>
            <w:vAlign w:val="bottom"/>
          </w:tcPr>
          <w:p w14:paraId="1713DE15" w14:textId="77777777" w:rsidR="001950F6" w:rsidRPr="00A22976" w:rsidRDefault="001950F6" w:rsidP="00123CA6">
            <w:pPr>
              <w:spacing w:before="0" w:after="0" w:line="300" w:lineRule="exact"/>
              <w:jc w:val="center"/>
              <w:rPr>
                <w:sz w:val="24"/>
                <w:szCs w:val="24"/>
                <w:lang w:eastAsia="zh-CN"/>
              </w:rPr>
            </w:pPr>
          </w:p>
        </w:tc>
        <w:tc>
          <w:tcPr>
            <w:tcW w:w="1123" w:type="dxa"/>
            <w:vMerge w:val="restart"/>
            <w:vAlign w:val="center"/>
          </w:tcPr>
          <w:p w14:paraId="703B7AE8" w14:textId="18604DE2" w:rsidR="001950F6" w:rsidRPr="00A22976" w:rsidRDefault="001950F6" w:rsidP="00123CA6">
            <w:pPr>
              <w:spacing w:before="0" w:after="0" w:line="300" w:lineRule="exact"/>
              <w:ind w:firstLine="0"/>
              <w:jc w:val="center"/>
              <w:rPr>
                <w:sz w:val="24"/>
                <w:szCs w:val="24"/>
                <w:lang w:eastAsia="zh-CN"/>
              </w:rPr>
            </w:pPr>
            <w:r w:rsidRPr="00A22976">
              <w:rPr>
                <w:sz w:val="24"/>
                <w:szCs w:val="24"/>
                <w:lang w:eastAsia="zh-CN"/>
              </w:rPr>
              <w:t>5</w:t>
            </w:r>
          </w:p>
        </w:tc>
        <w:tc>
          <w:tcPr>
            <w:tcW w:w="1134" w:type="dxa"/>
            <w:vMerge w:val="restart"/>
            <w:vAlign w:val="center"/>
          </w:tcPr>
          <w:p w14:paraId="34E707B9" w14:textId="41989D9C" w:rsidR="001950F6" w:rsidRPr="00A22976" w:rsidRDefault="001950F6" w:rsidP="00123CA6">
            <w:pPr>
              <w:spacing w:before="0" w:after="0" w:line="300" w:lineRule="exact"/>
              <w:ind w:firstLine="0"/>
              <w:jc w:val="center"/>
              <w:rPr>
                <w:sz w:val="24"/>
                <w:szCs w:val="24"/>
                <w:lang w:eastAsia="zh-CN"/>
              </w:rPr>
            </w:pPr>
            <w:r w:rsidRPr="00A22976">
              <w:rPr>
                <w:sz w:val="24"/>
                <w:szCs w:val="24"/>
                <w:lang w:eastAsia="zh-CN"/>
              </w:rPr>
              <w:t>7</w:t>
            </w:r>
          </w:p>
        </w:tc>
        <w:tc>
          <w:tcPr>
            <w:tcW w:w="1134" w:type="dxa"/>
            <w:vMerge w:val="restart"/>
            <w:vAlign w:val="center"/>
          </w:tcPr>
          <w:p w14:paraId="1E201E59" w14:textId="16E34097" w:rsidR="001950F6" w:rsidRPr="00A22976" w:rsidRDefault="001950F6" w:rsidP="00123CA6">
            <w:pPr>
              <w:spacing w:before="0" w:after="0" w:line="300" w:lineRule="exact"/>
              <w:ind w:firstLine="0"/>
              <w:jc w:val="center"/>
              <w:rPr>
                <w:sz w:val="24"/>
                <w:szCs w:val="24"/>
                <w:lang w:eastAsia="zh-CN"/>
              </w:rPr>
            </w:pPr>
            <w:r w:rsidRPr="00A22976">
              <w:rPr>
                <w:sz w:val="24"/>
                <w:szCs w:val="24"/>
                <w:lang w:eastAsia="zh-CN"/>
              </w:rPr>
              <w:t>100%</w:t>
            </w:r>
          </w:p>
        </w:tc>
      </w:tr>
      <w:tr w:rsidR="00A22976" w:rsidRPr="00A22976" w14:paraId="654CF919" w14:textId="77777777" w:rsidTr="008C0A48">
        <w:tc>
          <w:tcPr>
            <w:tcW w:w="1951" w:type="dxa"/>
          </w:tcPr>
          <w:p w14:paraId="1FB41ADB" w14:textId="3AB770A4" w:rsidR="001950F6" w:rsidRPr="00A22976" w:rsidRDefault="001950F6" w:rsidP="00123CA6">
            <w:pPr>
              <w:spacing w:before="0" w:after="0" w:line="300" w:lineRule="exact"/>
              <w:ind w:firstLine="29"/>
              <w:rPr>
                <w:sz w:val="24"/>
                <w:szCs w:val="24"/>
              </w:rPr>
            </w:pPr>
            <w:r w:rsidRPr="00A22976">
              <w:rPr>
                <w:sz w:val="24"/>
                <w:szCs w:val="24"/>
              </w:rPr>
              <w:t>Têu chí 6.1</w:t>
            </w:r>
          </w:p>
        </w:tc>
        <w:tc>
          <w:tcPr>
            <w:tcW w:w="709" w:type="dxa"/>
            <w:vAlign w:val="bottom"/>
          </w:tcPr>
          <w:p w14:paraId="5B77129B"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0211B65B"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7C8D5FB3"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569D6165"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6EAE4AE9" w14:textId="21C54000" w:rsidR="001950F6" w:rsidRPr="00A22976" w:rsidRDefault="001950F6" w:rsidP="00123CA6">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2F7CCA13" w14:textId="77777777" w:rsidR="001950F6" w:rsidRPr="00A22976" w:rsidRDefault="001950F6" w:rsidP="00123CA6">
            <w:pPr>
              <w:spacing w:before="0" w:after="0" w:line="300" w:lineRule="exact"/>
              <w:jc w:val="center"/>
              <w:rPr>
                <w:sz w:val="24"/>
                <w:szCs w:val="24"/>
                <w:lang w:eastAsia="zh-CN"/>
              </w:rPr>
            </w:pPr>
          </w:p>
        </w:tc>
        <w:tc>
          <w:tcPr>
            <w:tcW w:w="720" w:type="dxa"/>
            <w:vAlign w:val="bottom"/>
          </w:tcPr>
          <w:p w14:paraId="61611770" w14:textId="77777777" w:rsidR="001950F6" w:rsidRPr="00A22976" w:rsidRDefault="001950F6" w:rsidP="00123CA6">
            <w:pPr>
              <w:spacing w:before="0" w:after="0" w:line="300" w:lineRule="exact"/>
              <w:jc w:val="center"/>
              <w:rPr>
                <w:sz w:val="24"/>
                <w:szCs w:val="24"/>
                <w:lang w:eastAsia="zh-CN"/>
              </w:rPr>
            </w:pPr>
          </w:p>
        </w:tc>
        <w:tc>
          <w:tcPr>
            <w:tcW w:w="1123" w:type="dxa"/>
            <w:vMerge/>
            <w:vAlign w:val="center"/>
          </w:tcPr>
          <w:p w14:paraId="64CD0A0A"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2907001E"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0C9C5A9D" w14:textId="77777777" w:rsidR="001950F6" w:rsidRPr="00A22976" w:rsidRDefault="001950F6" w:rsidP="00123CA6">
            <w:pPr>
              <w:spacing w:before="0" w:after="0" w:line="300" w:lineRule="exact"/>
              <w:ind w:firstLine="0"/>
              <w:jc w:val="center"/>
              <w:rPr>
                <w:sz w:val="24"/>
                <w:szCs w:val="24"/>
                <w:lang w:eastAsia="zh-CN"/>
              </w:rPr>
            </w:pPr>
          </w:p>
        </w:tc>
      </w:tr>
      <w:tr w:rsidR="00A22976" w:rsidRPr="00A22976" w14:paraId="51AE8422" w14:textId="77777777" w:rsidTr="008C0A48">
        <w:tc>
          <w:tcPr>
            <w:tcW w:w="1951" w:type="dxa"/>
          </w:tcPr>
          <w:p w14:paraId="5C41D18B" w14:textId="737DC460" w:rsidR="001950F6" w:rsidRPr="00A22976" w:rsidRDefault="001950F6" w:rsidP="00123CA6">
            <w:pPr>
              <w:spacing w:before="0" w:after="0" w:line="300" w:lineRule="exact"/>
              <w:ind w:firstLine="29"/>
              <w:rPr>
                <w:sz w:val="24"/>
                <w:szCs w:val="24"/>
              </w:rPr>
            </w:pPr>
            <w:r w:rsidRPr="00A22976">
              <w:rPr>
                <w:sz w:val="24"/>
                <w:szCs w:val="24"/>
              </w:rPr>
              <w:t>Têu chí 6.2</w:t>
            </w:r>
          </w:p>
        </w:tc>
        <w:tc>
          <w:tcPr>
            <w:tcW w:w="709" w:type="dxa"/>
            <w:vAlign w:val="bottom"/>
          </w:tcPr>
          <w:p w14:paraId="6410A500"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6D96D33B"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4E325D4B"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7D31DE95"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7D35003F" w14:textId="2734FD4B" w:rsidR="001950F6" w:rsidRPr="00A22976" w:rsidRDefault="001950F6" w:rsidP="00123CA6">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7557767B" w14:textId="77777777" w:rsidR="001950F6" w:rsidRPr="00A22976" w:rsidRDefault="001950F6" w:rsidP="00123CA6">
            <w:pPr>
              <w:spacing w:before="0" w:after="0" w:line="300" w:lineRule="exact"/>
              <w:jc w:val="center"/>
              <w:rPr>
                <w:sz w:val="24"/>
                <w:szCs w:val="24"/>
                <w:lang w:eastAsia="zh-CN"/>
              </w:rPr>
            </w:pPr>
          </w:p>
        </w:tc>
        <w:tc>
          <w:tcPr>
            <w:tcW w:w="720" w:type="dxa"/>
            <w:vAlign w:val="bottom"/>
          </w:tcPr>
          <w:p w14:paraId="376947CB" w14:textId="77777777" w:rsidR="001950F6" w:rsidRPr="00A22976" w:rsidRDefault="001950F6" w:rsidP="00123CA6">
            <w:pPr>
              <w:spacing w:before="0" w:after="0" w:line="300" w:lineRule="exact"/>
              <w:jc w:val="center"/>
              <w:rPr>
                <w:sz w:val="24"/>
                <w:szCs w:val="24"/>
                <w:lang w:eastAsia="zh-CN"/>
              </w:rPr>
            </w:pPr>
          </w:p>
        </w:tc>
        <w:tc>
          <w:tcPr>
            <w:tcW w:w="1123" w:type="dxa"/>
            <w:vMerge/>
            <w:vAlign w:val="center"/>
          </w:tcPr>
          <w:p w14:paraId="5CF3FB01"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16F1416A"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40673023" w14:textId="77777777" w:rsidR="001950F6" w:rsidRPr="00A22976" w:rsidRDefault="001950F6" w:rsidP="00123CA6">
            <w:pPr>
              <w:spacing w:before="0" w:after="0" w:line="300" w:lineRule="exact"/>
              <w:ind w:firstLine="0"/>
              <w:jc w:val="center"/>
              <w:rPr>
                <w:sz w:val="24"/>
                <w:szCs w:val="24"/>
                <w:lang w:eastAsia="zh-CN"/>
              </w:rPr>
            </w:pPr>
          </w:p>
        </w:tc>
      </w:tr>
      <w:tr w:rsidR="00A22976" w:rsidRPr="00A22976" w14:paraId="35BFF848" w14:textId="77777777" w:rsidTr="008C0A48">
        <w:tc>
          <w:tcPr>
            <w:tcW w:w="1951" w:type="dxa"/>
          </w:tcPr>
          <w:p w14:paraId="69B434E9" w14:textId="5E62BC97" w:rsidR="001950F6" w:rsidRPr="00A22976" w:rsidRDefault="001950F6" w:rsidP="00123CA6">
            <w:pPr>
              <w:spacing w:before="0" w:after="0" w:line="300" w:lineRule="exact"/>
              <w:ind w:firstLine="29"/>
              <w:rPr>
                <w:sz w:val="24"/>
                <w:szCs w:val="24"/>
              </w:rPr>
            </w:pPr>
            <w:r w:rsidRPr="00A22976">
              <w:rPr>
                <w:sz w:val="24"/>
                <w:szCs w:val="24"/>
              </w:rPr>
              <w:t>Têu chí 6.3</w:t>
            </w:r>
          </w:p>
        </w:tc>
        <w:tc>
          <w:tcPr>
            <w:tcW w:w="709" w:type="dxa"/>
            <w:vAlign w:val="bottom"/>
          </w:tcPr>
          <w:p w14:paraId="415EAD21"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6824A6B3"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611C0774"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0B56D299"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1CD9E8D0" w14:textId="36E5F00D" w:rsidR="001950F6" w:rsidRPr="00A22976" w:rsidRDefault="001950F6" w:rsidP="00123CA6">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6EC53400" w14:textId="77777777" w:rsidR="001950F6" w:rsidRPr="00A22976" w:rsidRDefault="001950F6" w:rsidP="00123CA6">
            <w:pPr>
              <w:spacing w:before="0" w:after="0" w:line="300" w:lineRule="exact"/>
              <w:jc w:val="center"/>
              <w:rPr>
                <w:sz w:val="24"/>
                <w:szCs w:val="24"/>
                <w:lang w:eastAsia="zh-CN"/>
              </w:rPr>
            </w:pPr>
          </w:p>
        </w:tc>
        <w:tc>
          <w:tcPr>
            <w:tcW w:w="720" w:type="dxa"/>
            <w:vAlign w:val="bottom"/>
          </w:tcPr>
          <w:p w14:paraId="1E68C5EF" w14:textId="77777777" w:rsidR="001950F6" w:rsidRPr="00A22976" w:rsidRDefault="001950F6" w:rsidP="00123CA6">
            <w:pPr>
              <w:spacing w:before="0" w:after="0" w:line="300" w:lineRule="exact"/>
              <w:jc w:val="center"/>
              <w:rPr>
                <w:sz w:val="24"/>
                <w:szCs w:val="24"/>
                <w:lang w:eastAsia="zh-CN"/>
              </w:rPr>
            </w:pPr>
          </w:p>
        </w:tc>
        <w:tc>
          <w:tcPr>
            <w:tcW w:w="1123" w:type="dxa"/>
            <w:vMerge/>
            <w:vAlign w:val="center"/>
          </w:tcPr>
          <w:p w14:paraId="347E24E3"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6659E1BE"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21362897" w14:textId="77777777" w:rsidR="001950F6" w:rsidRPr="00A22976" w:rsidRDefault="001950F6" w:rsidP="00123CA6">
            <w:pPr>
              <w:spacing w:before="0" w:after="0" w:line="300" w:lineRule="exact"/>
              <w:ind w:firstLine="0"/>
              <w:jc w:val="center"/>
              <w:rPr>
                <w:sz w:val="24"/>
                <w:szCs w:val="24"/>
                <w:lang w:eastAsia="zh-CN"/>
              </w:rPr>
            </w:pPr>
          </w:p>
        </w:tc>
      </w:tr>
      <w:tr w:rsidR="00A22976" w:rsidRPr="00A22976" w14:paraId="631D73E0" w14:textId="77777777" w:rsidTr="008C0A48">
        <w:tc>
          <w:tcPr>
            <w:tcW w:w="1951" w:type="dxa"/>
          </w:tcPr>
          <w:p w14:paraId="790B82BE" w14:textId="2FA9A8B3" w:rsidR="001950F6" w:rsidRPr="00A22976" w:rsidRDefault="001950F6" w:rsidP="00123CA6">
            <w:pPr>
              <w:spacing w:before="0" w:after="0" w:line="300" w:lineRule="exact"/>
              <w:ind w:firstLine="29"/>
              <w:rPr>
                <w:sz w:val="24"/>
                <w:szCs w:val="24"/>
              </w:rPr>
            </w:pPr>
            <w:r w:rsidRPr="00A22976">
              <w:rPr>
                <w:sz w:val="24"/>
                <w:szCs w:val="24"/>
              </w:rPr>
              <w:t>Têu chí 6.4</w:t>
            </w:r>
          </w:p>
        </w:tc>
        <w:tc>
          <w:tcPr>
            <w:tcW w:w="709" w:type="dxa"/>
            <w:vAlign w:val="bottom"/>
          </w:tcPr>
          <w:p w14:paraId="49A3A3A4"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25C9A4B8"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43C0EE07"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5B784B72"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30F34A81" w14:textId="37D24378" w:rsidR="001950F6" w:rsidRPr="00A22976" w:rsidRDefault="001950F6" w:rsidP="00123CA6">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007DF489" w14:textId="77777777" w:rsidR="001950F6" w:rsidRPr="00A22976" w:rsidRDefault="001950F6" w:rsidP="00123CA6">
            <w:pPr>
              <w:spacing w:before="0" w:after="0" w:line="300" w:lineRule="exact"/>
              <w:jc w:val="center"/>
              <w:rPr>
                <w:sz w:val="24"/>
                <w:szCs w:val="24"/>
                <w:lang w:eastAsia="zh-CN"/>
              </w:rPr>
            </w:pPr>
          </w:p>
        </w:tc>
        <w:tc>
          <w:tcPr>
            <w:tcW w:w="720" w:type="dxa"/>
            <w:vAlign w:val="bottom"/>
          </w:tcPr>
          <w:p w14:paraId="7B1ACBB0" w14:textId="77777777" w:rsidR="001950F6" w:rsidRPr="00A22976" w:rsidRDefault="001950F6" w:rsidP="00123CA6">
            <w:pPr>
              <w:spacing w:before="0" w:after="0" w:line="300" w:lineRule="exact"/>
              <w:jc w:val="center"/>
              <w:rPr>
                <w:sz w:val="24"/>
                <w:szCs w:val="24"/>
                <w:lang w:eastAsia="zh-CN"/>
              </w:rPr>
            </w:pPr>
          </w:p>
        </w:tc>
        <w:tc>
          <w:tcPr>
            <w:tcW w:w="1123" w:type="dxa"/>
            <w:vMerge/>
            <w:vAlign w:val="center"/>
          </w:tcPr>
          <w:p w14:paraId="4E050750"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31F66E7E"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55F996DD" w14:textId="77777777" w:rsidR="001950F6" w:rsidRPr="00A22976" w:rsidRDefault="001950F6" w:rsidP="00123CA6">
            <w:pPr>
              <w:spacing w:before="0" w:after="0" w:line="300" w:lineRule="exact"/>
              <w:ind w:firstLine="0"/>
              <w:jc w:val="center"/>
              <w:rPr>
                <w:sz w:val="24"/>
                <w:szCs w:val="24"/>
                <w:lang w:eastAsia="zh-CN"/>
              </w:rPr>
            </w:pPr>
          </w:p>
        </w:tc>
      </w:tr>
      <w:tr w:rsidR="00A22976" w:rsidRPr="00A22976" w14:paraId="60B45E48" w14:textId="77777777" w:rsidTr="008C0A48">
        <w:tc>
          <w:tcPr>
            <w:tcW w:w="1951" w:type="dxa"/>
          </w:tcPr>
          <w:p w14:paraId="142BFCC6" w14:textId="02162E35" w:rsidR="001950F6" w:rsidRPr="00A22976" w:rsidRDefault="001950F6" w:rsidP="00123CA6">
            <w:pPr>
              <w:spacing w:before="0" w:after="0" w:line="300" w:lineRule="exact"/>
              <w:ind w:firstLine="29"/>
              <w:rPr>
                <w:sz w:val="24"/>
                <w:szCs w:val="24"/>
              </w:rPr>
            </w:pPr>
            <w:r w:rsidRPr="00A22976">
              <w:rPr>
                <w:sz w:val="24"/>
                <w:szCs w:val="24"/>
              </w:rPr>
              <w:t>Têu chí 6.5</w:t>
            </w:r>
          </w:p>
        </w:tc>
        <w:tc>
          <w:tcPr>
            <w:tcW w:w="709" w:type="dxa"/>
            <w:vAlign w:val="bottom"/>
          </w:tcPr>
          <w:p w14:paraId="768CFC56"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19B9693A"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7906A4D1"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0EEDE276"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57157825" w14:textId="18732937" w:rsidR="001950F6" w:rsidRPr="00A22976" w:rsidRDefault="001950F6" w:rsidP="00123CA6">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6DAF14E1" w14:textId="711360A3" w:rsidR="001950F6" w:rsidRPr="00A22976" w:rsidRDefault="001950F6" w:rsidP="00123CA6">
            <w:pPr>
              <w:spacing w:before="0" w:after="0" w:line="300" w:lineRule="exact"/>
              <w:jc w:val="center"/>
              <w:rPr>
                <w:sz w:val="24"/>
                <w:szCs w:val="24"/>
                <w:lang w:eastAsia="zh-CN"/>
              </w:rPr>
            </w:pPr>
            <w:r w:rsidRPr="00A22976">
              <w:rPr>
                <w:sz w:val="24"/>
                <w:szCs w:val="24"/>
                <w:lang w:eastAsia="zh-CN"/>
              </w:rPr>
              <w:t>5</w:t>
            </w:r>
          </w:p>
        </w:tc>
        <w:tc>
          <w:tcPr>
            <w:tcW w:w="720" w:type="dxa"/>
            <w:vAlign w:val="bottom"/>
          </w:tcPr>
          <w:p w14:paraId="70C0FC16" w14:textId="77777777" w:rsidR="001950F6" w:rsidRPr="00A22976" w:rsidRDefault="001950F6" w:rsidP="00123CA6">
            <w:pPr>
              <w:spacing w:before="0" w:after="0" w:line="300" w:lineRule="exact"/>
              <w:jc w:val="center"/>
              <w:rPr>
                <w:sz w:val="24"/>
                <w:szCs w:val="24"/>
                <w:lang w:eastAsia="zh-CN"/>
              </w:rPr>
            </w:pPr>
          </w:p>
        </w:tc>
        <w:tc>
          <w:tcPr>
            <w:tcW w:w="1123" w:type="dxa"/>
            <w:vMerge/>
            <w:vAlign w:val="center"/>
          </w:tcPr>
          <w:p w14:paraId="3693DE0A"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61B9FDD2"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374B597A" w14:textId="77777777" w:rsidR="001950F6" w:rsidRPr="00A22976" w:rsidRDefault="001950F6" w:rsidP="00123CA6">
            <w:pPr>
              <w:spacing w:before="0" w:after="0" w:line="300" w:lineRule="exact"/>
              <w:ind w:firstLine="0"/>
              <w:jc w:val="center"/>
              <w:rPr>
                <w:sz w:val="24"/>
                <w:szCs w:val="24"/>
                <w:lang w:eastAsia="zh-CN"/>
              </w:rPr>
            </w:pPr>
          </w:p>
        </w:tc>
      </w:tr>
      <w:tr w:rsidR="00A22976" w:rsidRPr="00A22976" w14:paraId="427727B9" w14:textId="77777777" w:rsidTr="008C0A48">
        <w:tc>
          <w:tcPr>
            <w:tcW w:w="1951" w:type="dxa"/>
          </w:tcPr>
          <w:p w14:paraId="52AA4023" w14:textId="57242C53" w:rsidR="001950F6" w:rsidRPr="00A22976" w:rsidRDefault="001950F6" w:rsidP="00123CA6">
            <w:pPr>
              <w:spacing w:before="0" w:after="0" w:line="300" w:lineRule="exact"/>
              <w:ind w:firstLine="29"/>
              <w:rPr>
                <w:sz w:val="24"/>
                <w:szCs w:val="24"/>
              </w:rPr>
            </w:pPr>
            <w:r w:rsidRPr="00A22976">
              <w:rPr>
                <w:sz w:val="24"/>
                <w:szCs w:val="24"/>
              </w:rPr>
              <w:t>Têu chí 6.6</w:t>
            </w:r>
          </w:p>
        </w:tc>
        <w:tc>
          <w:tcPr>
            <w:tcW w:w="709" w:type="dxa"/>
            <w:vAlign w:val="bottom"/>
          </w:tcPr>
          <w:p w14:paraId="686B509C"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78005EF7"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414811F5"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04E5B0F6"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7AC26F62" w14:textId="1500D58F" w:rsidR="001950F6" w:rsidRPr="00A22976" w:rsidRDefault="001950F6" w:rsidP="00123CA6">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1037EE47" w14:textId="77777777" w:rsidR="001950F6" w:rsidRPr="00A22976" w:rsidRDefault="001950F6" w:rsidP="00123CA6">
            <w:pPr>
              <w:spacing w:before="0" w:after="0" w:line="300" w:lineRule="exact"/>
              <w:jc w:val="center"/>
              <w:rPr>
                <w:sz w:val="24"/>
                <w:szCs w:val="24"/>
                <w:lang w:eastAsia="zh-CN"/>
              </w:rPr>
            </w:pPr>
          </w:p>
        </w:tc>
        <w:tc>
          <w:tcPr>
            <w:tcW w:w="720" w:type="dxa"/>
            <w:vAlign w:val="bottom"/>
          </w:tcPr>
          <w:p w14:paraId="4CBCCE04" w14:textId="77777777" w:rsidR="001950F6" w:rsidRPr="00A22976" w:rsidRDefault="001950F6" w:rsidP="00123CA6">
            <w:pPr>
              <w:spacing w:before="0" w:after="0" w:line="300" w:lineRule="exact"/>
              <w:jc w:val="center"/>
              <w:rPr>
                <w:sz w:val="24"/>
                <w:szCs w:val="24"/>
                <w:lang w:eastAsia="zh-CN"/>
              </w:rPr>
            </w:pPr>
          </w:p>
        </w:tc>
        <w:tc>
          <w:tcPr>
            <w:tcW w:w="1123" w:type="dxa"/>
            <w:vMerge/>
            <w:vAlign w:val="center"/>
          </w:tcPr>
          <w:p w14:paraId="02386073"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47D8CBF5"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631547FA" w14:textId="77777777" w:rsidR="001950F6" w:rsidRPr="00A22976" w:rsidRDefault="001950F6" w:rsidP="00123CA6">
            <w:pPr>
              <w:spacing w:before="0" w:after="0" w:line="300" w:lineRule="exact"/>
              <w:ind w:firstLine="0"/>
              <w:jc w:val="center"/>
              <w:rPr>
                <w:sz w:val="24"/>
                <w:szCs w:val="24"/>
                <w:lang w:eastAsia="zh-CN"/>
              </w:rPr>
            </w:pPr>
          </w:p>
        </w:tc>
      </w:tr>
      <w:tr w:rsidR="00A22976" w:rsidRPr="00A22976" w14:paraId="6A4D4BFF" w14:textId="77777777" w:rsidTr="008C0A48">
        <w:tc>
          <w:tcPr>
            <w:tcW w:w="1951" w:type="dxa"/>
          </w:tcPr>
          <w:p w14:paraId="45600137" w14:textId="7D981173" w:rsidR="001950F6" w:rsidRPr="00A22976" w:rsidRDefault="001950F6" w:rsidP="00123CA6">
            <w:pPr>
              <w:spacing w:before="0" w:after="0" w:line="300" w:lineRule="exact"/>
              <w:ind w:firstLine="29"/>
              <w:rPr>
                <w:sz w:val="24"/>
                <w:szCs w:val="24"/>
              </w:rPr>
            </w:pPr>
            <w:r w:rsidRPr="00A22976">
              <w:rPr>
                <w:sz w:val="24"/>
                <w:szCs w:val="24"/>
              </w:rPr>
              <w:t>Têu chí 6.7</w:t>
            </w:r>
          </w:p>
        </w:tc>
        <w:tc>
          <w:tcPr>
            <w:tcW w:w="709" w:type="dxa"/>
            <w:vAlign w:val="bottom"/>
          </w:tcPr>
          <w:p w14:paraId="0F1B6CF5"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2A2F9B8B"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7F6EE13C"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5BC3AE69"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7D06D678" w14:textId="4DE25ECA" w:rsidR="001950F6" w:rsidRPr="00A22976" w:rsidRDefault="001950F6" w:rsidP="004C63CC">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0A5EC21E" w14:textId="77777777" w:rsidR="001950F6" w:rsidRPr="00A22976" w:rsidRDefault="001950F6" w:rsidP="00123CA6">
            <w:pPr>
              <w:spacing w:before="0" w:after="0" w:line="300" w:lineRule="exact"/>
              <w:jc w:val="center"/>
              <w:rPr>
                <w:sz w:val="24"/>
                <w:szCs w:val="24"/>
                <w:lang w:eastAsia="zh-CN"/>
              </w:rPr>
            </w:pPr>
          </w:p>
        </w:tc>
        <w:tc>
          <w:tcPr>
            <w:tcW w:w="720" w:type="dxa"/>
            <w:vAlign w:val="bottom"/>
          </w:tcPr>
          <w:p w14:paraId="7049AA93" w14:textId="77777777" w:rsidR="001950F6" w:rsidRPr="00A22976" w:rsidRDefault="001950F6" w:rsidP="00123CA6">
            <w:pPr>
              <w:spacing w:before="0" w:after="0" w:line="300" w:lineRule="exact"/>
              <w:jc w:val="center"/>
              <w:rPr>
                <w:sz w:val="24"/>
                <w:szCs w:val="24"/>
                <w:lang w:eastAsia="zh-CN"/>
              </w:rPr>
            </w:pPr>
          </w:p>
        </w:tc>
        <w:tc>
          <w:tcPr>
            <w:tcW w:w="1123" w:type="dxa"/>
            <w:vMerge/>
            <w:vAlign w:val="center"/>
          </w:tcPr>
          <w:p w14:paraId="5521B3A6"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08F5D707"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5A46D459" w14:textId="77777777" w:rsidR="001950F6" w:rsidRPr="00A22976" w:rsidRDefault="001950F6" w:rsidP="00123CA6">
            <w:pPr>
              <w:spacing w:before="0" w:after="0" w:line="300" w:lineRule="exact"/>
              <w:ind w:firstLine="0"/>
              <w:jc w:val="center"/>
              <w:rPr>
                <w:sz w:val="24"/>
                <w:szCs w:val="24"/>
                <w:lang w:eastAsia="zh-CN"/>
              </w:rPr>
            </w:pPr>
          </w:p>
        </w:tc>
      </w:tr>
      <w:tr w:rsidR="00A22976" w:rsidRPr="00A22976" w14:paraId="26AF9AB2" w14:textId="77777777" w:rsidTr="008C0A48">
        <w:tc>
          <w:tcPr>
            <w:tcW w:w="1951" w:type="dxa"/>
          </w:tcPr>
          <w:p w14:paraId="35C6B246" w14:textId="1E79F851" w:rsidR="001950F6" w:rsidRPr="00A22976" w:rsidRDefault="001950F6" w:rsidP="00123CA6">
            <w:pPr>
              <w:spacing w:before="0" w:after="0" w:line="300" w:lineRule="exact"/>
              <w:ind w:firstLine="29"/>
              <w:rPr>
                <w:b/>
                <w:i/>
                <w:sz w:val="24"/>
                <w:szCs w:val="24"/>
              </w:rPr>
            </w:pPr>
            <w:r w:rsidRPr="00A22976">
              <w:rPr>
                <w:b/>
                <w:i/>
                <w:sz w:val="24"/>
                <w:szCs w:val="24"/>
              </w:rPr>
              <w:t>Tiêu chuẩn 7</w:t>
            </w:r>
          </w:p>
        </w:tc>
        <w:tc>
          <w:tcPr>
            <w:tcW w:w="709" w:type="dxa"/>
            <w:vAlign w:val="bottom"/>
          </w:tcPr>
          <w:p w14:paraId="22B1EFAA"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1F440422"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0F5F48BF"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55768A4C"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3FA46751" w14:textId="061AFED3" w:rsidR="001950F6" w:rsidRPr="00A22976" w:rsidRDefault="001950F6" w:rsidP="001950F6">
            <w:pPr>
              <w:spacing w:before="0" w:after="0" w:line="300" w:lineRule="exact"/>
              <w:jc w:val="center"/>
              <w:rPr>
                <w:sz w:val="24"/>
                <w:szCs w:val="24"/>
                <w:lang w:eastAsia="zh-CN"/>
              </w:rPr>
            </w:pPr>
            <w:r w:rsidRPr="00A22976">
              <w:rPr>
                <w:sz w:val="24"/>
                <w:szCs w:val="24"/>
                <w:lang w:eastAsia="zh-CN"/>
              </w:rPr>
              <w:t>5</w:t>
            </w:r>
          </w:p>
        </w:tc>
        <w:tc>
          <w:tcPr>
            <w:tcW w:w="567" w:type="dxa"/>
            <w:vAlign w:val="bottom"/>
          </w:tcPr>
          <w:p w14:paraId="211C62DF" w14:textId="77777777" w:rsidR="001950F6" w:rsidRPr="00A22976" w:rsidRDefault="001950F6" w:rsidP="00123CA6">
            <w:pPr>
              <w:spacing w:before="0" w:after="0" w:line="300" w:lineRule="exact"/>
              <w:jc w:val="center"/>
              <w:rPr>
                <w:sz w:val="24"/>
                <w:szCs w:val="24"/>
                <w:lang w:eastAsia="zh-CN"/>
              </w:rPr>
            </w:pPr>
          </w:p>
        </w:tc>
        <w:tc>
          <w:tcPr>
            <w:tcW w:w="720" w:type="dxa"/>
            <w:vAlign w:val="bottom"/>
          </w:tcPr>
          <w:p w14:paraId="5909D3AF" w14:textId="77777777" w:rsidR="001950F6" w:rsidRPr="00A22976" w:rsidRDefault="001950F6" w:rsidP="00123CA6">
            <w:pPr>
              <w:spacing w:before="0" w:after="0" w:line="300" w:lineRule="exact"/>
              <w:jc w:val="center"/>
              <w:rPr>
                <w:sz w:val="24"/>
                <w:szCs w:val="24"/>
                <w:lang w:eastAsia="zh-CN"/>
              </w:rPr>
            </w:pPr>
          </w:p>
        </w:tc>
        <w:tc>
          <w:tcPr>
            <w:tcW w:w="1123" w:type="dxa"/>
            <w:vMerge w:val="restart"/>
            <w:vAlign w:val="center"/>
          </w:tcPr>
          <w:p w14:paraId="690AD622" w14:textId="4252904C" w:rsidR="001950F6" w:rsidRPr="00A22976" w:rsidRDefault="001950F6" w:rsidP="00123CA6">
            <w:pPr>
              <w:spacing w:before="0" w:after="0" w:line="300" w:lineRule="exact"/>
              <w:ind w:firstLine="0"/>
              <w:jc w:val="center"/>
              <w:rPr>
                <w:sz w:val="24"/>
                <w:szCs w:val="24"/>
                <w:lang w:eastAsia="zh-CN"/>
              </w:rPr>
            </w:pPr>
            <w:r w:rsidRPr="00A22976">
              <w:rPr>
                <w:sz w:val="24"/>
                <w:szCs w:val="24"/>
                <w:lang w:eastAsia="zh-CN"/>
              </w:rPr>
              <w:t>5</w:t>
            </w:r>
          </w:p>
        </w:tc>
        <w:tc>
          <w:tcPr>
            <w:tcW w:w="1134" w:type="dxa"/>
            <w:vMerge w:val="restart"/>
            <w:vAlign w:val="center"/>
          </w:tcPr>
          <w:p w14:paraId="5FC5D654" w14:textId="6F9BAD41" w:rsidR="001950F6" w:rsidRPr="00A22976" w:rsidRDefault="001950F6" w:rsidP="00123CA6">
            <w:pPr>
              <w:spacing w:before="0" w:after="0" w:line="300" w:lineRule="exact"/>
              <w:ind w:firstLine="0"/>
              <w:jc w:val="center"/>
              <w:rPr>
                <w:sz w:val="24"/>
                <w:szCs w:val="24"/>
                <w:lang w:eastAsia="zh-CN"/>
              </w:rPr>
            </w:pPr>
            <w:r w:rsidRPr="00A22976">
              <w:rPr>
                <w:sz w:val="24"/>
                <w:szCs w:val="24"/>
                <w:lang w:eastAsia="zh-CN"/>
              </w:rPr>
              <w:t>5</w:t>
            </w:r>
          </w:p>
        </w:tc>
        <w:tc>
          <w:tcPr>
            <w:tcW w:w="1134" w:type="dxa"/>
            <w:vMerge w:val="restart"/>
            <w:vAlign w:val="center"/>
          </w:tcPr>
          <w:p w14:paraId="43BC37A5" w14:textId="40D968F1" w:rsidR="001950F6" w:rsidRPr="00A22976" w:rsidRDefault="001950F6" w:rsidP="00123CA6">
            <w:pPr>
              <w:spacing w:before="0" w:after="0" w:line="300" w:lineRule="exact"/>
              <w:ind w:firstLine="0"/>
              <w:jc w:val="center"/>
              <w:rPr>
                <w:sz w:val="24"/>
                <w:szCs w:val="24"/>
                <w:lang w:eastAsia="zh-CN"/>
              </w:rPr>
            </w:pPr>
            <w:r w:rsidRPr="00A22976">
              <w:rPr>
                <w:sz w:val="24"/>
                <w:szCs w:val="24"/>
                <w:lang w:eastAsia="zh-CN"/>
              </w:rPr>
              <w:t>100%</w:t>
            </w:r>
          </w:p>
        </w:tc>
      </w:tr>
      <w:tr w:rsidR="00A22976" w:rsidRPr="00A22976" w14:paraId="6A035FAA" w14:textId="77777777" w:rsidTr="008C0A48">
        <w:tc>
          <w:tcPr>
            <w:tcW w:w="1951" w:type="dxa"/>
          </w:tcPr>
          <w:p w14:paraId="104836F0" w14:textId="7675EFD5" w:rsidR="001950F6" w:rsidRPr="00A22976" w:rsidRDefault="001950F6" w:rsidP="004C63CC">
            <w:pPr>
              <w:spacing w:before="0" w:after="0" w:line="300" w:lineRule="exact"/>
              <w:ind w:firstLine="29"/>
              <w:rPr>
                <w:sz w:val="24"/>
                <w:szCs w:val="24"/>
              </w:rPr>
            </w:pPr>
            <w:r w:rsidRPr="00A22976">
              <w:rPr>
                <w:sz w:val="24"/>
                <w:szCs w:val="24"/>
              </w:rPr>
              <w:t>Têu chí 7.1</w:t>
            </w:r>
          </w:p>
        </w:tc>
        <w:tc>
          <w:tcPr>
            <w:tcW w:w="709" w:type="dxa"/>
            <w:vAlign w:val="bottom"/>
          </w:tcPr>
          <w:p w14:paraId="3D7049F0"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17D1513C"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5426247E"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5652CA5E"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412A54C3" w14:textId="741B5839" w:rsidR="001950F6" w:rsidRPr="00A22976" w:rsidRDefault="001950F6" w:rsidP="00123CA6">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100283CD" w14:textId="77777777" w:rsidR="001950F6" w:rsidRPr="00A22976" w:rsidRDefault="001950F6" w:rsidP="00123CA6">
            <w:pPr>
              <w:spacing w:before="0" w:after="0" w:line="300" w:lineRule="exact"/>
              <w:jc w:val="center"/>
              <w:rPr>
                <w:sz w:val="24"/>
                <w:szCs w:val="24"/>
                <w:lang w:eastAsia="zh-CN"/>
              </w:rPr>
            </w:pPr>
          </w:p>
        </w:tc>
        <w:tc>
          <w:tcPr>
            <w:tcW w:w="720" w:type="dxa"/>
            <w:vAlign w:val="bottom"/>
          </w:tcPr>
          <w:p w14:paraId="4B870379" w14:textId="77777777" w:rsidR="001950F6" w:rsidRPr="00A22976" w:rsidRDefault="001950F6" w:rsidP="00123CA6">
            <w:pPr>
              <w:spacing w:before="0" w:after="0" w:line="300" w:lineRule="exact"/>
              <w:jc w:val="center"/>
              <w:rPr>
                <w:sz w:val="24"/>
                <w:szCs w:val="24"/>
                <w:lang w:eastAsia="zh-CN"/>
              </w:rPr>
            </w:pPr>
          </w:p>
        </w:tc>
        <w:tc>
          <w:tcPr>
            <w:tcW w:w="1123" w:type="dxa"/>
            <w:vMerge/>
            <w:vAlign w:val="center"/>
          </w:tcPr>
          <w:p w14:paraId="159D150C"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463D29E7"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337D53C4" w14:textId="77777777" w:rsidR="001950F6" w:rsidRPr="00A22976" w:rsidRDefault="001950F6" w:rsidP="00123CA6">
            <w:pPr>
              <w:spacing w:before="0" w:after="0" w:line="300" w:lineRule="exact"/>
              <w:ind w:firstLine="0"/>
              <w:jc w:val="center"/>
              <w:rPr>
                <w:sz w:val="24"/>
                <w:szCs w:val="24"/>
                <w:lang w:eastAsia="zh-CN"/>
              </w:rPr>
            </w:pPr>
          </w:p>
        </w:tc>
      </w:tr>
      <w:tr w:rsidR="00A22976" w:rsidRPr="00A22976" w14:paraId="5E6D6442" w14:textId="77777777" w:rsidTr="008C0A48">
        <w:tc>
          <w:tcPr>
            <w:tcW w:w="1951" w:type="dxa"/>
          </w:tcPr>
          <w:p w14:paraId="683DE667" w14:textId="1DDC6F15" w:rsidR="001950F6" w:rsidRPr="00A22976" w:rsidRDefault="001950F6" w:rsidP="00123CA6">
            <w:pPr>
              <w:spacing w:before="0" w:after="0" w:line="300" w:lineRule="exact"/>
              <w:ind w:firstLine="29"/>
              <w:rPr>
                <w:sz w:val="24"/>
                <w:szCs w:val="24"/>
              </w:rPr>
            </w:pPr>
            <w:r w:rsidRPr="00A22976">
              <w:rPr>
                <w:sz w:val="24"/>
                <w:szCs w:val="24"/>
              </w:rPr>
              <w:lastRenderedPageBreak/>
              <w:t>Têu chí 7.2</w:t>
            </w:r>
          </w:p>
        </w:tc>
        <w:tc>
          <w:tcPr>
            <w:tcW w:w="709" w:type="dxa"/>
            <w:vAlign w:val="bottom"/>
          </w:tcPr>
          <w:p w14:paraId="29BCF3F5"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50E7BF1E"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659BB5D1"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219AFD8D"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51FDCFE8" w14:textId="58147413" w:rsidR="001950F6" w:rsidRPr="00A22976" w:rsidRDefault="001950F6" w:rsidP="00123CA6">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111DCE47" w14:textId="77777777" w:rsidR="001950F6" w:rsidRPr="00A22976" w:rsidRDefault="001950F6" w:rsidP="00123CA6">
            <w:pPr>
              <w:spacing w:before="0" w:after="0" w:line="300" w:lineRule="exact"/>
              <w:jc w:val="center"/>
              <w:rPr>
                <w:sz w:val="24"/>
                <w:szCs w:val="24"/>
                <w:lang w:eastAsia="zh-CN"/>
              </w:rPr>
            </w:pPr>
          </w:p>
        </w:tc>
        <w:tc>
          <w:tcPr>
            <w:tcW w:w="720" w:type="dxa"/>
            <w:vAlign w:val="bottom"/>
          </w:tcPr>
          <w:p w14:paraId="3F7F28D9" w14:textId="77777777" w:rsidR="001950F6" w:rsidRPr="00A22976" w:rsidRDefault="001950F6" w:rsidP="00123CA6">
            <w:pPr>
              <w:spacing w:before="0" w:after="0" w:line="300" w:lineRule="exact"/>
              <w:jc w:val="center"/>
              <w:rPr>
                <w:sz w:val="24"/>
                <w:szCs w:val="24"/>
                <w:lang w:eastAsia="zh-CN"/>
              </w:rPr>
            </w:pPr>
          </w:p>
        </w:tc>
        <w:tc>
          <w:tcPr>
            <w:tcW w:w="1123" w:type="dxa"/>
            <w:vMerge/>
            <w:vAlign w:val="center"/>
          </w:tcPr>
          <w:p w14:paraId="0C4EE95F"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4A5BA180"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384F89FC" w14:textId="77777777" w:rsidR="001950F6" w:rsidRPr="00A22976" w:rsidRDefault="001950F6" w:rsidP="00123CA6">
            <w:pPr>
              <w:spacing w:before="0" w:after="0" w:line="300" w:lineRule="exact"/>
              <w:ind w:firstLine="0"/>
              <w:jc w:val="center"/>
              <w:rPr>
                <w:sz w:val="24"/>
                <w:szCs w:val="24"/>
                <w:lang w:eastAsia="zh-CN"/>
              </w:rPr>
            </w:pPr>
          </w:p>
        </w:tc>
      </w:tr>
      <w:tr w:rsidR="00A22976" w:rsidRPr="00A22976" w14:paraId="3A505C56" w14:textId="77777777" w:rsidTr="008C0A48">
        <w:tc>
          <w:tcPr>
            <w:tcW w:w="1951" w:type="dxa"/>
          </w:tcPr>
          <w:p w14:paraId="46F47726" w14:textId="4EBACF31" w:rsidR="001950F6" w:rsidRPr="00A22976" w:rsidRDefault="001950F6" w:rsidP="00123CA6">
            <w:pPr>
              <w:spacing w:before="0" w:after="0" w:line="300" w:lineRule="exact"/>
              <w:ind w:firstLine="29"/>
              <w:rPr>
                <w:sz w:val="24"/>
                <w:szCs w:val="24"/>
              </w:rPr>
            </w:pPr>
            <w:r w:rsidRPr="00A22976">
              <w:rPr>
                <w:sz w:val="24"/>
                <w:szCs w:val="24"/>
              </w:rPr>
              <w:t>Têu chí 7.3</w:t>
            </w:r>
          </w:p>
        </w:tc>
        <w:tc>
          <w:tcPr>
            <w:tcW w:w="709" w:type="dxa"/>
            <w:vAlign w:val="bottom"/>
          </w:tcPr>
          <w:p w14:paraId="2B8BC539"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2C19DC12"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771C7980"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1A6E10F9"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0B8DE279" w14:textId="23B5D000" w:rsidR="001950F6" w:rsidRPr="00A22976" w:rsidRDefault="001950F6" w:rsidP="00123CA6">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5D35F068" w14:textId="77777777" w:rsidR="001950F6" w:rsidRPr="00A22976" w:rsidRDefault="001950F6" w:rsidP="00123CA6">
            <w:pPr>
              <w:spacing w:before="0" w:after="0" w:line="300" w:lineRule="exact"/>
              <w:jc w:val="center"/>
              <w:rPr>
                <w:sz w:val="24"/>
                <w:szCs w:val="24"/>
                <w:lang w:eastAsia="zh-CN"/>
              </w:rPr>
            </w:pPr>
          </w:p>
        </w:tc>
        <w:tc>
          <w:tcPr>
            <w:tcW w:w="720" w:type="dxa"/>
            <w:vAlign w:val="bottom"/>
          </w:tcPr>
          <w:p w14:paraId="7954A550" w14:textId="77777777" w:rsidR="001950F6" w:rsidRPr="00A22976" w:rsidRDefault="001950F6" w:rsidP="00123CA6">
            <w:pPr>
              <w:spacing w:before="0" w:after="0" w:line="300" w:lineRule="exact"/>
              <w:jc w:val="center"/>
              <w:rPr>
                <w:sz w:val="24"/>
                <w:szCs w:val="24"/>
                <w:lang w:eastAsia="zh-CN"/>
              </w:rPr>
            </w:pPr>
          </w:p>
        </w:tc>
        <w:tc>
          <w:tcPr>
            <w:tcW w:w="1123" w:type="dxa"/>
            <w:vMerge/>
            <w:vAlign w:val="center"/>
          </w:tcPr>
          <w:p w14:paraId="3F56DE9B"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02A6B38F"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504320DB" w14:textId="77777777" w:rsidR="001950F6" w:rsidRPr="00A22976" w:rsidRDefault="001950F6" w:rsidP="00123CA6">
            <w:pPr>
              <w:spacing w:before="0" w:after="0" w:line="300" w:lineRule="exact"/>
              <w:ind w:firstLine="0"/>
              <w:jc w:val="center"/>
              <w:rPr>
                <w:sz w:val="24"/>
                <w:szCs w:val="24"/>
                <w:lang w:eastAsia="zh-CN"/>
              </w:rPr>
            </w:pPr>
          </w:p>
        </w:tc>
      </w:tr>
      <w:tr w:rsidR="00A22976" w:rsidRPr="00A22976" w14:paraId="5BA79DC3" w14:textId="77777777" w:rsidTr="008C0A48">
        <w:tc>
          <w:tcPr>
            <w:tcW w:w="1951" w:type="dxa"/>
          </w:tcPr>
          <w:p w14:paraId="4847AE7A" w14:textId="1C74A26F" w:rsidR="001950F6" w:rsidRPr="00A22976" w:rsidRDefault="001950F6" w:rsidP="00123CA6">
            <w:pPr>
              <w:spacing w:before="0" w:after="0" w:line="300" w:lineRule="exact"/>
              <w:ind w:firstLine="29"/>
              <w:rPr>
                <w:sz w:val="24"/>
                <w:szCs w:val="24"/>
              </w:rPr>
            </w:pPr>
            <w:r w:rsidRPr="00A22976">
              <w:rPr>
                <w:sz w:val="24"/>
                <w:szCs w:val="24"/>
              </w:rPr>
              <w:t>Têu chí 7.4</w:t>
            </w:r>
          </w:p>
        </w:tc>
        <w:tc>
          <w:tcPr>
            <w:tcW w:w="709" w:type="dxa"/>
            <w:vAlign w:val="bottom"/>
          </w:tcPr>
          <w:p w14:paraId="00FD535E"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1173F6D9"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28D19111"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0AB6FAEE"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28C52BB4" w14:textId="10F95456" w:rsidR="001950F6" w:rsidRPr="00A22976" w:rsidRDefault="001950F6" w:rsidP="00123CA6">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2F2A732B" w14:textId="77777777" w:rsidR="001950F6" w:rsidRPr="00A22976" w:rsidRDefault="001950F6" w:rsidP="00123CA6">
            <w:pPr>
              <w:spacing w:before="0" w:after="0" w:line="300" w:lineRule="exact"/>
              <w:jc w:val="center"/>
              <w:rPr>
                <w:sz w:val="24"/>
                <w:szCs w:val="24"/>
                <w:lang w:eastAsia="zh-CN"/>
              </w:rPr>
            </w:pPr>
          </w:p>
        </w:tc>
        <w:tc>
          <w:tcPr>
            <w:tcW w:w="720" w:type="dxa"/>
            <w:vAlign w:val="bottom"/>
          </w:tcPr>
          <w:p w14:paraId="0A91017E" w14:textId="77777777" w:rsidR="001950F6" w:rsidRPr="00A22976" w:rsidRDefault="001950F6" w:rsidP="00123CA6">
            <w:pPr>
              <w:spacing w:before="0" w:after="0" w:line="300" w:lineRule="exact"/>
              <w:jc w:val="center"/>
              <w:rPr>
                <w:sz w:val="24"/>
                <w:szCs w:val="24"/>
                <w:lang w:eastAsia="zh-CN"/>
              </w:rPr>
            </w:pPr>
          </w:p>
        </w:tc>
        <w:tc>
          <w:tcPr>
            <w:tcW w:w="1123" w:type="dxa"/>
            <w:vMerge/>
            <w:vAlign w:val="center"/>
          </w:tcPr>
          <w:p w14:paraId="77F2F7D4"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3F1A794A"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75ABD216" w14:textId="77777777" w:rsidR="001950F6" w:rsidRPr="00A22976" w:rsidRDefault="001950F6" w:rsidP="00123CA6">
            <w:pPr>
              <w:spacing w:before="0" w:after="0" w:line="300" w:lineRule="exact"/>
              <w:ind w:firstLine="0"/>
              <w:jc w:val="center"/>
              <w:rPr>
                <w:sz w:val="24"/>
                <w:szCs w:val="24"/>
                <w:lang w:eastAsia="zh-CN"/>
              </w:rPr>
            </w:pPr>
          </w:p>
        </w:tc>
      </w:tr>
      <w:tr w:rsidR="00A22976" w:rsidRPr="00A22976" w14:paraId="02E16EE8" w14:textId="77777777" w:rsidTr="008C0A48">
        <w:tc>
          <w:tcPr>
            <w:tcW w:w="1951" w:type="dxa"/>
          </w:tcPr>
          <w:p w14:paraId="0270F477" w14:textId="242AF448" w:rsidR="001950F6" w:rsidRPr="00A22976" w:rsidRDefault="001950F6" w:rsidP="00123CA6">
            <w:pPr>
              <w:spacing w:before="0" w:after="0" w:line="300" w:lineRule="exact"/>
              <w:ind w:firstLine="29"/>
              <w:rPr>
                <w:sz w:val="24"/>
                <w:szCs w:val="24"/>
              </w:rPr>
            </w:pPr>
            <w:r w:rsidRPr="00A22976">
              <w:rPr>
                <w:sz w:val="24"/>
                <w:szCs w:val="24"/>
              </w:rPr>
              <w:t>Têu chí 7.5</w:t>
            </w:r>
          </w:p>
        </w:tc>
        <w:tc>
          <w:tcPr>
            <w:tcW w:w="709" w:type="dxa"/>
            <w:vAlign w:val="bottom"/>
          </w:tcPr>
          <w:p w14:paraId="425F1F38"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563D84B5"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1118EAAD"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03EF96F0"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197E2F7C" w14:textId="482533E5" w:rsidR="001950F6" w:rsidRPr="00A22976" w:rsidRDefault="001950F6" w:rsidP="00123CA6">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18F067AA" w14:textId="77777777" w:rsidR="001950F6" w:rsidRPr="00A22976" w:rsidRDefault="001950F6" w:rsidP="00123CA6">
            <w:pPr>
              <w:spacing w:before="0" w:after="0" w:line="300" w:lineRule="exact"/>
              <w:jc w:val="center"/>
              <w:rPr>
                <w:sz w:val="24"/>
                <w:szCs w:val="24"/>
                <w:lang w:eastAsia="zh-CN"/>
              </w:rPr>
            </w:pPr>
          </w:p>
        </w:tc>
        <w:tc>
          <w:tcPr>
            <w:tcW w:w="720" w:type="dxa"/>
            <w:vAlign w:val="bottom"/>
          </w:tcPr>
          <w:p w14:paraId="59C5A066" w14:textId="77777777" w:rsidR="001950F6" w:rsidRPr="00A22976" w:rsidRDefault="001950F6" w:rsidP="00123CA6">
            <w:pPr>
              <w:spacing w:before="0" w:after="0" w:line="300" w:lineRule="exact"/>
              <w:jc w:val="center"/>
              <w:rPr>
                <w:sz w:val="24"/>
                <w:szCs w:val="24"/>
                <w:lang w:eastAsia="zh-CN"/>
              </w:rPr>
            </w:pPr>
          </w:p>
        </w:tc>
        <w:tc>
          <w:tcPr>
            <w:tcW w:w="1123" w:type="dxa"/>
            <w:vMerge/>
            <w:vAlign w:val="center"/>
          </w:tcPr>
          <w:p w14:paraId="0DA75960"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681C7610"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26EA3AE0" w14:textId="77777777" w:rsidR="001950F6" w:rsidRPr="00A22976" w:rsidRDefault="001950F6" w:rsidP="00123CA6">
            <w:pPr>
              <w:spacing w:before="0" w:after="0" w:line="300" w:lineRule="exact"/>
              <w:ind w:firstLine="0"/>
              <w:jc w:val="center"/>
              <w:rPr>
                <w:sz w:val="24"/>
                <w:szCs w:val="24"/>
                <w:lang w:eastAsia="zh-CN"/>
              </w:rPr>
            </w:pPr>
          </w:p>
        </w:tc>
      </w:tr>
      <w:tr w:rsidR="00A22976" w:rsidRPr="00A22976" w14:paraId="0F4D7A31" w14:textId="77777777" w:rsidTr="008C0A48">
        <w:tc>
          <w:tcPr>
            <w:tcW w:w="1951" w:type="dxa"/>
          </w:tcPr>
          <w:p w14:paraId="48FD9233" w14:textId="4E9CA1E9" w:rsidR="001950F6" w:rsidRPr="00A22976" w:rsidRDefault="001950F6" w:rsidP="00123CA6">
            <w:pPr>
              <w:spacing w:before="0" w:after="0" w:line="300" w:lineRule="exact"/>
              <w:ind w:firstLine="29"/>
              <w:rPr>
                <w:b/>
                <w:i/>
                <w:sz w:val="24"/>
                <w:szCs w:val="24"/>
              </w:rPr>
            </w:pPr>
            <w:r w:rsidRPr="00A22976">
              <w:rPr>
                <w:b/>
                <w:i/>
                <w:sz w:val="24"/>
                <w:szCs w:val="24"/>
              </w:rPr>
              <w:t>Tiêu cuẩn 8</w:t>
            </w:r>
          </w:p>
        </w:tc>
        <w:tc>
          <w:tcPr>
            <w:tcW w:w="709" w:type="dxa"/>
            <w:vAlign w:val="bottom"/>
          </w:tcPr>
          <w:p w14:paraId="42DE8E83"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6F0E0537"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07EAEFB7"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5AFB0623"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6B275191" w14:textId="53913E97" w:rsidR="001950F6" w:rsidRPr="00A22976" w:rsidRDefault="001950F6" w:rsidP="001950F6">
            <w:pPr>
              <w:spacing w:before="0" w:after="0" w:line="300" w:lineRule="exact"/>
              <w:jc w:val="center"/>
              <w:rPr>
                <w:sz w:val="24"/>
                <w:szCs w:val="24"/>
                <w:lang w:eastAsia="zh-CN"/>
              </w:rPr>
            </w:pPr>
            <w:r w:rsidRPr="00A22976">
              <w:rPr>
                <w:sz w:val="24"/>
                <w:szCs w:val="24"/>
                <w:lang w:eastAsia="zh-CN"/>
              </w:rPr>
              <w:t>5</w:t>
            </w:r>
          </w:p>
        </w:tc>
        <w:tc>
          <w:tcPr>
            <w:tcW w:w="567" w:type="dxa"/>
            <w:vAlign w:val="bottom"/>
          </w:tcPr>
          <w:p w14:paraId="5E71143F" w14:textId="77777777" w:rsidR="001950F6" w:rsidRPr="00A22976" w:rsidRDefault="001950F6" w:rsidP="00123CA6">
            <w:pPr>
              <w:spacing w:before="0" w:after="0" w:line="300" w:lineRule="exact"/>
              <w:jc w:val="center"/>
              <w:rPr>
                <w:sz w:val="24"/>
                <w:szCs w:val="24"/>
                <w:lang w:eastAsia="zh-CN"/>
              </w:rPr>
            </w:pPr>
          </w:p>
        </w:tc>
        <w:tc>
          <w:tcPr>
            <w:tcW w:w="720" w:type="dxa"/>
            <w:vAlign w:val="bottom"/>
          </w:tcPr>
          <w:p w14:paraId="3322965F" w14:textId="77777777" w:rsidR="001950F6" w:rsidRPr="00A22976" w:rsidRDefault="001950F6" w:rsidP="00123CA6">
            <w:pPr>
              <w:spacing w:before="0" w:after="0" w:line="300" w:lineRule="exact"/>
              <w:jc w:val="center"/>
              <w:rPr>
                <w:sz w:val="24"/>
                <w:szCs w:val="24"/>
                <w:lang w:eastAsia="zh-CN"/>
              </w:rPr>
            </w:pPr>
          </w:p>
        </w:tc>
        <w:tc>
          <w:tcPr>
            <w:tcW w:w="1123" w:type="dxa"/>
            <w:vMerge w:val="restart"/>
            <w:vAlign w:val="center"/>
          </w:tcPr>
          <w:p w14:paraId="50EF7A0D" w14:textId="375798CC" w:rsidR="001950F6" w:rsidRPr="00A22976" w:rsidRDefault="001950F6" w:rsidP="00123CA6">
            <w:pPr>
              <w:spacing w:before="0" w:after="0" w:line="300" w:lineRule="exact"/>
              <w:ind w:firstLine="0"/>
              <w:jc w:val="center"/>
              <w:rPr>
                <w:sz w:val="24"/>
                <w:szCs w:val="24"/>
                <w:lang w:eastAsia="zh-CN"/>
              </w:rPr>
            </w:pPr>
            <w:r w:rsidRPr="00A22976">
              <w:rPr>
                <w:sz w:val="24"/>
                <w:szCs w:val="24"/>
                <w:lang w:eastAsia="zh-CN"/>
              </w:rPr>
              <w:t>5</w:t>
            </w:r>
          </w:p>
        </w:tc>
        <w:tc>
          <w:tcPr>
            <w:tcW w:w="1134" w:type="dxa"/>
            <w:vMerge w:val="restart"/>
            <w:vAlign w:val="center"/>
          </w:tcPr>
          <w:p w14:paraId="0E2A1FC4" w14:textId="368D9171" w:rsidR="001950F6" w:rsidRPr="00A22976" w:rsidRDefault="001950F6" w:rsidP="00123CA6">
            <w:pPr>
              <w:spacing w:before="0" w:after="0" w:line="300" w:lineRule="exact"/>
              <w:ind w:firstLine="0"/>
              <w:jc w:val="center"/>
              <w:rPr>
                <w:sz w:val="24"/>
                <w:szCs w:val="24"/>
                <w:lang w:eastAsia="zh-CN"/>
              </w:rPr>
            </w:pPr>
            <w:r w:rsidRPr="00A22976">
              <w:rPr>
                <w:sz w:val="24"/>
                <w:szCs w:val="24"/>
                <w:lang w:eastAsia="zh-CN"/>
              </w:rPr>
              <w:t>5</w:t>
            </w:r>
          </w:p>
        </w:tc>
        <w:tc>
          <w:tcPr>
            <w:tcW w:w="1134" w:type="dxa"/>
            <w:vMerge w:val="restart"/>
            <w:vAlign w:val="center"/>
          </w:tcPr>
          <w:p w14:paraId="011149EB" w14:textId="6A1B60A5" w:rsidR="001950F6" w:rsidRPr="00A22976" w:rsidRDefault="001950F6" w:rsidP="00123CA6">
            <w:pPr>
              <w:spacing w:before="0" w:after="0" w:line="300" w:lineRule="exact"/>
              <w:ind w:firstLine="0"/>
              <w:jc w:val="center"/>
              <w:rPr>
                <w:sz w:val="24"/>
                <w:szCs w:val="24"/>
                <w:lang w:eastAsia="zh-CN"/>
              </w:rPr>
            </w:pPr>
            <w:r w:rsidRPr="00A22976">
              <w:rPr>
                <w:sz w:val="24"/>
                <w:szCs w:val="24"/>
                <w:lang w:eastAsia="zh-CN"/>
              </w:rPr>
              <w:t>100%</w:t>
            </w:r>
          </w:p>
        </w:tc>
      </w:tr>
      <w:tr w:rsidR="00A22976" w:rsidRPr="00A22976" w14:paraId="766FE0A0" w14:textId="77777777" w:rsidTr="008C0A48">
        <w:tc>
          <w:tcPr>
            <w:tcW w:w="1951" w:type="dxa"/>
          </w:tcPr>
          <w:p w14:paraId="716A5701" w14:textId="27D16E37" w:rsidR="001950F6" w:rsidRPr="00A22976" w:rsidRDefault="001950F6" w:rsidP="00123CA6">
            <w:pPr>
              <w:spacing w:before="0" w:after="0" w:line="300" w:lineRule="exact"/>
              <w:ind w:firstLine="29"/>
              <w:rPr>
                <w:sz w:val="24"/>
                <w:szCs w:val="24"/>
              </w:rPr>
            </w:pPr>
            <w:r w:rsidRPr="00A22976">
              <w:rPr>
                <w:sz w:val="24"/>
                <w:szCs w:val="24"/>
              </w:rPr>
              <w:t>Têu chí 8.1</w:t>
            </w:r>
          </w:p>
        </w:tc>
        <w:tc>
          <w:tcPr>
            <w:tcW w:w="709" w:type="dxa"/>
            <w:vAlign w:val="bottom"/>
          </w:tcPr>
          <w:p w14:paraId="1798A612"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5627B8CF"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4CE9C6D9"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3F7E5104"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6BF6ECA7" w14:textId="46E8F6FA" w:rsidR="001950F6" w:rsidRPr="00A22976" w:rsidRDefault="001950F6" w:rsidP="00123CA6">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7AE1B993" w14:textId="77777777" w:rsidR="001950F6" w:rsidRPr="00A22976" w:rsidRDefault="001950F6" w:rsidP="00123CA6">
            <w:pPr>
              <w:spacing w:before="0" w:after="0" w:line="300" w:lineRule="exact"/>
              <w:jc w:val="center"/>
              <w:rPr>
                <w:sz w:val="24"/>
                <w:szCs w:val="24"/>
                <w:lang w:eastAsia="zh-CN"/>
              </w:rPr>
            </w:pPr>
          </w:p>
        </w:tc>
        <w:tc>
          <w:tcPr>
            <w:tcW w:w="720" w:type="dxa"/>
            <w:vAlign w:val="bottom"/>
          </w:tcPr>
          <w:p w14:paraId="409946CC" w14:textId="77777777" w:rsidR="001950F6" w:rsidRPr="00A22976" w:rsidRDefault="001950F6" w:rsidP="00123CA6">
            <w:pPr>
              <w:spacing w:before="0" w:after="0" w:line="300" w:lineRule="exact"/>
              <w:jc w:val="center"/>
              <w:rPr>
                <w:sz w:val="24"/>
                <w:szCs w:val="24"/>
                <w:lang w:eastAsia="zh-CN"/>
              </w:rPr>
            </w:pPr>
          </w:p>
        </w:tc>
        <w:tc>
          <w:tcPr>
            <w:tcW w:w="1123" w:type="dxa"/>
            <w:vMerge/>
            <w:vAlign w:val="center"/>
          </w:tcPr>
          <w:p w14:paraId="533DC677"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03F3B294"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37168818" w14:textId="77777777" w:rsidR="001950F6" w:rsidRPr="00A22976" w:rsidRDefault="001950F6" w:rsidP="00123CA6">
            <w:pPr>
              <w:spacing w:before="0" w:after="0" w:line="300" w:lineRule="exact"/>
              <w:ind w:firstLine="0"/>
              <w:jc w:val="center"/>
              <w:rPr>
                <w:sz w:val="24"/>
                <w:szCs w:val="24"/>
                <w:lang w:eastAsia="zh-CN"/>
              </w:rPr>
            </w:pPr>
          </w:p>
        </w:tc>
      </w:tr>
      <w:tr w:rsidR="00A22976" w:rsidRPr="00A22976" w14:paraId="0DD3A94A" w14:textId="77777777" w:rsidTr="008C0A48">
        <w:tc>
          <w:tcPr>
            <w:tcW w:w="1951" w:type="dxa"/>
          </w:tcPr>
          <w:p w14:paraId="3DF81EAD" w14:textId="0A10A11C" w:rsidR="001950F6" w:rsidRPr="00A22976" w:rsidRDefault="001950F6" w:rsidP="00123CA6">
            <w:pPr>
              <w:spacing w:before="0" w:after="0" w:line="300" w:lineRule="exact"/>
              <w:ind w:firstLine="29"/>
              <w:rPr>
                <w:sz w:val="24"/>
                <w:szCs w:val="24"/>
              </w:rPr>
            </w:pPr>
            <w:r w:rsidRPr="00A22976">
              <w:rPr>
                <w:sz w:val="24"/>
                <w:szCs w:val="24"/>
              </w:rPr>
              <w:t>Têu chí 8.2</w:t>
            </w:r>
          </w:p>
        </w:tc>
        <w:tc>
          <w:tcPr>
            <w:tcW w:w="709" w:type="dxa"/>
            <w:vAlign w:val="bottom"/>
          </w:tcPr>
          <w:p w14:paraId="72BDA292"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70129F11"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156D3BE6"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1A9FAF9D"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7B20D154" w14:textId="7257AE5B" w:rsidR="001950F6" w:rsidRPr="00A22976" w:rsidRDefault="001950F6" w:rsidP="00123CA6">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350B85AB" w14:textId="77777777" w:rsidR="001950F6" w:rsidRPr="00A22976" w:rsidRDefault="001950F6" w:rsidP="00123CA6">
            <w:pPr>
              <w:spacing w:before="0" w:after="0" w:line="300" w:lineRule="exact"/>
              <w:jc w:val="center"/>
              <w:rPr>
                <w:sz w:val="24"/>
                <w:szCs w:val="24"/>
                <w:lang w:eastAsia="zh-CN"/>
              </w:rPr>
            </w:pPr>
          </w:p>
        </w:tc>
        <w:tc>
          <w:tcPr>
            <w:tcW w:w="720" w:type="dxa"/>
            <w:vAlign w:val="bottom"/>
          </w:tcPr>
          <w:p w14:paraId="1613B83B" w14:textId="77777777" w:rsidR="001950F6" w:rsidRPr="00A22976" w:rsidRDefault="001950F6" w:rsidP="00123CA6">
            <w:pPr>
              <w:spacing w:before="0" w:after="0" w:line="300" w:lineRule="exact"/>
              <w:jc w:val="center"/>
              <w:rPr>
                <w:sz w:val="24"/>
                <w:szCs w:val="24"/>
                <w:lang w:eastAsia="zh-CN"/>
              </w:rPr>
            </w:pPr>
          </w:p>
        </w:tc>
        <w:tc>
          <w:tcPr>
            <w:tcW w:w="1123" w:type="dxa"/>
            <w:vMerge/>
            <w:vAlign w:val="center"/>
          </w:tcPr>
          <w:p w14:paraId="0D8F7160"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52FD1D5B"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535C0FB6" w14:textId="77777777" w:rsidR="001950F6" w:rsidRPr="00A22976" w:rsidRDefault="001950F6" w:rsidP="00123CA6">
            <w:pPr>
              <w:spacing w:before="0" w:after="0" w:line="300" w:lineRule="exact"/>
              <w:ind w:firstLine="0"/>
              <w:jc w:val="center"/>
              <w:rPr>
                <w:sz w:val="24"/>
                <w:szCs w:val="24"/>
                <w:lang w:eastAsia="zh-CN"/>
              </w:rPr>
            </w:pPr>
          </w:p>
        </w:tc>
      </w:tr>
      <w:tr w:rsidR="00A22976" w:rsidRPr="00A22976" w14:paraId="3C1C4687" w14:textId="77777777" w:rsidTr="008C0A48">
        <w:tc>
          <w:tcPr>
            <w:tcW w:w="1951" w:type="dxa"/>
          </w:tcPr>
          <w:p w14:paraId="53719BC3" w14:textId="41D2EDB7" w:rsidR="001950F6" w:rsidRPr="00A22976" w:rsidRDefault="001950F6" w:rsidP="00123CA6">
            <w:pPr>
              <w:spacing w:before="0" w:after="0" w:line="300" w:lineRule="exact"/>
              <w:ind w:firstLine="29"/>
              <w:rPr>
                <w:sz w:val="24"/>
                <w:szCs w:val="24"/>
              </w:rPr>
            </w:pPr>
            <w:r w:rsidRPr="00A22976">
              <w:rPr>
                <w:sz w:val="24"/>
                <w:szCs w:val="24"/>
              </w:rPr>
              <w:t>Têu chí 8.3</w:t>
            </w:r>
          </w:p>
        </w:tc>
        <w:tc>
          <w:tcPr>
            <w:tcW w:w="709" w:type="dxa"/>
            <w:vAlign w:val="bottom"/>
          </w:tcPr>
          <w:p w14:paraId="48715970"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3F80F01C"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50883484"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14539DB2"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66D58529" w14:textId="28C8DB96" w:rsidR="001950F6" w:rsidRPr="00A22976" w:rsidRDefault="001950F6" w:rsidP="00123CA6">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28626B62" w14:textId="77777777" w:rsidR="001950F6" w:rsidRPr="00A22976" w:rsidRDefault="001950F6" w:rsidP="00123CA6">
            <w:pPr>
              <w:spacing w:before="0" w:after="0" w:line="300" w:lineRule="exact"/>
              <w:jc w:val="center"/>
              <w:rPr>
                <w:sz w:val="24"/>
                <w:szCs w:val="24"/>
                <w:lang w:eastAsia="zh-CN"/>
              </w:rPr>
            </w:pPr>
          </w:p>
        </w:tc>
        <w:tc>
          <w:tcPr>
            <w:tcW w:w="720" w:type="dxa"/>
            <w:vAlign w:val="bottom"/>
          </w:tcPr>
          <w:p w14:paraId="62BE613F" w14:textId="77777777" w:rsidR="001950F6" w:rsidRPr="00A22976" w:rsidRDefault="001950F6" w:rsidP="00123CA6">
            <w:pPr>
              <w:spacing w:before="0" w:after="0" w:line="300" w:lineRule="exact"/>
              <w:jc w:val="center"/>
              <w:rPr>
                <w:sz w:val="24"/>
                <w:szCs w:val="24"/>
                <w:lang w:eastAsia="zh-CN"/>
              </w:rPr>
            </w:pPr>
          </w:p>
        </w:tc>
        <w:tc>
          <w:tcPr>
            <w:tcW w:w="1123" w:type="dxa"/>
            <w:vMerge/>
            <w:vAlign w:val="center"/>
          </w:tcPr>
          <w:p w14:paraId="3CA59523"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37574518"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2A027A58" w14:textId="77777777" w:rsidR="001950F6" w:rsidRPr="00A22976" w:rsidRDefault="001950F6" w:rsidP="00123CA6">
            <w:pPr>
              <w:spacing w:before="0" w:after="0" w:line="300" w:lineRule="exact"/>
              <w:ind w:firstLine="0"/>
              <w:jc w:val="center"/>
              <w:rPr>
                <w:sz w:val="24"/>
                <w:szCs w:val="24"/>
                <w:lang w:eastAsia="zh-CN"/>
              </w:rPr>
            </w:pPr>
          </w:p>
        </w:tc>
      </w:tr>
      <w:tr w:rsidR="00A22976" w:rsidRPr="00A22976" w14:paraId="01434310" w14:textId="77777777" w:rsidTr="008C0A48">
        <w:tc>
          <w:tcPr>
            <w:tcW w:w="1951" w:type="dxa"/>
          </w:tcPr>
          <w:p w14:paraId="08B512B1" w14:textId="2CD9284B" w:rsidR="001950F6" w:rsidRPr="00A22976" w:rsidRDefault="001950F6" w:rsidP="00123CA6">
            <w:pPr>
              <w:spacing w:before="0" w:after="0" w:line="300" w:lineRule="exact"/>
              <w:ind w:firstLine="29"/>
              <w:rPr>
                <w:sz w:val="24"/>
                <w:szCs w:val="24"/>
              </w:rPr>
            </w:pPr>
            <w:r w:rsidRPr="00A22976">
              <w:rPr>
                <w:sz w:val="24"/>
                <w:szCs w:val="24"/>
              </w:rPr>
              <w:t>Têu chí 8.4</w:t>
            </w:r>
          </w:p>
        </w:tc>
        <w:tc>
          <w:tcPr>
            <w:tcW w:w="709" w:type="dxa"/>
            <w:vAlign w:val="bottom"/>
          </w:tcPr>
          <w:p w14:paraId="259AD589"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3FFEBC51"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2A8B3735"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39D1C68B"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3FBA979D" w14:textId="3C9CCD27" w:rsidR="001950F6" w:rsidRPr="00A22976" w:rsidRDefault="001950F6" w:rsidP="00123CA6">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7457490F" w14:textId="77777777" w:rsidR="001950F6" w:rsidRPr="00A22976" w:rsidRDefault="001950F6" w:rsidP="00123CA6">
            <w:pPr>
              <w:spacing w:before="0" w:after="0" w:line="300" w:lineRule="exact"/>
              <w:jc w:val="center"/>
              <w:rPr>
                <w:sz w:val="24"/>
                <w:szCs w:val="24"/>
                <w:lang w:eastAsia="zh-CN"/>
              </w:rPr>
            </w:pPr>
          </w:p>
        </w:tc>
        <w:tc>
          <w:tcPr>
            <w:tcW w:w="720" w:type="dxa"/>
            <w:vAlign w:val="bottom"/>
          </w:tcPr>
          <w:p w14:paraId="539ABB49" w14:textId="77777777" w:rsidR="001950F6" w:rsidRPr="00A22976" w:rsidRDefault="001950F6" w:rsidP="00123CA6">
            <w:pPr>
              <w:spacing w:before="0" w:after="0" w:line="300" w:lineRule="exact"/>
              <w:jc w:val="center"/>
              <w:rPr>
                <w:sz w:val="24"/>
                <w:szCs w:val="24"/>
                <w:lang w:eastAsia="zh-CN"/>
              </w:rPr>
            </w:pPr>
          </w:p>
        </w:tc>
        <w:tc>
          <w:tcPr>
            <w:tcW w:w="1123" w:type="dxa"/>
            <w:vMerge/>
            <w:vAlign w:val="center"/>
          </w:tcPr>
          <w:p w14:paraId="720FBCA7"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60C54A67"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0BC43573" w14:textId="77777777" w:rsidR="001950F6" w:rsidRPr="00A22976" w:rsidRDefault="001950F6" w:rsidP="00123CA6">
            <w:pPr>
              <w:spacing w:before="0" w:after="0" w:line="300" w:lineRule="exact"/>
              <w:ind w:firstLine="0"/>
              <w:jc w:val="center"/>
              <w:rPr>
                <w:sz w:val="24"/>
                <w:szCs w:val="24"/>
                <w:lang w:eastAsia="zh-CN"/>
              </w:rPr>
            </w:pPr>
          </w:p>
        </w:tc>
      </w:tr>
      <w:tr w:rsidR="00A22976" w:rsidRPr="00A22976" w14:paraId="1D4A893C" w14:textId="77777777" w:rsidTr="008C0A48">
        <w:tc>
          <w:tcPr>
            <w:tcW w:w="1951" w:type="dxa"/>
          </w:tcPr>
          <w:p w14:paraId="76474046" w14:textId="626358CA" w:rsidR="001950F6" w:rsidRPr="00A22976" w:rsidRDefault="001950F6" w:rsidP="00123CA6">
            <w:pPr>
              <w:spacing w:before="0" w:after="0" w:line="300" w:lineRule="exact"/>
              <w:ind w:firstLine="29"/>
              <w:rPr>
                <w:sz w:val="24"/>
                <w:szCs w:val="24"/>
              </w:rPr>
            </w:pPr>
            <w:r w:rsidRPr="00A22976">
              <w:rPr>
                <w:sz w:val="24"/>
                <w:szCs w:val="24"/>
              </w:rPr>
              <w:t>Têu chí 8.5</w:t>
            </w:r>
          </w:p>
        </w:tc>
        <w:tc>
          <w:tcPr>
            <w:tcW w:w="709" w:type="dxa"/>
            <w:vAlign w:val="bottom"/>
          </w:tcPr>
          <w:p w14:paraId="2679A548"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23C68BB5"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12EA5C59"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43E581A6"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56AB8370" w14:textId="66772BD4" w:rsidR="001950F6" w:rsidRPr="00A22976" w:rsidRDefault="001950F6" w:rsidP="00123CA6">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0CDE3A21" w14:textId="77777777" w:rsidR="001950F6" w:rsidRPr="00A22976" w:rsidRDefault="001950F6" w:rsidP="00123CA6">
            <w:pPr>
              <w:spacing w:before="0" w:after="0" w:line="300" w:lineRule="exact"/>
              <w:jc w:val="center"/>
              <w:rPr>
                <w:sz w:val="24"/>
                <w:szCs w:val="24"/>
                <w:lang w:eastAsia="zh-CN"/>
              </w:rPr>
            </w:pPr>
          </w:p>
        </w:tc>
        <w:tc>
          <w:tcPr>
            <w:tcW w:w="720" w:type="dxa"/>
            <w:vAlign w:val="bottom"/>
          </w:tcPr>
          <w:p w14:paraId="4468C0AE" w14:textId="77777777" w:rsidR="001950F6" w:rsidRPr="00A22976" w:rsidRDefault="001950F6" w:rsidP="00123CA6">
            <w:pPr>
              <w:spacing w:before="0" w:after="0" w:line="300" w:lineRule="exact"/>
              <w:jc w:val="center"/>
              <w:rPr>
                <w:sz w:val="24"/>
                <w:szCs w:val="24"/>
                <w:lang w:eastAsia="zh-CN"/>
              </w:rPr>
            </w:pPr>
          </w:p>
        </w:tc>
        <w:tc>
          <w:tcPr>
            <w:tcW w:w="1123" w:type="dxa"/>
            <w:vMerge/>
            <w:vAlign w:val="center"/>
          </w:tcPr>
          <w:p w14:paraId="01B4B200"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0C1D54DD"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5C4D51DE" w14:textId="77777777" w:rsidR="001950F6" w:rsidRPr="00A22976" w:rsidRDefault="001950F6" w:rsidP="00123CA6">
            <w:pPr>
              <w:spacing w:before="0" w:after="0" w:line="300" w:lineRule="exact"/>
              <w:ind w:firstLine="0"/>
              <w:jc w:val="center"/>
              <w:rPr>
                <w:sz w:val="24"/>
                <w:szCs w:val="24"/>
                <w:lang w:eastAsia="zh-CN"/>
              </w:rPr>
            </w:pPr>
          </w:p>
        </w:tc>
      </w:tr>
      <w:tr w:rsidR="00A22976" w:rsidRPr="00A22976" w14:paraId="3FE3C5A0" w14:textId="77777777" w:rsidTr="008C0A48">
        <w:tc>
          <w:tcPr>
            <w:tcW w:w="1951" w:type="dxa"/>
          </w:tcPr>
          <w:p w14:paraId="37B2F2D4" w14:textId="17051DD4" w:rsidR="001950F6" w:rsidRPr="00A22976" w:rsidRDefault="001950F6" w:rsidP="00123CA6">
            <w:pPr>
              <w:spacing w:before="0" w:after="0" w:line="300" w:lineRule="exact"/>
              <w:ind w:firstLine="29"/>
              <w:rPr>
                <w:b/>
                <w:i/>
                <w:sz w:val="24"/>
                <w:szCs w:val="24"/>
              </w:rPr>
            </w:pPr>
            <w:r w:rsidRPr="00A22976">
              <w:rPr>
                <w:b/>
                <w:i/>
                <w:sz w:val="24"/>
                <w:szCs w:val="24"/>
              </w:rPr>
              <w:t>Tiêu chuẩn 9</w:t>
            </w:r>
          </w:p>
        </w:tc>
        <w:tc>
          <w:tcPr>
            <w:tcW w:w="709" w:type="dxa"/>
            <w:vAlign w:val="bottom"/>
          </w:tcPr>
          <w:p w14:paraId="671A88A1"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7FF86B9D"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78457226"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1B390F6C"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77116032" w14:textId="38313A2A" w:rsidR="001950F6" w:rsidRPr="00A22976" w:rsidRDefault="001950F6" w:rsidP="001950F6">
            <w:pPr>
              <w:spacing w:before="0" w:after="0" w:line="300" w:lineRule="exact"/>
              <w:jc w:val="center"/>
              <w:rPr>
                <w:sz w:val="24"/>
                <w:szCs w:val="24"/>
                <w:lang w:eastAsia="zh-CN"/>
              </w:rPr>
            </w:pPr>
            <w:r w:rsidRPr="00A22976">
              <w:rPr>
                <w:sz w:val="24"/>
                <w:szCs w:val="24"/>
                <w:lang w:eastAsia="zh-CN"/>
              </w:rPr>
              <w:t>5</w:t>
            </w:r>
          </w:p>
        </w:tc>
        <w:tc>
          <w:tcPr>
            <w:tcW w:w="567" w:type="dxa"/>
            <w:vAlign w:val="bottom"/>
          </w:tcPr>
          <w:p w14:paraId="70A466AE" w14:textId="77777777" w:rsidR="001950F6" w:rsidRPr="00A22976" w:rsidRDefault="001950F6" w:rsidP="00123CA6">
            <w:pPr>
              <w:spacing w:before="0" w:after="0" w:line="300" w:lineRule="exact"/>
              <w:jc w:val="center"/>
              <w:rPr>
                <w:sz w:val="24"/>
                <w:szCs w:val="24"/>
                <w:lang w:eastAsia="zh-CN"/>
              </w:rPr>
            </w:pPr>
          </w:p>
        </w:tc>
        <w:tc>
          <w:tcPr>
            <w:tcW w:w="720" w:type="dxa"/>
            <w:vAlign w:val="bottom"/>
          </w:tcPr>
          <w:p w14:paraId="6E041F9D" w14:textId="77777777" w:rsidR="001950F6" w:rsidRPr="00A22976" w:rsidRDefault="001950F6" w:rsidP="00123CA6">
            <w:pPr>
              <w:spacing w:before="0" w:after="0" w:line="300" w:lineRule="exact"/>
              <w:jc w:val="center"/>
              <w:rPr>
                <w:sz w:val="24"/>
                <w:szCs w:val="24"/>
                <w:lang w:eastAsia="zh-CN"/>
              </w:rPr>
            </w:pPr>
          </w:p>
        </w:tc>
        <w:tc>
          <w:tcPr>
            <w:tcW w:w="1123" w:type="dxa"/>
            <w:vMerge w:val="restart"/>
            <w:vAlign w:val="center"/>
          </w:tcPr>
          <w:p w14:paraId="2F3DB45C" w14:textId="0AADB7A6" w:rsidR="001950F6" w:rsidRPr="00A22976" w:rsidRDefault="001950F6" w:rsidP="00123CA6">
            <w:pPr>
              <w:spacing w:before="0" w:after="0" w:line="300" w:lineRule="exact"/>
              <w:ind w:firstLine="0"/>
              <w:jc w:val="center"/>
              <w:rPr>
                <w:sz w:val="24"/>
                <w:szCs w:val="24"/>
                <w:lang w:eastAsia="zh-CN"/>
              </w:rPr>
            </w:pPr>
            <w:r w:rsidRPr="00A22976">
              <w:rPr>
                <w:sz w:val="24"/>
                <w:szCs w:val="24"/>
                <w:lang w:eastAsia="zh-CN"/>
              </w:rPr>
              <w:t>4,8</w:t>
            </w:r>
          </w:p>
        </w:tc>
        <w:tc>
          <w:tcPr>
            <w:tcW w:w="1134" w:type="dxa"/>
            <w:vMerge w:val="restart"/>
            <w:vAlign w:val="center"/>
          </w:tcPr>
          <w:p w14:paraId="6D3CFDAB" w14:textId="3A79C2FF" w:rsidR="001950F6" w:rsidRPr="00A22976" w:rsidRDefault="001950F6" w:rsidP="00123CA6">
            <w:pPr>
              <w:spacing w:before="0" w:after="0" w:line="300" w:lineRule="exact"/>
              <w:ind w:firstLine="0"/>
              <w:jc w:val="center"/>
              <w:rPr>
                <w:sz w:val="24"/>
                <w:szCs w:val="24"/>
                <w:lang w:eastAsia="zh-CN"/>
              </w:rPr>
            </w:pPr>
            <w:r w:rsidRPr="00A22976">
              <w:rPr>
                <w:sz w:val="24"/>
                <w:szCs w:val="24"/>
                <w:lang w:eastAsia="zh-CN"/>
              </w:rPr>
              <w:t>5</w:t>
            </w:r>
          </w:p>
        </w:tc>
        <w:tc>
          <w:tcPr>
            <w:tcW w:w="1134" w:type="dxa"/>
            <w:vMerge w:val="restart"/>
            <w:vAlign w:val="center"/>
          </w:tcPr>
          <w:p w14:paraId="57DC7790" w14:textId="7E62F7B8" w:rsidR="001950F6" w:rsidRPr="00A22976" w:rsidRDefault="001950F6" w:rsidP="00123CA6">
            <w:pPr>
              <w:spacing w:before="0" w:after="0" w:line="300" w:lineRule="exact"/>
              <w:ind w:firstLine="0"/>
              <w:jc w:val="center"/>
              <w:rPr>
                <w:sz w:val="24"/>
                <w:szCs w:val="24"/>
                <w:lang w:eastAsia="zh-CN"/>
              </w:rPr>
            </w:pPr>
            <w:r w:rsidRPr="00A22976">
              <w:rPr>
                <w:sz w:val="24"/>
                <w:szCs w:val="24"/>
                <w:lang w:eastAsia="zh-CN"/>
              </w:rPr>
              <w:t>100%</w:t>
            </w:r>
          </w:p>
        </w:tc>
      </w:tr>
      <w:tr w:rsidR="00A22976" w:rsidRPr="00A22976" w14:paraId="0F8FA876" w14:textId="77777777" w:rsidTr="008C0A48">
        <w:tc>
          <w:tcPr>
            <w:tcW w:w="1951" w:type="dxa"/>
          </w:tcPr>
          <w:p w14:paraId="5AF0D3C2" w14:textId="28F66076" w:rsidR="001950F6" w:rsidRPr="00A22976" w:rsidRDefault="001950F6" w:rsidP="00123CA6">
            <w:pPr>
              <w:spacing w:before="0" w:after="0" w:line="300" w:lineRule="exact"/>
              <w:ind w:firstLine="29"/>
              <w:rPr>
                <w:sz w:val="24"/>
                <w:szCs w:val="24"/>
              </w:rPr>
            </w:pPr>
            <w:r w:rsidRPr="00A22976">
              <w:rPr>
                <w:sz w:val="24"/>
                <w:szCs w:val="24"/>
              </w:rPr>
              <w:t>Têu chí 9.1</w:t>
            </w:r>
          </w:p>
        </w:tc>
        <w:tc>
          <w:tcPr>
            <w:tcW w:w="709" w:type="dxa"/>
            <w:vAlign w:val="bottom"/>
          </w:tcPr>
          <w:p w14:paraId="63F894D0"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5271D983"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74B24A48"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76D8A83C" w14:textId="77777777" w:rsidR="001950F6" w:rsidRPr="00A22976" w:rsidRDefault="001950F6" w:rsidP="00123CA6">
            <w:pPr>
              <w:spacing w:before="0" w:after="0" w:line="300" w:lineRule="exact"/>
              <w:jc w:val="center"/>
              <w:rPr>
                <w:sz w:val="24"/>
                <w:szCs w:val="24"/>
                <w:lang w:eastAsia="zh-CN"/>
              </w:rPr>
            </w:pPr>
          </w:p>
        </w:tc>
        <w:tc>
          <w:tcPr>
            <w:tcW w:w="567" w:type="dxa"/>
            <w:vAlign w:val="bottom"/>
          </w:tcPr>
          <w:p w14:paraId="70BAFE34" w14:textId="198D2217" w:rsidR="001950F6" w:rsidRPr="00A22976" w:rsidRDefault="001950F6" w:rsidP="00123CA6">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50B70D32" w14:textId="77777777" w:rsidR="001950F6" w:rsidRPr="00A22976" w:rsidRDefault="001950F6" w:rsidP="00123CA6">
            <w:pPr>
              <w:spacing w:before="0" w:after="0" w:line="300" w:lineRule="exact"/>
              <w:jc w:val="center"/>
              <w:rPr>
                <w:sz w:val="24"/>
                <w:szCs w:val="24"/>
                <w:lang w:eastAsia="zh-CN"/>
              </w:rPr>
            </w:pPr>
          </w:p>
        </w:tc>
        <w:tc>
          <w:tcPr>
            <w:tcW w:w="720" w:type="dxa"/>
            <w:vAlign w:val="bottom"/>
          </w:tcPr>
          <w:p w14:paraId="19821E31" w14:textId="77777777" w:rsidR="001950F6" w:rsidRPr="00A22976" w:rsidRDefault="001950F6" w:rsidP="00123CA6">
            <w:pPr>
              <w:spacing w:before="0" w:after="0" w:line="300" w:lineRule="exact"/>
              <w:jc w:val="center"/>
              <w:rPr>
                <w:sz w:val="24"/>
                <w:szCs w:val="24"/>
                <w:lang w:eastAsia="zh-CN"/>
              </w:rPr>
            </w:pPr>
          </w:p>
        </w:tc>
        <w:tc>
          <w:tcPr>
            <w:tcW w:w="1123" w:type="dxa"/>
            <w:vMerge/>
            <w:vAlign w:val="center"/>
          </w:tcPr>
          <w:p w14:paraId="2FCD0E46"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68A9706A" w14:textId="77777777" w:rsidR="001950F6" w:rsidRPr="00A22976" w:rsidRDefault="001950F6" w:rsidP="00123CA6">
            <w:pPr>
              <w:spacing w:before="0" w:after="0" w:line="300" w:lineRule="exact"/>
              <w:ind w:firstLine="0"/>
              <w:jc w:val="center"/>
              <w:rPr>
                <w:sz w:val="24"/>
                <w:szCs w:val="24"/>
                <w:lang w:eastAsia="zh-CN"/>
              </w:rPr>
            </w:pPr>
          </w:p>
        </w:tc>
        <w:tc>
          <w:tcPr>
            <w:tcW w:w="1134" w:type="dxa"/>
            <w:vMerge/>
            <w:vAlign w:val="center"/>
          </w:tcPr>
          <w:p w14:paraId="474A7C4E" w14:textId="77777777" w:rsidR="001950F6" w:rsidRPr="00A22976" w:rsidRDefault="001950F6" w:rsidP="00123CA6">
            <w:pPr>
              <w:spacing w:before="0" w:after="0" w:line="300" w:lineRule="exact"/>
              <w:ind w:firstLine="0"/>
              <w:jc w:val="center"/>
              <w:rPr>
                <w:sz w:val="24"/>
                <w:szCs w:val="24"/>
                <w:lang w:eastAsia="zh-CN"/>
              </w:rPr>
            </w:pPr>
          </w:p>
        </w:tc>
      </w:tr>
      <w:tr w:rsidR="00A22976" w:rsidRPr="00A22976" w14:paraId="4A9A1E9B" w14:textId="77777777" w:rsidTr="008C0A48">
        <w:tc>
          <w:tcPr>
            <w:tcW w:w="1951" w:type="dxa"/>
          </w:tcPr>
          <w:p w14:paraId="7E88B221" w14:textId="3F9E0B6A" w:rsidR="001950F6" w:rsidRPr="00A22976" w:rsidRDefault="001950F6" w:rsidP="004C63CC">
            <w:pPr>
              <w:spacing w:before="0" w:after="0" w:line="300" w:lineRule="exact"/>
              <w:ind w:firstLine="29"/>
              <w:rPr>
                <w:sz w:val="24"/>
                <w:szCs w:val="24"/>
              </w:rPr>
            </w:pPr>
            <w:r w:rsidRPr="00A22976">
              <w:rPr>
                <w:sz w:val="24"/>
                <w:szCs w:val="24"/>
              </w:rPr>
              <w:t>Têu chí 9.2</w:t>
            </w:r>
          </w:p>
        </w:tc>
        <w:tc>
          <w:tcPr>
            <w:tcW w:w="709" w:type="dxa"/>
            <w:vAlign w:val="bottom"/>
          </w:tcPr>
          <w:p w14:paraId="5D268782"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2A29793E"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141D1266"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3A57827C"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4A35A810" w14:textId="2D4BF68F" w:rsidR="001950F6" w:rsidRPr="00A22976" w:rsidRDefault="001950F6" w:rsidP="004C63CC">
            <w:pPr>
              <w:spacing w:before="0" w:after="0" w:line="300" w:lineRule="exact"/>
              <w:jc w:val="center"/>
              <w:rPr>
                <w:sz w:val="24"/>
                <w:szCs w:val="24"/>
                <w:lang w:eastAsia="zh-CN"/>
              </w:rPr>
            </w:pPr>
            <w:r w:rsidRPr="00A22976">
              <w:rPr>
                <w:sz w:val="24"/>
                <w:szCs w:val="24"/>
                <w:lang w:eastAsia="zh-CN"/>
              </w:rPr>
              <w:t>54</w:t>
            </w:r>
          </w:p>
        </w:tc>
        <w:tc>
          <w:tcPr>
            <w:tcW w:w="567" w:type="dxa"/>
            <w:vAlign w:val="bottom"/>
          </w:tcPr>
          <w:p w14:paraId="077D3F90" w14:textId="77777777" w:rsidR="001950F6" w:rsidRPr="00A22976" w:rsidRDefault="001950F6" w:rsidP="004C63CC">
            <w:pPr>
              <w:spacing w:before="0" w:after="0" w:line="300" w:lineRule="exact"/>
              <w:jc w:val="center"/>
              <w:rPr>
                <w:sz w:val="24"/>
                <w:szCs w:val="24"/>
                <w:lang w:eastAsia="zh-CN"/>
              </w:rPr>
            </w:pPr>
          </w:p>
        </w:tc>
        <w:tc>
          <w:tcPr>
            <w:tcW w:w="720" w:type="dxa"/>
            <w:vAlign w:val="bottom"/>
          </w:tcPr>
          <w:p w14:paraId="6AFC314E" w14:textId="77777777" w:rsidR="001950F6" w:rsidRPr="00A22976" w:rsidRDefault="001950F6" w:rsidP="004C63CC">
            <w:pPr>
              <w:spacing w:before="0" w:after="0" w:line="300" w:lineRule="exact"/>
              <w:jc w:val="center"/>
              <w:rPr>
                <w:sz w:val="24"/>
                <w:szCs w:val="24"/>
                <w:lang w:eastAsia="zh-CN"/>
              </w:rPr>
            </w:pPr>
          </w:p>
        </w:tc>
        <w:tc>
          <w:tcPr>
            <w:tcW w:w="1123" w:type="dxa"/>
            <w:vMerge/>
            <w:vAlign w:val="center"/>
          </w:tcPr>
          <w:p w14:paraId="67FC6DCD" w14:textId="77777777" w:rsidR="001950F6" w:rsidRPr="00A22976" w:rsidRDefault="001950F6" w:rsidP="004C63CC">
            <w:pPr>
              <w:spacing w:before="0" w:after="0" w:line="300" w:lineRule="exact"/>
              <w:ind w:firstLine="0"/>
              <w:jc w:val="center"/>
              <w:rPr>
                <w:sz w:val="24"/>
                <w:szCs w:val="24"/>
                <w:lang w:eastAsia="zh-CN"/>
              </w:rPr>
            </w:pPr>
          </w:p>
        </w:tc>
        <w:tc>
          <w:tcPr>
            <w:tcW w:w="1134" w:type="dxa"/>
            <w:vMerge/>
            <w:vAlign w:val="center"/>
          </w:tcPr>
          <w:p w14:paraId="5A0D4409" w14:textId="77777777" w:rsidR="001950F6" w:rsidRPr="00A22976" w:rsidRDefault="001950F6" w:rsidP="004C63CC">
            <w:pPr>
              <w:spacing w:before="0" w:after="0" w:line="300" w:lineRule="exact"/>
              <w:ind w:firstLine="0"/>
              <w:jc w:val="center"/>
              <w:rPr>
                <w:sz w:val="24"/>
                <w:szCs w:val="24"/>
                <w:lang w:eastAsia="zh-CN"/>
              </w:rPr>
            </w:pPr>
          </w:p>
        </w:tc>
        <w:tc>
          <w:tcPr>
            <w:tcW w:w="1134" w:type="dxa"/>
            <w:vMerge/>
            <w:vAlign w:val="center"/>
          </w:tcPr>
          <w:p w14:paraId="49F8030E" w14:textId="77777777" w:rsidR="001950F6" w:rsidRPr="00A22976" w:rsidRDefault="001950F6" w:rsidP="004C63CC">
            <w:pPr>
              <w:spacing w:before="0" w:after="0" w:line="300" w:lineRule="exact"/>
              <w:ind w:firstLine="0"/>
              <w:jc w:val="center"/>
              <w:rPr>
                <w:sz w:val="24"/>
                <w:szCs w:val="24"/>
                <w:lang w:eastAsia="zh-CN"/>
              </w:rPr>
            </w:pPr>
          </w:p>
        </w:tc>
      </w:tr>
      <w:tr w:rsidR="00A22976" w:rsidRPr="00A22976" w14:paraId="01A1952B" w14:textId="77777777" w:rsidTr="008C0A48">
        <w:tc>
          <w:tcPr>
            <w:tcW w:w="1951" w:type="dxa"/>
          </w:tcPr>
          <w:p w14:paraId="6358C445" w14:textId="0C43D28E" w:rsidR="001950F6" w:rsidRPr="00A22976" w:rsidRDefault="001950F6" w:rsidP="004C63CC">
            <w:pPr>
              <w:spacing w:before="0" w:after="0" w:line="300" w:lineRule="exact"/>
              <w:ind w:firstLine="29"/>
              <w:rPr>
                <w:sz w:val="24"/>
                <w:szCs w:val="24"/>
              </w:rPr>
            </w:pPr>
            <w:r w:rsidRPr="00A22976">
              <w:rPr>
                <w:sz w:val="24"/>
                <w:szCs w:val="24"/>
              </w:rPr>
              <w:t>Têu chí 9.3</w:t>
            </w:r>
          </w:p>
        </w:tc>
        <w:tc>
          <w:tcPr>
            <w:tcW w:w="709" w:type="dxa"/>
            <w:vAlign w:val="bottom"/>
          </w:tcPr>
          <w:p w14:paraId="5F6E76F7"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2BD6C1CA"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68D536FA"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56AAF16E"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76FCF647" w14:textId="74F085DE" w:rsidR="001950F6" w:rsidRPr="00A22976" w:rsidRDefault="001950F6" w:rsidP="004C63CC">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61810285" w14:textId="77777777" w:rsidR="001950F6" w:rsidRPr="00A22976" w:rsidRDefault="001950F6" w:rsidP="004C63CC">
            <w:pPr>
              <w:spacing w:before="0" w:after="0" w:line="300" w:lineRule="exact"/>
              <w:jc w:val="center"/>
              <w:rPr>
                <w:sz w:val="24"/>
                <w:szCs w:val="24"/>
                <w:lang w:eastAsia="zh-CN"/>
              </w:rPr>
            </w:pPr>
          </w:p>
        </w:tc>
        <w:tc>
          <w:tcPr>
            <w:tcW w:w="720" w:type="dxa"/>
            <w:vAlign w:val="bottom"/>
          </w:tcPr>
          <w:p w14:paraId="2D4A848E" w14:textId="77777777" w:rsidR="001950F6" w:rsidRPr="00A22976" w:rsidRDefault="001950F6" w:rsidP="004C63CC">
            <w:pPr>
              <w:spacing w:before="0" w:after="0" w:line="300" w:lineRule="exact"/>
              <w:jc w:val="center"/>
              <w:rPr>
                <w:sz w:val="24"/>
                <w:szCs w:val="24"/>
                <w:lang w:eastAsia="zh-CN"/>
              </w:rPr>
            </w:pPr>
          </w:p>
        </w:tc>
        <w:tc>
          <w:tcPr>
            <w:tcW w:w="1123" w:type="dxa"/>
            <w:vMerge/>
            <w:vAlign w:val="center"/>
          </w:tcPr>
          <w:p w14:paraId="1ECC0611" w14:textId="77777777" w:rsidR="001950F6" w:rsidRPr="00A22976" w:rsidRDefault="001950F6" w:rsidP="004C63CC">
            <w:pPr>
              <w:spacing w:before="0" w:after="0" w:line="300" w:lineRule="exact"/>
              <w:ind w:firstLine="0"/>
              <w:jc w:val="center"/>
              <w:rPr>
                <w:sz w:val="24"/>
                <w:szCs w:val="24"/>
                <w:lang w:eastAsia="zh-CN"/>
              </w:rPr>
            </w:pPr>
          </w:p>
        </w:tc>
        <w:tc>
          <w:tcPr>
            <w:tcW w:w="1134" w:type="dxa"/>
            <w:vMerge/>
            <w:vAlign w:val="center"/>
          </w:tcPr>
          <w:p w14:paraId="141182C9" w14:textId="77777777" w:rsidR="001950F6" w:rsidRPr="00A22976" w:rsidRDefault="001950F6" w:rsidP="004C63CC">
            <w:pPr>
              <w:spacing w:before="0" w:after="0" w:line="300" w:lineRule="exact"/>
              <w:ind w:firstLine="0"/>
              <w:jc w:val="center"/>
              <w:rPr>
                <w:sz w:val="24"/>
                <w:szCs w:val="24"/>
                <w:lang w:eastAsia="zh-CN"/>
              </w:rPr>
            </w:pPr>
          </w:p>
        </w:tc>
        <w:tc>
          <w:tcPr>
            <w:tcW w:w="1134" w:type="dxa"/>
            <w:vMerge/>
            <w:vAlign w:val="center"/>
          </w:tcPr>
          <w:p w14:paraId="7ED30CDE" w14:textId="77777777" w:rsidR="001950F6" w:rsidRPr="00A22976" w:rsidRDefault="001950F6" w:rsidP="004C63CC">
            <w:pPr>
              <w:spacing w:before="0" w:after="0" w:line="300" w:lineRule="exact"/>
              <w:ind w:firstLine="0"/>
              <w:jc w:val="center"/>
              <w:rPr>
                <w:sz w:val="24"/>
                <w:szCs w:val="24"/>
                <w:lang w:eastAsia="zh-CN"/>
              </w:rPr>
            </w:pPr>
          </w:p>
        </w:tc>
      </w:tr>
      <w:tr w:rsidR="00A22976" w:rsidRPr="00A22976" w14:paraId="03B56E89" w14:textId="77777777" w:rsidTr="008C0A48">
        <w:tc>
          <w:tcPr>
            <w:tcW w:w="1951" w:type="dxa"/>
          </w:tcPr>
          <w:p w14:paraId="0A406ABA" w14:textId="6232B126" w:rsidR="001950F6" w:rsidRPr="00A22976" w:rsidRDefault="001950F6" w:rsidP="004C63CC">
            <w:pPr>
              <w:spacing w:before="0" w:after="0" w:line="300" w:lineRule="exact"/>
              <w:ind w:firstLine="29"/>
              <w:rPr>
                <w:sz w:val="24"/>
                <w:szCs w:val="24"/>
              </w:rPr>
            </w:pPr>
            <w:r w:rsidRPr="00A22976">
              <w:rPr>
                <w:sz w:val="24"/>
                <w:szCs w:val="24"/>
              </w:rPr>
              <w:t>Têu chí 9.4</w:t>
            </w:r>
          </w:p>
        </w:tc>
        <w:tc>
          <w:tcPr>
            <w:tcW w:w="709" w:type="dxa"/>
            <w:vAlign w:val="bottom"/>
          </w:tcPr>
          <w:p w14:paraId="644B0DC7"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2E5C6B94"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2A97CFE7"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1D0FA12B"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7BA6B6B3" w14:textId="4A4C8F08" w:rsidR="001950F6" w:rsidRPr="00A22976" w:rsidRDefault="001950F6" w:rsidP="004C63CC">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45BBE730" w14:textId="77777777" w:rsidR="001950F6" w:rsidRPr="00A22976" w:rsidRDefault="001950F6" w:rsidP="004C63CC">
            <w:pPr>
              <w:spacing w:before="0" w:after="0" w:line="300" w:lineRule="exact"/>
              <w:jc w:val="center"/>
              <w:rPr>
                <w:sz w:val="24"/>
                <w:szCs w:val="24"/>
                <w:lang w:eastAsia="zh-CN"/>
              </w:rPr>
            </w:pPr>
          </w:p>
        </w:tc>
        <w:tc>
          <w:tcPr>
            <w:tcW w:w="720" w:type="dxa"/>
            <w:vAlign w:val="bottom"/>
          </w:tcPr>
          <w:p w14:paraId="54A10782" w14:textId="77777777" w:rsidR="001950F6" w:rsidRPr="00A22976" w:rsidRDefault="001950F6" w:rsidP="004C63CC">
            <w:pPr>
              <w:spacing w:before="0" w:after="0" w:line="300" w:lineRule="exact"/>
              <w:jc w:val="center"/>
              <w:rPr>
                <w:sz w:val="24"/>
                <w:szCs w:val="24"/>
                <w:lang w:eastAsia="zh-CN"/>
              </w:rPr>
            </w:pPr>
          </w:p>
        </w:tc>
        <w:tc>
          <w:tcPr>
            <w:tcW w:w="1123" w:type="dxa"/>
            <w:vMerge/>
            <w:vAlign w:val="center"/>
          </w:tcPr>
          <w:p w14:paraId="40A9F5B8" w14:textId="77777777" w:rsidR="001950F6" w:rsidRPr="00A22976" w:rsidRDefault="001950F6" w:rsidP="004C63CC">
            <w:pPr>
              <w:spacing w:before="0" w:after="0" w:line="300" w:lineRule="exact"/>
              <w:ind w:firstLine="0"/>
              <w:jc w:val="center"/>
              <w:rPr>
                <w:sz w:val="24"/>
                <w:szCs w:val="24"/>
                <w:lang w:eastAsia="zh-CN"/>
              </w:rPr>
            </w:pPr>
          </w:p>
        </w:tc>
        <w:tc>
          <w:tcPr>
            <w:tcW w:w="1134" w:type="dxa"/>
            <w:vMerge/>
            <w:vAlign w:val="center"/>
          </w:tcPr>
          <w:p w14:paraId="53447879" w14:textId="77777777" w:rsidR="001950F6" w:rsidRPr="00A22976" w:rsidRDefault="001950F6" w:rsidP="004C63CC">
            <w:pPr>
              <w:spacing w:before="0" w:after="0" w:line="300" w:lineRule="exact"/>
              <w:ind w:firstLine="0"/>
              <w:jc w:val="center"/>
              <w:rPr>
                <w:sz w:val="24"/>
                <w:szCs w:val="24"/>
                <w:lang w:eastAsia="zh-CN"/>
              </w:rPr>
            </w:pPr>
          </w:p>
        </w:tc>
        <w:tc>
          <w:tcPr>
            <w:tcW w:w="1134" w:type="dxa"/>
            <w:vMerge/>
            <w:vAlign w:val="center"/>
          </w:tcPr>
          <w:p w14:paraId="04CE91A1" w14:textId="77777777" w:rsidR="001950F6" w:rsidRPr="00A22976" w:rsidRDefault="001950F6" w:rsidP="004C63CC">
            <w:pPr>
              <w:spacing w:before="0" w:after="0" w:line="300" w:lineRule="exact"/>
              <w:ind w:firstLine="0"/>
              <w:jc w:val="center"/>
              <w:rPr>
                <w:sz w:val="24"/>
                <w:szCs w:val="24"/>
                <w:lang w:eastAsia="zh-CN"/>
              </w:rPr>
            </w:pPr>
          </w:p>
        </w:tc>
      </w:tr>
      <w:tr w:rsidR="00A22976" w:rsidRPr="00A22976" w14:paraId="2DEEB8FE" w14:textId="77777777" w:rsidTr="008C0A48">
        <w:tc>
          <w:tcPr>
            <w:tcW w:w="1951" w:type="dxa"/>
          </w:tcPr>
          <w:p w14:paraId="00F564AC" w14:textId="480F1754" w:rsidR="001950F6" w:rsidRPr="00A22976" w:rsidRDefault="001950F6" w:rsidP="004C63CC">
            <w:pPr>
              <w:spacing w:before="0" w:after="0" w:line="300" w:lineRule="exact"/>
              <w:ind w:firstLine="29"/>
              <w:rPr>
                <w:sz w:val="24"/>
                <w:szCs w:val="24"/>
              </w:rPr>
            </w:pPr>
            <w:r w:rsidRPr="00A22976">
              <w:rPr>
                <w:sz w:val="24"/>
                <w:szCs w:val="24"/>
              </w:rPr>
              <w:t>Têu chí 9.5</w:t>
            </w:r>
          </w:p>
        </w:tc>
        <w:tc>
          <w:tcPr>
            <w:tcW w:w="709" w:type="dxa"/>
            <w:vAlign w:val="bottom"/>
          </w:tcPr>
          <w:p w14:paraId="6123C411"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3425B91D"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263B52EC"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4CE8E2DA"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1D53AB1A" w14:textId="761809A2" w:rsidR="001950F6" w:rsidRPr="00A22976" w:rsidRDefault="001950F6" w:rsidP="004C63CC">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2DD7B91F" w14:textId="77777777" w:rsidR="001950F6" w:rsidRPr="00A22976" w:rsidRDefault="001950F6" w:rsidP="004C63CC">
            <w:pPr>
              <w:spacing w:before="0" w:after="0" w:line="300" w:lineRule="exact"/>
              <w:jc w:val="center"/>
              <w:rPr>
                <w:sz w:val="24"/>
                <w:szCs w:val="24"/>
                <w:lang w:eastAsia="zh-CN"/>
              </w:rPr>
            </w:pPr>
          </w:p>
        </w:tc>
        <w:tc>
          <w:tcPr>
            <w:tcW w:w="720" w:type="dxa"/>
            <w:vAlign w:val="bottom"/>
          </w:tcPr>
          <w:p w14:paraId="47E5A856" w14:textId="77777777" w:rsidR="001950F6" w:rsidRPr="00A22976" w:rsidRDefault="001950F6" w:rsidP="004C63CC">
            <w:pPr>
              <w:spacing w:before="0" w:after="0" w:line="300" w:lineRule="exact"/>
              <w:jc w:val="center"/>
              <w:rPr>
                <w:sz w:val="24"/>
                <w:szCs w:val="24"/>
                <w:lang w:eastAsia="zh-CN"/>
              </w:rPr>
            </w:pPr>
          </w:p>
        </w:tc>
        <w:tc>
          <w:tcPr>
            <w:tcW w:w="1123" w:type="dxa"/>
            <w:vMerge/>
            <w:vAlign w:val="center"/>
          </w:tcPr>
          <w:p w14:paraId="5077CF6C" w14:textId="77777777" w:rsidR="001950F6" w:rsidRPr="00A22976" w:rsidRDefault="001950F6" w:rsidP="004C63CC">
            <w:pPr>
              <w:spacing w:before="0" w:after="0" w:line="300" w:lineRule="exact"/>
              <w:ind w:firstLine="0"/>
              <w:jc w:val="center"/>
              <w:rPr>
                <w:sz w:val="24"/>
                <w:szCs w:val="24"/>
                <w:lang w:eastAsia="zh-CN"/>
              </w:rPr>
            </w:pPr>
          </w:p>
        </w:tc>
        <w:tc>
          <w:tcPr>
            <w:tcW w:w="1134" w:type="dxa"/>
            <w:vMerge/>
            <w:vAlign w:val="center"/>
          </w:tcPr>
          <w:p w14:paraId="1F5D3675" w14:textId="77777777" w:rsidR="001950F6" w:rsidRPr="00A22976" w:rsidRDefault="001950F6" w:rsidP="004C63CC">
            <w:pPr>
              <w:spacing w:before="0" w:after="0" w:line="300" w:lineRule="exact"/>
              <w:ind w:firstLine="0"/>
              <w:jc w:val="center"/>
              <w:rPr>
                <w:sz w:val="24"/>
                <w:szCs w:val="24"/>
                <w:lang w:eastAsia="zh-CN"/>
              </w:rPr>
            </w:pPr>
          </w:p>
        </w:tc>
        <w:tc>
          <w:tcPr>
            <w:tcW w:w="1134" w:type="dxa"/>
            <w:vMerge/>
            <w:vAlign w:val="center"/>
          </w:tcPr>
          <w:p w14:paraId="55FEE046" w14:textId="77777777" w:rsidR="001950F6" w:rsidRPr="00A22976" w:rsidRDefault="001950F6" w:rsidP="004C63CC">
            <w:pPr>
              <w:spacing w:before="0" w:after="0" w:line="300" w:lineRule="exact"/>
              <w:ind w:firstLine="0"/>
              <w:jc w:val="center"/>
              <w:rPr>
                <w:sz w:val="24"/>
                <w:szCs w:val="24"/>
                <w:lang w:eastAsia="zh-CN"/>
              </w:rPr>
            </w:pPr>
          </w:p>
        </w:tc>
      </w:tr>
      <w:tr w:rsidR="00A22976" w:rsidRPr="00A22976" w14:paraId="688D71D7" w14:textId="77777777" w:rsidTr="008C0A48">
        <w:tc>
          <w:tcPr>
            <w:tcW w:w="1951" w:type="dxa"/>
          </w:tcPr>
          <w:p w14:paraId="25EFD090" w14:textId="2E1D570C" w:rsidR="001950F6" w:rsidRPr="00A22976" w:rsidRDefault="001950F6" w:rsidP="004C63CC">
            <w:pPr>
              <w:spacing w:before="0" w:after="0" w:line="300" w:lineRule="exact"/>
              <w:ind w:firstLine="29"/>
              <w:rPr>
                <w:b/>
                <w:i/>
                <w:sz w:val="24"/>
                <w:szCs w:val="24"/>
              </w:rPr>
            </w:pPr>
            <w:r w:rsidRPr="00A22976">
              <w:rPr>
                <w:b/>
                <w:i/>
                <w:sz w:val="24"/>
                <w:szCs w:val="24"/>
              </w:rPr>
              <w:t>Tiêu chuẩn 10</w:t>
            </w:r>
          </w:p>
        </w:tc>
        <w:tc>
          <w:tcPr>
            <w:tcW w:w="709" w:type="dxa"/>
            <w:vAlign w:val="bottom"/>
          </w:tcPr>
          <w:p w14:paraId="7C20D9A8"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134B0ED3"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418473D1"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115BF77D"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103232BB" w14:textId="0FBE8FD1" w:rsidR="001950F6" w:rsidRPr="00A22976" w:rsidRDefault="001950F6" w:rsidP="001950F6">
            <w:pPr>
              <w:spacing w:before="0" w:after="0" w:line="300" w:lineRule="exact"/>
              <w:jc w:val="center"/>
              <w:rPr>
                <w:sz w:val="24"/>
                <w:szCs w:val="24"/>
                <w:lang w:eastAsia="zh-CN"/>
              </w:rPr>
            </w:pPr>
            <w:r w:rsidRPr="00A22976">
              <w:rPr>
                <w:sz w:val="24"/>
                <w:szCs w:val="24"/>
                <w:lang w:eastAsia="zh-CN"/>
              </w:rPr>
              <w:t>5</w:t>
            </w:r>
          </w:p>
        </w:tc>
        <w:tc>
          <w:tcPr>
            <w:tcW w:w="567" w:type="dxa"/>
            <w:vAlign w:val="bottom"/>
          </w:tcPr>
          <w:p w14:paraId="70D0EBE0" w14:textId="77777777" w:rsidR="001950F6" w:rsidRPr="00A22976" w:rsidRDefault="001950F6" w:rsidP="004C63CC">
            <w:pPr>
              <w:spacing w:before="0" w:after="0" w:line="300" w:lineRule="exact"/>
              <w:jc w:val="center"/>
              <w:rPr>
                <w:sz w:val="24"/>
                <w:szCs w:val="24"/>
                <w:lang w:eastAsia="zh-CN"/>
              </w:rPr>
            </w:pPr>
          </w:p>
        </w:tc>
        <w:tc>
          <w:tcPr>
            <w:tcW w:w="720" w:type="dxa"/>
            <w:vAlign w:val="bottom"/>
          </w:tcPr>
          <w:p w14:paraId="19F5D635" w14:textId="77777777" w:rsidR="001950F6" w:rsidRPr="00A22976" w:rsidRDefault="001950F6" w:rsidP="004C63CC">
            <w:pPr>
              <w:spacing w:before="0" w:after="0" w:line="300" w:lineRule="exact"/>
              <w:jc w:val="center"/>
              <w:rPr>
                <w:sz w:val="24"/>
                <w:szCs w:val="24"/>
                <w:lang w:eastAsia="zh-CN"/>
              </w:rPr>
            </w:pPr>
          </w:p>
        </w:tc>
        <w:tc>
          <w:tcPr>
            <w:tcW w:w="1123" w:type="dxa"/>
            <w:vMerge w:val="restart"/>
            <w:vAlign w:val="center"/>
          </w:tcPr>
          <w:p w14:paraId="07275D0A" w14:textId="456B07E3" w:rsidR="001950F6" w:rsidRPr="00A22976" w:rsidRDefault="001950F6" w:rsidP="004C63CC">
            <w:pPr>
              <w:spacing w:before="0" w:after="0" w:line="300" w:lineRule="exact"/>
              <w:ind w:firstLine="0"/>
              <w:jc w:val="center"/>
              <w:rPr>
                <w:sz w:val="24"/>
                <w:szCs w:val="24"/>
                <w:lang w:eastAsia="zh-CN"/>
              </w:rPr>
            </w:pPr>
            <w:r w:rsidRPr="00A22976">
              <w:rPr>
                <w:sz w:val="24"/>
                <w:szCs w:val="24"/>
                <w:lang w:eastAsia="zh-CN"/>
              </w:rPr>
              <w:t>4,8</w:t>
            </w:r>
          </w:p>
        </w:tc>
        <w:tc>
          <w:tcPr>
            <w:tcW w:w="1134" w:type="dxa"/>
            <w:vMerge w:val="restart"/>
            <w:vAlign w:val="center"/>
          </w:tcPr>
          <w:p w14:paraId="0C28FB70" w14:textId="361A6C3A" w:rsidR="001950F6" w:rsidRPr="00A22976" w:rsidRDefault="001950F6" w:rsidP="004C63CC">
            <w:pPr>
              <w:spacing w:before="0" w:after="0" w:line="300" w:lineRule="exact"/>
              <w:ind w:firstLine="0"/>
              <w:jc w:val="center"/>
              <w:rPr>
                <w:sz w:val="24"/>
                <w:szCs w:val="24"/>
                <w:lang w:eastAsia="zh-CN"/>
              </w:rPr>
            </w:pPr>
            <w:r w:rsidRPr="00A22976">
              <w:rPr>
                <w:sz w:val="24"/>
                <w:szCs w:val="24"/>
                <w:lang w:eastAsia="zh-CN"/>
              </w:rPr>
              <w:t>6</w:t>
            </w:r>
          </w:p>
        </w:tc>
        <w:tc>
          <w:tcPr>
            <w:tcW w:w="1134" w:type="dxa"/>
            <w:vMerge w:val="restart"/>
            <w:vAlign w:val="center"/>
          </w:tcPr>
          <w:p w14:paraId="1B42B103" w14:textId="2EB6C1F7" w:rsidR="001950F6" w:rsidRPr="00A22976" w:rsidRDefault="001950F6" w:rsidP="004C63CC">
            <w:pPr>
              <w:spacing w:before="0" w:after="0" w:line="300" w:lineRule="exact"/>
              <w:ind w:firstLine="0"/>
              <w:jc w:val="center"/>
              <w:rPr>
                <w:sz w:val="24"/>
                <w:szCs w:val="24"/>
                <w:lang w:eastAsia="zh-CN"/>
              </w:rPr>
            </w:pPr>
            <w:r w:rsidRPr="00A22976">
              <w:rPr>
                <w:sz w:val="24"/>
                <w:szCs w:val="24"/>
                <w:lang w:eastAsia="zh-CN"/>
              </w:rPr>
              <w:t>100%</w:t>
            </w:r>
          </w:p>
        </w:tc>
      </w:tr>
      <w:tr w:rsidR="00A22976" w:rsidRPr="00A22976" w14:paraId="042F8566" w14:textId="77777777" w:rsidTr="008C0A48">
        <w:tc>
          <w:tcPr>
            <w:tcW w:w="1951" w:type="dxa"/>
          </w:tcPr>
          <w:p w14:paraId="73CD8D8F" w14:textId="760B4ACB" w:rsidR="001950F6" w:rsidRPr="00A22976" w:rsidRDefault="001950F6" w:rsidP="004C63CC">
            <w:pPr>
              <w:spacing w:before="0" w:after="0" w:line="300" w:lineRule="exact"/>
              <w:ind w:firstLine="29"/>
              <w:rPr>
                <w:sz w:val="24"/>
                <w:szCs w:val="24"/>
              </w:rPr>
            </w:pPr>
            <w:r w:rsidRPr="00A22976">
              <w:rPr>
                <w:sz w:val="24"/>
                <w:szCs w:val="24"/>
              </w:rPr>
              <w:t>Têu chí 10.1</w:t>
            </w:r>
          </w:p>
        </w:tc>
        <w:tc>
          <w:tcPr>
            <w:tcW w:w="709" w:type="dxa"/>
            <w:vAlign w:val="bottom"/>
          </w:tcPr>
          <w:p w14:paraId="2FBC8F53"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6FD33E0A"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15FFEC23"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1612C0C7"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687A3F66" w14:textId="4A09EA1E" w:rsidR="001950F6" w:rsidRPr="00A22976" w:rsidRDefault="001950F6" w:rsidP="004C63CC">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34DF133B" w14:textId="77777777" w:rsidR="001950F6" w:rsidRPr="00A22976" w:rsidRDefault="001950F6" w:rsidP="004C63CC">
            <w:pPr>
              <w:spacing w:before="0" w:after="0" w:line="300" w:lineRule="exact"/>
              <w:jc w:val="center"/>
              <w:rPr>
                <w:sz w:val="24"/>
                <w:szCs w:val="24"/>
                <w:lang w:eastAsia="zh-CN"/>
              </w:rPr>
            </w:pPr>
          </w:p>
        </w:tc>
        <w:tc>
          <w:tcPr>
            <w:tcW w:w="720" w:type="dxa"/>
            <w:vAlign w:val="bottom"/>
          </w:tcPr>
          <w:p w14:paraId="6CF19CD7" w14:textId="77777777" w:rsidR="001950F6" w:rsidRPr="00A22976" w:rsidRDefault="001950F6" w:rsidP="004C63CC">
            <w:pPr>
              <w:spacing w:before="0" w:after="0" w:line="300" w:lineRule="exact"/>
              <w:jc w:val="center"/>
              <w:rPr>
                <w:sz w:val="24"/>
                <w:szCs w:val="24"/>
                <w:lang w:eastAsia="zh-CN"/>
              </w:rPr>
            </w:pPr>
          </w:p>
        </w:tc>
        <w:tc>
          <w:tcPr>
            <w:tcW w:w="1123" w:type="dxa"/>
            <w:vMerge/>
            <w:vAlign w:val="center"/>
          </w:tcPr>
          <w:p w14:paraId="0C1ADF37" w14:textId="77777777" w:rsidR="001950F6" w:rsidRPr="00A22976" w:rsidRDefault="001950F6" w:rsidP="004C63CC">
            <w:pPr>
              <w:spacing w:before="0" w:after="0" w:line="300" w:lineRule="exact"/>
              <w:ind w:firstLine="0"/>
              <w:jc w:val="center"/>
              <w:rPr>
                <w:sz w:val="24"/>
                <w:szCs w:val="24"/>
                <w:lang w:eastAsia="zh-CN"/>
              </w:rPr>
            </w:pPr>
          </w:p>
        </w:tc>
        <w:tc>
          <w:tcPr>
            <w:tcW w:w="1134" w:type="dxa"/>
            <w:vMerge/>
            <w:vAlign w:val="center"/>
          </w:tcPr>
          <w:p w14:paraId="7DF2053D" w14:textId="77777777" w:rsidR="001950F6" w:rsidRPr="00A22976" w:rsidRDefault="001950F6" w:rsidP="004C63CC">
            <w:pPr>
              <w:spacing w:before="0" w:after="0" w:line="300" w:lineRule="exact"/>
              <w:ind w:firstLine="0"/>
              <w:jc w:val="center"/>
              <w:rPr>
                <w:sz w:val="24"/>
                <w:szCs w:val="24"/>
                <w:lang w:eastAsia="zh-CN"/>
              </w:rPr>
            </w:pPr>
          </w:p>
        </w:tc>
        <w:tc>
          <w:tcPr>
            <w:tcW w:w="1134" w:type="dxa"/>
            <w:vMerge/>
            <w:vAlign w:val="center"/>
          </w:tcPr>
          <w:p w14:paraId="48BFE135" w14:textId="77777777" w:rsidR="001950F6" w:rsidRPr="00A22976" w:rsidRDefault="001950F6" w:rsidP="004C63CC">
            <w:pPr>
              <w:spacing w:before="0" w:after="0" w:line="300" w:lineRule="exact"/>
              <w:ind w:firstLine="0"/>
              <w:jc w:val="center"/>
              <w:rPr>
                <w:sz w:val="24"/>
                <w:szCs w:val="24"/>
                <w:lang w:eastAsia="zh-CN"/>
              </w:rPr>
            </w:pPr>
          </w:p>
        </w:tc>
      </w:tr>
      <w:tr w:rsidR="00A22976" w:rsidRPr="00A22976" w14:paraId="64FF3B5C" w14:textId="77777777" w:rsidTr="008C0A48">
        <w:tc>
          <w:tcPr>
            <w:tcW w:w="1951" w:type="dxa"/>
          </w:tcPr>
          <w:p w14:paraId="2CF392E3" w14:textId="455DCD0B" w:rsidR="001950F6" w:rsidRPr="00A22976" w:rsidRDefault="001950F6" w:rsidP="004C63CC">
            <w:pPr>
              <w:spacing w:before="0" w:after="0" w:line="300" w:lineRule="exact"/>
              <w:ind w:firstLine="29"/>
              <w:rPr>
                <w:sz w:val="24"/>
                <w:szCs w:val="24"/>
              </w:rPr>
            </w:pPr>
            <w:r w:rsidRPr="00A22976">
              <w:rPr>
                <w:sz w:val="24"/>
                <w:szCs w:val="24"/>
              </w:rPr>
              <w:t>Têu chí 10.2</w:t>
            </w:r>
          </w:p>
        </w:tc>
        <w:tc>
          <w:tcPr>
            <w:tcW w:w="709" w:type="dxa"/>
            <w:vAlign w:val="bottom"/>
          </w:tcPr>
          <w:p w14:paraId="1756E47C"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7B88309A"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32BD6FB1"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2872BAEF"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547A304D" w14:textId="79676719" w:rsidR="001950F6" w:rsidRPr="00A22976" w:rsidRDefault="001950F6" w:rsidP="004C63CC">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6E9BCCC4" w14:textId="77777777" w:rsidR="001950F6" w:rsidRPr="00A22976" w:rsidRDefault="001950F6" w:rsidP="004C63CC">
            <w:pPr>
              <w:spacing w:before="0" w:after="0" w:line="300" w:lineRule="exact"/>
              <w:jc w:val="center"/>
              <w:rPr>
                <w:sz w:val="24"/>
                <w:szCs w:val="24"/>
                <w:lang w:eastAsia="zh-CN"/>
              </w:rPr>
            </w:pPr>
          </w:p>
        </w:tc>
        <w:tc>
          <w:tcPr>
            <w:tcW w:w="720" w:type="dxa"/>
            <w:vAlign w:val="bottom"/>
          </w:tcPr>
          <w:p w14:paraId="6A0B7064" w14:textId="77777777" w:rsidR="001950F6" w:rsidRPr="00A22976" w:rsidRDefault="001950F6" w:rsidP="004C63CC">
            <w:pPr>
              <w:spacing w:before="0" w:after="0" w:line="300" w:lineRule="exact"/>
              <w:jc w:val="center"/>
              <w:rPr>
                <w:sz w:val="24"/>
                <w:szCs w:val="24"/>
                <w:lang w:eastAsia="zh-CN"/>
              </w:rPr>
            </w:pPr>
          </w:p>
        </w:tc>
        <w:tc>
          <w:tcPr>
            <w:tcW w:w="1123" w:type="dxa"/>
            <w:vMerge/>
            <w:vAlign w:val="center"/>
          </w:tcPr>
          <w:p w14:paraId="53E38977" w14:textId="77777777" w:rsidR="001950F6" w:rsidRPr="00A22976" w:rsidRDefault="001950F6" w:rsidP="004C63CC">
            <w:pPr>
              <w:spacing w:before="0" w:after="0" w:line="300" w:lineRule="exact"/>
              <w:ind w:firstLine="0"/>
              <w:jc w:val="center"/>
              <w:rPr>
                <w:sz w:val="24"/>
                <w:szCs w:val="24"/>
                <w:lang w:eastAsia="zh-CN"/>
              </w:rPr>
            </w:pPr>
          </w:p>
        </w:tc>
        <w:tc>
          <w:tcPr>
            <w:tcW w:w="1134" w:type="dxa"/>
            <w:vMerge/>
            <w:vAlign w:val="center"/>
          </w:tcPr>
          <w:p w14:paraId="5B1D6B9A" w14:textId="77777777" w:rsidR="001950F6" w:rsidRPr="00A22976" w:rsidRDefault="001950F6" w:rsidP="004C63CC">
            <w:pPr>
              <w:spacing w:before="0" w:after="0" w:line="300" w:lineRule="exact"/>
              <w:ind w:firstLine="0"/>
              <w:jc w:val="center"/>
              <w:rPr>
                <w:sz w:val="24"/>
                <w:szCs w:val="24"/>
                <w:lang w:eastAsia="zh-CN"/>
              </w:rPr>
            </w:pPr>
          </w:p>
        </w:tc>
        <w:tc>
          <w:tcPr>
            <w:tcW w:w="1134" w:type="dxa"/>
            <w:vMerge/>
            <w:vAlign w:val="center"/>
          </w:tcPr>
          <w:p w14:paraId="12B5D6D4" w14:textId="77777777" w:rsidR="001950F6" w:rsidRPr="00A22976" w:rsidRDefault="001950F6" w:rsidP="004C63CC">
            <w:pPr>
              <w:spacing w:before="0" w:after="0" w:line="300" w:lineRule="exact"/>
              <w:ind w:firstLine="0"/>
              <w:jc w:val="center"/>
              <w:rPr>
                <w:sz w:val="24"/>
                <w:szCs w:val="24"/>
                <w:lang w:eastAsia="zh-CN"/>
              </w:rPr>
            </w:pPr>
          </w:p>
        </w:tc>
      </w:tr>
      <w:tr w:rsidR="00A22976" w:rsidRPr="00A22976" w14:paraId="0DF62226" w14:textId="77777777" w:rsidTr="008C0A48">
        <w:tc>
          <w:tcPr>
            <w:tcW w:w="1951" w:type="dxa"/>
          </w:tcPr>
          <w:p w14:paraId="2114D469" w14:textId="3F30538D" w:rsidR="001950F6" w:rsidRPr="00A22976" w:rsidRDefault="001950F6" w:rsidP="004C63CC">
            <w:pPr>
              <w:spacing w:before="0" w:after="0" w:line="300" w:lineRule="exact"/>
              <w:ind w:firstLine="29"/>
              <w:rPr>
                <w:sz w:val="24"/>
                <w:szCs w:val="24"/>
              </w:rPr>
            </w:pPr>
            <w:r w:rsidRPr="00A22976">
              <w:rPr>
                <w:sz w:val="24"/>
                <w:szCs w:val="24"/>
              </w:rPr>
              <w:t>Têu chí 10.3</w:t>
            </w:r>
          </w:p>
        </w:tc>
        <w:tc>
          <w:tcPr>
            <w:tcW w:w="709" w:type="dxa"/>
            <w:vAlign w:val="bottom"/>
          </w:tcPr>
          <w:p w14:paraId="37258AED"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364F6437"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1EC45BB6"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6DFF24C3"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70325043" w14:textId="0EEB20FF" w:rsidR="001950F6" w:rsidRPr="00A22976" w:rsidRDefault="001950F6" w:rsidP="004C63CC">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553E0B41" w14:textId="77777777" w:rsidR="001950F6" w:rsidRPr="00A22976" w:rsidRDefault="001950F6" w:rsidP="004C63CC">
            <w:pPr>
              <w:spacing w:before="0" w:after="0" w:line="300" w:lineRule="exact"/>
              <w:jc w:val="center"/>
              <w:rPr>
                <w:sz w:val="24"/>
                <w:szCs w:val="24"/>
                <w:lang w:eastAsia="zh-CN"/>
              </w:rPr>
            </w:pPr>
          </w:p>
        </w:tc>
        <w:tc>
          <w:tcPr>
            <w:tcW w:w="720" w:type="dxa"/>
            <w:vAlign w:val="bottom"/>
          </w:tcPr>
          <w:p w14:paraId="4842B2A0" w14:textId="77777777" w:rsidR="001950F6" w:rsidRPr="00A22976" w:rsidRDefault="001950F6" w:rsidP="004C63CC">
            <w:pPr>
              <w:spacing w:before="0" w:after="0" w:line="300" w:lineRule="exact"/>
              <w:jc w:val="center"/>
              <w:rPr>
                <w:sz w:val="24"/>
                <w:szCs w:val="24"/>
                <w:lang w:eastAsia="zh-CN"/>
              </w:rPr>
            </w:pPr>
          </w:p>
        </w:tc>
        <w:tc>
          <w:tcPr>
            <w:tcW w:w="1123" w:type="dxa"/>
            <w:vMerge/>
            <w:vAlign w:val="center"/>
          </w:tcPr>
          <w:p w14:paraId="41CB8130" w14:textId="77777777" w:rsidR="001950F6" w:rsidRPr="00A22976" w:rsidRDefault="001950F6" w:rsidP="004C63CC">
            <w:pPr>
              <w:spacing w:before="0" w:after="0" w:line="300" w:lineRule="exact"/>
              <w:ind w:firstLine="0"/>
              <w:jc w:val="center"/>
              <w:rPr>
                <w:sz w:val="24"/>
                <w:szCs w:val="24"/>
                <w:lang w:eastAsia="zh-CN"/>
              </w:rPr>
            </w:pPr>
          </w:p>
        </w:tc>
        <w:tc>
          <w:tcPr>
            <w:tcW w:w="1134" w:type="dxa"/>
            <w:vMerge/>
            <w:vAlign w:val="center"/>
          </w:tcPr>
          <w:p w14:paraId="3727D8D8" w14:textId="77777777" w:rsidR="001950F6" w:rsidRPr="00A22976" w:rsidRDefault="001950F6" w:rsidP="004C63CC">
            <w:pPr>
              <w:spacing w:before="0" w:after="0" w:line="300" w:lineRule="exact"/>
              <w:ind w:firstLine="0"/>
              <w:jc w:val="center"/>
              <w:rPr>
                <w:sz w:val="24"/>
                <w:szCs w:val="24"/>
                <w:lang w:eastAsia="zh-CN"/>
              </w:rPr>
            </w:pPr>
          </w:p>
        </w:tc>
        <w:tc>
          <w:tcPr>
            <w:tcW w:w="1134" w:type="dxa"/>
            <w:vMerge/>
            <w:vAlign w:val="center"/>
          </w:tcPr>
          <w:p w14:paraId="0EB6981C" w14:textId="77777777" w:rsidR="001950F6" w:rsidRPr="00A22976" w:rsidRDefault="001950F6" w:rsidP="004C63CC">
            <w:pPr>
              <w:spacing w:before="0" w:after="0" w:line="300" w:lineRule="exact"/>
              <w:ind w:firstLine="0"/>
              <w:jc w:val="center"/>
              <w:rPr>
                <w:sz w:val="24"/>
                <w:szCs w:val="24"/>
                <w:lang w:eastAsia="zh-CN"/>
              </w:rPr>
            </w:pPr>
          </w:p>
        </w:tc>
      </w:tr>
      <w:tr w:rsidR="00A22976" w:rsidRPr="00A22976" w14:paraId="5931EEB3" w14:textId="77777777" w:rsidTr="008C0A48">
        <w:tc>
          <w:tcPr>
            <w:tcW w:w="1951" w:type="dxa"/>
          </w:tcPr>
          <w:p w14:paraId="02C1C6C0" w14:textId="3AA4DD2E" w:rsidR="001950F6" w:rsidRPr="00A22976" w:rsidRDefault="001950F6" w:rsidP="004C63CC">
            <w:pPr>
              <w:spacing w:before="0" w:after="0" w:line="300" w:lineRule="exact"/>
              <w:ind w:firstLine="29"/>
              <w:rPr>
                <w:sz w:val="24"/>
                <w:szCs w:val="24"/>
              </w:rPr>
            </w:pPr>
            <w:r w:rsidRPr="00A22976">
              <w:rPr>
                <w:sz w:val="24"/>
                <w:szCs w:val="24"/>
              </w:rPr>
              <w:t>Têu chí 10.4</w:t>
            </w:r>
          </w:p>
        </w:tc>
        <w:tc>
          <w:tcPr>
            <w:tcW w:w="709" w:type="dxa"/>
            <w:vAlign w:val="bottom"/>
          </w:tcPr>
          <w:p w14:paraId="5EF27529"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168595B1"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1DCC7215"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47414DBF"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2F50621E" w14:textId="7F5EF17B" w:rsidR="001950F6" w:rsidRPr="00A22976" w:rsidRDefault="001950F6" w:rsidP="003345EA">
            <w:pPr>
              <w:spacing w:before="0" w:after="0" w:line="300" w:lineRule="exact"/>
              <w:jc w:val="center"/>
              <w:rPr>
                <w:sz w:val="24"/>
                <w:szCs w:val="24"/>
                <w:lang w:eastAsia="zh-CN"/>
              </w:rPr>
            </w:pPr>
            <w:r w:rsidRPr="00A22976">
              <w:rPr>
                <w:sz w:val="24"/>
                <w:szCs w:val="24"/>
                <w:lang w:eastAsia="zh-CN"/>
              </w:rPr>
              <w:t>54</w:t>
            </w:r>
          </w:p>
        </w:tc>
        <w:tc>
          <w:tcPr>
            <w:tcW w:w="567" w:type="dxa"/>
            <w:vAlign w:val="bottom"/>
          </w:tcPr>
          <w:p w14:paraId="39D0E88C" w14:textId="77777777" w:rsidR="001950F6" w:rsidRPr="00A22976" w:rsidRDefault="001950F6" w:rsidP="004C63CC">
            <w:pPr>
              <w:spacing w:before="0" w:after="0" w:line="300" w:lineRule="exact"/>
              <w:jc w:val="center"/>
              <w:rPr>
                <w:sz w:val="24"/>
                <w:szCs w:val="24"/>
                <w:lang w:eastAsia="zh-CN"/>
              </w:rPr>
            </w:pPr>
          </w:p>
        </w:tc>
        <w:tc>
          <w:tcPr>
            <w:tcW w:w="720" w:type="dxa"/>
            <w:vAlign w:val="bottom"/>
          </w:tcPr>
          <w:p w14:paraId="1E761FEC" w14:textId="77777777" w:rsidR="001950F6" w:rsidRPr="00A22976" w:rsidRDefault="001950F6" w:rsidP="004C63CC">
            <w:pPr>
              <w:spacing w:before="0" w:after="0" w:line="300" w:lineRule="exact"/>
              <w:jc w:val="center"/>
              <w:rPr>
                <w:sz w:val="24"/>
                <w:szCs w:val="24"/>
                <w:lang w:eastAsia="zh-CN"/>
              </w:rPr>
            </w:pPr>
          </w:p>
        </w:tc>
        <w:tc>
          <w:tcPr>
            <w:tcW w:w="1123" w:type="dxa"/>
            <w:vMerge/>
            <w:vAlign w:val="center"/>
          </w:tcPr>
          <w:p w14:paraId="34B36B24" w14:textId="77777777" w:rsidR="001950F6" w:rsidRPr="00A22976" w:rsidRDefault="001950F6" w:rsidP="004C63CC">
            <w:pPr>
              <w:spacing w:before="0" w:after="0" w:line="300" w:lineRule="exact"/>
              <w:ind w:firstLine="0"/>
              <w:jc w:val="center"/>
              <w:rPr>
                <w:sz w:val="24"/>
                <w:szCs w:val="24"/>
                <w:lang w:eastAsia="zh-CN"/>
              </w:rPr>
            </w:pPr>
          </w:p>
        </w:tc>
        <w:tc>
          <w:tcPr>
            <w:tcW w:w="1134" w:type="dxa"/>
            <w:vMerge/>
            <w:vAlign w:val="center"/>
          </w:tcPr>
          <w:p w14:paraId="622205B7" w14:textId="77777777" w:rsidR="001950F6" w:rsidRPr="00A22976" w:rsidRDefault="001950F6" w:rsidP="004C63CC">
            <w:pPr>
              <w:spacing w:before="0" w:after="0" w:line="300" w:lineRule="exact"/>
              <w:ind w:firstLine="0"/>
              <w:jc w:val="center"/>
              <w:rPr>
                <w:sz w:val="24"/>
                <w:szCs w:val="24"/>
                <w:lang w:eastAsia="zh-CN"/>
              </w:rPr>
            </w:pPr>
          </w:p>
        </w:tc>
        <w:tc>
          <w:tcPr>
            <w:tcW w:w="1134" w:type="dxa"/>
            <w:vMerge/>
            <w:vAlign w:val="center"/>
          </w:tcPr>
          <w:p w14:paraId="4E421BD1" w14:textId="77777777" w:rsidR="001950F6" w:rsidRPr="00A22976" w:rsidRDefault="001950F6" w:rsidP="004C63CC">
            <w:pPr>
              <w:spacing w:before="0" w:after="0" w:line="300" w:lineRule="exact"/>
              <w:ind w:firstLine="0"/>
              <w:jc w:val="center"/>
              <w:rPr>
                <w:sz w:val="24"/>
                <w:szCs w:val="24"/>
                <w:lang w:eastAsia="zh-CN"/>
              </w:rPr>
            </w:pPr>
          </w:p>
        </w:tc>
      </w:tr>
      <w:tr w:rsidR="00A22976" w:rsidRPr="00A22976" w14:paraId="723650FC" w14:textId="77777777" w:rsidTr="008C0A48">
        <w:tc>
          <w:tcPr>
            <w:tcW w:w="1951" w:type="dxa"/>
          </w:tcPr>
          <w:p w14:paraId="38D79B24" w14:textId="05D195C0" w:rsidR="001950F6" w:rsidRPr="00A22976" w:rsidRDefault="001950F6" w:rsidP="004C63CC">
            <w:pPr>
              <w:spacing w:before="0" w:after="0" w:line="300" w:lineRule="exact"/>
              <w:ind w:firstLine="29"/>
              <w:rPr>
                <w:sz w:val="24"/>
                <w:szCs w:val="24"/>
              </w:rPr>
            </w:pPr>
            <w:r w:rsidRPr="00A22976">
              <w:rPr>
                <w:sz w:val="24"/>
                <w:szCs w:val="24"/>
              </w:rPr>
              <w:t>Têu chí 10.5</w:t>
            </w:r>
          </w:p>
        </w:tc>
        <w:tc>
          <w:tcPr>
            <w:tcW w:w="709" w:type="dxa"/>
            <w:vAlign w:val="bottom"/>
          </w:tcPr>
          <w:p w14:paraId="42677C29"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171300B2"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4F0E714C"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781D5922"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18F1561B" w14:textId="3A0F3A9F" w:rsidR="001950F6" w:rsidRPr="00A22976" w:rsidRDefault="001950F6" w:rsidP="004C63CC">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7D80FAE2" w14:textId="77777777" w:rsidR="001950F6" w:rsidRPr="00A22976" w:rsidRDefault="001950F6" w:rsidP="004C63CC">
            <w:pPr>
              <w:spacing w:before="0" w:after="0" w:line="300" w:lineRule="exact"/>
              <w:jc w:val="center"/>
              <w:rPr>
                <w:sz w:val="24"/>
                <w:szCs w:val="24"/>
                <w:lang w:eastAsia="zh-CN"/>
              </w:rPr>
            </w:pPr>
          </w:p>
        </w:tc>
        <w:tc>
          <w:tcPr>
            <w:tcW w:w="720" w:type="dxa"/>
            <w:vAlign w:val="bottom"/>
          </w:tcPr>
          <w:p w14:paraId="5825AF54" w14:textId="77777777" w:rsidR="001950F6" w:rsidRPr="00A22976" w:rsidRDefault="001950F6" w:rsidP="004C63CC">
            <w:pPr>
              <w:spacing w:before="0" w:after="0" w:line="300" w:lineRule="exact"/>
              <w:jc w:val="center"/>
              <w:rPr>
                <w:sz w:val="24"/>
                <w:szCs w:val="24"/>
                <w:lang w:eastAsia="zh-CN"/>
              </w:rPr>
            </w:pPr>
          </w:p>
        </w:tc>
        <w:tc>
          <w:tcPr>
            <w:tcW w:w="1123" w:type="dxa"/>
            <w:vMerge/>
            <w:vAlign w:val="center"/>
          </w:tcPr>
          <w:p w14:paraId="38C413D7" w14:textId="77777777" w:rsidR="001950F6" w:rsidRPr="00A22976" w:rsidRDefault="001950F6" w:rsidP="004C63CC">
            <w:pPr>
              <w:spacing w:before="0" w:after="0" w:line="300" w:lineRule="exact"/>
              <w:ind w:firstLine="0"/>
              <w:jc w:val="center"/>
              <w:rPr>
                <w:sz w:val="24"/>
                <w:szCs w:val="24"/>
                <w:lang w:eastAsia="zh-CN"/>
              </w:rPr>
            </w:pPr>
          </w:p>
        </w:tc>
        <w:tc>
          <w:tcPr>
            <w:tcW w:w="1134" w:type="dxa"/>
            <w:vMerge/>
            <w:vAlign w:val="center"/>
          </w:tcPr>
          <w:p w14:paraId="5539EF47" w14:textId="77777777" w:rsidR="001950F6" w:rsidRPr="00A22976" w:rsidRDefault="001950F6" w:rsidP="004C63CC">
            <w:pPr>
              <w:spacing w:before="0" w:after="0" w:line="300" w:lineRule="exact"/>
              <w:ind w:firstLine="0"/>
              <w:jc w:val="center"/>
              <w:rPr>
                <w:sz w:val="24"/>
                <w:szCs w:val="24"/>
                <w:lang w:eastAsia="zh-CN"/>
              </w:rPr>
            </w:pPr>
          </w:p>
        </w:tc>
        <w:tc>
          <w:tcPr>
            <w:tcW w:w="1134" w:type="dxa"/>
            <w:vMerge/>
            <w:vAlign w:val="center"/>
          </w:tcPr>
          <w:p w14:paraId="2A9D5E45" w14:textId="77777777" w:rsidR="001950F6" w:rsidRPr="00A22976" w:rsidRDefault="001950F6" w:rsidP="004C63CC">
            <w:pPr>
              <w:spacing w:before="0" w:after="0" w:line="300" w:lineRule="exact"/>
              <w:ind w:firstLine="0"/>
              <w:jc w:val="center"/>
              <w:rPr>
                <w:sz w:val="24"/>
                <w:szCs w:val="24"/>
                <w:lang w:eastAsia="zh-CN"/>
              </w:rPr>
            </w:pPr>
          </w:p>
        </w:tc>
      </w:tr>
      <w:tr w:rsidR="00A22976" w:rsidRPr="00A22976" w14:paraId="7C57E216" w14:textId="77777777" w:rsidTr="008C0A48">
        <w:tc>
          <w:tcPr>
            <w:tcW w:w="1951" w:type="dxa"/>
          </w:tcPr>
          <w:p w14:paraId="42392953" w14:textId="3E1CBAAF" w:rsidR="001950F6" w:rsidRPr="00A22976" w:rsidRDefault="001950F6" w:rsidP="004C63CC">
            <w:pPr>
              <w:spacing w:before="0" w:after="0" w:line="300" w:lineRule="exact"/>
              <w:ind w:firstLine="29"/>
              <w:rPr>
                <w:sz w:val="24"/>
                <w:szCs w:val="24"/>
              </w:rPr>
            </w:pPr>
            <w:r w:rsidRPr="00A22976">
              <w:rPr>
                <w:sz w:val="24"/>
                <w:szCs w:val="24"/>
              </w:rPr>
              <w:t>Têu chí 10.6</w:t>
            </w:r>
          </w:p>
        </w:tc>
        <w:tc>
          <w:tcPr>
            <w:tcW w:w="709" w:type="dxa"/>
            <w:vAlign w:val="bottom"/>
          </w:tcPr>
          <w:p w14:paraId="25F331C4"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7DC8F328"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21254643"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2E052E37"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17CABE76" w14:textId="6F328EA2" w:rsidR="001950F6" w:rsidRPr="00A22976" w:rsidRDefault="001950F6" w:rsidP="004C63CC">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57F97D79" w14:textId="77777777" w:rsidR="001950F6" w:rsidRPr="00A22976" w:rsidRDefault="001950F6" w:rsidP="004C63CC">
            <w:pPr>
              <w:spacing w:before="0" w:after="0" w:line="300" w:lineRule="exact"/>
              <w:jc w:val="center"/>
              <w:rPr>
                <w:sz w:val="24"/>
                <w:szCs w:val="24"/>
                <w:lang w:eastAsia="zh-CN"/>
              </w:rPr>
            </w:pPr>
          </w:p>
        </w:tc>
        <w:tc>
          <w:tcPr>
            <w:tcW w:w="720" w:type="dxa"/>
            <w:vAlign w:val="bottom"/>
          </w:tcPr>
          <w:p w14:paraId="194F652C" w14:textId="77777777" w:rsidR="001950F6" w:rsidRPr="00A22976" w:rsidRDefault="001950F6" w:rsidP="004C63CC">
            <w:pPr>
              <w:spacing w:before="0" w:after="0" w:line="300" w:lineRule="exact"/>
              <w:jc w:val="center"/>
              <w:rPr>
                <w:sz w:val="24"/>
                <w:szCs w:val="24"/>
                <w:lang w:eastAsia="zh-CN"/>
              </w:rPr>
            </w:pPr>
          </w:p>
        </w:tc>
        <w:tc>
          <w:tcPr>
            <w:tcW w:w="1123" w:type="dxa"/>
            <w:vMerge/>
            <w:vAlign w:val="center"/>
          </w:tcPr>
          <w:p w14:paraId="15E91723" w14:textId="77777777" w:rsidR="001950F6" w:rsidRPr="00A22976" w:rsidRDefault="001950F6" w:rsidP="004C63CC">
            <w:pPr>
              <w:spacing w:before="0" w:after="0" w:line="300" w:lineRule="exact"/>
              <w:ind w:firstLine="0"/>
              <w:jc w:val="center"/>
              <w:rPr>
                <w:sz w:val="24"/>
                <w:szCs w:val="24"/>
                <w:lang w:eastAsia="zh-CN"/>
              </w:rPr>
            </w:pPr>
          </w:p>
        </w:tc>
        <w:tc>
          <w:tcPr>
            <w:tcW w:w="1134" w:type="dxa"/>
            <w:vMerge/>
            <w:vAlign w:val="center"/>
          </w:tcPr>
          <w:p w14:paraId="2A295E80" w14:textId="77777777" w:rsidR="001950F6" w:rsidRPr="00A22976" w:rsidRDefault="001950F6" w:rsidP="004C63CC">
            <w:pPr>
              <w:spacing w:before="0" w:after="0" w:line="300" w:lineRule="exact"/>
              <w:ind w:firstLine="0"/>
              <w:jc w:val="center"/>
              <w:rPr>
                <w:sz w:val="24"/>
                <w:szCs w:val="24"/>
                <w:lang w:eastAsia="zh-CN"/>
              </w:rPr>
            </w:pPr>
          </w:p>
        </w:tc>
        <w:tc>
          <w:tcPr>
            <w:tcW w:w="1134" w:type="dxa"/>
            <w:vMerge/>
            <w:vAlign w:val="center"/>
          </w:tcPr>
          <w:p w14:paraId="101B249A" w14:textId="77777777" w:rsidR="001950F6" w:rsidRPr="00A22976" w:rsidRDefault="001950F6" w:rsidP="004C63CC">
            <w:pPr>
              <w:spacing w:before="0" w:after="0" w:line="300" w:lineRule="exact"/>
              <w:ind w:firstLine="0"/>
              <w:jc w:val="center"/>
              <w:rPr>
                <w:sz w:val="24"/>
                <w:szCs w:val="24"/>
                <w:lang w:eastAsia="zh-CN"/>
              </w:rPr>
            </w:pPr>
          </w:p>
        </w:tc>
      </w:tr>
      <w:tr w:rsidR="00A22976" w:rsidRPr="00A22976" w14:paraId="6665FDC1" w14:textId="77777777" w:rsidTr="008C0A48">
        <w:tc>
          <w:tcPr>
            <w:tcW w:w="1951" w:type="dxa"/>
          </w:tcPr>
          <w:p w14:paraId="3BB530FC" w14:textId="77777777" w:rsidR="001950F6" w:rsidRPr="00A22976" w:rsidRDefault="001950F6" w:rsidP="004C63CC">
            <w:pPr>
              <w:spacing w:before="0" w:after="0" w:line="300" w:lineRule="exact"/>
              <w:ind w:firstLine="29"/>
              <w:rPr>
                <w:b/>
                <w:i/>
                <w:sz w:val="24"/>
                <w:szCs w:val="24"/>
              </w:rPr>
            </w:pPr>
            <w:r w:rsidRPr="00A22976">
              <w:rPr>
                <w:b/>
                <w:i/>
                <w:sz w:val="24"/>
                <w:szCs w:val="24"/>
              </w:rPr>
              <w:t>Tiêu chuẩn 11</w:t>
            </w:r>
          </w:p>
        </w:tc>
        <w:tc>
          <w:tcPr>
            <w:tcW w:w="709" w:type="dxa"/>
            <w:vAlign w:val="bottom"/>
          </w:tcPr>
          <w:p w14:paraId="31250572"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744EAE58"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09834E33"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0D5BA11E"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0F40C448" w14:textId="6616B22F" w:rsidR="001950F6" w:rsidRPr="00A22976" w:rsidRDefault="001950F6" w:rsidP="001950F6">
            <w:pPr>
              <w:spacing w:before="0" w:after="0" w:line="300" w:lineRule="exact"/>
              <w:jc w:val="center"/>
              <w:rPr>
                <w:sz w:val="24"/>
                <w:szCs w:val="24"/>
                <w:lang w:eastAsia="zh-CN"/>
              </w:rPr>
            </w:pPr>
            <w:r w:rsidRPr="00A22976">
              <w:rPr>
                <w:sz w:val="24"/>
                <w:szCs w:val="24"/>
                <w:lang w:eastAsia="zh-CN"/>
              </w:rPr>
              <w:t>5</w:t>
            </w:r>
          </w:p>
        </w:tc>
        <w:tc>
          <w:tcPr>
            <w:tcW w:w="567" w:type="dxa"/>
            <w:vAlign w:val="bottom"/>
          </w:tcPr>
          <w:p w14:paraId="42B6C377" w14:textId="77777777" w:rsidR="001950F6" w:rsidRPr="00A22976" w:rsidRDefault="001950F6" w:rsidP="004C63CC">
            <w:pPr>
              <w:spacing w:before="0" w:after="0" w:line="300" w:lineRule="exact"/>
              <w:jc w:val="center"/>
              <w:rPr>
                <w:sz w:val="24"/>
                <w:szCs w:val="24"/>
                <w:lang w:eastAsia="zh-CN"/>
              </w:rPr>
            </w:pPr>
          </w:p>
        </w:tc>
        <w:tc>
          <w:tcPr>
            <w:tcW w:w="720" w:type="dxa"/>
            <w:vAlign w:val="bottom"/>
          </w:tcPr>
          <w:p w14:paraId="787586BE" w14:textId="77777777" w:rsidR="001950F6" w:rsidRPr="00A22976" w:rsidRDefault="001950F6" w:rsidP="004C63CC">
            <w:pPr>
              <w:spacing w:before="0" w:after="0" w:line="300" w:lineRule="exact"/>
              <w:jc w:val="center"/>
              <w:rPr>
                <w:sz w:val="24"/>
                <w:szCs w:val="24"/>
                <w:lang w:eastAsia="zh-CN"/>
              </w:rPr>
            </w:pPr>
          </w:p>
        </w:tc>
        <w:tc>
          <w:tcPr>
            <w:tcW w:w="1123" w:type="dxa"/>
            <w:vMerge w:val="restart"/>
            <w:vAlign w:val="center"/>
          </w:tcPr>
          <w:p w14:paraId="4FBF110C" w14:textId="1C9FF721" w:rsidR="001950F6" w:rsidRPr="00A22976" w:rsidRDefault="001950F6" w:rsidP="004C63CC">
            <w:pPr>
              <w:spacing w:before="0" w:after="0" w:line="300" w:lineRule="exact"/>
              <w:ind w:firstLine="0"/>
              <w:jc w:val="center"/>
              <w:rPr>
                <w:sz w:val="24"/>
                <w:szCs w:val="24"/>
                <w:lang w:eastAsia="zh-CN"/>
              </w:rPr>
            </w:pPr>
            <w:r w:rsidRPr="00A22976">
              <w:rPr>
                <w:sz w:val="24"/>
                <w:szCs w:val="24"/>
                <w:lang w:eastAsia="zh-CN"/>
              </w:rPr>
              <w:t>4,6</w:t>
            </w:r>
          </w:p>
        </w:tc>
        <w:tc>
          <w:tcPr>
            <w:tcW w:w="1134" w:type="dxa"/>
            <w:vMerge w:val="restart"/>
            <w:vAlign w:val="center"/>
          </w:tcPr>
          <w:p w14:paraId="6FFDD418" w14:textId="3FD87B4A" w:rsidR="001950F6" w:rsidRPr="00A22976" w:rsidRDefault="001950F6" w:rsidP="004C63CC">
            <w:pPr>
              <w:spacing w:before="0" w:after="0" w:line="300" w:lineRule="exact"/>
              <w:ind w:firstLine="0"/>
              <w:jc w:val="center"/>
              <w:rPr>
                <w:sz w:val="24"/>
                <w:szCs w:val="24"/>
                <w:lang w:eastAsia="zh-CN"/>
              </w:rPr>
            </w:pPr>
            <w:r w:rsidRPr="00A22976">
              <w:rPr>
                <w:sz w:val="24"/>
                <w:szCs w:val="24"/>
                <w:lang w:eastAsia="zh-CN"/>
              </w:rPr>
              <w:t>5</w:t>
            </w:r>
          </w:p>
        </w:tc>
        <w:tc>
          <w:tcPr>
            <w:tcW w:w="1134" w:type="dxa"/>
            <w:vMerge w:val="restart"/>
            <w:vAlign w:val="center"/>
          </w:tcPr>
          <w:p w14:paraId="77BE9BA5" w14:textId="6EFE989A" w:rsidR="001950F6" w:rsidRPr="00A22976" w:rsidRDefault="001950F6" w:rsidP="004C63CC">
            <w:pPr>
              <w:spacing w:before="0" w:after="0" w:line="300" w:lineRule="exact"/>
              <w:ind w:firstLine="0"/>
              <w:jc w:val="center"/>
              <w:rPr>
                <w:sz w:val="24"/>
                <w:szCs w:val="24"/>
                <w:lang w:eastAsia="zh-CN"/>
              </w:rPr>
            </w:pPr>
            <w:r w:rsidRPr="00A22976">
              <w:rPr>
                <w:sz w:val="24"/>
                <w:szCs w:val="24"/>
                <w:lang w:eastAsia="zh-CN"/>
              </w:rPr>
              <w:t>100%</w:t>
            </w:r>
          </w:p>
        </w:tc>
      </w:tr>
      <w:tr w:rsidR="00A22976" w:rsidRPr="00A22976" w14:paraId="323B34A6" w14:textId="77777777" w:rsidTr="008C0A48">
        <w:tc>
          <w:tcPr>
            <w:tcW w:w="1951" w:type="dxa"/>
          </w:tcPr>
          <w:p w14:paraId="71C4B5D8" w14:textId="77777777" w:rsidR="001950F6" w:rsidRPr="00A22976" w:rsidRDefault="001950F6" w:rsidP="004C63CC">
            <w:pPr>
              <w:spacing w:before="0" w:after="0" w:line="300" w:lineRule="exact"/>
              <w:ind w:firstLine="29"/>
              <w:rPr>
                <w:sz w:val="24"/>
                <w:szCs w:val="24"/>
              </w:rPr>
            </w:pPr>
            <w:r w:rsidRPr="00A22976">
              <w:rPr>
                <w:sz w:val="24"/>
                <w:szCs w:val="24"/>
              </w:rPr>
              <w:t>Tiêu chí 11.1</w:t>
            </w:r>
          </w:p>
        </w:tc>
        <w:tc>
          <w:tcPr>
            <w:tcW w:w="709" w:type="dxa"/>
            <w:vAlign w:val="bottom"/>
          </w:tcPr>
          <w:p w14:paraId="22810C6B"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4BC61C8B"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0A41D8C4"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1B2589A2"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0A1DC8B2" w14:textId="68866DAB" w:rsidR="001950F6" w:rsidRPr="00A22976" w:rsidRDefault="001950F6" w:rsidP="004C63CC">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33A91B06" w14:textId="77777777" w:rsidR="001950F6" w:rsidRPr="00A22976" w:rsidRDefault="001950F6" w:rsidP="004C63CC">
            <w:pPr>
              <w:spacing w:before="0" w:after="0" w:line="300" w:lineRule="exact"/>
              <w:jc w:val="center"/>
              <w:rPr>
                <w:sz w:val="24"/>
                <w:szCs w:val="24"/>
                <w:lang w:eastAsia="zh-CN"/>
              </w:rPr>
            </w:pPr>
          </w:p>
        </w:tc>
        <w:tc>
          <w:tcPr>
            <w:tcW w:w="720" w:type="dxa"/>
            <w:vAlign w:val="bottom"/>
          </w:tcPr>
          <w:p w14:paraId="797E7E28" w14:textId="77777777" w:rsidR="001950F6" w:rsidRPr="00A22976" w:rsidRDefault="001950F6" w:rsidP="004C63CC">
            <w:pPr>
              <w:spacing w:before="0" w:after="0" w:line="300" w:lineRule="exact"/>
              <w:jc w:val="center"/>
              <w:rPr>
                <w:sz w:val="24"/>
                <w:szCs w:val="24"/>
                <w:lang w:eastAsia="zh-CN"/>
              </w:rPr>
            </w:pPr>
          </w:p>
        </w:tc>
        <w:tc>
          <w:tcPr>
            <w:tcW w:w="1123" w:type="dxa"/>
            <w:vMerge/>
          </w:tcPr>
          <w:p w14:paraId="04BAC197" w14:textId="77777777" w:rsidR="001950F6" w:rsidRPr="00A22976" w:rsidRDefault="001950F6" w:rsidP="004C63CC">
            <w:pPr>
              <w:spacing w:before="0" w:after="0" w:line="300" w:lineRule="exact"/>
              <w:ind w:firstLine="0"/>
              <w:jc w:val="center"/>
              <w:rPr>
                <w:sz w:val="24"/>
                <w:szCs w:val="24"/>
                <w:lang w:eastAsia="zh-CN"/>
              </w:rPr>
            </w:pPr>
          </w:p>
        </w:tc>
        <w:tc>
          <w:tcPr>
            <w:tcW w:w="1134" w:type="dxa"/>
            <w:vMerge/>
            <w:vAlign w:val="bottom"/>
          </w:tcPr>
          <w:p w14:paraId="0BA1777B" w14:textId="77777777" w:rsidR="001950F6" w:rsidRPr="00A22976" w:rsidRDefault="001950F6" w:rsidP="004C63CC">
            <w:pPr>
              <w:spacing w:before="0" w:after="0" w:line="300" w:lineRule="exact"/>
              <w:ind w:firstLine="0"/>
              <w:jc w:val="center"/>
              <w:rPr>
                <w:sz w:val="24"/>
                <w:szCs w:val="24"/>
                <w:lang w:eastAsia="zh-CN"/>
              </w:rPr>
            </w:pPr>
          </w:p>
        </w:tc>
        <w:tc>
          <w:tcPr>
            <w:tcW w:w="1134" w:type="dxa"/>
            <w:vMerge/>
            <w:vAlign w:val="bottom"/>
          </w:tcPr>
          <w:p w14:paraId="4C7150F2" w14:textId="77777777" w:rsidR="001950F6" w:rsidRPr="00A22976" w:rsidRDefault="001950F6" w:rsidP="004C63CC">
            <w:pPr>
              <w:spacing w:before="0" w:after="0" w:line="300" w:lineRule="exact"/>
              <w:ind w:firstLine="0"/>
              <w:jc w:val="center"/>
              <w:rPr>
                <w:sz w:val="24"/>
                <w:szCs w:val="24"/>
                <w:lang w:eastAsia="zh-CN"/>
              </w:rPr>
            </w:pPr>
          </w:p>
        </w:tc>
      </w:tr>
      <w:tr w:rsidR="00A22976" w:rsidRPr="00A22976" w14:paraId="643DCA48" w14:textId="77777777" w:rsidTr="008C0A48">
        <w:tc>
          <w:tcPr>
            <w:tcW w:w="1951" w:type="dxa"/>
          </w:tcPr>
          <w:p w14:paraId="245F8AE4" w14:textId="38EEE979" w:rsidR="001950F6" w:rsidRPr="00A22976" w:rsidRDefault="001950F6" w:rsidP="004C63CC">
            <w:pPr>
              <w:spacing w:before="0" w:after="0" w:line="300" w:lineRule="exact"/>
              <w:ind w:firstLine="29"/>
              <w:rPr>
                <w:sz w:val="24"/>
                <w:szCs w:val="24"/>
              </w:rPr>
            </w:pPr>
            <w:r w:rsidRPr="00A22976">
              <w:rPr>
                <w:sz w:val="24"/>
                <w:szCs w:val="24"/>
              </w:rPr>
              <w:lastRenderedPageBreak/>
              <w:t>Tiêu chí 11.2</w:t>
            </w:r>
          </w:p>
        </w:tc>
        <w:tc>
          <w:tcPr>
            <w:tcW w:w="709" w:type="dxa"/>
            <w:vAlign w:val="bottom"/>
          </w:tcPr>
          <w:p w14:paraId="0060045B"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7E93BB05"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047AB638"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72AD2688"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77AC2557" w14:textId="082A2B2A" w:rsidR="001950F6" w:rsidRPr="00A22976" w:rsidRDefault="001950F6" w:rsidP="004C63CC">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22217737" w14:textId="77777777" w:rsidR="001950F6" w:rsidRPr="00A22976" w:rsidRDefault="001950F6" w:rsidP="004C63CC">
            <w:pPr>
              <w:spacing w:before="0" w:after="0" w:line="300" w:lineRule="exact"/>
              <w:jc w:val="center"/>
              <w:rPr>
                <w:sz w:val="24"/>
                <w:szCs w:val="24"/>
                <w:lang w:eastAsia="zh-CN"/>
              </w:rPr>
            </w:pPr>
          </w:p>
        </w:tc>
        <w:tc>
          <w:tcPr>
            <w:tcW w:w="720" w:type="dxa"/>
            <w:vAlign w:val="bottom"/>
          </w:tcPr>
          <w:p w14:paraId="78E72F27" w14:textId="77777777" w:rsidR="001950F6" w:rsidRPr="00A22976" w:rsidRDefault="001950F6" w:rsidP="004C63CC">
            <w:pPr>
              <w:spacing w:before="0" w:after="0" w:line="300" w:lineRule="exact"/>
              <w:jc w:val="center"/>
              <w:rPr>
                <w:sz w:val="24"/>
                <w:szCs w:val="24"/>
                <w:lang w:eastAsia="zh-CN"/>
              </w:rPr>
            </w:pPr>
          </w:p>
        </w:tc>
        <w:tc>
          <w:tcPr>
            <w:tcW w:w="1123" w:type="dxa"/>
            <w:vMerge/>
          </w:tcPr>
          <w:p w14:paraId="5808D185" w14:textId="77777777" w:rsidR="001950F6" w:rsidRPr="00A22976" w:rsidRDefault="001950F6" w:rsidP="004C63CC">
            <w:pPr>
              <w:spacing w:before="0" w:after="0" w:line="300" w:lineRule="exact"/>
              <w:ind w:firstLine="0"/>
              <w:jc w:val="center"/>
              <w:rPr>
                <w:sz w:val="24"/>
                <w:szCs w:val="24"/>
                <w:lang w:eastAsia="zh-CN"/>
              </w:rPr>
            </w:pPr>
          </w:p>
        </w:tc>
        <w:tc>
          <w:tcPr>
            <w:tcW w:w="1134" w:type="dxa"/>
            <w:vMerge/>
            <w:vAlign w:val="bottom"/>
          </w:tcPr>
          <w:p w14:paraId="655AB9F3" w14:textId="77777777" w:rsidR="001950F6" w:rsidRPr="00A22976" w:rsidRDefault="001950F6" w:rsidP="004C63CC">
            <w:pPr>
              <w:spacing w:before="0" w:after="0" w:line="300" w:lineRule="exact"/>
              <w:ind w:firstLine="0"/>
              <w:jc w:val="center"/>
              <w:rPr>
                <w:sz w:val="24"/>
                <w:szCs w:val="24"/>
                <w:lang w:eastAsia="zh-CN"/>
              </w:rPr>
            </w:pPr>
          </w:p>
        </w:tc>
        <w:tc>
          <w:tcPr>
            <w:tcW w:w="1134" w:type="dxa"/>
            <w:vMerge/>
            <w:vAlign w:val="bottom"/>
          </w:tcPr>
          <w:p w14:paraId="649C88ED" w14:textId="77777777" w:rsidR="001950F6" w:rsidRPr="00A22976" w:rsidRDefault="001950F6" w:rsidP="004C63CC">
            <w:pPr>
              <w:spacing w:before="0" w:after="0" w:line="300" w:lineRule="exact"/>
              <w:ind w:firstLine="0"/>
              <w:jc w:val="center"/>
              <w:rPr>
                <w:sz w:val="24"/>
                <w:szCs w:val="24"/>
                <w:lang w:eastAsia="zh-CN"/>
              </w:rPr>
            </w:pPr>
          </w:p>
        </w:tc>
      </w:tr>
      <w:tr w:rsidR="00A22976" w:rsidRPr="00A22976" w14:paraId="323A2759" w14:textId="77777777" w:rsidTr="008C0A48">
        <w:tc>
          <w:tcPr>
            <w:tcW w:w="1951" w:type="dxa"/>
          </w:tcPr>
          <w:p w14:paraId="77A0059F" w14:textId="65584D29" w:rsidR="001950F6" w:rsidRPr="00A22976" w:rsidRDefault="001950F6" w:rsidP="004C63CC">
            <w:pPr>
              <w:spacing w:before="0" w:after="0" w:line="300" w:lineRule="exact"/>
              <w:ind w:firstLine="29"/>
              <w:rPr>
                <w:sz w:val="24"/>
                <w:szCs w:val="24"/>
              </w:rPr>
            </w:pPr>
            <w:r w:rsidRPr="00A22976">
              <w:rPr>
                <w:sz w:val="24"/>
                <w:szCs w:val="24"/>
              </w:rPr>
              <w:t>Tiêu chí 11.3</w:t>
            </w:r>
          </w:p>
        </w:tc>
        <w:tc>
          <w:tcPr>
            <w:tcW w:w="709" w:type="dxa"/>
            <w:vAlign w:val="bottom"/>
          </w:tcPr>
          <w:p w14:paraId="51049E38"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3936B51E"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02CF1386"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5D2CA411"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149EF659" w14:textId="04769588" w:rsidR="001950F6" w:rsidRPr="00A22976" w:rsidRDefault="001950F6" w:rsidP="003345EA">
            <w:pPr>
              <w:spacing w:before="0" w:after="0" w:line="300" w:lineRule="exact"/>
              <w:jc w:val="center"/>
              <w:rPr>
                <w:sz w:val="24"/>
                <w:szCs w:val="24"/>
                <w:lang w:eastAsia="zh-CN"/>
              </w:rPr>
            </w:pPr>
            <w:r w:rsidRPr="00A22976">
              <w:rPr>
                <w:sz w:val="24"/>
                <w:szCs w:val="24"/>
                <w:lang w:eastAsia="zh-CN"/>
              </w:rPr>
              <w:t>54</w:t>
            </w:r>
          </w:p>
        </w:tc>
        <w:tc>
          <w:tcPr>
            <w:tcW w:w="567" w:type="dxa"/>
            <w:vAlign w:val="bottom"/>
          </w:tcPr>
          <w:p w14:paraId="315D7A77" w14:textId="77777777" w:rsidR="001950F6" w:rsidRPr="00A22976" w:rsidRDefault="001950F6" w:rsidP="004C63CC">
            <w:pPr>
              <w:spacing w:before="0" w:after="0" w:line="300" w:lineRule="exact"/>
              <w:jc w:val="center"/>
              <w:rPr>
                <w:sz w:val="24"/>
                <w:szCs w:val="24"/>
                <w:lang w:eastAsia="zh-CN"/>
              </w:rPr>
            </w:pPr>
          </w:p>
        </w:tc>
        <w:tc>
          <w:tcPr>
            <w:tcW w:w="720" w:type="dxa"/>
            <w:vAlign w:val="bottom"/>
          </w:tcPr>
          <w:p w14:paraId="6A3001AB" w14:textId="77777777" w:rsidR="001950F6" w:rsidRPr="00A22976" w:rsidRDefault="001950F6" w:rsidP="004C63CC">
            <w:pPr>
              <w:spacing w:before="0" w:after="0" w:line="300" w:lineRule="exact"/>
              <w:jc w:val="center"/>
              <w:rPr>
                <w:sz w:val="24"/>
                <w:szCs w:val="24"/>
                <w:lang w:eastAsia="zh-CN"/>
              </w:rPr>
            </w:pPr>
          </w:p>
        </w:tc>
        <w:tc>
          <w:tcPr>
            <w:tcW w:w="1123" w:type="dxa"/>
            <w:vMerge/>
          </w:tcPr>
          <w:p w14:paraId="4EBCE02D" w14:textId="77777777" w:rsidR="001950F6" w:rsidRPr="00A22976" w:rsidRDefault="001950F6" w:rsidP="004C63CC">
            <w:pPr>
              <w:spacing w:before="0" w:after="0" w:line="300" w:lineRule="exact"/>
              <w:ind w:firstLine="0"/>
              <w:jc w:val="center"/>
              <w:rPr>
                <w:sz w:val="24"/>
                <w:szCs w:val="24"/>
                <w:lang w:eastAsia="zh-CN"/>
              </w:rPr>
            </w:pPr>
          </w:p>
        </w:tc>
        <w:tc>
          <w:tcPr>
            <w:tcW w:w="1134" w:type="dxa"/>
            <w:vMerge/>
            <w:vAlign w:val="bottom"/>
          </w:tcPr>
          <w:p w14:paraId="3EF0FD22" w14:textId="77777777" w:rsidR="001950F6" w:rsidRPr="00A22976" w:rsidRDefault="001950F6" w:rsidP="004C63CC">
            <w:pPr>
              <w:spacing w:before="0" w:after="0" w:line="300" w:lineRule="exact"/>
              <w:ind w:firstLine="0"/>
              <w:jc w:val="center"/>
              <w:rPr>
                <w:sz w:val="24"/>
                <w:szCs w:val="24"/>
                <w:lang w:eastAsia="zh-CN"/>
              </w:rPr>
            </w:pPr>
          </w:p>
        </w:tc>
        <w:tc>
          <w:tcPr>
            <w:tcW w:w="1134" w:type="dxa"/>
            <w:vMerge/>
            <w:vAlign w:val="bottom"/>
          </w:tcPr>
          <w:p w14:paraId="3E2BD293" w14:textId="77777777" w:rsidR="001950F6" w:rsidRPr="00A22976" w:rsidRDefault="001950F6" w:rsidP="004C63CC">
            <w:pPr>
              <w:spacing w:before="0" w:after="0" w:line="300" w:lineRule="exact"/>
              <w:ind w:firstLine="0"/>
              <w:jc w:val="center"/>
              <w:rPr>
                <w:sz w:val="24"/>
                <w:szCs w:val="24"/>
                <w:lang w:eastAsia="zh-CN"/>
              </w:rPr>
            </w:pPr>
          </w:p>
        </w:tc>
      </w:tr>
      <w:tr w:rsidR="00A22976" w:rsidRPr="00A22976" w14:paraId="4C2F0BBC" w14:textId="77777777" w:rsidTr="008C0A48">
        <w:tc>
          <w:tcPr>
            <w:tcW w:w="1951" w:type="dxa"/>
          </w:tcPr>
          <w:p w14:paraId="0F89E5BA" w14:textId="4907F4F8" w:rsidR="001950F6" w:rsidRPr="00A22976" w:rsidRDefault="001950F6" w:rsidP="004C63CC">
            <w:pPr>
              <w:spacing w:before="0" w:after="0" w:line="300" w:lineRule="exact"/>
              <w:ind w:firstLine="29"/>
              <w:rPr>
                <w:sz w:val="24"/>
                <w:szCs w:val="24"/>
              </w:rPr>
            </w:pPr>
            <w:r w:rsidRPr="00A22976">
              <w:rPr>
                <w:sz w:val="24"/>
                <w:szCs w:val="24"/>
              </w:rPr>
              <w:t>Tiêu chí 11.4</w:t>
            </w:r>
          </w:p>
        </w:tc>
        <w:tc>
          <w:tcPr>
            <w:tcW w:w="709" w:type="dxa"/>
            <w:vAlign w:val="bottom"/>
          </w:tcPr>
          <w:p w14:paraId="383EDC2C"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5E916863"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0B5E8718"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44715120"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4A421550" w14:textId="1707B39F" w:rsidR="001950F6" w:rsidRPr="00A22976" w:rsidRDefault="001950F6" w:rsidP="003345EA">
            <w:pPr>
              <w:spacing w:before="0" w:after="0" w:line="300" w:lineRule="exact"/>
              <w:jc w:val="center"/>
              <w:rPr>
                <w:sz w:val="24"/>
                <w:szCs w:val="24"/>
                <w:lang w:eastAsia="zh-CN"/>
              </w:rPr>
            </w:pPr>
            <w:r w:rsidRPr="00A22976">
              <w:rPr>
                <w:sz w:val="24"/>
                <w:szCs w:val="24"/>
                <w:lang w:eastAsia="zh-CN"/>
              </w:rPr>
              <w:t>54</w:t>
            </w:r>
          </w:p>
        </w:tc>
        <w:tc>
          <w:tcPr>
            <w:tcW w:w="567" w:type="dxa"/>
            <w:vAlign w:val="bottom"/>
          </w:tcPr>
          <w:p w14:paraId="64386BFC" w14:textId="77777777" w:rsidR="001950F6" w:rsidRPr="00A22976" w:rsidRDefault="001950F6" w:rsidP="004C63CC">
            <w:pPr>
              <w:spacing w:before="0" w:after="0" w:line="300" w:lineRule="exact"/>
              <w:jc w:val="center"/>
              <w:rPr>
                <w:sz w:val="24"/>
                <w:szCs w:val="24"/>
                <w:lang w:eastAsia="zh-CN"/>
              </w:rPr>
            </w:pPr>
          </w:p>
        </w:tc>
        <w:tc>
          <w:tcPr>
            <w:tcW w:w="720" w:type="dxa"/>
            <w:vAlign w:val="bottom"/>
          </w:tcPr>
          <w:p w14:paraId="63939F27" w14:textId="77777777" w:rsidR="001950F6" w:rsidRPr="00A22976" w:rsidRDefault="001950F6" w:rsidP="004C63CC">
            <w:pPr>
              <w:spacing w:before="0" w:after="0" w:line="300" w:lineRule="exact"/>
              <w:jc w:val="center"/>
              <w:rPr>
                <w:sz w:val="24"/>
                <w:szCs w:val="24"/>
                <w:lang w:eastAsia="zh-CN"/>
              </w:rPr>
            </w:pPr>
          </w:p>
        </w:tc>
        <w:tc>
          <w:tcPr>
            <w:tcW w:w="1123" w:type="dxa"/>
            <w:vMerge/>
          </w:tcPr>
          <w:p w14:paraId="314D77A1" w14:textId="77777777" w:rsidR="001950F6" w:rsidRPr="00A22976" w:rsidRDefault="001950F6" w:rsidP="004C63CC">
            <w:pPr>
              <w:spacing w:before="0" w:after="0" w:line="300" w:lineRule="exact"/>
              <w:ind w:firstLine="0"/>
              <w:jc w:val="center"/>
              <w:rPr>
                <w:sz w:val="24"/>
                <w:szCs w:val="24"/>
                <w:lang w:eastAsia="zh-CN"/>
              </w:rPr>
            </w:pPr>
          </w:p>
        </w:tc>
        <w:tc>
          <w:tcPr>
            <w:tcW w:w="1134" w:type="dxa"/>
            <w:vMerge/>
            <w:vAlign w:val="bottom"/>
          </w:tcPr>
          <w:p w14:paraId="03F33AE0" w14:textId="77777777" w:rsidR="001950F6" w:rsidRPr="00A22976" w:rsidRDefault="001950F6" w:rsidP="004C63CC">
            <w:pPr>
              <w:spacing w:before="0" w:after="0" w:line="300" w:lineRule="exact"/>
              <w:ind w:firstLine="0"/>
              <w:jc w:val="center"/>
              <w:rPr>
                <w:sz w:val="24"/>
                <w:szCs w:val="24"/>
                <w:lang w:eastAsia="zh-CN"/>
              </w:rPr>
            </w:pPr>
          </w:p>
        </w:tc>
        <w:tc>
          <w:tcPr>
            <w:tcW w:w="1134" w:type="dxa"/>
            <w:vMerge/>
            <w:vAlign w:val="bottom"/>
          </w:tcPr>
          <w:p w14:paraId="25265F9F" w14:textId="77777777" w:rsidR="001950F6" w:rsidRPr="00A22976" w:rsidRDefault="001950F6" w:rsidP="004C63CC">
            <w:pPr>
              <w:spacing w:before="0" w:after="0" w:line="300" w:lineRule="exact"/>
              <w:ind w:firstLine="0"/>
              <w:jc w:val="center"/>
              <w:rPr>
                <w:sz w:val="24"/>
                <w:szCs w:val="24"/>
                <w:lang w:eastAsia="zh-CN"/>
              </w:rPr>
            </w:pPr>
          </w:p>
        </w:tc>
      </w:tr>
      <w:tr w:rsidR="00A22976" w:rsidRPr="00A22976" w14:paraId="21AA9749" w14:textId="77777777" w:rsidTr="008C0A48">
        <w:tc>
          <w:tcPr>
            <w:tcW w:w="1951" w:type="dxa"/>
          </w:tcPr>
          <w:p w14:paraId="36077C9F" w14:textId="7CCE86B7" w:rsidR="001950F6" w:rsidRPr="00A22976" w:rsidRDefault="001950F6" w:rsidP="004C63CC">
            <w:pPr>
              <w:spacing w:before="0" w:after="0" w:line="300" w:lineRule="exact"/>
              <w:ind w:firstLine="29"/>
              <w:rPr>
                <w:sz w:val="24"/>
                <w:szCs w:val="24"/>
              </w:rPr>
            </w:pPr>
            <w:r w:rsidRPr="00A22976">
              <w:rPr>
                <w:sz w:val="24"/>
                <w:szCs w:val="24"/>
              </w:rPr>
              <w:t>Tiêu chí 11.5</w:t>
            </w:r>
          </w:p>
        </w:tc>
        <w:tc>
          <w:tcPr>
            <w:tcW w:w="709" w:type="dxa"/>
            <w:vAlign w:val="bottom"/>
          </w:tcPr>
          <w:p w14:paraId="5844BD0C"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601554AB"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2D5DFFC3"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0A2994F0" w14:textId="77777777" w:rsidR="001950F6" w:rsidRPr="00A22976" w:rsidRDefault="001950F6" w:rsidP="004C63CC">
            <w:pPr>
              <w:spacing w:before="0" w:after="0" w:line="300" w:lineRule="exact"/>
              <w:jc w:val="center"/>
              <w:rPr>
                <w:sz w:val="24"/>
                <w:szCs w:val="24"/>
                <w:lang w:eastAsia="zh-CN"/>
              </w:rPr>
            </w:pPr>
          </w:p>
        </w:tc>
        <w:tc>
          <w:tcPr>
            <w:tcW w:w="567" w:type="dxa"/>
            <w:vAlign w:val="bottom"/>
          </w:tcPr>
          <w:p w14:paraId="78437E65" w14:textId="2FDAFBE6" w:rsidR="001950F6" w:rsidRPr="00A22976" w:rsidRDefault="001950F6" w:rsidP="004C63CC">
            <w:pPr>
              <w:spacing w:before="0" w:after="0" w:line="300" w:lineRule="exact"/>
              <w:jc w:val="center"/>
              <w:rPr>
                <w:sz w:val="24"/>
                <w:szCs w:val="24"/>
                <w:lang w:eastAsia="zh-CN"/>
              </w:rPr>
            </w:pPr>
            <w:r w:rsidRPr="00A22976">
              <w:rPr>
                <w:sz w:val="24"/>
                <w:szCs w:val="24"/>
                <w:lang w:eastAsia="zh-CN"/>
              </w:rPr>
              <w:t>55</w:t>
            </w:r>
          </w:p>
        </w:tc>
        <w:tc>
          <w:tcPr>
            <w:tcW w:w="567" w:type="dxa"/>
            <w:vAlign w:val="bottom"/>
          </w:tcPr>
          <w:p w14:paraId="5054E645" w14:textId="77777777" w:rsidR="001950F6" w:rsidRPr="00A22976" w:rsidRDefault="001950F6" w:rsidP="004C63CC">
            <w:pPr>
              <w:spacing w:before="0" w:after="0" w:line="300" w:lineRule="exact"/>
              <w:jc w:val="center"/>
              <w:rPr>
                <w:sz w:val="24"/>
                <w:szCs w:val="24"/>
                <w:lang w:eastAsia="zh-CN"/>
              </w:rPr>
            </w:pPr>
          </w:p>
        </w:tc>
        <w:tc>
          <w:tcPr>
            <w:tcW w:w="720" w:type="dxa"/>
            <w:vAlign w:val="bottom"/>
          </w:tcPr>
          <w:p w14:paraId="6412CF63" w14:textId="77777777" w:rsidR="001950F6" w:rsidRPr="00A22976" w:rsidRDefault="001950F6" w:rsidP="004C63CC">
            <w:pPr>
              <w:spacing w:before="0" w:after="0" w:line="300" w:lineRule="exact"/>
              <w:jc w:val="center"/>
              <w:rPr>
                <w:sz w:val="24"/>
                <w:szCs w:val="24"/>
                <w:lang w:eastAsia="zh-CN"/>
              </w:rPr>
            </w:pPr>
          </w:p>
        </w:tc>
        <w:tc>
          <w:tcPr>
            <w:tcW w:w="1123" w:type="dxa"/>
            <w:vMerge/>
          </w:tcPr>
          <w:p w14:paraId="40AAFF80" w14:textId="77777777" w:rsidR="001950F6" w:rsidRPr="00A22976" w:rsidRDefault="001950F6" w:rsidP="004C63CC">
            <w:pPr>
              <w:spacing w:before="0" w:after="0" w:line="300" w:lineRule="exact"/>
              <w:ind w:firstLine="0"/>
              <w:jc w:val="center"/>
              <w:rPr>
                <w:sz w:val="24"/>
                <w:szCs w:val="24"/>
                <w:lang w:eastAsia="zh-CN"/>
              </w:rPr>
            </w:pPr>
          </w:p>
        </w:tc>
        <w:tc>
          <w:tcPr>
            <w:tcW w:w="1134" w:type="dxa"/>
            <w:vMerge/>
            <w:vAlign w:val="bottom"/>
          </w:tcPr>
          <w:p w14:paraId="7B18B8F9" w14:textId="77777777" w:rsidR="001950F6" w:rsidRPr="00A22976" w:rsidRDefault="001950F6" w:rsidP="004C63CC">
            <w:pPr>
              <w:spacing w:before="0" w:after="0" w:line="300" w:lineRule="exact"/>
              <w:ind w:firstLine="0"/>
              <w:jc w:val="center"/>
              <w:rPr>
                <w:sz w:val="24"/>
                <w:szCs w:val="24"/>
                <w:lang w:eastAsia="zh-CN"/>
              </w:rPr>
            </w:pPr>
          </w:p>
        </w:tc>
        <w:tc>
          <w:tcPr>
            <w:tcW w:w="1134" w:type="dxa"/>
            <w:vMerge/>
            <w:vAlign w:val="bottom"/>
          </w:tcPr>
          <w:p w14:paraId="7E7D22BD" w14:textId="77777777" w:rsidR="001950F6" w:rsidRPr="00A22976" w:rsidRDefault="001950F6" w:rsidP="004C63CC">
            <w:pPr>
              <w:spacing w:before="0" w:after="0" w:line="300" w:lineRule="exact"/>
              <w:ind w:firstLine="0"/>
              <w:jc w:val="center"/>
              <w:rPr>
                <w:sz w:val="24"/>
                <w:szCs w:val="24"/>
                <w:lang w:eastAsia="zh-CN"/>
              </w:rPr>
            </w:pPr>
          </w:p>
        </w:tc>
      </w:tr>
      <w:tr w:rsidR="00A22976" w:rsidRPr="00A22976" w14:paraId="68395C81" w14:textId="77777777" w:rsidTr="008C0A48">
        <w:tc>
          <w:tcPr>
            <w:tcW w:w="6215" w:type="dxa"/>
            <w:gridSpan w:val="8"/>
          </w:tcPr>
          <w:p w14:paraId="3186125C" w14:textId="77777777" w:rsidR="004C63CC" w:rsidRPr="00A22976" w:rsidRDefault="004C63CC" w:rsidP="004C63CC">
            <w:pPr>
              <w:spacing w:before="0" w:after="0" w:line="300" w:lineRule="exact"/>
              <w:ind w:firstLine="29"/>
              <w:jc w:val="center"/>
              <w:rPr>
                <w:sz w:val="24"/>
                <w:szCs w:val="24"/>
                <w:lang w:eastAsia="zh-CN"/>
              </w:rPr>
            </w:pPr>
            <w:r w:rsidRPr="00A22976">
              <w:rPr>
                <w:b/>
                <w:sz w:val="24"/>
                <w:szCs w:val="24"/>
              </w:rPr>
              <w:t>Đánh giá</w:t>
            </w:r>
            <w:r w:rsidRPr="00A22976">
              <w:rPr>
                <w:b/>
                <w:sz w:val="24"/>
                <w:szCs w:val="24"/>
                <w:lang w:val="vi-VN"/>
              </w:rPr>
              <w:t xml:space="preserve"> </w:t>
            </w:r>
            <w:r w:rsidRPr="00A22976">
              <w:rPr>
                <w:b/>
                <w:sz w:val="24"/>
                <w:szCs w:val="24"/>
              </w:rPr>
              <w:t xml:space="preserve">chung </w:t>
            </w:r>
            <w:r w:rsidRPr="00A22976">
              <w:rPr>
                <w:b/>
                <w:sz w:val="24"/>
                <w:szCs w:val="24"/>
                <w:lang w:val="vi-VN"/>
              </w:rPr>
              <w:t>CTĐT</w:t>
            </w:r>
          </w:p>
        </w:tc>
        <w:tc>
          <w:tcPr>
            <w:tcW w:w="1123" w:type="dxa"/>
          </w:tcPr>
          <w:p w14:paraId="7F7B23F7" w14:textId="6DBA809E" w:rsidR="004C63CC" w:rsidRPr="00A22976" w:rsidRDefault="00072854" w:rsidP="004C63CC">
            <w:pPr>
              <w:spacing w:before="0" w:after="0" w:line="300" w:lineRule="exact"/>
              <w:ind w:firstLine="0"/>
              <w:jc w:val="center"/>
              <w:rPr>
                <w:b/>
                <w:sz w:val="24"/>
                <w:szCs w:val="24"/>
                <w:lang w:eastAsia="zh-CN"/>
              </w:rPr>
            </w:pPr>
            <w:r w:rsidRPr="00A22976">
              <w:rPr>
                <w:b/>
                <w:sz w:val="24"/>
                <w:szCs w:val="24"/>
                <w:lang w:eastAsia="zh-CN"/>
              </w:rPr>
              <w:t>4,87</w:t>
            </w:r>
          </w:p>
        </w:tc>
        <w:tc>
          <w:tcPr>
            <w:tcW w:w="1134" w:type="dxa"/>
            <w:shd w:val="clear" w:color="auto" w:fill="auto"/>
            <w:vAlign w:val="bottom"/>
          </w:tcPr>
          <w:p w14:paraId="321FC50D" w14:textId="1A77A2AD" w:rsidR="004C63CC" w:rsidRPr="00A22976" w:rsidRDefault="00A478B4" w:rsidP="004C63CC">
            <w:pPr>
              <w:spacing w:before="0" w:after="0" w:line="300" w:lineRule="exact"/>
              <w:ind w:firstLine="0"/>
              <w:jc w:val="center"/>
              <w:rPr>
                <w:b/>
                <w:sz w:val="24"/>
                <w:szCs w:val="24"/>
                <w:lang w:eastAsia="zh-CN"/>
              </w:rPr>
            </w:pPr>
            <w:r w:rsidRPr="00A22976">
              <w:rPr>
                <w:b/>
                <w:sz w:val="24"/>
                <w:szCs w:val="24"/>
                <w:lang w:eastAsia="zh-CN"/>
              </w:rPr>
              <w:t>50</w:t>
            </w:r>
          </w:p>
        </w:tc>
        <w:tc>
          <w:tcPr>
            <w:tcW w:w="1134" w:type="dxa"/>
            <w:shd w:val="clear" w:color="auto" w:fill="auto"/>
            <w:vAlign w:val="bottom"/>
          </w:tcPr>
          <w:p w14:paraId="07D74331" w14:textId="5873CDF2" w:rsidR="004C63CC" w:rsidRPr="00A22976" w:rsidRDefault="0077049A" w:rsidP="004C63CC">
            <w:pPr>
              <w:spacing w:before="0" w:after="0" w:line="300" w:lineRule="exact"/>
              <w:ind w:firstLine="0"/>
              <w:jc w:val="center"/>
              <w:rPr>
                <w:b/>
                <w:sz w:val="24"/>
                <w:szCs w:val="24"/>
                <w:lang w:eastAsia="zh-CN"/>
              </w:rPr>
            </w:pPr>
            <w:r w:rsidRPr="00A22976">
              <w:rPr>
                <w:b/>
                <w:sz w:val="24"/>
                <w:szCs w:val="24"/>
                <w:lang w:eastAsia="zh-CN"/>
              </w:rPr>
              <w:t>100%</w:t>
            </w:r>
          </w:p>
        </w:tc>
      </w:tr>
    </w:tbl>
    <w:p w14:paraId="4799F245" w14:textId="77777777" w:rsidR="00013C48" w:rsidRPr="00A22976" w:rsidRDefault="00013C48">
      <w:pPr>
        <w:rPr>
          <w:rStyle w:val="Heading3Char"/>
          <w:bCs/>
          <w:i w:val="0"/>
          <w:iCs/>
          <w:lang w:val="vi-VN"/>
        </w:rPr>
      </w:pPr>
    </w:p>
    <w:p w14:paraId="0CB246A3" w14:textId="4397E1B4" w:rsidR="00073B3D" w:rsidRPr="00A22976" w:rsidRDefault="00073B3D">
      <w:pPr>
        <w:pStyle w:val="image"/>
        <w:rPr>
          <w:lang w:val="da-DK"/>
        </w:rPr>
      </w:pPr>
    </w:p>
    <w:p w14:paraId="065327F4" w14:textId="087838F5" w:rsidR="00321225" w:rsidRPr="00A22976" w:rsidRDefault="00BA6245" w:rsidP="00222CC1">
      <w:pPr>
        <w:pStyle w:val="image"/>
        <w:tabs>
          <w:tab w:val="center" w:pos="6521"/>
        </w:tabs>
        <w:spacing w:line="240" w:lineRule="auto"/>
        <w:jc w:val="both"/>
        <w:rPr>
          <w:b/>
          <w:lang w:val="da-DK"/>
        </w:rPr>
      </w:pPr>
      <w:r w:rsidRPr="00A22976">
        <w:rPr>
          <w:lang w:val="da-DK"/>
        </w:rPr>
        <w:tab/>
      </w:r>
      <w:r w:rsidR="00222CC1">
        <w:rPr>
          <w:noProof/>
        </w:rPr>
        <w:drawing>
          <wp:inline distT="0" distB="0" distL="0" distR="0" wp14:anchorId="072DB539" wp14:editId="786E4024">
            <wp:extent cx="2743200" cy="195777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89040" cy="1990494"/>
                    </a:xfrm>
                    <a:prstGeom prst="rect">
                      <a:avLst/>
                    </a:prstGeom>
                  </pic:spPr>
                </pic:pic>
              </a:graphicData>
            </a:graphic>
          </wp:inline>
        </w:drawing>
      </w:r>
    </w:p>
    <w:p w14:paraId="48788014" w14:textId="63154F81" w:rsidR="00073B3D" w:rsidRPr="00A22976" w:rsidRDefault="00073B3D">
      <w:pPr>
        <w:pStyle w:val="image"/>
        <w:rPr>
          <w:lang w:val="da-DK"/>
        </w:rPr>
      </w:pPr>
    </w:p>
    <w:p w14:paraId="51D65A27" w14:textId="6E5D196D" w:rsidR="00073B3D" w:rsidRPr="00A22976" w:rsidRDefault="002713D2">
      <w:pPr>
        <w:pStyle w:val="image"/>
        <w:rPr>
          <w:lang w:val="da-DK"/>
        </w:rPr>
      </w:pPr>
      <w:r w:rsidRPr="00A22976">
        <w:rPr>
          <w:lang w:val="da-DK"/>
        </w:rPr>
        <w:br w:type="page"/>
      </w:r>
    </w:p>
    <w:p w14:paraId="384D9ECA" w14:textId="77777777" w:rsidR="003B1F0F" w:rsidRPr="00A22976" w:rsidRDefault="003B1F0F" w:rsidP="0001162D">
      <w:pPr>
        <w:pStyle w:val="Heading1"/>
      </w:pPr>
      <w:bookmarkStart w:id="134" w:name="_Toc56671242"/>
      <w:r w:rsidRPr="00A22976">
        <w:lastRenderedPageBreak/>
        <w:t>Phụ lục 8. Cơ sở dữ liệu kiểm định chất lượng chương trình đào tạo</w:t>
      </w:r>
      <w:bookmarkEnd w:id="134"/>
    </w:p>
    <w:p w14:paraId="14D180A7" w14:textId="77777777" w:rsidR="003B1F0F" w:rsidRPr="00A22976" w:rsidRDefault="003B1F0F" w:rsidP="003B1F0F">
      <w:pPr>
        <w:ind w:firstLine="0"/>
        <w:jc w:val="center"/>
        <w:rPr>
          <w:lang w:val="da-DK"/>
        </w:rPr>
      </w:pPr>
      <w:r w:rsidRPr="00A22976">
        <w:rPr>
          <w:lang w:val="da-DK"/>
        </w:rPr>
        <w:t>Thời điểm báo cáo: Tính đến ngày 31/10/2020</w:t>
      </w:r>
    </w:p>
    <w:p w14:paraId="44415545" w14:textId="77777777" w:rsidR="003B1F0F" w:rsidRPr="00A22976" w:rsidRDefault="003B1F0F" w:rsidP="003B1F0F">
      <w:pPr>
        <w:pStyle w:val="ListParagraph"/>
        <w:numPr>
          <w:ilvl w:val="0"/>
          <w:numId w:val="40"/>
        </w:numPr>
        <w:spacing w:after="120" w:line="360" w:lineRule="exact"/>
        <w:ind w:left="720"/>
        <w:rPr>
          <w:b/>
          <w:bCs/>
          <w:iCs/>
        </w:rPr>
      </w:pPr>
      <w:r w:rsidRPr="00A22976">
        <w:rPr>
          <w:b/>
          <w:bCs/>
          <w:iCs/>
        </w:rPr>
        <w:t xml:space="preserve">Thông tin chung về </w:t>
      </w:r>
      <w:r w:rsidRPr="00A22976">
        <w:rPr>
          <w:b/>
          <w:lang w:val="en-US"/>
        </w:rPr>
        <w:t>cơ sở giáo dục</w:t>
      </w:r>
    </w:p>
    <w:p w14:paraId="1971004D" w14:textId="77777777" w:rsidR="003B1F0F" w:rsidRPr="00A22976" w:rsidRDefault="003B1F0F" w:rsidP="003B1F0F">
      <w:pPr>
        <w:pStyle w:val="ListParagraph"/>
        <w:numPr>
          <w:ilvl w:val="0"/>
          <w:numId w:val="41"/>
        </w:numPr>
        <w:spacing w:after="120" w:line="360" w:lineRule="exact"/>
        <w:ind w:left="1287" w:hanging="567"/>
        <w:rPr>
          <w:bCs/>
          <w:iCs/>
        </w:rPr>
      </w:pPr>
      <w:r w:rsidRPr="00A22976">
        <w:t>Tên cơ sở giáo dục (theo Quyết định thành lập</w:t>
      </w:r>
      <w:r w:rsidRPr="00A22976">
        <w:rPr>
          <w:bCs/>
          <w:iCs/>
        </w:rPr>
        <w:t>)</w:t>
      </w:r>
    </w:p>
    <w:p w14:paraId="1F254159" w14:textId="77777777" w:rsidR="003B1F0F" w:rsidRPr="00A22976" w:rsidRDefault="003B1F0F" w:rsidP="003B1F0F">
      <w:pPr>
        <w:pStyle w:val="ListParagraph"/>
        <w:numPr>
          <w:ilvl w:val="0"/>
          <w:numId w:val="42"/>
        </w:numPr>
        <w:spacing w:after="120" w:line="360" w:lineRule="exact"/>
        <w:ind w:left="1644" w:hanging="357"/>
      </w:pPr>
      <w:r w:rsidRPr="00A22976">
        <w:t xml:space="preserve">Tiếng Việt: Trường Đại học </w:t>
      </w:r>
      <w:r w:rsidRPr="00A22976">
        <w:rPr>
          <w:lang w:val="en-US"/>
        </w:rPr>
        <w:t>Kỹ thuật - Công nghệ Cần Thơ</w:t>
      </w:r>
    </w:p>
    <w:p w14:paraId="7348AFB9" w14:textId="77777777" w:rsidR="003B1F0F" w:rsidRPr="00A22976" w:rsidRDefault="003B1F0F" w:rsidP="003B1F0F">
      <w:pPr>
        <w:pStyle w:val="ListParagraph"/>
        <w:numPr>
          <w:ilvl w:val="0"/>
          <w:numId w:val="42"/>
        </w:numPr>
        <w:spacing w:after="120" w:line="360" w:lineRule="exact"/>
        <w:ind w:left="1644" w:hanging="357"/>
      </w:pPr>
      <w:r w:rsidRPr="00A22976">
        <w:t xml:space="preserve">Tiếng Anh: </w:t>
      </w:r>
      <w:r w:rsidRPr="00A22976">
        <w:rPr>
          <w:lang w:val="en-US"/>
        </w:rPr>
        <w:t>Can Tho University of Technology</w:t>
      </w:r>
    </w:p>
    <w:p w14:paraId="468A357B" w14:textId="77777777" w:rsidR="003B1F0F" w:rsidRPr="00A22976" w:rsidRDefault="003B1F0F" w:rsidP="003B1F0F">
      <w:pPr>
        <w:pStyle w:val="ListParagraph"/>
        <w:numPr>
          <w:ilvl w:val="0"/>
          <w:numId w:val="41"/>
        </w:numPr>
        <w:spacing w:after="120" w:line="360" w:lineRule="exact"/>
        <w:ind w:left="1287" w:hanging="567"/>
        <w:rPr>
          <w:bCs/>
          <w:iCs/>
        </w:rPr>
      </w:pPr>
      <w:r w:rsidRPr="00A22976">
        <w:rPr>
          <w:bCs/>
          <w:iCs/>
        </w:rPr>
        <w:t xml:space="preserve">Tên viết tắt của </w:t>
      </w:r>
      <w:r w:rsidRPr="00A22976">
        <w:t>cơ sở giáo dục</w:t>
      </w:r>
    </w:p>
    <w:p w14:paraId="3F329177" w14:textId="77777777" w:rsidR="003B1F0F" w:rsidRPr="00A22976" w:rsidRDefault="003B1F0F" w:rsidP="003B1F0F">
      <w:pPr>
        <w:pStyle w:val="ListParagraph"/>
        <w:numPr>
          <w:ilvl w:val="0"/>
          <w:numId w:val="43"/>
        </w:numPr>
        <w:spacing w:after="120" w:line="360" w:lineRule="exact"/>
        <w:ind w:left="1644" w:hanging="357"/>
      </w:pPr>
      <w:r w:rsidRPr="00A22976">
        <w:t xml:space="preserve">Tiếng Việt: </w:t>
      </w:r>
      <w:r w:rsidRPr="00A22976">
        <w:rPr>
          <w:lang w:val="en-US"/>
        </w:rPr>
        <w:t>ĐHKTCNCT</w:t>
      </w:r>
    </w:p>
    <w:p w14:paraId="12035DA5" w14:textId="77777777" w:rsidR="003B1F0F" w:rsidRPr="00A22976" w:rsidRDefault="003B1F0F" w:rsidP="003B1F0F">
      <w:pPr>
        <w:pStyle w:val="ListParagraph"/>
        <w:numPr>
          <w:ilvl w:val="0"/>
          <w:numId w:val="43"/>
        </w:numPr>
        <w:spacing w:after="120" w:line="360" w:lineRule="exact"/>
        <w:ind w:left="1644" w:hanging="357"/>
      </w:pPr>
      <w:r w:rsidRPr="00A22976">
        <w:t xml:space="preserve">Tiếng Anh: </w:t>
      </w:r>
      <w:r w:rsidRPr="00A22976">
        <w:rPr>
          <w:lang w:val="en-US"/>
        </w:rPr>
        <w:t>CTUT</w:t>
      </w:r>
    </w:p>
    <w:p w14:paraId="262C4D7F" w14:textId="77777777" w:rsidR="003B1F0F" w:rsidRPr="00A22976" w:rsidRDefault="003B1F0F" w:rsidP="003B1F0F">
      <w:pPr>
        <w:pStyle w:val="ListParagraph"/>
        <w:numPr>
          <w:ilvl w:val="0"/>
          <w:numId w:val="41"/>
        </w:numPr>
        <w:tabs>
          <w:tab w:val="left" w:leader="dot" w:pos="9072"/>
        </w:tabs>
        <w:spacing w:after="120" w:line="360" w:lineRule="exact"/>
        <w:ind w:left="1287" w:hanging="567"/>
        <w:jc w:val="left"/>
        <w:rPr>
          <w:b/>
          <w:bCs/>
          <w:iCs/>
        </w:rPr>
      </w:pPr>
      <w:r w:rsidRPr="00A22976">
        <w:rPr>
          <w:lang w:val="pt-BR"/>
        </w:rPr>
        <w:t xml:space="preserve">Tên trước đây (nếu có): </w:t>
      </w:r>
      <w:r w:rsidRPr="00A22976">
        <w:rPr>
          <w:lang w:val="pt-BR"/>
        </w:rPr>
        <w:tab/>
      </w:r>
    </w:p>
    <w:p w14:paraId="0CA5D0B7" w14:textId="77777777" w:rsidR="003B1F0F" w:rsidRPr="00A22976" w:rsidRDefault="003B1F0F" w:rsidP="003B1F0F">
      <w:pPr>
        <w:pStyle w:val="ListParagraph"/>
        <w:numPr>
          <w:ilvl w:val="0"/>
          <w:numId w:val="41"/>
        </w:numPr>
        <w:tabs>
          <w:tab w:val="left" w:leader="dot" w:pos="9072"/>
        </w:tabs>
        <w:spacing w:after="120" w:line="360" w:lineRule="exact"/>
        <w:ind w:left="1287" w:hanging="567"/>
        <w:rPr>
          <w:b/>
          <w:bCs/>
          <w:iCs/>
        </w:rPr>
      </w:pPr>
      <w:r w:rsidRPr="00A22976">
        <w:rPr>
          <w:lang w:val="pt-BR"/>
        </w:rPr>
        <w:t>Cơ quan/Bộ chủ quản: Ủy ban nhân dân thành phố Cần Thơ</w:t>
      </w:r>
    </w:p>
    <w:p w14:paraId="5044AC36" w14:textId="77777777" w:rsidR="003B1F0F" w:rsidRPr="00A22976" w:rsidRDefault="003B1F0F" w:rsidP="003B1F0F">
      <w:pPr>
        <w:pStyle w:val="ListParagraph"/>
        <w:numPr>
          <w:ilvl w:val="0"/>
          <w:numId w:val="41"/>
        </w:numPr>
        <w:tabs>
          <w:tab w:val="left" w:leader="dot" w:pos="9072"/>
        </w:tabs>
        <w:spacing w:after="120" w:line="360" w:lineRule="exact"/>
        <w:ind w:left="1287" w:hanging="567"/>
        <w:rPr>
          <w:b/>
          <w:bCs/>
          <w:iCs/>
        </w:rPr>
      </w:pPr>
      <w:r w:rsidRPr="00A22976">
        <w:rPr>
          <w:lang w:val="pt-BR"/>
        </w:rPr>
        <w:t>Địa chỉ: 256 Nguyễn Văn Cừ, P. An Hòa, Q. Ninh Kiều, Tp. Cần Thơ</w:t>
      </w:r>
    </w:p>
    <w:p w14:paraId="758F6224" w14:textId="77777777" w:rsidR="003B1F0F" w:rsidRPr="00A22976" w:rsidRDefault="003B1F0F" w:rsidP="003B1F0F">
      <w:pPr>
        <w:pStyle w:val="ListParagraph"/>
        <w:numPr>
          <w:ilvl w:val="0"/>
          <w:numId w:val="41"/>
        </w:numPr>
        <w:tabs>
          <w:tab w:val="left" w:leader="dot" w:pos="5954"/>
          <w:tab w:val="left" w:leader="dot" w:pos="9072"/>
        </w:tabs>
        <w:spacing w:after="120" w:line="360" w:lineRule="exact"/>
        <w:ind w:left="1287" w:hanging="567"/>
        <w:rPr>
          <w:b/>
          <w:bCs/>
          <w:iCs/>
        </w:rPr>
      </w:pPr>
      <w:r w:rsidRPr="00A22976">
        <w:rPr>
          <w:lang w:val="pt-BR"/>
        </w:rPr>
        <w:t xml:space="preserve">Thông tin liên hệ: </w:t>
      </w:r>
    </w:p>
    <w:p w14:paraId="18B4E6B5" w14:textId="77777777" w:rsidR="003B1F0F" w:rsidRPr="00A22976" w:rsidRDefault="003B1F0F" w:rsidP="003B1F0F">
      <w:pPr>
        <w:pStyle w:val="ListParagraph"/>
        <w:numPr>
          <w:ilvl w:val="0"/>
          <w:numId w:val="41"/>
        </w:numPr>
        <w:tabs>
          <w:tab w:val="left" w:leader="dot" w:pos="5103"/>
          <w:tab w:val="left" w:leader="dot" w:pos="9072"/>
        </w:tabs>
        <w:spacing w:after="120" w:line="360" w:lineRule="exact"/>
        <w:ind w:left="1287" w:hanging="567"/>
        <w:rPr>
          <w:b/>
          <w:bCs/>
          <w:iCs/>
        </w:rPr>
      </w:pPr>
      <w:r w:rsidRPr="00A22976">
        <w:rPr>
          <w:lang w:val="pt-BR"/>
        </w:rPr>
        <w:t xml:space="preserve">E-mail: 0292 3894050 Website: </w:t>
      </w:r>
      <w:hyperlink r:id="rId18" w:history="1">
        <w:r w:rsidRPr="00A22976">
          <w:rPr>
            <w:rStyle w:val="Hyperlink"/>
            <w:color w:val="auto"/>
            <w:lang w:val="pt-BR"/>
          </w:rPr>
          <w:t>http://ctuet.edu.vn</w:t>
        </w:r>
      </w:hyperlink>
      <w:r w:rsidRPr="00A22976">
        <w:rPr>
          <w:lang w:val="pt-BR"/>
        </w:rPr>
        <w:t xml:space="preserve"> </w:t>
      </w:r>
    </w:p>
    <w:p w14:paraId="6F036952" w14:textId="77777777" w:rsidR="003B1F0F" w:rsidRPr="00A22976" w:rsidRDefault="003B1F0F" w:rsidP="003B1F0F">
      <w:pPr>
        <w:pStyle w:val="ListParagraph"/>
        <w:numPr>
          <w:ilvl w:val="0"/>
          <w:numId w:val="41"/>
        </w:numPr>
        <w:spacing w:after="120" w:line="360" w:lineRule="exact"/>
        <w:ind w:left="1287" w:hanging="567"/>
        <w:rPr>
          <w:b/>
          <w:bCs/>
          <w:iCs/>
        </w:rPr>
      </w:pPr>
      <w:r w:rsidRPr="00A22976">
        <w:rPr>
          <w:lang w:val="pt-BR"/>
        </w:rPr>
        <w:t xml:space="preserve">Năm thành lập </w:t>
      </w:r>
      <w:r w:rsidRPr="00A22976">
        <w:t xml:space="preserve">cơ sở giáo dục </w:t>
      </w:r>
      <w:r w:rsidRPr="00A22976">
        <w:rPr>
          <w:lang w:val="pt-BR"/>
        </w:rPr>
        <w:t>(theo quyết định thành lập): 2013</w:t>
      </w:r>
    </w:p>
    <w:p w14:paraId="70EC5823" w14:textId="77777777" w:rsidR="003B1F0F" w:rsidRPr="00A22976" w:rsidRDefault="003B1F0F" w:rsidP="003B1F0F">
      <w:pPr>
        <w:pStyle w:val="ListParagraph"/>
        <w:numPr>
          <w:ilvl w:val="0"/>
          <w:numId w:val="41"/>
        </w:numPr>
        <w:spacing w:after="120" w:line="360" w:lineRule="exact"/>
        <w:ind w:left="1287" w:hanging="567"/>
        <w:rPr>
          <w:b/>
          <w:bCs/>
          <w:iCs/>
        </w:rPr>
      </w:pPr>
      <w:r w:rsidRPr="00A22976">
        <w:rPr>
          <w:lang w:val="pt-BR"/>
        </w:rPr>
        <w:t>Thời gian bắt đầu đào tạo khóa I: 09/2013</w:t>
      </w:r>
    </w:p>
    <w:p w14:paraId="35FE1F8A" w14:textId="77777777" w:rsidR="003B1F0F" w:rsidRPr="00A22976" w:rsidRDefault="003B1F0F" w:rsidP="003B1F0F">
      <w:pPr>
        <w:pStyle w:val="ListParagraph"/>
        <w:numPr>
          <w:ilvl w:val="0"/>
          <w:numId w:val="41"/>
        </w:numPr>
        <w:spacing w:after="120" w:line="360" w:lineRule="exact"/>
        <w:ind w:left="1287" w:hanging="567"/>
        <w:rPr>
          <w:b/>
          <w:bCs/>
          <w:iCs/>
        </w:rPr>
      </w:pPr>
      <w:r w:rsidRPr="00A22976">
        <w:rPr>
          <w:lang w:val="pt-BR"/>
        </w:rPr>
        <w:t>Thời gian cấp bằng tốt nghiệp cho khoá I: Đại học: 10/2017</w:t>
      </w:r>
    </w:p>
    <w:p w14:paraId="710CCF77" w14:textId="77777777" w:rsidR="003B1F0F" w:rsidRPr="00A22976" w:rsidRDefault="003B1F0F" w:rsidP="003B1F0F">
      <w:pPr>
        <w:widowControl w:val="0"/>
        <w:numPr>
          <w:ilvl w:val="0"/>
          <w:numId w:val="41"/>
        </w:numPr>
        <w:ind w:left="1287" w:hanging="567"/>
        <w:rPr>
          <w:lang w:val="pt-BR"/>
        </w:rPr>
      </w:pPr>
      <w:r w:rsidRPr="00A22976">
        <w:rPr>
          <w:lang w:val="pt-BR"/>
        </w:rPr>
        <w:t xml:space="preserve">Loại hình </w:t>
      </w:r>
      <w:r w:rsidRPr="00A22976">
        <w:rPr>
          <w:lang w:val="vi-VN"/>
        </w:rPr>
        <w:t>cơ sở giáo dục</w:t>
      </w:r>
      <w:r w:rsidRPr="00A22976">
        <w:rPr>
          <w:lang w:val="pt-BR"/>
        </w:rPr>
        <w:t>:</w:t>
      </w:r>
    </w:p>
    <w:p w14:paraId="137FFC5F" w14:textId="77777777" w:rsidR="003B1F0F" w:rsidRPr="00A22976" w:rsidRDefault="003B1F0F" w:rsidP="003B1F0F">
      <w:pPr>
        <w:widowControl w:val="0"/>
        <w:ind w:left="1287" w:firstLine="0"/>
        <w:rPr>
          <w:rFonts w:ascii="Calibri" w:hAnsi="Calibri"/>
          <w:lang w:val="vi-VN"/>
        </w:rPr>
      </w:pPr>
      <w:r w:rsidRPr="00A22976">
        <w:rPr>
          <w:lang w:val="pt-BR"/>
        </w:rPr>
        <w:t xml:space="preserve">Công lập  </w:t>
      </w:r>
      <w:r w:rsidRPr="00A22976">
        <w:rPr>
          <w:lang w:val="vi-VN"/>
        </w:rPr>
        <w:fldChar w:fldCharType="begin">
          <w:ffData>
            <w:name w:val=""/>
            <w:enabled/>
            <w:calcOnExit w:val="0"/>
            <w:checkBox>
              <w:sizeAuto/>
              <w:default w:val="1"/>
              <w:checked/>
            </w:checkBox>
          </w:ffData>
        </w:fldChar>
      </w:r>
      <w:r w:rsidRPr="00A22976">
        <w:rPr>
          <w:lang w:val="vi-VN"/>
        </w:rPr>
        <w:instrText xml:space="preserve"> FORMCHECKBOX </w:instrText>
      </w:r>
      <w:r w:rsidR="00367EF6">
        <w:rPr>
          <w:lang w:val="vi-VN"/>
        </w:rPr>
      </w:r>
      <w:r w:rsidR="00367EF6">
        <w:rPr>
          <w:lang w:val="vi-VN"/>
        </w:rPr>
        <w:fldChar w:fldCharType="separate"/>
      </w:r>
      <w:r w:rsidRPr="00A22976">
        <w:rPr>
          <w:lang w:val="vi-VN"/>
        </w:rPr>
        <w:fldChar w:fldCharType="end"/>
      </w:r>
      <w:r w:rsidRPr="00A22976">
        <w:rPr>
          <w:lang w:val="pt-BR"/>
        </w:rPr>
        <w:tab/>
        <w:t xml:space="preserve">   Bán công</w:t>
      </w:r>
      <w:r w:rsidRPr="00A22976">
        <w:rPr>
          <w:lang w:val="pt-BR"/>
        </w:rPr>
        <w:tab/>
      </w:r>
      <w:r w:rsidRPr="00A22976">
        <w:rPr>
          <w:lang w:val="pt-BR"/>
        </w:rPr>
        <w:fldChar w:fldCharType="begin">
          <w:ffData>
            <w:name w:val="Check2"/>
            <w:enabled/>
            <w:calcOnExit w:val="0"/>
            <w:checkBox>
              <w:sizeAuto/>
              <w:default w:val="0"/>
              <w:checked w:val="0"/>
            </w:checkBox>
          </w:ffData>
        </w:fldChar>
      </w:r>
      <w:r w:rsidRPr="00A22976">
        <w:rPr>
          <w:lang w:val="pt-BR"/>
        </w:rPr>
        <w:instrText xml:space="preserve"> FORMCHECKBOX </w:instrText>
      </w:r>
      <w:r w:rsidR="00367EF6">
        <w:rPr>
          <w:lang w:val="pt-BR"/>
        </w:rPr>
      </w:r>
      <w:r w:rsidR="00367EF6">
        <w:rPr>
          <w:lang w:val="pt-BR"/>
        </w:rPr>
        <w:fldChar w:fldCharType="separate"/>
      </w:r>
      <w:r w:rsidRPr="00A22976">
        <w:rPr>
          <w:lang w:val="pt-BR"/>
        </w:rPr>
        <w:fldChar w:fldCharType="end"/>
      </w:r>
      <w:r w:rsidRPr="00A22976">
        <w:rPr>
          <w:lang w:val="pt-BR"/>
        </w:rPr>
        <w:tab/>
        <w:t xml:space="preserve">   Dân lập</w:t>
      </w:r>
      <w:r w:rsidRPr="00A22976">
        <w:rPr>
          <w:lang w:val="pt-BR"/>
        </w:rPr>
        <w:tab/>
      </w:r>
      <w:r w:rsidRPr="00A22976">
        <w:rPr>
          <w:shd w:val="clear" w:color="auto" w:fill="FFFFFF"/>
          <w:lang w:val="pt-BR"/>
        </w:rPr>
        <w:fldChar w:fldCharType="begin">
          <w:ffData>
            <w:name w:val="Check3"/>
            <w:enabled/>
            <w:calcOnExit w:val="0"/>
            <w:checkBox>
              <w:sizeAuto/>
              <w:default w:val="0"/>
              <w:checked w:val="0"/>
            </w:checkBox>
          </w:ffData>
        </w:fldChar>
      </w:r>
      <w:r w:rsidRPr="00A22976">
        <w:rPr>
          <w:shd w:val="clear" w:color="auto" w:fill="FFFFFF"/>
          <w:lang w:val="pt-BR"/>
        </w:rPr>
        <w:instrText xml:space="preserve"> FORMCHECKBOX </w:instrText>
      </w:r>
      <w:r w:rsidR="00367EF6">
        <w:rPr>
          <w:shd w:val="clear" w:color="auto" w:fill="FFFFFF"/>
          <w:lang w:val="pt-BR"/>
        </w:rPr>
      </w:r>
      <w:r w:rsidR="00367EF6">
        <w:rPr>
          <w:shd w:val="clear" w:color="auto" w:fill="FFFFFF"/>
          <w:lang w:val="pt-BR"/>
        </w:rPr>
        <w:fldChar w:fldCharType="separate"/>
      </w:r>
      <w:r w:rsidRPr="00A22976">
        <w:rPr>
          <w:shd w:val="clear" w:color="auto" w:fill="FFFFFF"/>
          <w:lang w:val="pt-BR"/>
        </w:rPr>
        <w:fldChar w:fldCharType="end"/>
      </w:r>
      <w:r w:rsidRPr="00A22976">
        <w:rPr>
          <w:lang w:val="pt-BR"/>
        </w:rPr>
        <w:tab/>
        <w:t xml:space="preserve">Tư thục    </w:t>
      </w:r>
      <w:r w:rsidRPr="00A22976">
        <w:rPr>
          <w:shd w:val="clear" w:color="auto" w:fill="FFFFFF"/>
          <w:lang w:val="pt-BR"/>
        </w:rPr>
        <w:fldChar w:fldCharType="begin">
          <w:ffData>
            <w:name w:val="Check3"/>
            <w:enabled/>
            <w:calcOnExit w:val="0"/>
            <w:checkBox>
              <w:sizeAuto/>
              <w:default w:val="0"/>
              <w:checked w:val="0"/>
            </w:checkBox>
          </w:ffData>
        </w:fldChar>
      </w:r>
      <w:r w:rsidRPr="00A22976">
        <w:rPr>
          <w:shd w:val="clear" w:color="auto" w:fill="FFFFFF"/>
          <w:lang w:val="pt-BR"/>
        </w:rPr>
        <w:instrText xml:space="preserve"> FORMCHECKBOX </w:instrText>
      </w:r>
      <w:r w:rsidR="00367EF6">
        <w:rPr>
          <w:shd w:val="clear" w:color="auto" w:fill="FFFFFF"/>
          <w:lang w:val="pt-BR"/>
        </w:rPr>
      </w:r>
      <w:r w:rsidR="00367EF6">
        <w:rPr>
          <w:shd w:val="clear" w:color="auto" w:fill="FFFFFF"/>
          <w:lang w:val="pt-BR"/>
        </w:rPr>
        <w:fldChar w:fldCharType="separate"/>
      </w:r>
      <w:r w:rsidRPr="00A22976">
        <w:rPr>
          <w:shd w:val="clear" w:color="auto" w:fill="FFFFFF"/>
          <w:lang w:val="pt-BR"/>
        </w:rPr>
        <w:fldChar w:fldCharType="end"/>
      </w:r>
    </w:p>
    <w:p w14:paraId="300190F8" w14:textId="77777777" w:rsidR="003B1F0F" w:rsidRPr="00A22976" w:rsidRDefault="003B1F0F" w:rsidP="003B1F0F">
      <w:pPr>
        <w:widowControl w:val="0"/>
        <w:tabs>
          <w:tab w:val="left" w:leader="dot" w:pos="9071"/>
        </w:tabs>
        <w:ind w:left="1287" w:firstLine="0"/>
        <w:rPr>
          <w:lang w:val="pt-BR"/>
        </w:rPr>
      </w:pPr>
      <w:r w:rsidRPr="00A22976">
        <w:rPr>
          <w:lang w:val="pt-BR"/>
        </w:rPr>
        <w:t>Loại hình khác (đề nghị ghi rõ)</w:t>
      </w:r>
      <w:r w:rsidRPr="00A22976">
        <w:rPr>
          <w:lang w:val="pt-BR"/>
        </w:rPr>
        <w:tab/>
      </w:r>
    </w:p>
    <w:p w14:paraId="4723465F" w14:textId="77777777" w:rsidR="003B1F0F" w:rsidRPr="00A22976" w:rsidRDefault="003B1F0F" w:rsidP="003B1F0F">
      <w:pPr>
        <w:pStyle w:val="ListParagraph"/>
        <w:numPr>
          <w:ilvl w:val="0"/>
          <w:numId w:val="40"/>
        </w:numPr>
        <w:spacing w:after="120" w:line="360" w:lineRule="exact"/>
        <w:ind w:left="720"/>
        <w:rPr>
          <w:b/>
          <w:bCs/>
          <w:iCs/>
        </w:rPr>
      </w:pPr>
      <w:r w:rsidRPr="00A22976">
        <w:rPr>
          <w:b/>
          <w:bCs/>
          <w:iCs/>
        </w:rPr>
        <w:t>Thông tin chung về đơn vị thực hiện chương trình đào tạo</w:t>
      </w:r>
    </w:p>
    <w:p w14:paraId="2F4F80E8" w14:textId="77777777" w:rsidR="003B1F0F" w:rsidRPr="00A22976" w:rsidRDefault="003B1F0F" w:rsidP="003B1F0F">
      <w:pPr>
        <w:numPr>
          <w:ilvl w:val="0"/>
          <w:numId w:val="44"/>
        </w:numPr>
        <w:tabs>
          <w:tab w:val="clear" w:pos="720"/>
          <w:tab w:val="left" w:pos="1350"/>
        </w:tabs>
        <w:ind w:left="1287" w:hanging="567"/>
        <w:rPr>
          <w:spacing w:val="-4"/>
          <w:lang w:val="vi-VN"/>
        </w:rPr>
      </w:pPr>
      <w:r w:rsidRPr="00A22976">
        <w:rPr>
          <w:spacing w:val="-4"/>
          <w:lang w:val="vi-VN"/>
        </w:rPr>
        <w:t>Tên Khoa/Bộ môn thực hiện CTĐT (theo Quyết định thành lập)</w:t>
      </w:r>
    </w:p>
    <w:p w14:paraId="18110852" w14:textId="77777777" w:rsidR="003B1F0F" w:rsidRPr="00A22976" w:rsidRDefault="003B1F0F" w:rsidP="003B1F0F">
      <w:pPr>
        <w:pStyle w:val="ListParagraph"/>
        <w:numPr>
          <w:ilvl w:val="0"/>
          <w:numId w:val="45"/>
        </w:numPr>
        <w:spacing w:after="120" w:line="360" w:lineRule="exact"/>
        <w:ind w:left="1281" w:hanging="357"/>
      </w:pPr>
      <w:r w:rsidRPr="00A22976">
        <w:t xml:space="preserve">Tiếng Việt: </w:t>
      </w:r>
      <w:r w:rsidRPr="00A22976">
        <w:rPr>
          <w:lang w:val="en-US"/>
        </w:rPr>
        <w:t>Khoa Công nghệ thực phẩm và Công nghệ sinh học</w:t>
      </w:r>
    </w:p>
    <w:p w14:paraId="6078E291" w14:textId="77777777" w:rsidR="003B1F0F" w:rsidRPr="00A22976" w:rsidRDefault="003B1F0F" w:rsidP="003B1F0F">
      <w:pPr>
        <w:pStyle w:val="ListParagraph"/>
        <w:numPr>
          <w:ilvl w:val="0"/>
          <w:numId w:val="45"/>
        </w:numPr>
        <w:spacing w:after="120" w:line="360" w:lineRule="exact"/>
        <w:ind w:left="1281" w:hanging="357"/>
      </w:pPr>
      <w:r w:rsidRPr="00A22976">
        <w:t xml:space="preserve">Tiếng Anh: </w:t>
      </w:r>
      <w:r w:rsidRPr="00A22976">
        <w:rPr>
          <w:lang w:val="en-US"/>
        </w:rPr>
        <w:t>Faculty of Food Technology and Biotechnology</w:t>
      </w:r>
    </w:p>
    <w:p w14:paraId="1898B809" w14:textId="77777777" w:rsidR="003B1F0F" w:rsidRPr="00A22976" w:rsidRDefault="003B1F0F" w:rsidP="003B1F0F">
      <w:pPr>
        <w:numPr>
          <w:ilvl w:val="0"/>
          <w:numId w:val="44"/>
        </w:numPr>
        <w:tabs>
          <w:tab w:val="clear" w:pos="720"/>
          <w:tab w:val="left" w:pos="1350"/>
        </w:tabs>
        <w:ind w:left="1287" w:hanging="567"/>
        <w:rPr>
          <w:lang w:val="vi-VN"/>
        </w:rPr>
      </w:pPr>
      <w:r w:rsidRPr="00A22976">
        <w:rPr>
          <w:lang w:val="vi-VN"/>
        </w:rPr>
        <w:t>Tên viết tắt của Khoa/Bộ môn thực hiện CTĐT:</w:t>
      </w:r>
    </w:p>
    <w:p w14:paraId="35D8DF34" w14:textId="77777777" w:rsidR="003B1F0F" w:rsidRPr="00A22976" w:rsidRDefault="003B1F0F" w:rsidP="003B1F0F">
      <w:pPr>
        <w:pStyle w:val="ListParagraph"/>
        <w:numPr>
          <w:ilvl w:val="0"/>
          <w:numId w:val="46"/>
        </w:numPr>
        <w:tabs>
          <w:tab w:val="left" w:leader="dot" w:pos="9071"/>
        </w:tabs>
        <w:spacing w:after="120" w:line="360" w:lineRule="exact"/>
        <w:ind w:left="1644" w:hanging="357"/>
      </w:pPr>
      <w:r w:rsidRPr="00A22976">
        <w:t xml:space="preserve">Tiếng Việt: </w:t>
      </w:r>
      <w:r w:rsidRPr="00A22976">
        <w:rPr>
          <w:lang w:val="en-US"/>
        </w:rPr>
        <w:t>Khoa CNTP và CNSH</w:t>
      </w:r>
    </w:p>
    <w:p w14:paraId="5BF78EA1" w14:textId="77777777" w:rsidR="003B1F0F" w:rsidRPr="00A22976" w:rsidRDefault="003B1F0F" w:rsidP="003B1F0F">
      <w:pPr>
        <w:pStyle w:val="ListParagraph"/>
        <w:numPr>
          <w:ilvl w:val="0"/>
          <w:numId w:val="46"/>
        </w:numPr>
        <w:tabs>
          <w:tab w:val="left" w:leader="dot" w:pos="9071"/>
        </w:tabs>
        <w:spacing w:after="120" w:line="360" w:lineRule="exact"/>
        <w:ind w:left="1644" w:hanging="357"/>
      </w:pPr>
      <w:r w:rsidRPr="00A22976">
        <w:t xml:space="preserve">Tiếng Anh: </w:t>
      </w:r>
      <w:r w:rsidRPr="00A22976">
        <w:tab/>
      </w:r>
    </w:p>
    <w:p w14:paraId="43278DEE" w14:textId="77777777" w:rsidR="003B1F0F" w:rsidRPr="00A22976" w:rsidRDefault="003B1F0F" w:rsidP="003B1F0F">
      <w:pPr>
        <w:numPr>
          <w:ilvl w:val="0"/>
          <w:numId w:val="44"/>
        </w:numPr>
        <w:tabs>
          <w:tab w:val="clear" w:pos="720"/>
          <w:tab w:val="left" w:pos="1350"/>
          <w:tab w:val="left" w:leader="dot" w:pos="9071"/>
        </w:tabs>
        <w:ind w:left="1287" w:hanging="567"/>
        <w:rPr>
          <w:lang w:val="vi-VN"/>
        </w:rPr>
      </w:pPr>
      <w:r w:rsidRPr="00A22976">
        <w:rPr>
          <w:lang w:val="vi-VN"/>
        </w:rPr>
        <w:t>Tên trước đây (nếu có):</w:t>
      </w:r>
      <w:r w:rsidRPr="00A22976">
        <w:rPr>
          <w:lang w:val="vi-VN"/>
        </w:rPr>
        <w:tab/>
      </w:r>
    </w:p>
    <w:p w14:paraId="5F7CBC53" w14:textId="77777777" w:rsidR="003B1F0F" w:rsidRPr="00A22976" w:rsidRDefault="003B1F0F" w:rsidP="003B1F0F">
      <w:pPr>
        <w:numPr>
          <w:ilvl w:val="0"/>
          <w:numId w:val="44"/>
        </w:numPr>
        <w:tabs>
          <w:tab w:val="clear" w:pos="720"/>
          <w:tab w:val="left" w:pos="1350"/>
        </w:tabs>
        <w:ind w:left="1287" w:hanging="567"/>
      </w:pPr>
      <w:r w:rsidRPr="00A22976">
        <w:t xml:space="preserve">Tên CTĐT </w:t>
      </w:r>
    </w:p>
    <w:p w14:paraId="4F51A653" w14:textId="77777777" w:rsidR="003B1F0F" w:rsidRPr="00A22976" w:rsidRDefault="003B1F0F" w:rsidP="003B1F0F">
      <w:pPr>
        <w:pStyle w:val="ListParagraph"/>
        <w:numPr>
          <w:ilvl w:val="0"/>
          <w:numId w:val="47"/>
        </w:numPr>
        <w:spacing w:after="120" w:line="360" w:lineRule="exact"/>
        <w:ind w:left="1644" w:hanging="357"/>
      </w:pPr>
      <w:r w:rsidRPr="00A22976">
        <w:t xml:space="preserve">Tiếng Việt: </w:t>
      </w:r>
      <w:r w:rsidRPr="00A22976">
        <w:rPr>
          <w:lang w:val="en-US"/>
        </w:rPr>
        <w:t>Công nghệ thực phẩm</w:t>
      </w:r>
    </w:p>
    <w:p w14:paraId="0A66A6C1" w14:textId="77777777" w:rsidR="003B1F0F" w:rsidRPr="00A22976" w:rsidRDefault="003B1F0F" w:rsidP="003B1F0F">
      <w:pPr>
        <w:pStyle w:val="ListParagraph"/>
        <w:numPr>
          <w:ilvl w:val="0"/>
          <w:numId w:val="47"/>
        </w:numPr>
        <w:spacing w:after="120" w:line="360" w:lineRule="exact"/>
        <w:ind w:left="1644" w:hanging="357"/>
      </w:pPr>
      <w:r w:rsidRPr="00A22976">
        <w:t xml:space="preserve">Tiếng Anh: </w:t>
      </w:r>
      <w:r w:rsidRPr="00A22976">
        <w:rPr>
          <w:lang w:val="en-US"/>
        </w:rPr>
        <w:t>Food technology</w:t>
      </w:r>
    </w:p>
    <w:p w14:paraId="1F180378" w14:textId="77777777" w:rsidR="003B1F0F" w:rsidRPr="00A22976" w:rsidRDefault="003B1F0F" w:rsidP="003B1F0F">
      <w:pPr>
        <w:numPr>
          <w:ilvl w:val="0"/>
          <w:numId w:val="44"/>
        </w:numPr>
        <w:tabs>
          <w:tab w:val="clear" w:pos="720"/>
          <w:tab w:val="left" w:pos="1350"/>
        </w:tabs>
        <w:ind w:left="1287" w:hanging="567"/>
        <w:rPr>
          <w:lang w:val="da-DK"/>
        </w:rPr>
      </w:pPr>
      <w:r w:rsidRPr="00A22976">
        <w:rPr>
          <w:lang w:val="da-DK"/>
        </w:rPr>
        <w:t>Mã CTĐT: 7540101</w:t>
      </w:r>
    </w:p>
    <w:p w14:paraId="7749E5C3" w14:textId="77777777" w:rsidR="003B1F0F" w:rsidRPr="00A22976" w:rsidRDefault="003B1F0F" w:rsidP="003B1F0F">
      <w:pPr>
        <w:numPr>
          <w:ilvl w:val="0"/>
          <w:numId w:val="44"/>
        </w:numPr>
        <w:tabs>
          <w:tab w:val="clear" w:pos="720"/>
          <w:tab w:val="left" w:pos="1350"/>
          <w:tab w:val="left" w:leader="dot" w:pos="9071"/>
        </w:tabs>
        <w:ind w:left="1287" w:hanging="567"/>
        <w:rPr>
          <w:lang w:val="da-DK"/>
        </w:rPr>
      </w:pPr>
      <w:r w:rsidRPr="00A22976">
        <w:rPr>
          <w:lang w:val="da-DK"/>
        </w:rPr>
        <w:t>Tên trước đây của CTĐT (nếu có):</w:t>
      </w:r>
      <w:r w:rsidRPr="00A22976">
        <w:rPr>
          <w:lang w:val="da-DK"/>
        </w:rPr>
        <w:tab/>
      </w:r>
    </w:p>
    <w:p w14:paraId="69005B81" w14:textId="77777777" w:rsidR="003B1F0F" w:rsidRPr="00A22976" w:rsidRDefault="003B1F0F" w:rsidP="003B1F0F">
      <w:pPr>
        <w:numPr>
          <w:ilvl w:val="0"/>
          <w:numId w:val="44"/>
        </w:numPr>
        <w:tabs>
          <w:tab w:val="clear" w:pos="720"/>
          <w:tab w:val="left" w:pos="1350"/>
        </w:tabs>
        <w:ind w:left="1287" w:hanging="567"/>
      </w:pPr>
      <w:r w:rsidRPr="00A22976">
        <w:rPr>
          <w:lang w:val="da-DK"/>
        </w:rPr>
        <w:lastRenderedPageBreak/>
        <w:t>Địa chỉ của Khoa/Bộ môn thực hiện CTĐT: 256 Nguyến Văn Cừ, P. An Hoàn. Q. Ninh Kiều, Tp. Cần Thơ</w:t>
      </w:r>
    </w:p>
    <w:p w14:paraId="4DC352D5" w14:textId="77777777" w:rsidR="003B1F0F" w:rsidRPr="00A22976" w:rsidRDefault="003B1F0F" w:rsidP="003B1F0F">
      <w:pPr>
        <w:numPr>
          <w:ilvl w:val="0"/>
          <w:numId w:val="44"/>
        </w:numPr>
        <w:tabs>
          <w:tab w:val="clear" w:pos="720"/>
          <w:tab w:val="left" w:pos="1350"/>
        </w:tabs>
        <w:ind w:left="1287" w:hanging="567"/>
        <w:rPr>
          <w:lang w:val="pt-BR"/>
        </w:rPr>
      </w:pPr>
      <w:r w:rsidRPr="00A22976">
        <w:t>Số điện thoại liên hệ: 02923899119</w:t>
      </w:r>
      <w:r w:rsidRPr="00A22976">
        <w:tab/>
        <w:t xml:space="preserve">Số fax: </w:t>
      </w:r>
    </w:p>
    <w:p w14:paraId="594D8F97" w14:textId="77777777" w:rsidR="003B1F0F" w:rsidRPr="00A22976" w:rsidRDefault="003B1F0F" w:rsidP="003B1F0F">
      <w:pPr>
        <w:numPr>
          <w:ilvl w:val="0"/>
          <w:numId w:val="44"/>
        </w:numPr>
        <w:tabs>
          <w:tab w:val="clear" w:pos="720"/>
          <w:tab w:val="left" w:pos="1350"/>
        </w:tabs>
        <w:ind w:left="1287" w:hanging="567"/>
        <w:jc w:val="left"/>
        <w:rPr>
          <w:lang w:val="pt-BR"/>
        </w:rPr>
      </w:pPr>
      <w:r w:rsidRPr="00A22976">
        <w:t xml:space="preserve">E-mail: </w:t>
      </w:r>
      <w:hyperlink r:id="rId19" w:history="1">
        <w:r w:rsidRPr="00A22976">
          <w:rPr>
            <w:rStyle w:val="Hyperlink"/>
            <w:color w:val="auto"/>
          </w:rPr>
          <w:t>khoacntp@ctuet.edu.vn</w:t>
        </w:r>
      </w:hyperlink>
      <w:r w:rsidRPr="00A22976">
        <w:t xml:space="preserve"> </w:t>
      </w:r>
      <w:r w:rsidRPr="00A22976">
        <w:tab/>
      </w:r>
    </w:p>
    <w:p w14:paraId="0F8A885F" w14:textId="77777777" w:rsidR="003B1F0F" w:rsidRPr="00A22976" w:rsidRDefault="003B1F0F" w:rsidP="003B1F0F">
      <w:pPr>
        <w:tabs>
          <w:tab w:val="left" w:pos="720"/>
        </w:tabs>
        <w:ind w:left="1287" w:firstLine="0"/>
        <w:jc w:val="left"/>
        <w:rPr>
          <w:lang w:val="pt-BR"/>
        </w:rPr>
      </w:pPr>
      <w:r w:rsidRPr="00A22976">
        <w:rPr>
          <w:lang w:val="pt-BR"/>
        </w:rPr>
        <w:t xml:space="preserve">Website: </w:t>
      </w:r>
      <w:hyperlink r:id="rId20" w:history="1">
        <w:r w:rsidRPr="00A22976">
          <w:rPr>
            <w:rStyle w:val="Hyperlink"/>
            <w:color w:val="auto"/>
          </w:rPr>
          <w:t>https://khoacntp.ctuet.edu.vn/</w:t>
        </w:r>
      </w:hyperlink>
    </w:p>
    <w:p w14:paraId="509E694C" w14:textId="77777777" w:rsidR="003B1F0F" w:rsidRPr="00A22976" w:rsidRDefault="003B1F0F" w:rsidP="003B1F0F">
      <w:pPr>
        <w:numPr>
          <w:ilvl w:val="0"/>
          <w:numId w:val="44"/>
        </w:numPr>
        <w:tabs>
          <w:tab w:val="clear" w:pos="720"/>
          <w:tab w:val="left" w:pos="1350"/>
        </w:tabs>
        <w:ind w:left="1287" w:hanging="567"/>
        <w:rPr>
          <w:lang w:val="pt-BR"/>
        </w:rPr>
      </w:pPr>
      <w:r w:rsidRPr="00A22976">
        <w:rPr>
          <w:lang w:val="pt-BR"/>
        </w:rPr>
        <w:t>Năm thành lập Khoa/Bộ môn (theo Quyết định thành lập):  2013</w:t>
      </w:r>
    </w:p>
    <w:p w14:paraId="683A58B5" w14:textId="77777777" w:rsidR="003B1F0F" w:rsidRPr="00A22976" w:rsidRDefault="003B1F0F" w:rsidP="003B1F0F">
      <w:pPr>
        <w:numPr>
          <w:ilvl w:val="0"/>
          <w:numId w:val="44"/>
        </w:numPr>
        <w:tabs>
          <w:tab w:val="clear" w:pos="720"/>
          <w:tab w:val="left" w:pos="1350"/>
        </w:tabs>
        <w:ind w:left="1287" w:hanging="567"/>
        <w:rPr>
          <w:lang w:val="pt-BR"/>
        </w:rPr>
      </w:pPr>
      <w:r w:rsidRPr="00A22976">
        <w:rPr>
          <w:lang w:val="pt-BR"/>
        </w:rPr>
        <w:t>Thời gian bắt đầu đào tạo khóa I (</w:t>
      </w:r>
      <w:bookmarkStart w:id="135" w:name="OLE_LINK21"/>
      <w:bookmarkStart w:id="136" w:name="OLE_LINK20"/>
      <w:r w:rsidRPr="00A22976">
        <w:rPr>
          <w:lang w:val="pt-BR"/>
        </w:rPr>
        <w:t>của CTĐT)</w:t>
      </w:r>
      <w:bookmarkEnd w:id="135"/>
      <w:bookmarkEnd w:id="136"/>
      <w:r w:rsidRPr="00A22976">
        <w:rPr>
          <w:lang w:val="pt-BR"/>
        </w:rPr>
        <w:t>: 09/2013</w:t>
      </w:r>
    </w:p>
    <w:p w14:paraId="2169F844" w14:textId="77777777" w:rsidR="003B1F0F" w:rsidRPr="00A22976" w:rsidRDefault="003B1F0F" w:rsidP="003B1F0F">
      <w:pPr>
        <w:numPr>
          <w:ilvl w:val="0"/>
          <w:numId w:val="44"/>
        </w:numPr>
        <w:tabs>
          <w:tab w:val="clear" w:pos="720"/>
          <w:tab w:val="left" w:pos="1350"/>
        </w:tabs>
        <w:ind w:left="1287" w:hanging="567"/>
        <w:rPr>
          <w:b/>
          <w:bCs/>
          <w:i/>
          <w:iCs/>
          <w:lang w:val="pt-BR"/>
        </w:rPr>
      </w:pPr>
      <w:r w:rsidRPr="00A22976">
        <w:rPr>
          <w:lang w:val="pt-BR"/>
        </w:rPr>
        <w:t>Thời gian cấp bằng tốt nghiệp cho khóa I (của CTĐT): 10/2017</w:t>
      </w:r>
    </w:p>
    <w:p w14:paraId="7965FA61" w14:textId="77777777" w:rsidR="003B1F0F" w:rsidRPr="00A22976" w:rsidRDefault="003B1F0F" w:rsidP="003B1F0F">
      <w:pPr>
        <w:pStyle w:val="ListParagraph"/>
        <w:numPr>
          <w:ilvl w:val="0"/>
          <w:numId w:val="40"/>
        </w:numPr>
        <w:spacing w:after="120" w:line="360" w:lineRule="exact"/>
        <w:ind w:left="720"/>
        <w:rPr>
          <w:b/>
          <w:bCs/>
          <w:iCs/>
        </w:rPr>
      </w:pPr>
      <w:r w:rsidRPr="00A22976">
        <w:rPr>
          <w:b/>
          <w:bCs/>
          <w:iCs/>
        </w:rPr>
        <w:t>Giới thiệu khái quát về đơn vị thực hiện chương trình đào tạo</w:t>
      </w:r>
    </w:p>
    <w:p w14:paraId="5843457C" w14:textId="77777777" w:rsidR="003B1F0F" w:rsidRPr="00A22976" w:rsidRDefault="003B1F0F" w:rsidP="003B1F0F">
      <w:pPr>
        <w:numPr>
          <w:ilvl w:val="0"/>
          <w:numId w:val="44"/>
        </w:numPr>
        <w:tabs>
          <w:tab w:val="clear" w:pos="720"/>
          <w:tab w:val="left" w:pos="1350"/>
        </w:tabs>
        <w:ind w:left="1287" w:hanging="567"/>
        <w:rPr>
          <w:b/>
          <w:bCs/>
          <w:lang w:val="pt-BR"/>
        </w:rPr>
      </w:pPr>
      <w:r w:rsidRPr="00A22976">
        <w:rPr>
          <w:b/>
          <w:bCs/>
          <w:lang w:val="pt-BR"/>
        </w:rPr>
        <w:t>Khái quát về</w:t>
      </w:r>
      <w:r w:rsidRPr="00A22976">
        <w:rPr>
          <w:b/>
          <w:bCs/>
          <w:iCs/>
          <w:lang w:val="pt-BR"/>
        </w:rPr>
        <w:t xml:space="preserve"> lịch sử phát triển, tóm tắt thành tích nổi bật của đơn vị thực hiện </w:t>
      </w:r>
      <w:r w:rsidRPr="00A22976">
        <w:rPr>
          <w:b/>
          <w:bCs/>
          <w:lang w:val="pt-BR"/>
        </w:rPr>
        <w:t>CTĐT</w:t>
      </w:r>
    </w:p>
    <w:p w14:paraId="27CD95C4" w14:textId="77777777" w:rsidR="003B1F0F" w:rsidRPr="00A22976" w:rsidRDefault="003B1F0F" w:rsidP="003B1F0F">
      <w:pPr>
        <w:pStyle w:val="ListParagraph"/>
        <w:tabs>
          <w:tab w:val="left" w:pos="1080"/>
        </w:tabs>
        <w:ind w:left="1080" w:firstLine="540"/>
      </w:pPr>
      <w:r w:rsidRPr="00A22976">
        <w:t xml:space="preserve">Khoa Công nghệ thực phẩm và Công nghệ sinh học được thành lập theo Quyết định số 66/QĐ-ĐHKTCN ngày 11 tháng 4 năm 2013 của Trường Đại học Kỹ thuật – Công nghệ Cần Thơ. Năm năm 2020, tổng số CBGV là </w:t>
      </w:r>
      <w:r w:rsidRPr="00A22976">
        <w:rPr>
          <w:lang w:val="en-US"/>
        </w:rPr>
        <w:t>20</w:t>
      </w:r>
      <w:r w:rsidRPr="00A22976">
        <w:t xml:space="preserve"> người, trong đó có 5 CBGV nam và 15 CBGV nữ. Cơ cấu tổ chức của Khoa gồm Ban Chủ nhiệm Khoa có 01 CBGV giữ nhiệm vụ Phó Trưởng Khoa phụ trách điều hành Khoa, 01 CBGV được giao kiêm nhiệm công tác Trợ lý Khoa. Khoa có 02 Bộ môn là Bộ môn Công nghệ thực phẩm và Bộ môn Sinh Hóa được thành lập theo Quyết định số 117/QĐ-ĐHKTCNCT ngày 21 tháng 3 năm 2017 của Trường Đại học Kỹ thuật – Công nghệ Cần Thơ. Đối với Bộ môn Công nghệ thực phẩm có 01 CBGV giữ nhiệm vụ Phó Trưởng Bộ môn. Đối với Bộ môn Sinh hóa có 01 CBGV giữ nhiệm vụ Trưởng Bộ môn. Tổ chức Đoàn Khoa CNTP và CNSH gồm 01 Chi đoàn CBGV và </w:t>
      </w:r>
      <w:r w:rsidRPr="00A22976">
        <w:rPr>
          <w:lang w:val="en-US"/>
        </w:rPr>
        <w:t>10</w:t>
      </w:r>
      <w:r w:rsidRPr="00A22976">
        <w:t xml:space="preserve"> Chi đoàn sinh viên, 1 Liên chi hội sinh viên khoa CNTP&amp;CNSH, 1 Tổ Công đoàn Khoa có </w:t>
      </w:r>
      <w:r w:rsidRPr="00A22976">
        <w:rPr>
          <w:lang w:val="en-US"/>
        </w:rPr>
        <w:t>20</w:t>
      </w:r>
      <w:r w:rsidRPr="00A22976">
        <w:t xml:space="preserve"> công đoàn viên. </w:t>
      </w:r>
      <w:r w:rsidRPr="00A22976">
        <w:rPr>
          <w:lang w:val="en-US"/>
        </w:rPr>
        <w:t>T</w:t>
      </w:r>
      <w:r w:rsidRPr="00A22976">
        <w:t xml:space="preserve">hực hành đáp ứng yêu cầu công tác giảng dạy và NCKH. </w:t>
      </w:r>
    </w:p>
    <w:p w14:paraId="14F75360" w14:textId="77777777" w:rsidR="003B1F0F" w:rsidRPr="00A22976" w:rsidRDefault="003B1F0F" w:rsidP="003B1F0F">
      <w:pPr>
        <w:pStyle w:val="ListParagraph"/>
        <w:tabs>
          <w:tab w:val="left" w:pos="1080"/>
        </w:tabs>
        <w:ind w:left="1080" w:firstLine="540"/>
      </w:pPr>
      <w:r w:rsidRPr="00A22976">
        <w:t xml:space="preserve">Khoa CNTP và CNSH đang phụ trách đào tạo 02 ngành trình độ đại học: Công nghệ thực phẩm </w:t>
      </w:r>
      <w:r w:rsidRPr="00A22976">
        <w:rPr>
          <w:szCs w:val="28"/>
        </w:rPr>
        <w:t>và</w:t>
      </w:r>
      <w:r w:rsidRPr="00A22976">
        <w:t xml:space="preserve"> Công nghệ sinh học. Hiện nay, tổng số quy mô sinh viên của khoa là 634, trong đó có 495 SV ngành Công nghệ thực phẩm.</w:t>
      </w:r>
    </w:p>
    <w:p w14:paraId="6F46552D" w14:textId="77777777" w:rsidR="003B1F0F" w:rsidRPr="00A22976" w:rsidRDefault="003B1F0F" w:rsidP="003B1F0F">
      <w:pPr>
        <w:pStyle w:val="ListParagraph"/>
        <w:tabs>
          <w:tab w:val="left" w:pos="1080"/>
        </w:tabs>
        <w:ind w:left="1080" w:firstLine="540"/>
        <w:rPr>
          <w:szCs w:val="28"/>
        </w:rPr>
      </w:pPr>
      <w:r w:rsidRPr="00A22976">
        <w:rPr>
          <w:szCs w:val="28"/>
        </w:rPr>
        <w:t xml:space="preserve">Thường xuyên thực hiện phương châm “Lý thuyết đi đôi với thực hành”, năm học vừa qua, hằng năm Khoa tổ chức cho trên 500 lượt sinh viên ngành Công nghệ thực phẩm, Công nghệ sinh học đi tham quan thực tế, thực tập tại các Công ty, doanh nghiệp. Sinh viên của Khoa nhận được sự hài lòng của cơ sở thực tập cả về kiến thức chuyên môn lẫn đạo đức, tác phong trong công việc. Công tác gắn kết doanh nghiệp, giới thiệu việc làm cho sinh viên được đặc biệt quan tâm và có sự phát triển. Khoa đã tổ chức thành công Chương trình Tọa đàm kết nối “Doanh nghiệp - Sinh viên” năm 2019 và 2020. Chương trình Tọa đàm có nội </w:t>
      </w:r>
      <w:r w:rsidRPr="00A22976">
        <w:rPr>
          <w:szCs w:val="28"/>
        </w:rPr>
        <w:lastRenderedPageBreak/>
        <w:t xml:space="preserve">dung phong phú, hấp dẫn, thiết thực đã thu hút hầu hết sinh viên tham dự. Qua đó, Khoa đã hợp tác với nhiều doanh nghiệp để trao quà, trao học bổng cho sinh viên, giải quyết việc làm cho sinh viên khi tốt nghiệp. </w:t>
      </w:r>
    </w:p>
    <w:p w14:paraId="783E8E3D" w14:textId="77777777" w:rsidR="003B1F0F" w:rsidRPr="00A22976" w:rsidRDefault="003B1F0F" w:rsidP="003B1F0F">
      <w:pPr>
        <w:pStyle w:val="ListParagraph"/>
        <w:tabs>
          <w:tab w:val="left" w:pos="1080"/>
        </w:tabs>
        <w:ind w:left="1080" w:firstLine="540"/>
      </w:pPr>
      <w:r w:rsidRPr="00A22976">
        <w:t>Tính đến tháng 10/2020, Khoa có 04 khóa sinh viên ngành Công nghệ thực phẩm tốt nghiệp, với 275 SV tốt nghiệp.</w:t>
      </w:r>
    </w:p>
    <w:p w14:paraId="12E3B3C6" w14:textId="77777777" w:rsidR="003B1F0F" w:rsidRPr="00A22976" w:rsidRDefault="003B1F0F" w:rsidP="003B1F0F">
      <w:pPr>
        <w:pStyle w:val="ListParagraph"/>
        <w:tabs>
          <w:tab w:val="left" w:pos="1080"/>
        </w:tabs>
        <w:ind w:left="1080" w:firstLine="540"/>
      </w:pPr>
      <w:r w:rsidRPr="00A22976">
        <w:t>Tập thể Khoa luôn hoàn thành tốt công việc được giao, 100% CBGV hoàn thành định mức giờ chuẩn giảng dạy được giao. Năm học 2019-2020, Khoa được Ủy ban Nhân dân Thành phố Cần Thơ tặng danh hiệu Tập thể hoàn thành xuất sắc nhiệm vụ.</w:t>
      </w:r>
    </w:p>
    <w:p w14:paraId="44745EEA" w14:textId="77777777" w:rsidR="003B1F0F" w:rsidRPr="00A22976" w:rsidRDefault="003B1F0F" w:rsidP="003B1F0F">
      <w:pPr>
        <w:numPr>
          <w:ilvl w:val="0"/>
          <w:numId w:val="44"/>
        </w:numPr>
        <w:tabs>
          <w:tab w:val="clear" w:pos="720"/>
          <w:tab w:val="left" w:pos="1350"/>
        </w:tabs>
        <w:ind w:left="1077" w:hanging="357"/>
        <w:rPr>
          <w:lang w:val="pt-BR"/>
        </w:rPr>
      </w:pPr>
      <w:r w:rsidRPr="00A22976">
        <w:rPr>
          <w:lang w:val="pt-BR"/>
        </w:rPr>
        <w:t xml:space="preserve"> Cơ cấu tổ chức hành chính của cơ sở giáo dục </w:t>
      </w:r>
      <w:r w:rsidRPr="00A22976">
        <w:rPr>
          <w:bCs/>
          <w:iCs/>
          <w:lang w:val="pt-BR"/>
        </w:rPr>
        <w:t xml:space="preserve">và đơn vị thực hiện </w:t>
      </w:r>
      <w:r w:rsidRPr="00A22976">
        <w:rPr>
          <w:lang w:val="pt-BR"/>
        </w:rPr>
        <w:t xml:space="preserve">CTĐT </w:t>
      </w:r>
    </w:p>
    <w:p w14:paraId="3F6A0263" w14:textId="77777777" w:rsidR="003B1F0F" w:rsidRPr="00A22976" w:rsidRDefault="003B1F0F" w:rsidP="003B1F0F">
      <w:pPr>
        <w:contextualSpacing/>
      </w:pPr>
      <w:r w:rsidRPr="00A22976">
        <w:rPr>
          <w:lang w:val="pt-BR"/>
        </w:rPr>
        <w:t xml:space="preserve">a) </w:t>
      </w:r>
      <w:r w:rsidRPr="00A22976">
        <w:rPr>
          <w:lang w:val="vi-VN"/>
        </w:rPr>
        <w:t>Cơ</w:t>
      </w:r>
      <w:r w:rsidRPr="00A22976">
        <w:rPr>
          <w:spacing w:val="-3"/>
          <w:lang w:val="vi-VN"/>
        </w:rPr>
        <w:t xml:space="preserve"> </w:t>
      </w:r>
      <w:r w:rsidRPr="00A22976">
        <w:rPr>
          <w:lang w:val="vi-VN"/>
        </w:rPr>
        <w:t>cấu</w:t>
      </w:r>
      <w:r w:rsidRPr="00A22976">
        <w:rPr>
          <w:spacing w:val="-4"/>
          <w:lang w:val="vi-VN"/>
        </w:rPr>
        <w:t xml:space="preserve"> </w:t>
      </w:r>
      <w:r w:rsidRPr="00A22976">
        <w:rPr>
          <w:spacing w:val="2"/>
          <w:lang w:val="vi-VN"/>
        </w:rPr>
        <w:t>t</w:t>
      </w:r>
      <w:r w:rsidRPr="00A22976">
        <w:rPr>
          <w:lang w:val="vi-VN"/>
        </w:rPr>
        <w:t>ổ</w:t>
      </w:r>
      <w:r w:rsidRPr="00A22976">
        <w:rPr>
          <w:spacing w:val="-1"/>
          <w:lang w:val="vi-VN"/>
        </w:rPr>
        <w:t xml:space="preserve"> </w:t>
      </w:r>
      <w:r w:rsidRPr="00A22976">
        <w:rPr>
          <w:lang w:val="vi-VN"/>
        </w:rPr>
        <w:t>ch</w:t>
      </w:r>
      <w:r w:rsidRPr="00A22976">
        <w:rPr>
          <w:spacing w:val="1"/>
          <w:lang w:val="vi-VN"/>
        </w:rPr>
        <w:t>ứ</w:t>
      </w:r>
      <w:r w:rsidRPr="00A22976">
        <w:rPr>
          <w:lang w:val="vi-VN"/>
        </w:rPr>
        <w:t>c</w:t>
      </w:r>
      <w:r w:rsidRPr="00A22976">
        <w:rPr>
          <w:spacing w:val="-5"/>
          <w:lang w:val="vi-VN"/>
        </w:rPr>
        <w:t xml:space="preserve"> </w:t>
      </w:r>
      <w:r w:rsidRPr="00A22976">
        <w:rPr>
          <w:lang w:val="vi-VN"/>
        </w:rPr>
        <w:t>của</w:t>
      </w:r>
      <w:r w:rsidRPr="00A22976">
        <w:rPr>
          <w:spacing w:val="-2"/>
          <w:lang w:val="vi-VN"/>
        </w:rPr>
        <w:t xml:space="preserve"> </w:t>
      </w:r>
      <w:r w:rsidRPr="00A22976">
        <w:rPr>
          <w:lang w:val="vi-VN"/>
        </w:rPr>
        <w:t>Tr</w:t>
      </w:r>
      <w:r w:rsidRPr="00A22976">
        <w:rPr>
          <w:spacing w:val="1"/>
          <w:lang w:val="vi-VN"/>
        </w:rPr>
        <w:t>ư</w:t>
      </w:r>
      <w:r w:rsidRPr="00A22976">
        <w:rPr>
          <w:lang w:val="vi-VN"/>
        </w:rPr>
        <w:t>ờng</w:t>
      </w:r>
      <w:r w:rsidRPr="00A22976">
        <w:rPr>
          <w:spacing w:val="-8"/>
          <w:lang w:val="vi-VN"/>
        </w:rPr>
        <w:t xml:space="preserve"> </w:t>
      </w:r>
      <w:r w:rsidRPr="00A22976">
        <w:t>ĐHKTCNCT</w:t>
      </w:r>
    </w:p>
    <w:p w14:paraId="60EA5F76" w14:textId="77777777" w:rsidR="003B1F0F" w:rsidRPr="00A22976" w:rsidRDefault="003B1F0F" w:rsidP="003B1F0F">
      <w:pPr>
        <w:ind w:left="720" w:firstLine="630"/>
      </w:pPr>
      <w:r w:rsidRPr="00A22976">
        <w:t>Cơ cấu tổ chức Trường ĐHKTCNCT gồm Hội đồng trường, Ban giám hiệu, 07 phòng (phòng Đào tạo, phòng Đảm bảo chất lượng và Khảo thí, phòng Công tác chính trị và Quản lý sinh viên, phòng Tổ chức hành chính, phòng Tài chính kế toán, phòng Quản trị thiết bị, phòng Nghiên cứu khoa học - Hợp tác quốc tế-Thanh tra-Pháp chế), 07 khoa (Khoa Công nghệ thực phẩm và Công nghệ sinh học, Khoa Khoa học cơ bản, Khoa Quản lý công nghiệp, Khoa Kỹ thuật xây dựng, khoa Công nghệ thông tin, khoa Điện - Điện tử - Viễn Thông và Khoa Kỹ thuật cơ khí), 03 trung tâm (trung tâm Ngoại ngữ - Tin học, trung tâm Đào tạo - Bồi dưỡng, trung tâm Thí nghiệm - Kỹ thuật năng lượng - Chuyển giao công nghệ, Tổ chức Đảng Cộng sản Việt Nam và các tổ chức đoàn thể hội, các Hội đồng tư vấn gồm Hội đồng trường, Hội đồng Khoa học và Đào tạo, Hội đồng Đảm bảo chất lượng, Hội đồng tuyển dụng, Hội đồng tuyển sinh, Hội đồng Lương, Hội đồng Sáng kiến, Hội đồng Thi đua - Khen thưởng, Hội đồng kiểm tra đánh giá kết thúc học phần.</w:t>
      </w:r>
    </w:p>
    <w:p w14:paraId="1A5D275B" w14:textId="77777777" w:rsidR="003B1F0F" w:rsidRPr="00A22976" w:rsidRDefault="003B1F0F" w:rsidP="003B1F0F">
      <w:pPr>
        <w:rPr>
          <w:lang w:val="pt-BR"/>
        </w:rPr>
      </w:pPr>
      <w:r w:rsidRPr="00A22976">
        <w:rPr>
          <w:lang w:val="pt-BR"/>
        </w:rPr>
        <w:t>b) Cơ cấu tổ chức của Khoa CNTP&amp;CNSH</w:t>
      </w:r>
    </w:p>
    <w:p w14:paraId="02BBA0B5" w14:textId="77777777" w:rsidR="003B1F0F" w:rsidRPr="00A22976" w:rsidRDefault="003B1F0F" w:rsidP="003B1F0F">
      <w:pPr>
        <w:ind w:firstLine="540"/>
        <w:rPr>
          <w:sz w:val="26"/>
          <w:lang w:val="pt-BR"/>
        </w:rPr>
      </w:pPr>
      <w:r w:rsidRPr="00A22976">
        <w:rPr>
          <w:lang w:val="pt-BR"/>
        </w:rPr>
        <w:t xml:space="preserve">Cơ cấu tổ chức của Khoa CNTP&amp;CNSH </w:t>
      </w:r>
      <w:r w:rsidRPr="00A22976">
        <w:rPr>
          <w:sz w:val="26"/>
          <w:lang w:val="pt-BR"/>
        </w:rPr>
        <w:t xml:space="preserve">gồm </w:t>
      </w:r>
      <w:r w:rsidRPr="00A22976">
        <w:rPr>
          <w:sz w:val="26"/>
          <w:shd w:val="clear" w:color="auto" w:fill="FFFFFF"/>
        </w:rPr>
        <w:t>Ban Chủ nhiệm khoa; Hội đồng Khoa học và Đào tạo cấp khoa; Văn phòng khoa và Trợ lý khoa; các Bộ môn; các phòng thí nghiệm thực hành.</w:t>
      </w:r>
    </w:p>
    <w:p w14:paraId="731100A4" w14:textId="77777777" w:rsidR="003B1F0F" w:rsidRPr="00A22976" w:rsidRDefault="003B1F0F" w:rsidP="003B1F0F">
      <w:pPr>
        <w:numPr>
          <w:ilvl w:val="0"/>
          <w:numId w:val="44"/>
        </w:numPr>
        <w:tabs>
          <w:tab w:val="clear" w:pos="720"/>
          <w:tab w:val="left" w:pos="1350"/>
        </w:tabs>
        <w:ind w:left="1287" w:hanging="567"/>
        <w:rPr>
          <w:lang w:val="pt-BR"/>
        </w:rPr>
      </w:pPr>
      <w:r w:rsidRPr="00A22976">
        <w:rPr>
          <w:lang w:val="pt-BR"/>
        </w:rPr>
        <w:t xml:space="preserve">Danh sách Ban lãnh đạo cơ sở giáo dục và danh sách cán bộ lãnh đạo chủ chốt của </w:t>
      </w:r>
      <w:r w:rsidRPr="00A22976">
        <w:rPr>
          <w:bCs/>
          <w:iCs/>
          <w:lang w:val="pt-BR"/>
        </w:rPr>
        <w:t xml:space="preserve">đơn vị thực hiện </w:t>
      </w:r>
      <w:r w:rsidRPr="00A22976">
        <w:rPr>
          <w:lang w:val="pt-BR"/>
        </w:rPr>
        <w:t>CTĐT</w:t>
      </w:r>
    </w:p>
    <w:p w14:paraId="6E5278F5" w14:textId="77777777" w:rsidR="003B1F0F" w:rsidRPr="00A22976" w:rsidRDefault="003B1F0F" w:rsidP="003B1F0F">
      <w:pPr>
        <w:ind w:firstLine="0"/>
        <w:rPr>
          <w:lang w:val="pt-BR"/>
        </w:rPr>
      </w:pPr>
    </w:p>
    <w:p w14:paraId="6CF736A1" w14:textId="77777777" w:rsidR="003B1F0F" w:rsidRPr="00A22976" w:rsidRDefault="003B1F0F" w:rsidP="003B1F0F">
      <w:pPr>
        <w:tabs>
          <w:tab w:val="center" w:pos="4535"/>
        </w:tabs>
        <w:rPr>
          <w:lang w:val="pt-BR"/>
        </w:rPr>
        <w:sectPr w:rsidR="003B1F0F" w:rsidRPr="00A22976" w:rsidSect="00D30D5F">
          <w:headerReference w:type="default" r:id="rId21"/>
          <w:footerReference w:type="default" r:id="rId22"/>
          <w:pgSz w:w="11906" w:h="16838"/>
          <w:pgMar w:top="1134" w:right="1134" w:bottom="1134" w:left="1701" w:header="454" w:footer="454" w:gutter="0"/>
          <w:pgNumType w:start="1"/>
          <w:cols w:space="720"/>
          <w:docGrid w:linePitch="381"/>
        </w:sectPr>
      </w:pPr>
      <w:r w:rsidRPr="00A22976">
        <w:rPr>
          <w:lang w:val="pt-BR"/>
        </w:rPr>
        <w:tab/>
      </w:r>
    </w:p>
    <w:p w14:paraId="62F7A06B" w14:textId="77777777" w:rsidR="003B1F0F" w:rsidRPr="00A22976" w:rsidRDefault="003B1F0F" w:rsidP="003B1F0F">
      <w:pPr>
        <w:ind w:firstLine="0"/>
        <w:rPr>
          <w:i/>
          <w:iCs/>
          <w:lang w:val="pt-BR"/>
        </w:rPr>
      </w:pPr>
      <w:r w:rsidRPr="00A22976">
        <w:rPr>
          <w:i/>
          <w:iCs/>
          <w:lang w:val="pt-BR"/>
        </w:rPr>
        <w:lastRenderedPageBreak/>
        <w:t>(Riêng Ban lãnh đạo đơn vị thực hiện CTĐT ghi đầy đủ cả cấp trưởng, phó, còn lại các bộ phận khác chỉ ghi cấp trưởng).</w:t>
      </w:r>
    </w:p>
    <w:tbl>
      <w:tblPr>
        <w:tblW w:w="51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2622"/>
        <w:gridCol w:w="3325"/>
        <w:gridCol w:w="1469"/>
        <w:gridCol w:w="1622"/>
        <w:gridCol w:w="1711"/>
        <w:gridCol w:w="3108"/>
      </w:tblGrid>
      <w:tr w:rsidR="00A22976" w:rsidRPr="00A22976" w14:paraId="36037A3C" w14:textId="77777777" w:rsidTr="00D30D5F">
        <w:trPr>
          <w:trHeight w:val="20"/>
        </w:trPr>
        <w:tc>
          <w:tcPr>
            <w:tcW w:w="207" w:type="pct"/>
            <w:tcBorders>
              <w:top w:val="single" w:sz="4" w:space="0" w:color="auto"/>
              <w:left w:val="single" w:sz="4" w:space="0" w:color="auto"/>
              <w:bottom w:val="single" w:sz="4" w:space="0" w:color="auto"/>
              <w:right w:val="single" w:sz="4" w:space="0" w:color="auto"/>
            </w:tcBorders>
            <w:vAlign w:val="center"/>
          </w:tcPr>
          <w:p w14:paraId="50D2124B" w14:textId="77777777" w:rsidR="003B1F0F" w:rsidRPr="00A22976" w:rsidRDefault="003B1F0F" w:rsidP="00D30D5F">
            <w:pPr>
              <w:pStyle w:val="table"/>
              <w:jc w:val="center"/>
              <w:rPr>
                <w:lang w:val="pt-BR"/>
              </w:rPr>
            </w:pPr>
            <w:r w:rsidRPr="00A22976">
              <w:rPr>
                <w:lang w:val="pt-BR"/>
              </w:rPr>
              <w:t>TT</w:t>
            </w:r>
          </w:p>
        </w:tc>
        <w:tc>
          <w:tcPr>
            <w:tcW w:w="907" w:type="pct"/>
            <w:tcBorders>
              <w:top w:val="single" w:sz="4" w:space="0" w:color="auto"/>
              <w:left w:val="single" w:sz="4" w:space="0" w:color="auto"/>
              <w:bottom w:val="single" w:sz="4" w:space="0" w:color="auto"/>
              <w:right w:val="single" w:sz="4" w:space="0" w:color="auto"/>
            </w:tcBorders>
            <w:vAlign w:val="center"/>
          </w:tcPr>
          <w:p w14:paraId="2614B6E4" w14:textId="77777777" w:rsidR="003B1F0F" w:rsidRPr="00A22976" w:rsidRDefault="003B1F0F" w:rsidP="00D30D5F">
            <w:pPr>
              <w:pStyle w:val="table"/>
              <w:jc w:val="center"/>
              <w:rPr>
                <w:lang w:val="pt-BR"/>
              </w:rPr>
            </w:pPr>
            <w:r w:rsidRPr="00A22976">
              <w:rPr>
                <w:lang w:val="pt-BR"/>
              </w:rPr>
              <w:t>Các bộ phận</w:t>
            </w:r>
          </w:p>
        </w:tc>
        <w:tc>
          <w:tcPr>
            <w:tcW w:w="1150" w:type="pct"/>
            <w:tcBorders>
              <w:top w:val="single" w:sz="4" w:space="0" w:color="auto"/>
              <w:left w:val="single" w:sz="4" w:space="0" w:color="auto"/>
              <w:bottom w:val="single" w:sz="4" w:space="0" w:color="auto"/>
              <w:right w:val="single" w:sz="4" w:space="0" w:color="auto"/>
            </w:tcBorders>
            <w:vAlign w:val="center"/>
          </w:tcPr>
          <w:p w14:paraId="03B91509" w14:textId="77777777" w:rsidR="003B1F0F" w:rsidRPr="00A22976" w:rsidRDefault="003B1F0F" w:rsidP="00D30D5F">
            <w:pPr>
              <w:pStyle w:val="table"/>
              <w:jc w:val="center"/>
            </w:pPr>
            <w:r w:rsidRPr="00A22976">
              <w:t>Họ và tên</w:t>
            </w:r>
          </w:p>
        </w:tc>
        <w:tc>
          <w:tcPr>
            <w:tcW w:w="508" w:type="pct"/>
            <w:tcBorders>
              <w:top w:val="single" w:sz="4" w:space="0" w:color="auto"/>
              <w:left w:val="single" w:sz="4" w:space="0" w:color="auto"/>
              <w:bottom w:val="single" w:sz="4" w:space="0" w:color="auto"/>
              <w:right w:val="single" w:sz="4" w:space="0" w:color="auto"/>
            </w:tcBorders>
            <w:vAlign w:val="center"/>
          </w:tcPr>
          <w:p w14:paraId="6E68A354" w14:textId="77777777" w:rsidR="003B1F0F" w:rsidRPr="00A22976" w:rsidRDefault="003B1F0F" w:rsidP="00D30D5F">
            <w:pPr>
              <w:pStyle w:val="table"/>
              <w:jc w:val="center"/>
            </w:pPr>
            <w:r w:rsidRPr="00A22976">
              <w:t>Năm sinh</w:t>
            </w:r>
          </w:p>
        </w:tc>
        <w:tc>
          <w:tcPr>
            <w:tcW w:w="561" w:type="pct"/>
            <w:tcBorders>
              <w:top w:val="single" w:sz="4" w:space="0" w:color="auto"/>
              <w:left w:val="single" w:sz="4" w:space="0" w:color="auto"/>
              <w:bottom w:val="single" w:sz="4" w:space="0" w:color="auto"/>
              <w:right w:val="single" w:sz="4" w:space="0" w:color="auto"/>
            </w:tcBorders>
            <w:vAlign w:val="center"/>
          </w:tcPr>
          <w:p w14:paraId="3F4EBC09" w14:textId="77777777" w:rsidR="003B1F0F" w:rsidRPr="00A22976" w:rsidRDefault="003B1F0F" w:rsidP="00D30D5F">
            <w:pPr>
              <w:pStyle w:val="table"/>
              <w:jc w:val="center"/>
            </w:pPr>
            <w:r w:rsidRPr="00A22976">
              <w:t>Học vị, chức danh, chức vụ</w:t>
            </w:r>
          </w:p>
        </w:tc>
        <w:tc>
          <w:tcPr>
            <w:tcW w:w="592" w:type="pct"/>
            <w:tcBorders>
              <w:top w:val="single" w:sz="4" w:space="0" w:color="auto"/>
              <w:left w:val="single" w:sz="4" w:space="0" w:color="auto"/>
              <w:bottom w:val="single" w:sz="4" w:space="0" w:color="auto"/>
              <w:right w:val="single" w:sz="4" w:space="0" w:color="auto"/>
            </w:tcBorders>
            <w:vAlign w:val="center"/>
          </w:tcPr>
          <w:p w14:paraId="4A907C1C" w14:textId="77777777" w:rsidR="003B1F0F" w:rsidRPr="00A22976" w:rsidRDefault="003B1F0F" w:rsidP="00D30D5F">
            <w:pPr>
              <w:pStyle w:val="table"/>
              <w:jc w:val="center"/>
            </w:pPr>
            <w:r w:rsidRPr="00A22976">
              <w:t>Điện thoại</w:t>
            </w:r>
          </w:p>
        </w:tc>
        <w:tc>
          <w:tcPr>
            <w:tcW w:w="1075" w:type="pct"/>
            <w:tcBorders>
              <w:top w:val="single" w:sz="4" w:space="0" w:color="auto"/>
              <w:left w:val="single" w:sz="4" w:space="0" w:color="auto"/>
              <w:bottom w:val="single" w:sz="4" w:space="0" w:color="auto"/>
              <w:right w:val="single" w:sz="4" w:space="0" w:color="auto"/>
            </w:tcBorders>
            <w:vAlign w:val="center"/>
          </w:tcPr>
          <w:p w14:paraId="23F62C05" w14:textId="77777777" w:rsidR="003B1F0F" w:rsidRPr="00A22976" w:rsidRDefault="003B1F0F" w:rsidP="00D30D5F">
            <w:pPr>
              <w:pStyle w:val="table"/>
              <w:jc w:val="center"/>
            </w:pPr>
            <w:r w:rsidRPr="00A22976">
              <w:t>Email</w:t>
            </w:r>
          </w:p>
        </w:tc>
      </w:tr>
      <w:tr w:rsidR="00A22976" w:rsidRPr="00A22976" w14:paraId="77291912" w14:textId="77777777" w:rsidTr="00D30D5F">
        <w:trPr>
          <w:trHeight w:val="20"/>
        </w:trPr>
        <w:tc>
          <w:tcPr>
            <w:tcW w:w="207" w:type="pct"/>
            <w:tcBorders>
              <w:top w:val="single" w:sz="4" w:space="0" w:color="auto"/>
              <w:left w:val="single" w:sz="4" w:space="0" w:color="auto"/>
              <w:bottom w:val="single" w:sz="4" w:space="0" w:color="auto"/>
              <w:right w:val="single" w:sz="4" w:space="0" w:color="auto"/>
            </w:tcBorders>
            <w:vAlign w:val="center"/>
          </w:tcPr>
          <w:p w14:paraId="3E750F09" w14:textId="77777777" w:rsidR="003B1F0F" w:rsidRPr="00A22976" w:rsidRDefault="003B1F0F" w:rsidP="00D30D5F">
            <w:pPr>
              <w:pStyle w:val="table"/>
            </w:pPr>
          </w:p>
        </w:tc>
        <w:tc>
          <w:tcPr>
            <w:tcW w:w="907" w:type="pct"/>
            <w:tcBorders>
              <w:top w:val="single" w:sz="4" w:space="0" w:color="auto"/>
              <w:left w:val="single" w:sz="4" w:space="0" w:color="auto"/>
              <w:bottom w:val="single" w:sz="4" w:space="0" w:color="auto"/>
              <w:right w:val="single" w:sz="4" w:space="0" w:color="auto"/>
            </w:tcBorders>
            <w:vAlign w:val="center"/>
          </w:tcPr>
          <w:p w14:paraId="2BCEB1CD" w14:textId="77777777" w:rsidR="003B1F0F" w:rsidRPr="00A22976" w:rsidRDefault="003B1F0F" w:rsidP="00D30D5F">
            <w:pPr>
              <w:pStyle w:val="table"/>
            </w:pPr>
            <w:r w:rsidRPr="00A22976">
              <w:t>Ban lãnh đạo cơ sở giáo dục</w:t>
            </w:r>
          </w:p>
        </w:tc>
        <w:tc>
          <w:tcPr>
            <w:tcW w:w="1150" w:type="pct"/>
            <w:tcBorders>
              <w:top w:val="single" w:sz="4" w:space="0" w:color="auto"/>
              <w:left w:val="single" w:sz="4" w:space="0" w:color="auto"/>
              <w:bottom w:val="single" w:sz="4" w:space="0" w:color="auto"/>
              <w:right w:val="single" w:sz="4" w:space="0" w:color="auto"/>
            </w:tcBorders>
            <w:vAlign w:val="center"/>
          </w:tcPr>
          <w:p w14:paraId="3387BDAC" w14:textId="77777777" w:rsidR="003B1F0F" w:rsidRPr="00A22976" w:rsidRDefault="003B1F0F" w:rsidP="00D30D5F">
            <w:pPr>
              <w:pStyle w:val="table"/>
            </w:pPr>
          </w:p>
        </w:tc>
        <w:tc>
          <w:tcPr>
            <w:tcW w:w="508" w:type="pct"/>
            <w:tcBorders>
              <w:top w:val="single" w:sz="4" w:space="0" w:color="auto"/>
              <w:left w:val="single" w:sz="4" w:space="0" w:color="auto"/>
              <w:bottom w:val="single" w:sz="4" w:space="0" w:color="auto"/>
              <w:right w:val="single" w:sz="4" w:space="0" w:color="auto"/>
            </w:tcBorders>
            <w:vAlign w:val="center"/>
          </w:tcPr>
          <w:p w14:paraId="79842BCC" w14:textId="77777777" w:rsidR="003B1F0F" w:rsidRPr="00A22976" w:rsidRDefault="003B1F0F" w:rsidP="00D30D5F">
            <w:pPr>
              <w:pStyle w:val="table"/>
              <w:jc w:val="center"/>
            </w:pPr>
          </w:p>
        </w:tc>
        <w:tc>
          <w:tcPr>
            <w:tcW w:w="561" w:type="pct"/>
            <w:tcBorders>
              <w:top w:val="single" w:sz="4" w:space="0" w:color="auto"/>
              <w:left w:val="single" w:sz="4" w:space="0" w:color="auto"/>
              <w:bottom w:val="single" w:sz="4" w:space="0" w:color="auto"/>
              <w:right w:val="single" w:sz="4" w:space="0" w:color="auto"/>
            </w:tcBorders>
            <w:vAlign w:val="center"/>
          </w:tcPr>
          <w:p w14:paraId="5E9139C7" w14:textId="77777777" w:rsidR="003B1F0F" w:rsidRPr="00A22976" w:rsidRDefault="003B1F0F" w:rsidP="00D30D5F">
            <w:pPr>
              <w:pStyle w:val="table"/>
              <w:jc w:val="center"/>
            </w:pPr>
          </w:p>
        </w:tc>
        <w:tc>
          <w:tcPr>
            <w:tcW w:w="592" w:type="pct"/>
            <w:tcBorders>
              <w:top w:val="single" w:sz="4" w:space="0" w:color="auto"/>
              <w:left w:val="single" w:sz="4" w:space="0" w:color="auto"/>
              <w:bottom w:val="single" w:sz="4" w:space="0" w:color="auto"/>
              <w:right w:val="single" w:sz="4" w:space="0" w:color="auto"/>
            </w:tcBorders>
            <w:vAlign w:val="center"/>
          </w:tcPr>
          <w:p w14:paraId="04626D20" w14:textId="77777777" w:rsidR="003B1F0F" w:rsidRPr="00A22976" w:rsidRDefault="003B1F0F" w:rsidP="00D30D5F">
            <w:pPr>
              <w:pStyle w:val="table"/>
            </w:pPr>
          </w:p>
        </w:tc>
        <w:tc>
          <w:tcPr>
            <w:tcW w:w="1075" w:type="pct"/>
            <w:tcBorders>
              <w:top w:val="single" w:sz="4" w:space="0" w:color="auto"/>
              <w:left w:val="single" w:sz="4" w:space="0" w:color="auto"/>
              <w:bottom w:val="single" w:sz="4" w:space="0" w:color="auto"/>
              <w:right w:val="single" w:sz="4" w:space="0" w:color="auto"/>
            </w:tcBorders>
            <w:vAlign w:val="center"/>
          </w:tcPr>
          <w:p w14:paraId="4F011255" w14:textId="77777777" w:rsidR="003B1F0F" w:rsidRPr="00A22976" w:rsidRDefault="003B1F0F" w:rsidP="00D30D5F">
            <w:pPr>
              <w:pStyle w:val="table"/>
            </w:pPr>
          </w:p>
        </w:tc>
      </w:tr>
      <w:tr w:rsidR="00A22976" w:rsidRPr="00A22976" w14:paraId="4DDE4BAC" w14:textId="77777777" w:rsidTr="00D30D5F">
        <w:trPr>
          <w:trHeight w:val="20"/>
        </w:trPr>
        <w:tc>
          <w:tcPr>
            <w:tcW w:w="207" w:type="pct"/>
            <w:tcBorders>
              <w:top w:val="single" w:sz="4" w:space="0" w:color="auto"/>
              <w:left w:val="single" w:sz="4" w:space="0" w:color="auto"/>
              <w:bottom w:val="single" w:sz="4" w:space="0" w:color="auto"/>
              <w:right w:val="single" w:sz="4" w:space="0" w:color="auto"/>
            </w:tcBorders>
            <w:vAlign w:val="center"/>
          </w:tcPr>
          <w:p w14:paraId="7EB3D1B4" w14:textId="77777777" w:rsidR="003B1F0F" w:rsidRPr="00A22976" w:rsidRDefault="003B1F0F" w:rsidP="00D30D5F">
            <w:pPr>
              <w:pStyle w:val="table"/>
            </w:pPr>
            <w:r w:rsidRPr="00A22976">
              <w:t>1.</w:t>
            </w:r>
          </w:p>
        </w:tc>
        <w:tc>
          <w:tcPr>
            <w:tcW w:w="907" w:type="pct"/>
            <w:tcBorders>
              <w:top w:val="single" w:sz="4" w:space="0" w:color="auto"/>
              <w:left w:val="single" w:sz="4" w:space="0" w:color="auto"/>
              <w:bottom w:val="single" w:sz="4" w:space="0" w:color="auto"/>
              <w:right w:val="single" w:sz="4" w:space="0" w:color="auto"/>
            </w:tcBorders>
            <w:vAlign w:val="center"/>
          </w:tcPr>
          <w:p w14:paraId="5380E47E" w14:textId="77777777" w:rsidR="003B1F0F" w:rsidRPr="00A22976" w:rsidRDefault="003B1F0F" w:rsidP="00D30D5F">
            <w:pPr>
              <w:pStyle w:val="table"/>
            </w:pPr>
            <w:r w:rsidRPr="00A22976">
              <w:t>Hiệu trưởng</w:t>
            </w:r>
          </w:p>
        </w:tc>
        <w:tc>
          <w:tcPr>
            <w:tcW w:w="1150" w:type="pct"/>
            <w:tcBorders>
              <w:top w:val="single" w:sz="4" w:space="0" w:color="auto"/>
              <w:left w:val="single" w:sz="4" w:space="0" w:color="auto"/>
              <w:bottom w:val="single" w:sz="4" w:space="0" w:color="auto"/>
              <w:right w:val="single" w:sz="4" w:space="0" w:color="auto"/>
            </w:tcBorders>
            <w:vAlign w:val="center"/>
          </w:tcPr>
          <w:p w14:paraId="12CAAA97" w14:textId="77777777" w:rsidR="003B1F0F" w:rsidRPr="00A22976" w:rsidRDefault="003B1F0F" w:rsidP="00D30D5F">
            <w:pPr>
              <w:pStyle w:val="table"/>
            </w:pPr>
            <w:r w:rsidRPr="00A22976">
              <w:rPr>
                <w:sz w:val="24"/>
                <w:szCs w:val="24"/>
              </w:rPr>
              <w:t>Huỳnh Thanh Nhã</w:t>
            </w:r>
          </w:p>
        </w:tc>
        <w:tc>
          <w:tcPr>
            <w:tcW w:w="508" w:type="pct"/>
            <w:tcBorders>
              <w:top w:val="single" w:sz="4" w:space="0" w:color="auto"/>
              <w:left w:val="single" w:sz="4" w:space="0" w:color="auto"/>
              <w:bottom w:val="single" w:sz="4" w:space="0" w:color="auto"/>
              <w:right w:val="single" w:sz="4" w:space="0" w:color="auto"/>
            </w:tcBorders>
            <w:vAlign w:val="center"/>
          </w:tcPr>
          <w:p w14:paraId="03FF1D27" w14:textId="77777777" w:rsidR="003B1F0F" w:rsidRPr="00A22976" w:rsidRDefault="003B1F0F" w:rsidP="00D30D5F">
            <w:pPr>
              <w:pStyle w:val="table"/>
              <w:jc w:val="center"/>
            </w:pPr>
            <w:r w:rsidRPr="00A22976">
              <w:t>1965</w:t>
            </w:r>
          </w:p>
        </w:tc>
        <w:tc>
          <w:tcPr>
            <w:tcW w:w="561" w:type="pct"/>
            <w:tcBorders>
              <w:top w:val="single" w:sz="4" w:space="0" w:color="auto"/>
              <w:left w:val="single" w:sz="4" w:space="0" w:color="auto"/>
              <w:bottom w:val="single" w:sz="4" w:space="0" w:color="auto"/>
              <w:right w:val="single" w:sz="4" w:space="0" w:color="auto"/>
            </w:tcBorders>
            <w:vAlign w:val="center"/>
          </w:tcPr>
          <w:p w14:paraId="6D0E20C8" w14:textId="77777777" w:rsidR="003B1F0F" w:rsidRPr="00A22976" w:rsidRDefault="003B1F0F" w:rsidP="00D30D5F">
            <w:pPr>
              <w:pStyle w:val="table"/>
              <w:jc w:val="center"/>
            </w:pPr>
            <w:r w:rsidRPr="00A22976">
              <w:rPr>
                <w:spacing w:val="-8"/>
                <w:sz w:val="24"/>
                <w:szCs w:val="24"/>
              </w:rPr>
              <w:t>Giảng viên cao cấp, PGS. TS</w:t>
            </w:r>
          </w:p>
        </w:tc>
        <w:tc>
          <w:tcPr>
            <w:tcW w:w="592" w:type="pct"/>
            <w:tcBorders>
              <w:top w:val="single" w:sz="4" w:space="0" w:color="auto"/>
              <w:left w:val="single" w:sz="4" w:space="0" w:color="auto"/>
              <w:bottom w:val="single" w:sz="4" w:space="0" w:color="auto"/>
              <w:right w:val="single" w:sz="4" w:space="0" w:color="auto"/>
            </w:tcBorders>
            <w:vAlign w:val="center"/>
          </w:tcPr>
          <w:p w14:paraId="520C7AA9" w14:textId="77777777" w:rsidR="003B1F0F" w:rsidRPr="00A22976" w:rsidRDefault="003B1F0F" w:rsidP="00D30D5F">
            <w:pPr>
              <w:pStyle w:val="table"/>
            </w:pPr>
            <w:r w:rsidRPr="00A22976">
              <w:rPr>
                <w:spacing w:val="-10"/>
                <w:sz w:val="24"/>
                <w:szCs w:val="24"/>
              </w:rPr>
              <w:t>0919209555</w:t>
            </w:r>
          </w:p>
        </w:tc>
        <w:tc>
          <w:tcPr>
            <w:tcW w:w="1075" w:type="pct"/>
            <w:tcBorders>
              <w:top w:val="single" w:sz="4" w:space="0" w:color="auto"/>
              <w:left w:val="single" w:sz="4" w:space="0" w:color="auto"/>
              <w:bottom w:val="single" w:sz="4" w:space="0" w:color="auto"/>
              <w:right w:val="single" w:sz="4" w:space="0" w:color="auto"/>
            </w:tcBorders>
            <w:vAlign w:val="center"/>
          </w:tcPr>
          <w:p w14:paraId="43CA95B6" w14:textId="77777777" w:rsidR="003B1F0F" w:rsidRPr="00A22976" w:rsidRDefault="003B1F0F" w:rsidP="00D30D5F">
            <w:pPr>
              <w:pStyle w:val="table"/>
            </w:pPr>
            <w:r w:rsidRPr="00A22976">
              <w:rPr>
                <w:sz w:val="24"/>
                <w:szCs w:val="24"/>
              </w:rPr>
              <w:t>htnha@ctuet.edu.vn</w:t>
            </w:r>
          </w:p>
        </w:tc>
      </w:tr>
      <w:tr w:rsidR="00A22976" w:rsidRPr="00A22976" w14:paraId="49B1B398" w14:textId="77777777" w:rsidTr="00D30D5F">
        <w:trPr>
          <w:trHeight w:val="20"/>
        </w:trPr>
        <w:tc>
          <w:tcPr>
            <w:tcW w:w="207" w:type="pct"/>
            <w:tcBorders>
              <w:top w:val="single" w:sz="4" w:space="0" w:color="auto"/>
              <w:left w:val="single" w:sz="4" w:space="0" w:color="auto"/>
              <w:bottom w:val="single" w:sz="4" w:space="0" w:color="auto"/>
              <w:right w:val="single" w:sz="4" w:space="0" w:color="auto"/>
            </w:tcBorders>
            <w:vAlign w:val="center"/>
          </w:tcPr>
          <w:p w14:paraId="6409D62E" w14:textId="77777777" w:rsidR="003B1F0F" w:rsidRPr="00A22976" w:rsidRDefault="003B1F0F" w:rsidP="00D30D5F">
            <w:pPr>
              <w:pStyle w:val="table"/>
            </w:pPr>
            <w:r w:rsidRPr="00A22976">
              <w:t xml:space="preserve">2. </w:t>
            </w:r>
          </w:p>
        </w:tc>
        <w:tc>
          <w:tcPr>
            <w:tcW w:w="907" w:type="pct"/>
            <w:tcBorders>
              <w:top w:val="single" w:sz="4" w:space="0" w:color="auto"/>
              <w:left w:val="single" w:sz="4" w:space="0" w:color="auto"/>
              <w:bottom w:val="single" w:sz="4" w:space="0" w:color="auto"/>
              <w:right w:val="single" w:sz="4" w:space="0" w:color="auto"/>
            </w:tcBorders>
            <w:vAlign w:val="center"/>
          </w:tcPr>
          <w:p w14:paraId="686A949A" w14:textId="77777777" w:rsidR="003B1F0F" w:rsidRPr="00A22976" w:rsidRDefault="003B1F0F" w:rsidP="00D30D5F">
            <w:pPr>
              <w:pStyle w:val="table"/>
            </w:pPr>
            <w:r w:rsidRPr="00A22976">
              <w:t>Phó Hiệu trưởng</w:t>
            </w:r>
          </w:p>
        </w:tc>
        <w:tc>
          <w:tcPr>
            <w:tcW w:w="1150" w:type="pct"/>
            <w:tcBorders>
              <w:top w:val="single" w:sz="4" w:space="0" w:color="auto"/>
              <w:left w:val="single" w:sz="4" w:space="0" w:color="auto"/>
              <w:bottom w:val="single" w:sz="4" w:space="0" w:color="auto"/>
              <w:right w:val="single" w:sz="4" w:space="0" w:color="auto"/>
            </w:tcBorders>
            <w:vAlign w:val="center"/>
          </w:tcPr>
          <w:p w14:paraId="5BD3B561" w14:textId="77777777" w:rsidR="003B1F0F" w:rsidRPr="00A22976" w:rsidRDefault="003B1F0F" w:rsidP="00D30D5F">
            <w:pPr>
              <w:pStyle w:val="table"/>
            </w:pPr>
            <w:r w:rsidRPr="00A22976">
              <w:rPr>
                <w:sz w:val="24"/>
                <w:szCs w:val="24"/>
              </w:rPr>
              <w:t>Trương Minh Nhật Quang</w:t>
            </w:r>
          </w:p>
        </w:tc>
        <w:tc>
          <w:tcPr>
            <w:tcW w:w="508" w:type="pct"/>
            <w:tcBorders>
              <w:top w:val="single" w:sz="4" w:space="0" w:color="auto"/>
              <w:left w:val="single" w:sz="4" w:space="0" w:color="auto"/>
              <w:bottom w:val="single" w:sz="4" w:space="0" w:color="auto"/>
              <w:right w:val="single" w:sz="4" w:space="0" w:color="auto"/>
            </w:tcBorders>
            <w:vAlign w:val="center"/>
          </w:tcPr>
          <w:p w14:paraId="63E2377B" w14:textId="77777777" w:rsidR="003B1F0F" w:rsidRPr="00A22976" w:rsidRDefault="003B1F0F" w:rsidP="00D30D5F">
            <w:pPr>
              <w:pStyle w:val="table"/>
              <w:jc w:val="center"/>
            </w:pPr>
            <w:r w:rsidRPr="00A22976">
              <w:t>1965</w:t>
            </w:r>
          </w:p>
        </w:tc>
        <w:tc>
          <w:tcPr>
            <w:tcW w:w="561" w:type="pct"/>
            <w:tcBorders>
              <w:top w:val="single" w:sz="4" w:space="0" w:color="auto"/>
              <w:left w:val="single" w:sz="4" w:space="0" w:color="auto"/>
              <w:bottom w:val="single" w:sz="4" w:space="0" w:color="auto"/>
              <w:right w:val="single" w:sz="4" w:space="0" w:color="auto"/>
            </w:tcBorders>
            <w:vAlign w:val="center"/>
          </w:tcPr>
          <w:p w14:paraId="78776370" w14:textId="77777777" w:rsidR="003B1F0F" w:rsidRPr="00A22976" w:rsidRDefault="003B1F0F" w:rsidP="00D30D5F">
            <w:pPr>
              <w:pStyle w:val="table"/>
              <w:jc w:val="center"/>
            </w:pPr>
            <w:r w:rsidRPr="00A22976">
              <w:rPr>
                <w:spacing w:val="-8"/>
                <w:sz w:val="24"/>
                <w:szCs w:val="24"/>
              </w:rPr>
              <w:t>Giảng viên chính, Tiến sĩ</w:t>
            </w:r>
          </w:p>
        </w:tc>
        <w:tc>
          <w:tcPr>
            <w:tcW w:w="592" w:type="pct"/>
            <w:tcBorders>
              <w:top w:val="single" w:sz="4" w:space="0" w:color="auto"/>
              <w:left w:val="single" w:sz="4" w:space="0" w:color="auto"/>
              <w:bottom w:val="single" w:sz="4" w:space="0" w:color="auto"/>
              <w:right w:val="single" w:sz="4" w:space="0" w:color="auto"/>
            </w:tcBorders>
            <w:vAlign w:val="center"/>
          </w:tcPr>
          <w:p w14:paraId="172EC643" w14:textId="77777777" w:rsidR="003B1F0F" w:rsidRPr="00A22976" w:rsidRDefault="003B1F0F" w:rsidP="00D30D5F">
            <w:pPr>
              <w:pStyle w:val="table"/>
            </w:pPr>
            <w:r w:rsidRPr="00A22976">
              <w:rPr>
                <w:spacing w:val="-10"/>
                <w:sz w:val="24"/>
                <w:szCs w:val="24"/>
              </w:rPr>
              <w:t>0918192592</w:t>
            </w:r>
          </w:p>
        </w:tc>
        <w:tc>
          <w:tcPr>
            <w:tcW w:w="1075" w:type="pct"/>
            <w:tcBorders>
              <w:top w:val="single" w:sz="4" w:space="0" w:color="auto"/>
              <w:left w:val="single" w:sz="4" w:space="0" w:color="auto"/>
              <w:bottom w:val="single" w:sz="4" w:space="0" w:color="auto"/>
              <w:right w:val="single" w:sz="4" w:space="0" w:color="auto"/>
            </w:tcBorders>
            <w:vAlign w:val="center"/>
          </w:tcPr>
          <w:p w14:paraId="7878B481" w14:textId="77777777" w:rsidR="003B1F0F" w:rsidRPr="00A22976" w:rsidRDefault="003B1F0F" w:rsidP="00D30D5F">
            <w:pPr>
              <w:pStyle w:val="table"/>
            </w:pPr>
            <w:r w:rsidRPr="00A22976">
              <w:rPr>
                <w:spacing w:val="-12"/>
                <w:sz w:val="24"/>
                <w:szCs w:val="24"/>
              </w:rPr>
              <w:t>tmnquang@ctuet.edu.vn</w:t>
            </w:r>
          </w:p>
        </w:tc>
      </w:tr>
      <w:tr w:rsidR="00A22976" w:rsidRPr="00A22976" w14:paraId="448152CC" w14:textId="77777777" w:rsidTr="00D30D5F">
        <w:trPr>
          <w:trHeight w:val="20"/>
        </w:trPr>
        <w:tc>
          <w:tcPr>
            <w:tcW w:w="207" w:type="pct"/>
            <w:tcBorders>
              <w:top w:val="single" w:sz="4" w:space="0" w:color="auto"/>
              <w:left w:val="single" w:sz="4" w:space="0" w:color="auto"/>
              <w:bottom w:val="single" w:sz="4" w:space="0" w:color="auto"/>
              <w:right w:val="single" w:sz="4" w:space="0" w:color="auto"/>
            </w:tcBorders>
            <w:vAlign w:val="center"/>
          </w:tcPr>
          <w:p w14:paraId="4143BC70" w14:textId="77777777" w:rsidR="003B1F0F" w:rsidRPr="00A22976" w:rsidRDefault="003B1F0F" w:rsidP="00D30D5F">
            <w:pPr>
              <w:pStyle w:val="table"/>
            </w:pPr>
            <w:r w:rsidRPr="00A22976">
              <w:t>3</w:t>
            </w:r>
          </w:p>
        </w:tc>
        <w:tc>
          <w:tcPr>
            <w:tcW w:w="907" w:type="pct"/>
            <w:tcBorders>
              <w:top w:val="single" w:sz="4" w:space="0" w:color="auto"/>
              <w:left w:val="single" w:sz="4" w:space="0" w:color="auto"/>
              <w:bottom w:val="single" w:sz="4" w:space="0" w:color="auto"/>
              <w:right w:val="single" w:sz="4" w:space="0" w:color="auto"/>
            </w:tcBorders>
            <w:vAlign w:val="center"/>
          </w:tcPr>
          <w:p w14:paraId="5EA0F5F1" w14:textId="77777777" w:rsidR="003B1F0F" w:rsidRPr="00A22976" w:rsidRDefault="003B1F0F" w:rsidP="00D30D5F">
            <w:pPr>
              <w:pStyle w:val="table"/>
            </w:pPr>
            <w:r w:rsidRPr="00A22976">
              <w:t>Phó Hiệu trưởng</w:t>
            </w:r>
          </w:p>
        </w:tc>
        <w:tc>
          <w:tcPr>
            <w:tcW w:w="1150" w:type="pct"/>
            <w:tcBorders>
              <w:top w:val="single" w:sz="4" w:space="0" w:color="auto"/>
              <w:left w:val="single" w:sz="4" w:space="0" w:color="auto"/>
              <w:bottom w:val="single" w:sz="4" w:space="0" w:color="auto"/>
              <w:right w:val="single" w:sz="4" w:space="0" w:color="auto"/>
            </w:tcBorders>
            <w:vAlign w:val="center"/>
          </w:tcPr>
          <w:p w14:paraId="600815E9" w14:textId="77777777" w:rsidR="003B1F0F" w:rsidRPr="00A22976" w:rsidRDefault="003B1F0F" w:rsidP="00D30D5F">
            <w:pPr>
              <w:pStyle w:val="table"/>
              <w:rPr>
                <w:sz w:val="24"/>
                <w:szCs w:val="24"/>
              </w:rPr>
            </w:pPr>
            <w:r w:rsidRPr="00A22976">
              <w:rPr>
                <w:sz w:val="24"/>
                <w:szCs w:val="24"/>
              </w:rPr>
              <w:t>Nguyễn Thị Yên Chi</w:t>
            </w:r>
          </w:p>
        </w:tc>
        <w:tc>
          <w:tcPr>
            <w:tcW w:w="508" w:type="pct"/>
            <w:tcBorders>
              <w:top w:val="single" w:sz="4" w:space="0" w:color="auto"/>
              <w:left w:val="single" w:sz="4" w:space="0" w:color="auto"/>
              <w:bottom w:val="single" w:sz="4" w:space="0" w:color="auto"/>
              <w:right w:val="single" w:sz="4" w:space="0" w:color="auto"/>
            </w:tcBorders>
            <w:vAlign w:val="center"/>
          </w:tcPr>
          <w:p w14:paraId="313D730C" w14:textId="77777777" w:rsidR="003B1F0F" w:rsidRPr="00A22976" w:rsidRDefault="003B1F0F" w:rsidP="00D30D5F">
            <w:pPr>
              <w:pStyle w:val="table"/>
              <w:jc w:val="center"/>
            </w:pPr>
            <w:r w:rsidRPr="00A22976">
              <w:t>1974</w:t>
            </w:r>
          </w:p>
        </w:tc>
        <w:tc>
          <w:tcPr>
            <w:tcW w:w="561" w:type="pct"/>
            <w:tcBorders>
              <w:top w:val="single" w:sz="4" w:space="0" w:color="auto"/>
              <w:left w:val="single" w:sz="4" w:space="0" w:color="auto"/>
              <w:bottom w:val="single" w:sz="4" w:space="0" w:color="auto"/>
              <w:right w:val="single" w:sz="4" w:space="0" w:color="auto"/>
            </w:tcBorders>
            <w:vAlign w:val="center"/>
          </w:tcPr>
          <w:p w14:paraId="1D736050" w14:textId="77777777" w:rsidR="003B1F0F" w:rsidRPr="00A22976" w:rsidRDefault="003B1F0F" w:rsidP="00D30D5F">
            <w:pPr>
              <w:pStyle w:val="table"/>
              <w:jc w:val="center"/>
              <w:rPr>
                <w:spacing w:val="-8"/>
                <w:sz w:val="24"/>
                <w:szCs w:val="24"/>
              </w:rPr>
            </w:pPr>
            <w:r w:rsidRPr="00A22976">
              <w:rPr>
                <w:spacing w:val="-8"/>
                <w:sz w:val="24"/>
                <w:szCs w:val="24"/>
              </w:rPr>
              <w:t>Giảng viên chính, Thạc sĩ</w:t>
            </w:r>
          </w:p>
        </w:tc>
        <w:tc>
          <w:tcPr>
            <w:tcW w:w="592" w:type="pct"/>
            <w:tcBorders>
              <w:top w:val="single" w:sz="4" w:space="0" w:color="auto"/>
              <w:left w:val="single" w:sz="4" w:space="0" w:color="auto"/>
              <w:bottom w:val="single" w:sz="4" w:space="0" w:color="auto"/>
              <w:right w:val="single" w:sz="4" w:space="0" w:color="auto"/>
            </w:tcBorders>
            <w:vAlign w:val="center"/>
          </w:tcPr>
          <w:p w14:paraId="6E42A571" w14:textId="77777777" w:rsidR="003B1F0F" w:rsidRPr="00A22976" w:rsidRDefault="003B1F0F" w:rsidP="00D30D5F">
            <w:pPr>
              <w:pStyle w:val="table"/>
              <w:rPr>
                <w:spacing w:val="-10"/>
                <w:sz w:val="24"/>
                <w:szCs w:val="24"/>
              </w:rPr>
            </w:pPr>
            <w:r w:rsidRPr="00A22976">
              <w:rPr>
                <w:spacing w:val="-10"/>
                <w:sz w:val="24"/>
                <w:szCs w:val="24"/>
              </w:rPr>
              <w:t>0907389111</w:t>
            </w:r>
          </w:p>
        </w:tc>
        <w:tc>
          <w:tcPr>
            <w:tcW w:w="1075" w:type="pct"/>
            <w:tcBorders>
              <w:top w:val="single" w:sz="4" w:space="0" w:color="auto"/>
              <w:left w:val="single" w:sz="4" w:space="0" w:color="auto"/>
              <w:bottom w:val="single" w:sz="4" w:space="0" w:color="auto"/>
              <w:right w:val="single" w:sz="4" w:space="0" w:color="auto"/>
            </w:tcBorders>
            <w:vAlign w:val="center"/>
          </w:tcPr>
          <w:p w14:paraId="0DD1CBBA" w14:textId="77777777" w:rsidR="003B1F0F" w:rsidRPr="00A22976" w:rsidRDefault="003B1F0F" w:rsidP="00D30D5F">
            <w:pPr>
              <w:pStyle w:val="table"/>
              <w:rPr>
                <w:spacing w:val="-12"/>
                <w:sz w:val="24"/>
                <w:szCs w:val="24"/>
              </w:rPr>
            </w:pPr>
            <w:r w:rsidRPr="00A22976">
              <w:rPr>
                <w:spacing w:val="-10"/>
                <w:sz w:val="24"/>
                <w:szCs w:val="24"/>
              </w:rPr>
              <w:t>ntychi@ctuet.edu.vn</w:t>
            </w:r>
          </w:p>
        </w:tc>
      </w:tr>
      <w:tr w:rsidR="00A22976" w:rsidRPr="00A22976" w14:paraId="0E66781A" w14:textId="77777777" w:rsidTr="00D30D5F">
        <w:trPr>
          <w:trHeight w:val="20"/>
        </w:trPr>
        <w:tc>
          <w:tcPr>
            <w:tcW w:w="207" w:type="pct"/>
            <w:tcBorders>
              <w:top w:val="single" w:sz="4" w:space="0" w:color="auto"/>
              <w:left w:val="single" w:sz="4" w:space="0" w:color="auto"/>
              <w:bottom w:val="single" w:sz="4" w:space="0" w:color="auto"/>
              <w:right w:val="single" w:sz="4" w:space="0" w:color="auto"/>
            </w:tcBorders>
            <w:vAlign w:val="center"/>
          </w:tcPr>
          <w:p w14:paraId="305226BD" w14:textId="77777777" w:rsidR="003B1F0F" w:rsidRPr="00A22976" w:rsidRDefault="003B1F0F" w:rsidP="00D30D5F">
            <w:pPr>
              <w:pStyle w:val="table"/>
            </w:pPr>
          </w:p>
        </w:tc>
        <w:tc>
          <w:tcPr>
            <w:tcW w:w="907" w:type="pct"/>
            <w:tcBorders>
              <w:top w:val="single" w:sz="4" w:space="0" w:color="auto"/>
              <w:left w:val="single" w:sz="4" w:space="0" w:color="auto"/>
              <w:bottom w:val="single" w:sz="4" w:space="0" w:color="auto"/>
              <w:right w:val="single" w:sz="4" w:space="0" w:color="auto"/>
            </w:tcBorders>
            <w:vAlign w:val="center"/>
          </w:tcPr>
          <w:p w14:paraId="5AA4F733" w14:textId="77777777" w:rsidR="003B1F0F" w:rsidRPr="00A22976" w:rsidRDefault="003B1F0F" w:rsidP="00D30D5F">
            <w:pPr>
              <w:pStyle w:val="table"/>
            </w:pPr>
            <w:r w:rsidRPr="00A22976">
              <w:t>Đơn vị thực hiện CTĐT</w:t>
            </w:r>
          </w:p>
        </w:tc>
        <w:tc>
          <w:tcPr>
            <w:tcW w:w="1150" w:type="pct"/>
            <w:tcBorders>
              <w:top w:val="single" w:sz="4" w:space="0" w:color="auto"/>
              <w:left w:val="single" w:sz="4" w:space="0" w:color="auto"/>
              <w:bottom w:val="single" w:sz="4" w:space="0" w:color="auto"/>
              <w:right w:val="single" w:sz="4" w:space="0" w:color="auto"/>
            </w:tcBorders>
            <w:vAlign w:val="center"/>
          </w:tcPr>
          <w:p w14:paraId="05AC57DE" w14:textId="77777777" w:rsidR="003B1F0F" w:rsidRPr="00A22976" w:rsidRDefault="003B1F0F" w:rsidP="00D30D5F">
            <w:pPr>
              <w:pStyle w:val="table"/>
            </w:pPr>
          </w:p>
        </w:tc>
        <w:tc>
          <w:tcPr>
            <w:tcW w:w="508" w:type="pct"/>
            <w:tcBorders>
              <w:top w:val="single" w:sz="4" w:space="0" w:color="auto"/>
              <w:left w:val="single" w:sz="4" w:space="0" w:color="auto"/>
              <w:bottom w:val="single" w:sz="4" w:space="0" w:color="auto"/>
              <w:right w:val="single" w:sz="4" w:space="0" w:color="auto"/>
            </w:tcBorders>
            <w:vAlign w:val="center"/>
          </w:tcPr>
          <w:p w14:paraId="3FB3882F" w14:textId="77777777" w:rsidR="003B1F0F" w:rsidRPr="00A22976" w:rsidRDefault="003B1F0F" w:rsidP="00D30D5F">
            <w:pPr>
              <w:pStyle w:val="table"/>
              <w:jc w:val="center"/>
            </w:pPr>
          </w:p>
        </w:tc>
        <w:tc>
          <w:tcPr>
            <w:tcW w:w="561" w:type="pct"/>
            <w:tcBorders>
              <w:top w:val="single" w:sz="4" w:space="0" w:color="auto"/>
              <w:left w:val="single" w:sz="4" w:space="0" w:color="auto"/>
              <w:bottom w:val="single" w:sz="4" w:space="0" w:color="auto"/>
              <w:right w:val="single" w:sz="4" w:space="0" w:color="auto"/>
            </w:tcBorders>
            <w:vAlign w:val="center"/>
          </w:tcPr>
          <w:p w14:paraId="657C572D" w14:textId="77777777" w:rsidR="003B1F0F" w:rsidRPr="00A22976" w:rsidRDefault="003B1F0F" w:rsidP="00D30D5F">
            <w:pPr>
              <w:pStyle w:val="table"/>
              <w:jc w:val="center"/>
            </w:pPr>
          </w:p>
        </w:tc>
        <w:tc>
          <w:tcPr>
            <w:tcW w:w="592" w:type="pct"/>
            <w:tcBorders>
              <w:top w:val="single" w:sz="4" w:space="0" w:color="auto"/>
              <w:left w:val="single" w:sz="4" w:space="0" w:color="auto"/>
              <w:bottom w:val="single" w:sz="4" w:space="0" w:color="auto"/>
              <w:right w:val="single" w:sz="4" w:space="0" w:color="auto"/>
            </w:tcBorders>
            <w:vAlign w:val="center"/>
          </w:tcPr>
          <w:p w14:paraId="6E294CF6" w14:textId="77777777" w:rsidR="003B1F0F" w:rsidRPr="00A22976" w:rsidRDefault="003B1F0F" w:rsidP="00D30D5F">
            <w:pPr>
              <w:pStyle w:val="table"/>
            </w:pPr>
          </w:p>
        </w:tc>
        <w:tc>
          <w:tcPr>
            <w:tcW w:w="1075" w:type="pct"/>
            <w:tcBorders>
              <w:top w:val="single" w:sz="4" w:space="0" w:color="auto"/>
              <w:left w:val="single" w:sz="4" w:space="0" w:color="auto"/>
              <w:bottom w:val="single" w:sz="4" w:space="0" w:color="auto"/>
              <w:right w:val="single" w:sz="4" w:space="0" w:color="auto"/>
            </w:tcBorders>
            <w:vAlign w:val="center"/>
          </w:tcPr>
          <w:p w14:paraId="417A5D9F" w14:textId="77777777" w:rsidR="003B1F0F" w:rsidRPr="00A22976" w:rsidRDefault="003B1F0F" w:rsidP="00D30D5F">
            <w:pPr>
              <w:pStyle w:val="table"/>
            </w:pPr>
          </w:p>
        </w:tc>
      </w:tr>
      <w:tr w:rsidR="00A22976" w:rsidRPr="00A22976" w14:paraId="39593F3C" w14:textId="77777777" w:rsidTr="00D30D5F">
        <w:trPr>
          <w:trHeight w:val="20"/>
        </w:trPr>
        <w:tc>
          <w:tcPr>
            <w:tcW w:w="207" w:type="pct"/>
            <w:tcBorders>
              <w:top w:val="single" w:sz="4" w:space="0" w:color="auto"/>
              <w:left w:val="single" w:sz="4" w:space="0" w:color="auto"/>
              <w:bottom w:val="single" w:sz="4" w:space="0" w:color="auto"/>
              <w:right w:val="single" w:sz="4" w:space="0" w:color="auto"/>
            </w:tcBorders>
            <w:vAlign w:val="center"/>
          </w:tcPr>
          <w:p w14:paraId="0C1A4109" w14:textId="77777777" w:rsidR="003B1F0F" w:rsidRPr="00A22976" w:rsidRDefault="003B1F0F" w:rsidP="00D30D5F">
            <w:pPr>
              <w:pStyle w:val="table"/>
            </w:pPr>
            <w:r w:rsidRPr="00A22976">
              <w:t>I.</w:t>
            </w:r>
          </w:p>
        </w:tc>
        <w:tc>
          <w:tcPr>
            <w:tcW w:w="907" w:type="pct"/>
            <w:tcBorders>
              <w:top w:val="single" w:sz="4" w:space="0" w:color="auto"/>
              <w:left w:val="single" w:sz="4" w:space="0" w:color="auto"/>
              <w:bottom w:val="single" w:sz="4" w:space="0" w:color="auto"/>
              <w:right w:val="single" w:sz="4" w:space="0" w:color="auto"/>
            </w:tcBorders>
            <w:vAlign w:val="center"/>
          </w:tcPr>
          <w:p w14:paraId="663DA399" w14:textId="77777777" w:rsidR="003B1F0F" w:rsidRPr="00A22976" w:rsidRDefault="003B1F0F" w:rsidP="00D30D5F">
            <w:pPr>
              <w:pStyle w:val="table"/>
            </w:pPr>
            <w:r w:rsidRPr="00A22976">
              <w:t xml:space="preserve">Lãnh đạo chủ chốt của đơn vị </w:t>
            </w:r>
          </w:p>
        </w:tc>
        <w:tc>
          <w:tcPr>
            <w:tcW w:w="1150" w:type="pct"/>
            <w:tcBorders>
              <w:top w:val="single" w:sz="4" w:space="0" w:color="auto"/>
              <w:left w:val="single" w:sz="4" w:space="0" w:color="auto"/>
              <w:bottom w:val="single" w:sz="4" w:space="0" w:color="auto"/>
              <w:right w:val="single" w:sz="4" w:space="0" w:color="auto"/>
            </w:tcBorders>
            <w:vAlign w:val="center"/>
          </w:tcPr>
          <w:p w14:paraId="65BA20A9" w14:textId="77777777" w:rsidR="003B1F0F" w:rsidRPr="00A22976" w:rsidRDefault="003B1F0F" w:rsidP="00D30D5F">
            <w:pPr>
              <w:pStyle w:val="table"/>
            </w:pPr>
          </w:p>
        </w:tc>
        <w:tc>
          <w:tcPr>
            <w:tcW w:w="508" w:type="pct"/>
            <w:tcBorders>
              <w:top w:val="single" w:sz="4" w:space="0" w:color="auto"/>
              <w:left w:val="single" w:sz="4" w:space="0" w:color="auto"/>
              <w:bottom w:val="single" w:sz="4" w:space="0" w:color="auto"/>
              <w:right w:val="single" w:sz="4" w:space="0" w:color="auto"/>
            </w:tcBorders>
            <w:vAlign w:val="center"/>
          </w:tcPr>
          <w:p w14:paraId="3083EBCE" w14:textId="77777777" w:rsidR="003B1F0F" w:rsidRPr="00A22976" w:rsidRDefault="003B1F0F" w:rsidP="00D30D5F">
            <w:pPr>
              <w:pStyle w:val="table"/>
              <w:jc w:val="center"/>
            </w:pPr>
          </w:p>
        </w:tc>
        <w:tc>
          <w:tcPr>
            <w:tcW w:w="561" w:type="pct"/>
            <w:tcBorders>
              <w:top w:val="single" w:sz="4" w:space="0" w:color="auto"/>
              <w:left w:val="single" w:sz="4" w:space="0" w:color="auto"/>
              <w:bottom w:val="single" w:sz="4" w:space="0" w:color="auto"/>
              <w:right w:val="single" w:sz="4" w:space="0" w:color="auto"/>
            </w:tcBorders>
            <w:vAlign w:val="center"/>
          </w:tcPr>
          <w:p w14:paraId="4FFA13B4" w14:textId="77777777" w:rsidR="003B1F0F" w:rsidRPr="00A22976" w:rsidRDefault="003B1F0F" w:rsidP="00D30D5F">
            <w:pPr>
              <w:pStyle w:val="table"/>
              <w:jc w:val="center"/>
            </w:pPr>
          </w:p>
        </w:tc>
        <w:tc>
          <w:tcPr>
            <w:tcW w:w="592" w:type="pct"/>
            <w:tcBorders>
              <w:top w:val="single" w:sz="4" w:space="0" w:color="auto"/>
              <w:left w:val="single" w:sz="4" w:space="0" w:color="auto"/>
              <w:bottom w:val="single" w:sz="4" w:space="0" w:color="auto"/>
              <w:right w:val="single" w:sz="4" w:space="0" w:color="auto"/>
            </w:tcBorders>
            <w:vAlign w:val="center"/>
          </w:tcPr>
          <w:p w14:paraId="47D2C060" w14:textId="77777777" w:rsidR="003B1F0F" w:rsidRPr="00A22976" w:rsidRDefault="003B1F0F" w:rsidP="00D30D5F">
            <w:pPr>
              <w:pStyle w:val="table"/>
            </w:pPr>
          </w:p>
        </w:tc>
        <w:tc>
          <w:tcPr>
            <w:tcW w:w="1075" w:type="pct"/>
            <w:tcBorders>
              <w:top w:val="single" w:sz="4" w:space="0" w:color="auto"/>
              <w:left w:val="single" w:sz="4" w:space="0" w:color="auto"/>
              <w:bottom w:val="single" w:sz="4" w:space="0" w:color="auto"/>
              <w:right w:val="single" w:sz="4" w:space="0" w:color="auto"/>
            </w:tcBorders>
            <w:vAlign w:val="center"/>
          </w:tcPr>
          <w:p w14:paraId="7B2AF07F" w14:textId="77777777" w:rsidR="003B1F0F" w:rsidRPr="00A22976" w:rsidRDefault="003B1F0F" w:rsidP="00D30D5F">
            <w:pPr>
              <w:pStyle w:val="table"/>
            </w:pPr>
          </w:p>
        </w:tc>
      </w:tr>
      <w:tr w:rsidR="00A22976" w:rsidRPr="00A22976" w14:paraId="7261DD76" w14:textId="77777777" w:rsidTr="00D30D5F">
        <w:trPr>
          <w:trHeight w:val="20"/>
        </w:trPr>
        <w:tc>
          <w:tcPr>
            <w:tcW w:w="207" w:type="pct"/>
            <w:tcBorders>
              <w:top w:val="single" w:sz="4" w:space="0" w:color="auto"/>
              <w:left w:val="single" w:sz="4" w:space="0" w:color="auto"/>
              <w:bottom w:val="single" w:sz="4" w:space="0" w:color="auto"/>
              <w:right w:val="single" w:sz="4" w:space="0" w:color="auto"/>
            </w:tcBorders>
            <w:vAlign w:val="center"/>
          </w:tcPr>
          <w:p w14:paraId="2FDBA775" w14:textId="77777777" w:rsidR="003B1F0F" w:rsidRPr="00A22976" w:rsidRDefault="003B1F0F" w:rsidP="00D30D5F">
            <w:pPr>
              <w:pStyle w:val="table"/>
            </w:pPr>
            <w:r w:rsidRPr="00A22976">
              <w:t>1.</w:t>
            </w:r>
          </w:p>
        </w:tc>
        <w:tc>
          <w:tcPr>
            <w:tcW w:w="907" w:type="pct"/>
            <w:tcBorders>
              <w:top w:val="single" w:sz="4" w:space="0" w:color="auto"/>
              <w:left w:val="single" w:sz="4" w:space="0" w:color="auto"/>
              <w:bottom w:val="single" w:sz="4" w:space="0" w:color="auto"/>
              <w:right w:val="single" w:sz="4" w:space="0" w:color="auto"/>
            </w:tcBorders>
            <w:vAlign w:val="center"/>
          </w:tcPr>
          <w:p w14:paraId="18B3F1FF" w14:textId="77777777" w:rsidR="003B1F0F" w:rsidRPr="00A22976" w:rsidRDefault="003B1F0F" w:rsidP="00D30D5F">
            <w:pPr>
              <w:pStyle w:val="table"/>
            </w:pPr>
            <w:r w:rsidRPr="00A22976">
              <w:t>Phó trưởng khoa</w:t>
            </w:r>
          </w:p>
        </w:tc>
        <w:tc>
          <w:tcPr>
            <w:tcW w:w="1150" w:type="pct"/>
            <w:tcBorders>
              <w:top w:val="single" w:sz="4" w:space="0" w:color="auto"/>
              <w:left w:val="single" w:sz="4" w:space="0" w:color="auto"/>
              <w:bottom w:val="single" w:sz="4" w:space="0" w:color="auto"/>
              <w:right w:val="single" w:sz="4" w:space="0" w:color="auto"/>
            </w:tcBorders>
            <w:vAlign w:val="center"/>
          </w:tcPr>
          <w:p w14:paraId="4A5789D8" w14:textId="77777777" w:rsidR="003B1F0F" w:rsidRPr="00A22976" w:rsidRDefault="003B1F0F" w:rsidP="00D30D5F">
            <w:pPr>
              <w:pStyle w:val="table"/>
            </w:pPr>
            <w:r w:rsidRPr="00A22976">
              <w:t>Đoàn Thị Kiều Tiên</w:t>
            </w:r>
          </w:p>
        </w:tc>
        <w:tc>
          <w:tcPr>
            <w:tcW w:w="508" w:type="pct"/>
            <w:tcBorders>
              <w:top w:val="single" w:sz="4" w:space="0" w:color="auto"/>
              <w:left w:val="single" w:sz="4" w:space="0" w:color="auto"/>
              <w:bottom w:val="single" w:sz="4" w:space="0" w:color="auto"/>
              <w:right w:val="single" w:sz="4" w:space="0" w:color="auto"/>
            </w:tcBorders>
            <w:vAlign w:val="center"/>
          </w:tcPr>
          <w:p w14:paraId="1B5004E1" w14:textId="77777777" w:rsidR="003B1F0F" w:rsidRPr="00A22976" w:rsidRDefault="003B1F0F" w:rsidP="00D30D5F">
            <w:pPr>
              <w:pStyle w:val="table"/>
              <w:jc w:val="center"/>
            </w:pPr>
            <w:r w:rsidRPr="00A22976">
              <w:t>1979</w:t>
            </w:r>
          </w:p>
        </w:tc>
        <w:tc>
          <w:tcPr>
            <w:tcW w:w="561" w:type="pct"/>
            <w:tcBorders>
              <w:top w:val="single" w:sz="4" w:space="0" w:color="auto"/>
              <w:left w:val="single" w:sz="4" w:space="0" w:color="auto"/>
              <w:bottom w:val="single" w:sz="4" w:space="0" w:color="auto"/>
              <w:right w:val="single" w:sz="4" w:space="0" w:color="auto"/>
            </w:tcBorders>
            <w:vAlign w:val="center"/>
          </w:tcPr>
          <w:p w14:paraId="67D7E44F" w14:textId="77777777" w:rsidR="003B1F0F" w:rsidRPr="00A22976" w:rsidRDefault="003B1F0F" w:rsidP="00D30D5F">
            <w:pPr>
              <w:pStyle w:val="table"/>
              <w:jc w:val="center"/>
            </w:pPr>
            <w:r w:rsidRPr="00A22976">
              <w:rPr>
                <w:spacing w:val="-8"/>
                <w:sz w:val="24"/>
                <w:szCs w:val="24"/>
              </w:rPr>
              <w:t>Giảng viên, Tiến sĩ</w:t>
            </w:r>
          </w:p>
        </w:tc>
        <w:tc>
          <w:tcPr>
            <w:tcW w:w="592" w:type="pct"/>
            <w:tcBorders>
              <w:top w:val="single" w:sz="4" w:space="0" w:color="auto"/>
              <w:left w:val="single" w:sz="4" w:space="0" w:color="auto"/>
              <w:bottom w:val="single" w:sz="4" w:space="0" w:color="auto"/>
              <w:right w:val="single" w:sz="4" w:space="0" w:color="auto"/>
            </w:tcBorders>
            <w:vAlign w:val="center"/>
          </w:tcPr>
          <w:p w14:paraId="605E89DB" w14:textId="77777777" w:rsidR="003B1F0F" w:rsidRPr="00A22976" w:rsidRDefault="003B1F0F" w:rsidP="00D30D5F">
            <w:pPr>
              <w:pStyle w:val="table"/>
            </w:pPr>
            <w:r w:rsidRPr="00A22976">
              <w:t>0919005068</w:t>
            </w:r>
          </w:p>
        </w:tc>
        <w:tc>
          <w:tcPr>
            <w:tcW w:w="1075" w:type="pct"/>
            <w:tcBorders>
              <w:top w:val="single" w:sz="4" w:space="0" w:color="auto"/>
              <w:left w:val="single" w:sz="4" w:space="0" w:color="auto"/>
              <w:bottom w:val="single" w:sz="4" w:space="0" w:color="auto"/>
              <w:right w:val="single" w:sz="4" w:space="0" w:color="auto"/>
            </w:tcBorders>
            <w:vAlign w:val="center"/>
          </w:tcPr>
          <w:p w14:paraId="25DB8AA0" w14:textId="77777777" w:rsidR="003B1F0F" w:rsidRPr="00A22976" w:rsidRDefault="00367EF6" w:rsidP="00D30D5F">
            <w:pPr>
              <w:pStyle w:val="table"/>
            </w:pPr>
            <w:hyperlink r:id="rId23" w:history="1">
              <w:r w:rsidR="003B1F0F" w:rsidRPr="00A22976">
                <w:rPr>
                  <w:rStyle w:val="Hyperlink"/>
                  <w:color w:val="auto"/>
                </w:rPr>
                <w:t>dtktien@ctuet.edu.vn</w:t>
              </w:r>
            </w:hyperlink>
            <w:r w:rsidR="003B1F0F" w:rsidRPr="00A22976">
              <w:t xml:space="preserve"> </w:t>
            </w:r>
          </w:p>
        </w:tc>
      </w:tr>
      <w:tr w:rsidR="00A22976" w:rsidRPr="00A22976" w14:paraId="5ABAC3C4" w14:textId="77777777" w:rsidTr="00D30D5F">
        <w:trPr>
          <w:trHeight w:val="20"/>
        </w:trPr>
        <w:tc>
          <w:tcPr>
            <w:tcW w:w="207" w:type="pct"/>
            <w:tcBorders>
              <w:top w:val="single" w:sz="4" w:space="0" w:color="auto"/>
              <w:left w:val="single" w:sz="4" w:space="0" w:color="auto"/>
              <w:bottom w:val="single" w:sz="4" w:space="0" w:color="auto"/>
              <w:right w:val="single" w:sz="4" w:space="0" w:color="auto"/>
            </w:tcBorders>
            <w:vAlign w:val="center"/>
          </w:tcPr>
          <w:p w14:paraId="2F79E0B1" w14:textId="77777777" w:rsidR="003B1F0F" w:rsidRPr="00A22976" w:rsidRDefault="003B1F0F" w:rsidP="00D30D5F">
            <w:pPr>
              <w:pStyle w:val="table"/>
            </w:pPr>
            <w:r w:rsidRPr="00A22976">
              <w:t>2</w:t>
            </w:r>
          </w:p>
        </w:tc>
        <w:tc>
          <w:tcPr>
            <w:tcW w:w="907" w:type="pct"/>
            <w:tcBorders>
              <w:top w:val="single" w:sz="4" w:space="0" w:color="auto"/>
              <w:left w:val="single" w:sz="4" w:space="0" w:color="auto"/>
              <w:bottom w:val="single" w:sz="4" w:space="0" w:color="auto"/>
              <w:right w:val="single" w:sz="4" w:space="0" w:color="auto"/>
            </w:tcBorders>
            <w:vAlign w:val="center"/>
          </w:tcPr>
          <w:p w14:paraId="71ADC4A2" w14:textId="77777777" w:rsidR="003B1F0F" w:rsidRPr="00A22976" w:rsidRDefault="003B1F0F" w:rsidP="00D30D5F">
            <w:pPr>
              <w:pStyle w:val="table"/>
            </w:pPr>
            <w:r w:rsidRPr="00A22976">
              <w:t>Trưởng bộ môn Sinh  Hóa</w:t>
            </w:r>
          </w:p>
        </w:tc>
        <w:tc>
          <w:tcPr>
            <w:tcW w:w="1150" w:type="pct"/>
            <w:tcBorders>
              <w:top w:val="single" w:sz="4" w:space="0" w:color="auto"/>
              <w:left w:val="single" w:sz="4" w:space="0" w:color="auto"/>
              <w:bottom w:val="single" w:sz="4" w:space="0" w:color="auto"/>
              <w:right w:val="single" w:sz="4" w:space="0" w:color="auto"/>
            </w:tcBorders>
            <w:vAlign w:val="center"/>
          </w:tcPr>
          <w:p w14:paraId="325D6EFE" w14:textId="77777777" w:rsidR="003B1F0F" w:rsidRPr="00A22976" w:rsidRDefault="003B1F0F" w:rsidP="00D30D5F">
            <w:pPr>
              <w:pStyle w:val="table"/>
            </w:pPr>
            <w:r w:rsidRPr="00A22976">
              <w:rPr>
                <w:rFonts w:eastAsia="Times New Roman"/>
                <w:sz w:val="26"/>
              </w:rPr>
              <w:t>Lê Vũ Lan Phương</w:t>
            </w:r>
          </w:p>
        </w:tc>
        <w:tc>
          <w:tcPr>
            <w:tcW w:w="508" w:type="pct"/>
            <w:tcBorders>
              <w:top w:val="single" w:sz="4" w:space="0" w:color="auto"/>
              <w:left w:val="single" w:sz="4" w:space="0" w:color="auto"/>
              <w:bottom w:val="single" w:sz="4" w:space="0" w:color="auto"/>
              <w:right w:val="single" w:sz="4" w:space="0" w:color="auto"/>
            </w:tcBorders>
            <w:vAlign w:val="center"/>
          </w:tcPr>
          <w:p w14:paraId="4577CEBB" w14:textId="77777777" w:rsidR="003B1F0F" w:rsidRPr="00A22976" w:rsidRDefault="003B1F0F" w:rsidP="00D30D5F">
            <w:pPr>
              <w:pStyle w:val="table"/>
              <w:jc w:val="center"/>
            </w:pPr>
            <w:r w:rsidRPr="00A22976">
              <w:t>1986</w:t>
            </w:r>
          </w:p>
        </w:tc>
        <w:tc>
          <w:tcPr>
            <w:tcW w:w="561" w:type="pct"/>
            <w:tcBorders>
              <w:top w:val="single" w:sz="4" w:space="0" w:color="auto"/>
              <w:left w:val="single" w:sz="4" w:space="0" w:color="auto"/>
              <w:bottom w:val="single" w:sz="4" w:space="0" w:color="auto"/>
              <w:right w:val="single" w:sz="4" w:space="0" w:color="auto"/>
            </w:tcBorders>
            <w:vAlign w:val="center"/>
          </w:tcPr>
          <w:p w14:paraId="2042A836" w14:textId="77777777" w:rsidR="003B1F0F" w:rsidRPr="00A22976" w:rsidRDefault="003B1F0F" w:rsidP="00D30D5F">
            <w:pPr>
              <w:pStyle w:val="table"/>
              <w:jc w:val="center"/>
            </w:pPr>
            <w:r w:rsidRPr="00A22976">
              <w:rPr>
                <w:spacing w:val="-8"/>
                <w:sz w:val="24"/>
                <w:szCs w:val="24"/>
              </w:rPr>
              <w:t>Giảng viên, Tiến sĩ</w:t>
            </w:r>
          </w:p>
        </w:tc>
        <w:tc>
          <w:tcPr>
            <w:tcW w:w="592" w:type="pct"/>
            <w:tcBorders>
              <w:top w:val="single" w:sz="4" w:space="0" w:color="auto"/>
              <w:left w:val="single" w:sz="4" w:space="0" w:color="auto"/>
              <w:bottom w:val="single" w:sz="4" w:space="0" w:color="auto"/>
              <w:right w:val="single" w:sz="4" w:space="0" w:color="auto"/>
            </w:tcBorders>
            <w:vAlign w:val="center"/>
          </w:tcPr>
          <w:p w14:paraId="383BF603" w14:textId="77777777" w:rsidR="003B1F0F" w:rsidRPr="00A22976" w:rsidRDefault="003B1F0F" w:rsidP="00D30D5F">
            <w:pPr>
              <w:pStyle w:val="table"/>
            </w:pPr>
            <w:r w:rsidRPr="00A22976">
              <w:rPr>
                <w:rFonts w:eastAsia="Times New Roman"/>
                <w:sz w:val="26"/>
              </w:rPr>
              <w:t>0903.861.214</w:t>
            </w:r>
          </w:p>
        </w:tc>
        <w:tc>
          <w:tcPr>
            <w:tcW w:w="1075" w:type="pct"/>
            <w:tcBorders>
              <w:top w:val="single" w:sz="4" w:space="0" w:color="auto"/>
              <w:left w:val="single" w:sz="4" w:space="0" w:color="auto"/>
              <w:bottom w:val="single" w:sz="4" w:space="0" w:color="auto"/>
              <w:right w:val="single" w:sz="4" w:space="0" w:color="auto"/>
            </w:tcBorders>
            <w:vAlign w:val="center"/>
          </w:tcPr>
          <w:p w14:paraId="6F59951F" w14:textId="77777777" w:rsidR="003B1F0F" w:rsidRPr="00A22976" w:rsidRDefault="00367EF6" w:rsidP="00D30D5F">
            <w:pPr>
              <w:pStyle w:val="table"/>
            </w:pPr>
            <w:hyperlink r:id="rId24" w:history="1">
              <w:r w:rsidR="003B1F0F" w:rsidRPr="00A22976">
                <w:rPr>
                  <w:rFonts w:eastAsia="Times New Roman"/>
                  <w:sz w:val="26"/>
                  <w:bdr w:val="none" w:sz="0" w:space="0" w:color="auto" w:frame="1"/>
                </w:rPr>
                <w:t>lvlphuong@cutet.edu.vn</w:t>
              </w:r>
            </w:hyperlink>
          </w:p>
        </w:tc>
      </w:tr>
      <w:tr w:rsidR="00A22976" w:rsidRPr="00A22976" w14:paraId="5B5A1935" w14:textId="77777777" w:rsidTr="00D30D5F">
        <w:trPr>
          <w:trHeight w:val="20"/>
        </w:trPr>
        <w:tc>
          <w:tcPr>
            <w:tcW w:w="207" w:type="pct"/>
            <w:tcBorders>
              <w:top w:val="single" w:sz="4" w:space="0" w:color="auto"/>
              <w:left w:val="single" w:sz="4" w:space="0" w:color="auto"/>
              <w:bottom w:val="single" w:sz="4" w:space="0" w:color="auto"/>
              <w:right w:val="single" w:sz="4" w:space="0" w:color="auto"/>
            </w:tcBorders>
            <w:vAlign w:val="center"/>
          </w:tcPr>
          <w:p w14:paraId="49F519A2" w14:textId="77777777" w:rsidR="003B1F0F" w:rsidRPr="00A22976" w:rsidRDefault="003B1F0F" w:rsidP="00D30D5F">
            <w:pPr>
              <w:pStyle w:val="table"/>
            </w:pPr>
            <w:r w:rsidRPr="00A22976">
              <w:lastRenderedPageBreak/>
              <w:t>3.</w:t>
            </w:r>
          </w:p>
        </w:tc>
        <w:tc>
          <w:tcPr>
            <w:tcW w:w="907" w:type="pct"/>
            <w:tcBorders>
              <w:top w:val="single" w:sz="4" w:space="0" w:color="auto"/>
              <w:left w:val="single" w:sz="4" w:space="0" w:color="auto"/>
              <w:bottom w:val="single" w:sz="4" w:space="0" w:color="auto"/>
              <w:right w:val="single" w:sz="4" w:space="0" w:color="auto"/>
            </w:tcBorders>
            <w:vAlign w:val="center"/>
          </w:tcPr>
          <w:p w14:paraId="5AE5371D" w14:textId="77777777" w:rsidR="003B1F0F" w:rsidRPr="00A22976" w:rsidRDefault="003B1F0F" w:rsidP="00D30D5F">
            <w:pPr>
              <w:pStyle w:val="table"/>
            </w:pPr>
            <w:r w:rsidRPr="00A22976">
              <w:t>Phó trưởng bộ môn CNTP</w:t>
            </w:r>
          </w:p>
        </w:tc>
        <w:tc>
          <w:tcPr>
            <w:tcW w:w="1150" w:type="pct"/>
            <w:tcBorders>
              <w:top w:val="single" w:sz="4" w:space="0" w:color="auto"/>
              <w:left w:val="single" w:sz="4" w:space="0" w:color="auto"/>
              <w:bottom w:val="single" w:sz="4" w:space="0" w:color="auto"/>
              <w:right w:val="single" w:sz="4" w:space="0" w:color="auto"/>
            </w:tcBorders>
            <w:vAlign w:val="center"/>
          </w:tcPr>
          <w:p w14:paraId="26803684" w14:textId="77777777" w:rsidR="003B1F0F" w:rsidRPr="00A22976" w:rsidRDefault="003B1F0F" w:rsidP="00D30D5F">
            <w:pPr>
              <w:pStyle w:val="table"/>
            </w:pPr>
            <w:r w:rsidRPr="00A22976">
              <w:t>Lê Trí Ân</w:t>
            </w:r>
          </w:p>
        </w:tc>
        <w:tc>
          <w:tcPr>
            <w:tcW w:w="508" w:type="pct"/>
            <w:tcBorders>
              <w:top w:val="single" w:sz="4" w:space="0" w:color="auto"/>
              <w:left w:val="single" w:sz="4" w:space="0" w:color="auto"/>
              <w:bottom w:val="single" w:sz="4" w:space="0" w:color="auto"/>
              <w:right w:val="single" w:sz="4" w:space="0" w:color="auto"/>
            </w:tcBorders>
            <w:vAlign w:val="center"/>
          </w:tcPr>
          <w:p w14:paraId="1FB83DC5" w14:textId="77777777" w:rsidR="003B1F0F" w:rsidRPr="00A22976" w:rsidRDefault="003B1F0F" w:rsidP="00D30D5F">
            <w:pPr>
              <w:pStyle w:val="table"/>
              <w:jc w:val="center"/>
            </w:pPr>
            <w:r w:rsidRPr="00A22976">
              <w:t>1987</w:t>
            </w:r>
          </w:p>
        </w:tc>
        <w:tc>
          <w:tcPr>
            <w:tcW w:w="561" w:type="pct"/>
            <w:tcBorders>
              <w:top w:val="single" w:sz="4" w:space="0" w:color="auto"/>
              <w:left w:val="single" w:sz="4" w:space="0" w:color="auto"/>
              <w:bottom w:val="single" w:sz="4" w:space="0" w:color="auto"/>
              <w:right w:val="single" w:sz="4" w:space="0" w:color="auto"/>
            </w:tcBorders>
            <w:vAlign w:val="center"/>
          </w:tcPr>
          <w:p w14:paraId="7A2683E8" w14:textId="77777777" w:rsidR="003B1F0F" w:rsidRPr="00A22976" w:rsidRDefault="003B1F0F" w:rsidP="00D30D5F">
            <w:pPr>
              <w:pStyle w:val="table"/>
              <w:jc w:val="center"/>
            </w:pPr>
            <w:r w:rsidRPr="00A22976">
              <w:rPr>
                <w:spacing w:val="-8"/>
                <w:sz w:val="24"/>
                <w:szCs w:val="24"/>
              </w:rPr>
              <w:t>Giảng viên, Thạc sĩ</w:t>
            </w:r>
          </w:p>
        </w:tc>
        <w:tc>
          <w:tcPr>
            <w:tcW w:w="592" w:type="pct"/>
            <w:tcBorders>
              <w:top w:val="single" w:sz="4" w:space="0" w:color="auto"/>
              <w:left w:val="single" w:sz="4" w:space="0" w:color="auto"/>
              <w:bottom w:val="single" w:sz="4" w:space="0" w:color="auto"/>
              <w:right w:val="single" w:sz="4" w:space="0" w:color="auto"/>
            </w:tcBorders>
            <w:vAlign w:val="center"/>
          </w:tcPr>
          <w:p w14:paraId="329F5737" w14:textId="77777777" w:rsidR="003B1F0F" w:rsidRPr="00A22976" w:rsidRDefault="003B1F0F" w:rsidP="00D30D5F">
            <w:pPr>
              <w:pStyle w:val="table"/>
            </w:pPr>
            <w:r w:rsidRPr="00A22976">
              <w:rPr>
                <w:rFonts w:eastAsia="Times New Roman"/>
                <w:sz w:val="26"/>
              </w:rPr>
              <w:t>0982.509.598</w:t>
            </w:r>
          </w:p>
        </w:tc>
        <w:tc>
          <w:tcPr>
            <w:tcW w:w="1075" w:type="pct"/>
            <w:tcBorders>
              <w:top w:val="single" w:sz="4" w:space="0" w:color="auto"/>
              <w:left w:val="single" w:sz="4" w:space="0" w:color="auto"/>
              <w:bottom w:val="single" w:sz="4" w:space="0" w:color="auto"/>
              <w:right w:val="single" w:sz="4" w:space="0" w:color="auto"/>
            </w:tcBorders>
            <w:vAlign w:val="center"/>
          </w:tcPr>
          <w:p w14:paraId="25E19D3E" w14:textId="77777777" w:rsidR="003B1F0F" w:rsidRPr="00A22976" w:rsidRDefault="00367EF6" w:rsidP="00D30D5F">
            <w:pPr>
              <w:pStyle w:val="table"/>
            </w:pPr>
            <w:hyperlink r:id="rId25" w:history="1">
              <w:r w:rsidR="003B1F0F" w:rsidRPr="00A22976">
                <w:rPr>
                  <w:rStyle w:val="Hyperlink"/>
                  <w:color w:val="auto"/>
                </w:rPr>
                <w:t>ltan@ctuet.edu.vn</w:t>
              </w:r>
            </w:hyperlink>
            <w:r w:rsidR="003B1F0F" w:rsidRPr="00A22976">
              <w:t xml:space="preserve"> </w:t>
            </w:r>
          </w:p>
        </w:tc>
      </w:tr>
      <w:tr w:rsidR="00A22976" w:rsidRPr="00A22976" w14:paraId="6D6023AA" w14:textId="77777777" w:rsidTr="00D30D5F">
        <w:trPr>
          <w:trHeight w:val="20"/>
        </w:trPr>
        <w:tc>
          <w:tcPr>
            <w:tcW w:w="207" w:type="pct"/>
            <w:tcBorders>
              <w:top w:val="single" w:sz="4" w:space="0" w:color="auto"/>
              <w:left w:val="single" w:sz="4" w:space="0" w:color="auto"/>
              <w:bottom w:val="single" w:sz="4" w:space="0" w:color="auto"/>
              <w:right w:val="single" w:sz="4" w:space="0" w:color="auto"/>
            </w:tcBorders>
            <w:vAlign w:val="center"/>
          </w:tcPr>
          <w:p w14:paraId="2A85DD3F" w14:textId="77777777" w:rsidR="003B1F0F" w:rsidRPr="00A22976" w:rsidRDefault="003B1F0F" w:rsidP="00D30D5F">
            <w:pPr>
              <w:pStyle w:val="table"/>
            </w:pPr>
            <w:r w:rsidRPr="00A22976">
              <w:t>4.</w:t>
            </w:r>
          </w:p>
        </w:tc>
        <w:tc>
          <w:tcPr>
            <w:tcW w:w="907" w:type="pct"/>
            <w:tcBorders>
              <w:top w:val="single" w:sz="4" w:space="0" w:color="auto"/>
              <w:left w:val="single" w:sz="4" w:space="0" w:color="auto"/>
              <w:bottom w:val="single" w:sz="4" w:space="0" w:color="auto"/>
              <w:right w:val="single" w:sz="4" w:space="0" w:color="auto"/>
            </w:tcBorders>
            <w:vAlign w:val="center"/>
          </w:tcPr>
          <w:p w14:paraId="6C858F4D" w14:textId="77777777" w:rsidR="003B1F0F" w:rsidRPr="00A22976" w:rsidRDefault="003B1F0F" w:rsidP="00D30D5F">
            <w:pPr>
              <w:pStyle w:val="table"/>
            </w:pPr>
            <w:r w:rsidRPr="00A22976">
              <w:t>Phó trưởng bộ môn Sinh Hóa</w:t>
            </w:r>
          </w:p>
        </w:tc>
        <w:tc>
          <w:tcPr>
            <w:tcW w:w="1150" w:type="pct"/>
            <w:tcBorders>
              <w:top w:val="single" w:sz="4" w:space="0" w:color="auto"/>
              <w:left w:val="single" w:sz="4" w:space="0" w:color="auto"/>
              <w:bottom w:val="single" w:sz="4" w:space="0" w:color="auto"/>
              <w:right w:val="single" w:sz="4" w:space="0" w:color="auto"/>
            </w:tcBorders>
            <w:vAlign w:val="center"/>
          </w:tcPr>
          <w:p w14:paraId="5AD77FDF" w14:textId="77777777" w:rsidR="003B1F0F" w:rsidRPr="00A22976" w:rsidRDefault="003B1F0F" w:rsidP="00D30D5F">
            <w:pPr>
              <w:pStyle w:val="table"/>
            </w:pPr>
            <w:r w:rsidRPr="00A22976">
              <w:t>Lư Văn Lil</w:t>
            </w:r>
          </w:p>
        </w:tc>
        <w:tc>
          <w:tcPr>
            <w:tcW w:w="508" w:type="pct"/>
            <w:tcBorders>
              <w:top w:val="single" w:sz="4" w:space="0" w:color="auto"/>
              <w:left w:val="single" w:sz="4" w:space="0" w:color="auto"/>
              <w:bottom w:val="single" w:sz="4" w:space="0" w:color="auto"/>
              <w:right w:val="single" w:sz="4" w:space="0" w:color="auto"/>
            </w:tcBorders>
            <w:vAlign w:val="center"/>
          </w:tcPr>
          <w:p w14:paraId="18517471" w14:textId="77777777" w:rsidR="003B1F0F" w:rsidRPr="00A22976" w:rsidRDefault="003B1F0F" w:rsidP="00D30D5F">
            <w:pPr>
              <w:pStyle w:val="table"/>
              <w:jc w:val="center"/>
            </w:pPr>
            <w:r w:rsidRPr="00A22976">
              <w:t>1980</w:t>
            </w:r>
          </w:p>
        </w:tc>
        <w:tc>
          <w:tcPr>
            <w:tcW w:w="561" w:type="pct"/>
            <w:tcBorders>
              <w:top w:val="single" w:sz="4" w:space="0" w:color="auto"/>
              <w:left w:val="single" w:sz="4" w:space="0" w:color="auto"/>
              <w:bottom w:val="single" w:sz="4" w:space="0" w:color="auto"/>
              <w:right w:val="single" w:sz="4" w:space="0" w:color="auto"/>
            </w:tcBorders>
            <w:vAlign w:val="center"/>
          </w:tcPr>
          <w:p w14:paraId="07ECD225" w14:textId="77777777" w:rsidR="003B1F0F" w:rsidRPr="00A22976" w:rsidRDefault="003B1F0F" w:rsidP="00D30D5F">
            <w:pPr>
              <w:pStyle w:val="table"/>
              <w:jc w:val="center"/>
              <w:rPr>
                <w:spacing w:val="-8"/>
                <w:sz w:val="24"/>
                <w:szCs w:val="24"/>
              </w:rPr>
            </w:pPr>
            <w:r w:rsidRPr="00A22976">
              <w:rPr>
                <w:spacing w:val="-8"/>
                <w:sz w:val="24"/>
                <w:szCs w:val="24"/>
              </w:rPr>
              <w:t>Giảng viên, Thạc sĩ. NCS</w:t>
            </w:r>
          </w:p>
        </w:tc>
        <w:tc>
          <w:tcPr>
            <w:tcW w:w="592" w:type="pct"/>
            <w:tcBorders>
              <w:top w:val="single" w:sz="4" w:space="0" w:color="auto"/>
              <w:left w:val="single" w:sz="4" w:space="0" w:color="auto"/>
              <w:bottom w:val="single" w:sz="4" w:space="0" w:color="auto"/>
              <w:right w:val="single" w:sz="4" w:space="0" w:color="auto"/>
            </w:tcBorders>
            <w:vAlign w:val="center"/>
          </w:tcPr>
          <w:p w14:paraId="234686AC" w14:textId="77777777" w:rsidR="003B1F0F" w:rsidRPr="00A22976" w:rsidRDefault="003B1F0F" w:rsidP="00D30D5F">
            <w:pPr>
              <w:pStyle w:val="table"/>
              <w:rPr>
                <w:rFonts w:eastAsia="Times New Roman"/>
                <w:sz w:val="26"/>
              </w:rPr>
            </w:pPr>
            <w:r w:rsidRPr="00A22976">
              <w:rPr>
                <w:rFonts w:eastAsia="Times New Roman"/>
                <w:sz w:val="26"/>
              </w:rPr>
              <w:t>09899730085</w:t>
            </w:r>
          </w:p>
        </w:tc>
        <w:tc>
          <w:tcPr>
            <w:tcW w:w="1075" w:type="pct"/>
            <w:tcBorders>
              <w:top w:val="single" w:sz="4" w:space="0" w:color="auto"/>
              <w:left w:val="single" w:sz="4" w:space="0" w:color="auto"/>
              <w:bottom w:val="single" w:sz="4" w:space="0" w:color="auto"/>
              <w:right w:val="single" w:sz="4" w:space="0" w:color="auto"/>
            </w:tcBorders>
            <w:vAlign w:val="center"/>
          </w:tcPr>
          <w:p w14:paraId="63A934EC" w14:textId="77777777" w:rsidR="003B1F0F" w:rsidRPr="00A22976" w:rsidRDefault="00367EF6" w:rsidP="00D30D5F">
            <w:pPr>
              <w:pStyle w:val="table"/>
            </w:pPr>
            <w:hyperlink r:id="rId26" w:history="1">
              <w:r w:rsidR="003B1F0F" w:rsidRPr="00A22976">
                <w:rPr>
                  <w:rStyle w:val="Hyperlink"/>
                  <w:color w:val="auto"/>
                </w:rPr>
                <w:t>lvlil@ctuet.edu.vn</w:t>
              </w:r>
            </w:hyperlink>
            <w:r w:rsidR="003B1F0F" w:rsidRPr="00A22976">
              <w:t xml:space="preserve"> </w:t>
            </w:r>
          </w:p>
        </w:tc>
      </w:tr>
      <w:tr w:rsidR="00A22976" w:rsidRPr="00A22976" w14:paraId="6F359658" w14:textId="77777777" w:rsidTr="00D30D5F">
        <w:trPr>
          <w:trHeight w:val="20"/>
        </w:trPr>
        <w:tc>
          <w:tcPr>
            <w:tcW w:w="207" w:type="pct"/>
            <w:tcBorders>
              <w:top w:val="single" w:sz="4" w:space="0" w:color="auto"/>
              <w:left w:val="single" w:sz="4" w:space="0" w:color="auto"/>
              <w:bottom w:val="single" w:sz="4" w:space="0" w:color="auto"/>
              <w:right w:val="single" w:sz="4" w:space="0" w:color="auto"/>
            </w:tcBorders>
            <w:vAlign w:val="center"/>
          </w:tcPr>
          <w:p w14:paraId="1C451A1C" w14:textId="77777777" w:rsidR="003B1F0F" w:rsidRPr="00A22976" w:rsidRDefault="003B1F0F" w:rsidP="00D30D5F">
            <w:pPr>
              <w:pStyle w:val="table"/>
            </w:pPr>
            <w:r w:rsidRPr="00A22976">
              <w:t>II.</w:t>
            </w:r>
          </w:p>
        </w:tc>
        <w:tc>
          <w:tcPr>
            <w:tcW w:w="907" w:type="pct"/>
            <w:tcBorders>
              <w:top w:val="single" w:sz="4" w:space="0" w:color="auto"/>
              <w:left w:val="single" w:sz="4" w:space="0" w:color="auto"/>
              <w:bottom w:val="single" w:sz="4" w:space="0" w:color="auto"/>
              <w:right w:val="single" w:sz="4" w:space="0" w:color="auto"/>
            </w:tcBorders>
            <w:vAlign w:val="center"/>
          </w:tcPr>
          <w:p w14:paraId="220766A3" w14:textId="77777777" w:rsidR="003B1F0F" w:rsidRPr="00A22976" w:rsidRDefault="003B1F0F" w:rsidP="00D30D5F">
            <w:pPr>
              <w:pStyle w:val="table"/>
            </w:pPr>
            <w:r w:rsidRPr="00A22976">
              <w:t>Các tổ chức Đảng, Đoàn TN, Công đoàn, Hội</w:t>
            </w:r>
          </w:p>
        </w:tc>
        <w:tc>
          <w:tcPr>
            <w:tcW w:w="1150" w:type="pct"/>
            <w:tcBorders>
              <w:top w:val="single" w:sz="4" w:space="0" w:color="auto"/>
              <w:left w:val="single" w:sz="4" w:space="0" w:color="auto"/>
              <w:bottom w:val="single" w:sz="4" w:space="0" w:color="auto"/>
              <w:right w:val="single" w:sz="4" w:space="0" w:color="auto"/>
            </w:tcBorders>
            <w:vAlign w:val="center"/>
          </w:tcPr>
          <w:p w14:paraId="10F9331D" w14:textId="77777777" w:rsidR="003B1F0F" w:rsidRPr="00A22976" w:rsidRDefault="003B1F0F" w:rsidP="00D30D5F">
            <w:pPr>
              <w:pStyle w:val="table"/>
            </w:pPr>
          </w:p>
        </w:tc>
        <w:tc>
          <w:tcPr>
            <w:tcW w:w="508" w:type="pct"/>
            <w:tcBorders>
              <w:top w:val="single" w:sz="4" w:space="0" w:color="auto"/>
              <w:left w:val="single" w:sz="4" w:space="0" w:color="auto"/>
              <w:bottom w:val="single" w:sz="4" w:space="0" w:color="auto"/>
              <w:right w:val="single" w:sz="4" w:space="0" w:color="auto"/>
            </w:tcBorders>
            <w:vAlign w:val="center"/>
          </w:tcPr>
          <w:p w14:paraId="432AA658" w14:textId="77777777" w:rsidR="003B1F0F" w:rsidRPr="00A22976" w:rsidRDefault="003B1F0F" w:rsidP="00D30D5F">
            <w:pPr>
              <w:pStyle w:val="table"/>
              <w:jc w:val="center"/>
            </w:pPr>
          </w:p>
        </w:tc>
        <w:tc>
          <w:tcPr>
            <w:tcW w:w="561" w:type="pct"/>
            <w:tcBorders>
              <w:top w:val="single" w:sz="4" w:space="0" w:color="auto"/>
              <w:left w:val="single" w:sz="4" w:space="0" w:color="auto"/>
              <w:bottom w:val="single" w:sz="4" w:space="0" w:color="auto"/>
              <w:right w:val="single" w:sz="4" w:space="0" w:color="auto"/>
            </w:tcBorders>
            <w:vAlign w:val="center"/>
          </w:tcPr>
          <w:p w14:paraId="563C4A65" w14:textId="77777777" w:rsidR="003B1F0F" w:rsidRPr="00A22976" w:rsidRDefault="003B1F0F" w:rsidP="00D30D5F">
            <w:pPr>
              <w:pStyle w:val="table"/>
              <w:jc w:val="center"/>
            </w:pPr>
          </w:p>
        </w:tc>
        <w:tc>
          <w:tcPr>
            <w:tcW w:w="592" w:type="pct"/>
            <w:tcBorders>
              <w:top w:val="single" w:sz="4" w:space="0" w:color="auto"/>
              <w:left w:val="single" w:sz="4" w:space="0" w:color="auto"/>
              <w:bottom w:val="single" w:sz="4" w:space="0" w:color="auto"/>
              <w:right w:val="single" w:sz="4" w:space="0" w:color="auto"/>
            </w:tcBorders>
            <w:vAlign w:val="center"/>
          </w:tcPr>
          <w:p w14:paraId="61FEE905" w14:textId="77777777" w:rsidR="003B1F0F" w:rsidRPr="00A22976" w:rsidRDefault="003B1F0F" w:rsidP="00D30D5F">
            <w:pPr>
              <w:pStyle w:val="table"/>
            </w:pPr>
          </w:p>
        </w:tc>
        <w:tc>
          <w:tcPr>
            <w:tcW w:w="1075" w:type="pct"/>
            <w:tcBorders>
              <w:top w:val="single" w:sz="4" w:space="0" w:color="auto"/>
              <w:left w:val="single" w:sz="4" w:space="0" w:color="auto"/>
              <w:bottom w:val="single" w:sz="4" w:space="0" w:color="auto"/>
              <w:right w:val="single" w:sz="4" w:space="0" w:color="auto"/>
            </w:tcBorders>
            <w:vAlign w:val="center"/>
          </w:tcPr>
          <w:p w14:paraId="0B3E46FA" w14:textId="77777777" w:rsidR="003B1F0F" w:rsidRPr="00A22976" w:rsidRDefault="003B1F0F" w:rsidP="00D30D5F">
            <w:pPr>
              <w:pStyle w:val="table"/>
            </w:pPr>
          </w:p>
        </w:tc>
      </w:tr>
      <w:tr w:rsidR="00A22976" w:rsidRPr="00A22976" w14:paraId="0CA29863" w14:textId="77777777" w:rsidTr="00D30D5F">
        <w:trPr>
          <w:trHeight w:val="20"/>
        </w:trPr>
        <w:tc>
          <w:tcPr>
            <w:tcW w:w="207" w:type="pct"/>
            <w:tcBorders>
              <w:top w:val="single" w:sz="4" w:space="0" w:color="auto"/>
              <w:left w:val="single" w:sz="4" w:space="0" w:color="auto"/>
              <w:bottom w:val="single" w:sz="4" w:space="0" w:color="auto"/>
              <w:right w:val="single" w:sz="4" w:space="0" w:color="auto"/>
            </w:tcBorders>
            <w:vAlign w:val="center"/>
          </w:tcPr>
          <w:p w14:paraId="75D5B0A4" w14:textId="77777777" w:rsidR="003B1F0F" w:rsidRPr="00A22976" w:rsidRDefault="003B1F0F" w:rsidP="00D30D5F">
            <w:pPr>
              <w:pStyle w:val="table"/>
            </w:pPr>
            <w:r w:rsidRPr="00A22976">
              <w:t>1.</w:t>
            </w:r>
          </w:p>
        </w:tc>
        <w:tc>
          <w:tcPr>
            <w:tcW w:w="907" w:type="pct"/>
            <w:tcBorders>
              <w:top w:val="single" w:sz="4" w:space="0" w:color="auto"/>
              <w:left w:val="single" w:sz="4" w:space="0" w:color="auto"/>
              <w:bottom w:val="single" w:sz="4" w:space="0" w:color="auto"/>
              <w:right w:val="single" w:sz="4" w:space="0" w:color="auto"/>
            </w:tcBorders>
            <w:vAlign w:val="center"/>
          </w:tcPr>
          <w:p w14:paraId="21E67B64" w14:textId="77777777" w:rsidR="003B1F0F" w:rsidRPr="00A22976" w:rsidRDefault="003B1F0F" w:rsidP="00D30D5F">
            <w:pPr>
              <w:pStyle w:val="table"/>
              <w:rPr>
                <w:lang w:val="vi-VN"/>
              </w:rPr>
            </w:pPr>
            <w:r w:rsidRPr="00A22976">
              <w:rPr>
                <w:lang w:val="vi-VN"/>
              </w:rPr>
              <w:t xml:space="preserve">Chi bộ  </w:t>
            </w:r>
          </w:p>
        </w:tc>
        <w:tc>
          <w:tcPr>
            <w:tcW w:w="1150" w:type="pct"/>
            <w:tcBorders>
              <w:top w:val="single" w:sz="4" w:space="0" w:color="auto"/>
              <w:left w:val="single" w:sz="4" w:space="0" w:color="auto"/>
              <w:bottom w:val="single" w:sz="4" w:space="0" w:color="auto"/>
              <w:right w:val="single" w:sz="4" w:space="0" w:color="auto"/>
            </w:tcBorders>
            <w:vAlign w:val="center"/>
          </w:tcPr>
          <w:p w14:paraId="22186FE4" w14:textId="77777777" w:rsidR="003B1F0F" w:rsidRPr="00A22976" w:rsidRDefault="003B1F0F" w:rsidP="00D30D5F">
            <w:pPr>
              <w:pStyle w:val="table"/>
              <w:rPr>
                <w:lang w:val="vi-VN"/>
              </w:rPr>
            </w:pPr>
            <w:r w:rsidRPr="00A22976">
              <w:t>Đoàn Thị Kiều Tiên</w:t>
            </w:r>
          </w:p>
        </w:tc>
        <w:tc>
          <w:tcPr>
            <w:tcW w:w="508" w:type="pct"/>
            <w:tcBorders>
              <w:top w:val="single" w:sz="4" w:space="0" w:color="auto"/>
              <w:left w:val="single" w:sz="4" w:space="0" w:color="auto"/>
              <w:bottom w:val="single" w:sz="4" w:space="0" w:color="auto"/>
              <w:right w:val="single" w:sz="4" w:space="0" w:color="auto"/>
            </w:tcBorders>
            <w:vAlign w:val="center"/>
          </w:tcPr>
          <w:p w14:paraId="1E893906" w14:textId="77777777" w:rsidR="003B1F0F" w:rsidRPr="00A22976" w:rsidRDefault="003B1F0F" w:rsidP="00D30D5F">
            <w:pPr>
              <w:pStyle w:val="table"/>
              <w:jc w:val="center"/>
              <w:rPr>
                <w:lang w:val="vi-VN"/>
              </w:rPr>
            </w:pPr>
            <w:r w:rsidRPr="00A22976">
              <w:t>1979</w:t>
            </w:r>
          </w:p>
        </w:tc>
        <w:tc>
          <w:tcPr>
            <w:tcW w:w="561" w:type="pct"/>
            <w:tcBorders>
              <w:top w:val="single" w:sz="4" w:space="0" w:color="auto"/>
              <w:left w:val="single" w:sz="4" w:space="0" w:color="auto"/>
              <w:bottom w:val="single" w:sz="4" w:space="0" w:color="auto"/>
              <w:right w:val="single" w:sz="4" w:space="0" w:color="auto"/>
            </w:tcBorders>
            <w:vAlign w:val="center"/>
          </w:tcPr>
          <w:p w14:paraId="115D61B1" w14:textId="77777777" w:rsidR="003B1F0F" w:rsidRPr="00A22976" w:rsidRDefault="003B1F0F" w:rsidP="00D30D5F">
            <w:pPr>
              <w:pStyle w:val="table"/>
              <w:jc w:val="center"/>
              <w:rPr>
                <w:lang w:val="vi-VN"/>
              </w:rPr>
            </w:pPr>
            <w:r w:rsidRPr="00A22976">
              <w:rPr>
                <w:spacing w:val="-8"/>
                <w:sz w:val="24"/>
                <w:szCs w:val="24"/>
              </w:rPr>
              <w:t>Giảng viên, Tiến sĩ</w:t>
            </w:r>
          </w:p>
        </w:tc>
        <w:tc>
          <w:tcPr>
            <w:tcW w:w="592" w:type="pct"/>
            <w:tcBorders>
              <w:top w:val="single" w:sz="4" w:space="0" w:color="auto"/>
              <w:left w:val="single" w:sz="4" w:space="0" w:color="auto"/>
              <w:bottom w:val="single" w:sz="4" w:space="0" w:color="auto"/>
              <w:right w:val="single" w:sz="4" w:space="0" w:color="auto"/>
            </w:tcBorders>
            <w:vAlign w:val="center"/>
          </w:tcPr>
          <w:p w14:paraId="467973DB" w14:textId="77777777" w:rsidR="003B1F0F" w:rsidRPr="00A22976" w:rsidRDefault="003B1F0F" w:rsidP="00D30D5F">
            <w:pPr>
              <w:pStyle w:val="table"/>
              <w:rPr>
                <w:lang w:val="vi-VN"/>
              </w:rPr>
            </w:pPr>
            <w:r w:rsidRPr="00A22976">
              <w:t>0919005068</w:t>
            </w:r>
          </w:p>
        </w:tc>
        <w:tc>
          <w:tcPr>
            <w:tcW w:w="1075" w:type="pct"/>
            <w:tcBorders>
              <w:top w:val="single" w:sz="4" w:space="0" w:color="auto"/>
              <w:left w:val="single" w:sz="4" w:space="0" w:color="auto"/>
              <w:bottom w:val="single" w:sz="4" w:space="0" w:color="auto"/>
              <w:right w:val="single" w:sz="4" w:space="0" w:color="auto"/>
            </w:tcBorders>
            <w:vAlign w:val="center"/>
          </w:tcPr>
          <w:p w14:paraId="3C5E6702" w14:textId="77777777" w:rsidR="003B1F0F" w:rsidRPr="00A22976" w:rsidRDefault="00367EF6" w:rsidP="00D30D5F">
            <w:pPr>
              <w:pStyle w:val="table"/>
              <w:rPr>
                <w:lang w:val="vi-VN"/>
              </w:rPr>
            </w:pPr>
            <w:hyperlink r:id="rId27" w:history="1">
              <w:r w:rsidR="003B1F0F" w:rsidRPr="00A22976">
                <w:rPr>
                  <w:rStyle w:val="Hyperlink"/>
                  <w:color w:val="auto"/>
                </w:rPr>
                <w:t>dtktien@ctuet.edu.vn</w:t>
              </w:r>
            </w:hyperlink>
            <w:r w:rsidR="003B1F0F" w:rsidRPr="00A22976">
              <w:t xml:space="preserve"> </w:t>
            </w:r>
          </w:p>
        </w:tc>
      </w:tr>
      <w:tr w:rsidR="00A22976" w:rsidRPr="00A22976" w14:paraId="5E895837" w14:textId="77777777" w:rsidTr="00D30D5F">
        <w:trPr>
          <w:trHeight w:val="20"/>
        </w:trPr>
        <w:tc>
          <w:tcPr>
            <w:tcW w:w="207" w:type="pct"/>
            <w:tcBorders>
              <w:top w:val="single" w:sz="4" w:space="0" w:color="auto"/>
              <w:left w:val="single" w:sz="4" w:space="0" w:color="auto"/>
              <w:bottom w:val="single" w:sz="4" w:space="0" w:color="auto"/>
              <w:right w:val="single" w:sz="4" w:space="0" w:color="auto"/>
            </w:tcBorders>
            <w:vAlign w:val="center"/>
          </w:tcPr>
          <w:p w14:paraId="54BCCD94" w14:textId="77777777" w:rsidR="003B1F0F" w:rsidRPr="00A22976" w:rsidRDefault="003B1F0F" w:rsidP="00D30D5F">
            <w:pPr>
              <w:pStyle w:val="table"/>
            </w:pPr>
            <w:r w:rsidRPr="00A22976">
              <w:t>2.</w:t>
            </w:r>
          </w:p>
        </w:tc>
        <w:tc>
          <w:tcPr>
            <w:tcW w:w="907" w:type="pct"/>
            <w:tcBorders>
              <w:top w:val="single" w:sz="4" w:space="0" w:color="auto"/>
              <w:left w:val="single" w:sz="4" w:space="0" w:color="auto"/>
              <w:bottom w:val="single" w:sz="4" w:space="0" w:color="auto"/>
              <w:right w:val="single" w:sz="4" w:space="0" w:color="auto"/>
            </w:tcBorders>
            <w:vAlign w:val="center"/>
          </w:tcPr>
          <w:p w14:paraId="6A2788C5" w14:textId="77777777" w:rsidR="003B1F0F" w:rsidRPr="00A22976" w:rsidRDefault="003B1F0F" w:rsidP="00D30D5F">
            <w:pPr>
              <w:pStyle w:val="table"/>
              <w:rPr>
                <w:lang w:val="vi-VN"/>
              </w:rPr>
            </w:pPr>
            <w:r w:rsidRPr="00A22976">
              <w:rPr>
                <w:lang w:val="vi-VN"/>
              </w:rPr>
              <w:t>Đoàn Thanh Niên Cộng Sản HCM</w:t>
            </w:r>
          </w:p>
        </w:tc>
        <w:tc>
          <w:tcPr>
            <w:tcW w:w="1150" w:type="pct"/>
            <w:tcBorders>
              <w:top w:val="single" w:sz="4" w:space="0" w:color="auto"/>
              <w:left w:val="single" w:sz="4" w:space="0" w:color="auto"/>
              <w:bottom w:val="single" w:sz="4" w:space="0" w:color="auto"/>
              <w:right w:val="single" w:sz="4" w:space="0" w:color="auto"/>
            </w:tcBorders>
            <w:vAlign w:val="center"/>
          </w:tcPr>
          <w:p w14:paraId="09B6DDE3" w14:textId="77777777" w:rsidR="003B1F0F" w:rsidRPr="00A22976" w:rsidRDefault="003B1F0F" w:rsidP="00D30D5F">
            <w:pPr>
              <w:pStyle w:val="table"/>
            </w:pPr>
            <w:r w:rsidRPr="00A22976">
              <w:t>Nguyễn Phúc Huy</w:t>
            </w:r>
          </w:p>
        </w:tc>
        <w:tc>
          <w:tcPr>
            <w:tcW w:w="508" w:type="pct"/>
            <w:tcBorders>
              <w:top w:val="single" w:sz="4" w:space="0" w:color="auto"/>
              <w:left w:val="single" w:sz="4" w:space="0" w:color="auto"/>
              <w:bottom w:val="single" w:sz="4" w:space="0" w:color="auto"/>
              <w:right w:val="single" w:sz="4" w:space="0" w:color="auto"/>
            </w:tcBorders>
            <w:vAlign w:val="center"/>
          </w:tcPr>
          <w:p w14:paraId="476B0BA8" w14:textId="77777777" w:rsidR="003B1F0F" w:rsidRPr="00A22976" w:rsidRDefault="003B1F0F" w:rsidP="00D30D5F">
            <w:pPr>
              <w:pStyle w:val="table"/>
              <w:jc w:val="center"/>
            </w:pPr>
            <w:r w:rsidRPr="00A22976">
              <w:t>1991</w:t>
            </w:r>
          </w:p>
        </w:tc>
        <w:tc>
          <w:tcPr>
            <w:tcW w:w="561" w:type="pct"/>
            <w:tcBorders>
              <w:top w:val="single" w:sz="4" w:space="0" w:color="auto"/>
              <w:left w:val="single" w:sz="4" w:space="0" w:color="auto"/>
              <w:bottom w:val="single" w:sz="4" w:space="0" w:color="auto"/>
              <w:right w:val="single" w:sz="4" w:space="0" w:color="auto"/>
            </w:tcBorders>
            <w:vAlign w:val="center"/>
          </w:tcPr>
          <w:p w14:paraId="70AAFCBA" w14:textId="77777777" w:rsidR="003B1F0F" w:rsidRPr="00A22976" w:rsidRDefault="003B1F0F" w:rsidP="00D30D5F">
            <w:pPr>
              <w:pStyle w:val="table"/>
              <w:jc w:val="center"/>
              <w:rPr>
                <w:lang w:val="vi-VN"/>
              </w:rPr>
            </w:pPr>
            <w:r w:rsidRPr="00A22976">
              <w:rPr>
                <w:spacing w:val="-8"/>
                <w:sz w:val="24"/>
                <w:szCs w:val="24"/>
              </w:rPr>
              <w:t>Giảng viên, Thạc sĩ</w:t>
            </w:r>
          </w:p>
        </w:tc>
        <w:tc>
          <w:tcPr>
            <w:tcW w:w="592" w:type="pct"/>
            <w:tcBorders>
              <w:top w:val="single" w:sz="4" w:space="0" w:color="auto"/>
              <w:left w:val="single" w:sz="4" w:space="0" w:color="auto"/>
              <w:bottom w:val="single" w:sz="4" w:space="0" w:color="auto"/>
              <w:right w:val="single" w:sz="4" w:space="0" w:color="auto"/>
            </w:tcBorders>
            <w:vAlign w:val="center"/>
          </w:tcPr>
          <w:p w14:paraId="6AAE5D76" w14:textId="77777777" w:rsidR="003B1F0F" w:rsidRPr="00A22976" w:rsidRDefault="003B1F0F" w:rsidP="00D30D5F">
            <w:pPr>
              <w:pStyle w:val="table"/>
            </w:pPr>
            <w:r w:rsidRPr="00A22976">
              <w:t>0773063970</w:t>
            </w:r>
          </w:p>
        </w:tc>
        <w:tc>
          <w:tcPr>
            <w:tcW w:w="1075" w:type="pct"/>
            <w:tcBorders>
              <w:top w:val="single" w:sz="4" w:space="0" w:color="auto"/>
              <w:left w:val="single" w:sz="4" w:space="0" w:color="auto"/>
              <w:bottom w:val="single" w:sz="4" w:space="0" w:color="auto"/>
              <w:right w:val="single" w:sz="4" w:space="0" w:color="auto"/>
            </w:tcBorders>
            <w:vAlign w:val="center"/>
          </w:tcPr>
          <w:p w14:paraId="3E44554E" w14:textId="77777777" w:rsidR="003B1F0F" w:rsidRPr="00A22976" w:rsidRDefault="00367EF6" w:rsidP="00D30D5F">
            <w:pPr>
              <w:pStyle w:val="table"/>
            </w:pPr>
            <w:hyperlink r:id="rId28" w:history="1">
              <w:r w:rsidR="003B1F0F" w:rsidRPr="00A22976">
                <w:rPr>
                  <w:rStyle w:val="Hyperlink"/>
                  <w:color w:val="auto"/>
                </w:rPr>
                <w:t>nphuy@ctuet.edu.vn</w:t>
              </w:r>
            </w:hyperlink>
            <w:r w:rsidR="003B1F0F" w:rsidRPr="00A22976">
              <w:t xml:space="preserve"> </w:t>
            </w:r>
          </w:p>
        </w:tc>
      </w:tr>
      <w:tr w:rsidR="00A22976" w:rsidRPr="00A22976" w14:paraId="76BB08F2" w14:textId="77777777" w:rsidTr="00D30D5F">
        <w:trPr>
          <w:trHeight w:val="20"/>
        </w:trPr>
        <w:tc>
          <w:tcPr>
            <w:tcW w:w="207" w:type="pct"/>
            <w:tcBorders>
              <w:top w:val="single" w:sz="4" w:space="0" w:color="auto"/>
              <w:left w:val="single" w:sz="4" w:space="0" w:color="auto"/>
              <w:bottom w:val="single" w:sz="4" w:space="0" w:color="auto"/>
              <w:right w:val="single" w:sz="4" w:space="0" w:color="auto"/>
            </w:tcBorders>
            <w:vAlign w:val="center"/>
          </w:tcPr>
          <w:p w14:paraId="560A2FBD" w14:textId="77777777" w:rsidR="003B1F0F" w:rsidRPr="00A22976" w:rsidRDefault="003B1F0F" w:rsidP="00D30D5F">
            <w:pPr>
              <w:pStyle w:val="table"/>
            </w:pPr>
            <w:r w:rsidRPr="00A22976">
              <w:t>3.</w:t>
            </w:r>
          </w:p>
        </w:tc>
        <w:tc>
          <w:tcPr>
            <w:tcW w:w="907" w:type="pct"/>
            <w:tcBorders>
              <w:top w:val="single" w:sz="4" w:space="0" w:color="auto"/>
              <w:left w:val="single" w:sz="4" w:space="0" w:color="auto"/>
              <w:bottom w:val="single" w:sz="4" w:space="0" w:color="auto"/>
              <w:right w:val="single" w:sz="4" w:space="0" w:color="auto"/>
            </w:tcBorders>
            <w:vAlign w:val="center"/>
          </w:tcPr>
          <w:p w14:paraId="5FD645DE" w14:textId="77777777" w:rsidR="003B1F0F" w:rsidRPr="00A22976" w:rsidRDefault="003B1F0F" w:rsidP="00D30D5F">
            <w:pPr>
              <w:pStyle w:val="table"/>
              <w:rPr>
                <w:lang w:val="vi-VN"/>
              </w:rPr>
            </w:pPr>
            <w:r w:rsidRPr="00A22976">
              <w:rPr>
                <w:lang w:val="vi-VN"/>
              </w:rPr>
              <w:t xml:space="preserve">Công Đoàn </w:t>
            </w:r>
          </w:p>
        </w:tc>
        <w:tc>
          <w:tcPr>
            <w:tcW w:w="1150" w:type="pct"/>
            <w:tcBorders>
              <w:top w:val="single" w:sz="4" w:space="0" w:color="auto"/>
              <w:left w:val="single" w:sz="4" w:space="0" w:color="auto"/>
              <w:bottom w:val="single" w:sz="4" w:space="0" w:color="auto"/>
              <w:right w:val="single" w:sz="4" w:space="0" w:color="auto"/>
            </w:tcBorders>
            <w:vAlign w:val="center"/>
          </w:tcPr>
          <w:p w14:paraId="3A43382E" w14:textId="77777777" w:rsidR="003B1F0F" w:rsidRPr="00A22976" w:rsidRDefault="003B1F0F" w:rsidP="00D30D5F">
            <w:pPr>
              <w:pStyle w:val="table"/>
            </w:pPr>
            <w:r w:rsidRPr="00A22976">
              <w:t>Trần Thị Thùy Linh</w:t>
            </w:r>
          </w:p>
        </w:tc>
        <w:tc>
          <w:tcPr>
            <w:tcW w:w="508" w:type="pct"/>
            <w:tcBorders>
              <w:top w:val="single" w:sz="4" w:space="0" w:color="auto"/>
              <w:left w:val="single" w:sz="4" w:space="0" w:color="auto"/>
              <w:bottom w:val="single" w:sz="4" w:space="0" w:color="auto"/>
              <w:right w:val="single" w:sz="4" w:space="0" w:color="auto"/>
            </w:tcBorders>
            <w:vAlign w:val="center"/>
          </w:tcPr>
          <w:p w14:paraId="3FCF1115" w14:textId="77777777" w:rsidR="003B1F0F" w:rsidRPr="00A22976" w:rsidRDefault="003B1F0F" w:rsidP="00D30D5F">
            <w:pPr>
              <w:pStyle w:val="table"/>
              <w:jc w:val="center"/>
            </w:pPr>
            <w:r w:rsidRPr="00A22976">
              <w:t>1987</w:t>
            </w:r>
          </w:p>
        </w:tc>
        <w:tc>
          <w:tcPr>
            <w:tcW w:w="561" w:type="pct"/>
            <w:tcBorders>
              <w:top w:val="single" w:sz="4" w:space="0" w:color="auto"/>
              <w:left w:val="single" w:sz="4" w:space="0" w:color="auto"/>
              <w:bottom w:val="single" w:sz="4" w:space="0" w:color="auto"/>
              <w:right w:val="single" w:sz="4" w:space="0" w:color="auto"/>
            </w:tcBorders>
            <w:vAlign w:val="center"/>
          </w:tcPr>
          <w:p w14:paraId="05CF1A57" w14:textId="77777777" w:rsidR="003B1F0F" w:rsidRPr="00A22976" w:rsidRDefault="003B1F0F" w:rsidP="00D30D5F">
            <w:pPr>
              <w:pStyle w:val="table"/>
              <w:jc w:val="center"/>
              <w:rPr>
                <w:lang w:val="vi-VN"/>
              </w:rPr>
            </w:pPr>
            <w:r w:rsidRPr="00A22976">
              <w:rPr>
                <w:spacing w:val="-8"/>
                <w:sz w:val="24"/>
                <w:szCs w:val="24"/>
              </w:rPr>
              <w:t>Giảng viên, Thạc sĩ</w:t>
            </w:r>
          </w:p>
        </w:tc>
        <w:tc>
          <w:tcPr>
            <w:tcW w:w="592" w:type="pct"/>
            <w:tcBorders>
              <w:top w:val="single" w:sz="4" w:space="0" w:color="auto"/>
              <w:left w:val="single" w:sz="4" w:space="0" w:color="auto"/>
              <w:bottom w:val="single" w:sz="4" w:space="0" w:color="auto"/>
              <w:right w:val="single" w:sz="4" w:space="0" w:color="auto"/>
            </w:tcBorders>
            <w:vAlign w:val="center"/>
          </w:tcPr>
          <w:p w14:paraId="7532288F" w14:textId="77777777" w:rsidR="003B1F0F" w:rsidRPr="00A22976" w:rsidRDefault="003B1F0F" w:rsidP="00D30D5F">
            <w:pPr>
              <w:pStyle w:val="table"/>
            </w:pPr>
            <w:r w:rsidRPr="00A22976">
              <w:t>0934792199</w:t>
            </w:r>
          </w:p>
        </w:tc>
        <w:tc>
          <w:tcPr>
            <w:tcW w:w="1075" w:type="pct"/>
            <w:tcBorders>
              <w:top w:val="single" w:sz="4" w:space="0" w:color="auto"/>
              <w:left w:val="single" w:sz="4" w:space="0" w:color="auto"/>
              <w:bottom w:val="single" w:sz="4" w:space="0" w:color="auto"/>
              <w:right w:val="single" w:sz="4" w:space="0" w:color="auto"/>
            </w:tcBorders>
            <w:vAlign w:val="center"/>
          </w:tcPr>
          <w:p w14:paraId="204AF58E" w14:textId="77777777" w:rsidR="003B1F0F" w:rsidRPr="00A22976" w:rsidRDefault="00367EF6" w:rsidP="00D30D5F">
            <w:pPr>
              <w:pStyle w:val="table"/>
            </w:pPr>
            <w:hyperlink r:id="rId29" w:history="1">
              <w:r w:rsidR="003B1F0F" w:rsidRPr="00A22976">
                <w:rPr>
                  <w:rStyle w:val="Hyperlink"/>
                  <w:color w:val="auto"/>
                </w:rPr>
                <w:t>tttlinh@ctuet.edu.vn</w:t>
              </w:r>
            </w:hyperlink>
            <w:r w:rsidR="003B1F0F" w:rsidRPr="00A22976">
              <w:t xml:space="preserve"> </w:t>
            </w:r>
          </w:p>
        </w:tc>
      </w:tr>
      <w:tr w:rsidR="00A22976" w:rsidRPr="00A22976" w14:paraId="1C411515" w14:textId="77777777" w:rsidTr="00D30D5F">
        <w:trPr>
          <w:trHeight w:val="20"/>
        </w:trPr>
        <w:tc>
          <w:tcPr>
            <w:tcW w:w="207" w:type="pct"/>
            <w:tcBorders>
              <w:top w:val="single" w:sz="4" w:space="0" w:color="auto"/>
              <w:left w:val="single" w:sz="4" w:space="0" w:color="auto"/>
              <w:bottom w:val="single" w:sz="4" w:space="0" w:color="auto"/>
              <w:right w:val="single" w:sz="4" w:space="0" w:color="auto"/>
            </w:tcBorders>
            <w:vAlign w:val="center"/>
          </w:tcPr>
          <w:p w14:paraId="00532D3F" w14:textId="77777777" w:rsidR="003B1F0F" w:rsidRPr="00A22976" w:rsidRDefault="003B1F0F" w:rsidP="00D30D5F">
            <w:pPr>
              <w:pStyle w:val="table"/>
            </w:pPr>
            <w:r w:rsidRPr="00A22976">
              <w:t>III.</w:t>
            </w:r>
          </w:p>
        </w:tc>
        <w:tc>
          <w:tcPr>
            <w:tcW w:w="907" w:type="pct"/>
            <w:tcBorders>
              <w:top w:val="single" w:sz="4" w:space="0" w:color="auto"/>
              <w:left w:val="single" w:sz="4" w:space="0" w:color="auto"/>
              <w:bottom w:val="single" w:sz="4" w:space="0" w:color="auto"/>
              <w:right w:val="single" w:sz="4" w:space="0" w:color="auto"/>
            </w:tcBorders>
            <w:vAlign w:val="center"/>
          </w:tcPr>
          <w:p w14:paraId="11FB6AC9" w14:textId="77777777" w:rsidR="003B1F0F" w:rsidRPr="00A22976" w:rsidRDefault="003B1F0F" w:rsidP="00D30D5F">
            <w:pPr>
              <w:pStyle w:val="table"/>
            </w:pPr>
            <w:r w:rsidRPr="00A22976">
              <w:t>Các phòng, ban</w:t>
            </w:r>
          </w:p>
        </w:tc>
        <w:tc>
          <w:tcPr>
            <w:tcW w:w="1150" w:type="pct"/>
            <w:tcBorders>
              <w:top w:val="single" w:sz="4" w:space="0" w:color="auto"/>
              <w:left w:val="single" w:sz="4" w:space="0" w:color="auto"/>
              <w:bottom w:val="single" w:sz="4" w:space="0" w:color="auto"/>
              <w:right w:val="single" w:sz="4" w:space="0" w:color="auto"/>
            </w:tcBorders>
            <w:vAlign w:val="center"/>
          </w:tcPr>
          <w:p w14:paraId="753C4A87" w14:textId="77777777" w:rsidR="003B1F0F" w:rsidRPr="00A22976" w:rsidRDefault="003B1F0F" w:rsidP="00D30D5F">
            <w:pPr>
              <w:pStyle w:val="table"/>
            </w:pPr>
          </w:p>
        </w:tc>
        <w:tc>
          <w:tcPr>
            <w:tcW w:w="508" w:type="pct"/>
            <w:tcBorders>
              <w:top w:val="single" w:sz="4" w:space="0" w:color="auto"/>
              <w:left w:val="single" w:sz="4" w:space="0" w:color="auto"/>
              <w:bottom w:val="single" w:sz="4" w:space="0" w:color="auto"/>
              <w:right w:val="single" w:sz="4" w:space="0" w:color="auto"/>
            </w:tcBorders>
            <w:vAlign w:val="center"/>
          </w:tcPr>
          <w:p w14:paraId="25041D61" w14:textId="77777777" w:rsidR="003B1F0F" w:rsidRPr="00A22976" w:rsidRDefault="003B1F0F" w:rsidP="00D30D5F">
            <w:pPr>
              <w:pStyle w:val="table"/>
              <w:jc w:val="center"/>
            </w:pPr>
          </w:p>
        </w:tc>
        <w:tc>
          <w:tcPr>
            <w:tcW w:w="561" w:type="pct"/>
            <w:tcBorders>
              <w:top w:val="single" w:sz="4" w:space="0" w:color="auto"/>
              <w:left w:val="single" w:sz="4" w:space="0" w:color="auto"/>
              <w:bottom w:val="single" w:sz="4" w:space="0" w:color="auto"/>
              <w:right w:val="single" w:sz="4" w:space="0" w:color="auto"/>
            </w:tcBorders>
            <w:vAlign w:val="center"/>
          </w:tcPr>
          <w:p w14:paraId="29E7D35A" w14:textId="77777777" w:rsidR="003B1F0F" w:rsidRPr="00A22976" w:rsidRDefault="003B1F0F" w:rsidP="00D30D5F">
            <w:pPr>
              <w:pStyle w:val="table"/>
              <w:jc w:val="center"/>
            </w:pPr>
          </w:p>
        </w:tc>
        <w:tc>
          <w:tcPr>
            <w:tcW w:w="592" w:type="pct"/>
            <w:tcBorders>
              <w:top w:val="single" w:sz="4" w:space="0" w:color="auto"/>
              <w:left w:val="single" w:sz="4" w:space="0" w:color="auto"/>
              <w:bottom w:val="single" w:sz="4" w:space="0" w:color="auto"/>
              <w:right w:val="single" w:sz="4" w:space="0" w:color="auto"/>
            </w:tcBorders>
            <w:vAlign w:val="center"/>
          </w:tcPr>
          <w:p w14:paraId="3DA3F79E" w14:textId="77777777" w:rsidR="003B1F0F" w:rsidRPr="00A22976" w:rsidRDefault="003B1F0F" w:rsidP="00D30D5F">
            <w:pPr>
              <w:pStyle w:val="table"/>
            </w:pPr>
          </w:p>
        </w:tc>
        <w:tc>
          <w:tcPr>
            <w:tcW w:w="1075" w:type="pct"/>
            <w:tcBorders>
              <w:top w:val="single" w:sz="4" w:space="0" w:color="auto"/>
              <w:left w:val="single" w:sz="4" w:space="0" w:color="auto"/>
              <w:bottom w:val="single" w:sz="4" w:space="0" w:color="auto"/>
              <w:right w:val="single" w:sz="4" w:space="0" w:color="auto"/>
            </w:tcBorders>
            <w:vAlign w:val="center"/>
          </w:tcPr>
          <w:p w14:paraId="565F2CA8" w14:textId="77777777" w:rsidR="003B1F0F" w:rsidRPr="00A22976" w:rsidRDefault="003B1F0F" w:rsidP="00D30D5F">
            <w:pPr>
              <w:pStyle w:val="table"/>
            </w:pPr>
          </w:p>
        </w:tc>
      </w:tr>
      <w:tr w:rsidR="00A22976" w:rsidRPr="00A22976" w14:paraId="2E0EDB8B" w14:textId="77777777" w:rsidTr="00D30D5F">
        <w:trPr>
          <w:trHeight w:val="20"/>
        </w:trPr>
        <w:tc>
          <w:tcPr>
            <w:tcW w:w="207" w:type="pct"/>
            <w:tcBorders>
              <w:top w:val="single" w:sz="4" w:space="0" w:color="auto"/>
              <w:left w:val="single" w:sz="4" w:space="0" w:color="auto"/>
              <w:bottom w:val="single" w:sz="4" w:space="0" w:color="auto"/>
              <w:right w:val="single" w:sz="4" w:space="0" w:color="auto"/>
            </w:tcBorders>
            <w:vAlign w:val="center"/>
          </w:tcPr>
          <w:p w14:paraId="07D27743" w14:textId="77777777" w:rsidR="003B1F0F" w:rsidRPr="00A22976" w:rsidRDefault="003B1F0F" w:rsidP="00D30D5F">
            <w:pPr>
              <w:pStyle w:val="table"/>
            </w:pPr>
            <w:r w:rsidRPr="00A22976">
              <w:t>1.</w:t>
            </w:r>
          </w:p>
        </w:tc>
        <w:tc>
          <w:tcPr>
            <w:tcW w:w="907" w:type="pct"/>
            <w:tcBorders>
              <w:top w:val="single" w:sz="4" w:space="0" w:color="auto"/>
              <w:left w:val="single" w:sz="4" w:space="0" w:color="auto"/>
              <w:bottom w:val="single" w:sz="4" w:space="0" w:color="auto"/>
              <w:right w:val="single" w:sz="4" w:space="0" w:color="auto"/>
            </w:tcBorders>
            <w:vAlign w:val="center"/>
          </w:tcPr>
          <w:p w14:paraId="3035F465" w14:textId="77777777" w:rsidR="003B1F0F" w:rsidRPr="00A22976" w:rsidRDefault="003B1F0F" w:rsidP="00D30D5F">
            <w:pPr>
              <w:pStyle w:val="table"/>
            </w:pPr>
            <w:r w:rsidRPr="00A22976">
              <w:t>Trưởng Phòng Đào tạo</w:t>
            </w:r>
          </w:p>
        </w:tc>
        <w:tc>
          <w:tcPr>
            <w:tcW w:w="1150" w:type="pct"/>
            <w:tcBorders>
              <w:top w:val="single" w:sz="4" w:space="0" w:color="auto"/>
              <w:left w:val="single" w:sz="4" w:space="0" w:color="auto"/>
              <w:bottom w:val="single" w:sz="4" w:space="0" w:color="auto"/>
              <w:right w:val="single" w:sz="4" w:space="0" w:color="auto"/>
            </w:tcBorders>
            <w:vAlign w:val="center"/>
          </w:tcPr>
          <w:p w14:paraId="20EDA33B" w14:textId="77777777" w:rsidR="003B1F0F" w:rsidRPr="00A22976" w:rsidRDefault="003B1F0F" w:rsidP="00D30D5F">
            <w:pPr>
              <w:pStyle w:val="table"/>
            </w:pPr>
            <w:r w:rsidRPr="00A22976">
              <w:t>Nguyễn Minh Tuấn</w:t>
            </w:r>
          </w:p>
        </w:tc>
        <w:tc>
          <w:tcPr>
            <w:tcW w:w="508" w:type="pct"/>
            <w:tcBorders>
              <w:top w:val="single" w:sz="4" w:space="0" w:color="auto"/>
              <w:left w:val="single" w:sz="4" w:space="0" w:color="auto"/>
              <w:bottom w:val="single" w:sz="4" w:space="0" w:color="auto"/>
              <w:right w:val="single" w:sz="4" w:space="0" w:color="auto"/>
            </w:tcBorders>
            <w:vAlign w:val="center"/>
          </w:tcPr>
          <w:p w14:paraId="579BCE6C" w14:textId="77777777" w:rsidR="003B1F0F" w:rsidRPr="00A22976" w:rsidRDefault="003B1F0F" w:rsidP="00D30D5F">
            <w:pPr>
              <w:pStyle w:val="table"/>
              <w:jc w:val="center"/>
            </w:pPr>
            <w:r w:rsidRPr="00A22976">
              <w:t>1971</w:t>
            </w:r>
          </w:p>
        </w:tc>
        <w:tc>
          <w:tcPr>
            <w:tcW w:w="561" w:type="pct"/>
            <w:tcBorders>
              <w:top w:val="single" w:sz="4" w:space="0" w:color="auto"/>
              <w:left w:val="single" w:sz="4" w:space="0" w:color="auto"/>
              <w:bottom w:val="single" w:sz="4" w:space="0" w:color="auto"/>
              <w:right w:val="single" w:sz="4" w:space="0" w:color="auto"/>
            </w:tcBorders>
            <w:vAlign w:val="center"/>
          </w:tcPr>
          <w:p w14:paraId="0F4AE3B9" w14:textId="77777777" w:rsidR="003B1F0F" w:rsidRPr="00A22976" w:rsidRDefault="003B1F0F" w:rsidP="00D30D5F">
            <w:pPr>
              <w:pStyle w:val="table"/>
              <w:jc w:val="center"/>
            </w:pPr>
            <w:r w:rsidRPr="00A22976">
              <w:t>GV, Tiến sĩ</w:t>
            </w:r>
          </w:p>
        </w:tc>
        <w:tc>
          <w:tcPr>
            <w:tcW w:w="592" w:type="pct"/>
            <w:tcBorders>
              <w:top w:val="single" w:sz="4" w:space="0" w:color="auto"/>
              <w:left w:val="single" w:sz="4" w:space="0" w:color="auto"/>
              <w:bottom w:val="single" w:sz="4" w:space="0" w:color="auto"/>
              <w:right w:val="single" w:sz="4" w:space="0" w:color="auto"/>
            </w:tcBorders>
            <w:vAlign w:val="center"/>
          </w:tcPr>
          <w:p w14:paraId="470EE58E" w14:textId="77777777" w:rsidR="003B1F0F" w:rsidRPr="00A22976" w:rsidRDefault="003B1F0F" w:rsidP="00D30D5F">
            <w:pPr>
              <w:pStyle w:val="table"/>
            </w:pPr>
            <w:r w:rsidRPr="00A22976">
              <w:rPr>
                <w:spacing w:val="-10"/>
                <w:sz w:val="24"/>
                <w:szCs w:val="24"/>
              </w:rPr>
              <w:t>0913185666</w:t>
            </w:r>
          </w:p>
        </w:tc>
        <w:tc>
          <w:tcPr>
            <w:tcW w:w="1075" w:type="pct"/>
            <w:tcBorders>
              <w:top w:val="single" w:sz="4" w:space="0" w:color="auto"/>
              <w:left w:val="single" w:sz="4" w:space="0" w:color="auto"/>
              <w:bottom w:val="single" w:sz="4" w:space="0" w:color="auto"/>
              <w:right w:val="single" w:sz="4" w:space="0" w:color="auto"/>
            </w:tcBorders>
            <w:vAlign w:val="center"/>
          </w:tcPr>
          <w:p w14:paraId="21895F04" w14:textId="77777777" w:rsidR="003B1F0F" w:rsidRPr="00A22976" w:rsidRDefault="00367EF6" w:rsidP="00D30D5F">
            <w:pPr>
              <w:pStyle w:val="table"/>
              <w:rPr>
                <w:sz w:val="26"/>
              </w:rPr>
            </w:pPr>
            <w:hyperlink r:id="rId30" w:history="1">
              <w:r w:rsidR="003B1F0F" w:rsidRPr="00A22976">
                <w:rPr>
                  <w:rStyle w:val="Hyperlink"/>
                  <w:color w:val="auto"/>
                  <w:spacing w:val="-10"/>
                  <w:sz w:val="26"/>
                </w:rPr>
                <w:t>nmtuan@ctuet.edu.vn</w:t>
              </w:r>
            </w:hyperlink>
            <w:r w:rsidR="003B1F0F" w:rsidRPr="00A22976">
              <w:rPr>
                <w:spacing w:val="-10"/>
                <w:sz w:val="26"/>
              </w:rPr>
              <w:t xml:space="preserve"> </w:t>
            </w:r>
          </w:p>
        </w:tc>
      </w:tr>
      <w:tr w:rsidR="00A22976" w:rsidRPr="00A22976" w14:paraId="23FA06CA" w14:textId="77777777" w:rsidTr="00D30D5F">
        <w:trPr>
          <w:trHeight w:val="20"/>
        </w:trPr>
        <w:tc>
          <w:tcPr>
            <w:tcW w:w="207" w:type="pct"/>
            <w:tcBorders>
              <w:top w:val="single" w:sz="4" w:space="0" w:color="auto"/>
              <w:left w:val="single" w:sz="4" w:space="0" w:color="auto"/>
              <w:bottom w:val="single" w:sz="4" w:space="0" w:color="auto"/>
              <w:right w:val="single" w:sz="4" w:space="0" w:color="auto"/>
            </w:tcBorders>
            <w:vAlign w:val="center"/>
          </w:tcPr>
          <w:p w14:paraId="0B093B17" w14:textId="77777777" w:rsidR="003B1F0F" w:rsidRPr="00A22976" w:rsidRDefault="003B1F0F" w:rsidP="00D30D5F">
            <w:pPr>
              <w:pStyle w:val="table"/>
            </w:pPr>
            <w:r w:rsidRPr="00A22976">
              <w:t>2.</w:t>
            </w:r>
          </w:p>
        </w:tc>
        <w:tc>
          <w:tcPr>
            <w:tcW w:w="907" w:type="pct"/>
            <w:tcBorders>
              <w:top w:val="single" w:sz="4" w:space="0" w:color="auto"/>
              <w:left w:val="single" w:sz="4" w:space="0" w:color="auto"/>
              <w:bottom w:val="single" w:sz="4" w:space="0" w:color="auto"/>
              <w:right w:val="single" w:sz="4" w:space="0" w:color="auto"/>
            </w:tcBorders>
            <w:vAlign w:val="center"/>
          </w:tcPr>
          <w:p w14:paraId="7C2CA1CA" w14:textId="77777777" w:rsidR="003B1F0F" w:rsidRPr="00A22976" w:rsidRDefault="003B1F0F" w:rsidP="00D30D5F">
            <w:pPr>
              <w:pStyle w:val="table"/>
            </w:pPr>
            <w:r w:rsidRPr="00A22976">
              <w:rPr>
                <w:sz w:val="26"/>
              </w:rPr>
              <w:t>Phó Trưởng Phòng Đào tạo</w:t>
            </w:r>
          </w:p>
        </w:tc>
        <w:tc>
          <w:tcPr>
            <w:tcW w:w="1150" w:type="pct"/>
            <w:tcBorders>
              <w:top w:val="single" w:sz="4" w:space="0" w:color="auto"/>
              <w:left w:val="single" w:sz="4" w:space="0" w:color="auto"/>
              <w:bottom w:val="single" w:sz="4" w:space="0" w:color="auto"/>
              <w:right w:val="single" w:sz="4" w:space="0" w:color="auto"/>
            </w:tcBorders>
            <w:vAlign w:val="center"/>
          </w:tcPr>
          <w:p w14:paraId="5747CAAD" w14:textId="77777777" w:rsidR="003B1F0F" w:rsidRPr="00A22976" w:rsidRDefault="003B1F0F" w:rsidP="00D30D5F">
            <w:pPr>
              <w:pStyle w:val="table"/>
            </w:pPr>
            <w:r w:rsidRPr="00A22976">
              <w:rPr>
                <w:sz w:val="26"/>
              </w:rPr>
              <w:t>Cao Thị Bé Oanh</w:t>
            </w:r>
          </w:p>
        </w:tc>
        <w:tc>
          <w:tcPr>
            <w:tcW w:w="508" w:type="pct"/>
            <w:tcBorders>
              <w:top w:val="single" w:sz="4" w:space="0" w:color="auto"/>
              <w:left w:val="single" w:sz="4" w:space="0" w:color="auto"/>
              <w:bottom w:val="single" w:sz="4" w:space="0" w:color="auto"/>
              <w:right w:val="single" w:sz="4" w:space="0" w:color="auto"/>
            </w:tcBorders>
            <w:vAlign w:val="center"/>
          </w:tcPr>
          <w:p w14:paraId="78373845" w14:textId="77777777" w:rsidR="003B1F0F" w:rsidRPr="00A22976" w:rsidRDefault="003B1F0F" w:rsidP="00D30D5F">
            <w:pPr>
              <w:pStyle w:val="table"/>
              <w:jc w:val="center"/>
            </w:pPr>
            <w:r w:rsidRPr="00A22976">
              <w:t>1982</w:t>
            </w:r>
          </w:p>
        </w:tc>
        <w:tc>
          <w:tcPr>
            <w:tcW w:w="561" w:type="pct"/>
            <w:tcBorders>
              <w:top w:val="single" w:sz="4" w:space="0" w:color="auto"/>
              <w:left w:val="single" w:sz="4" w:space="0" w:color="auto"/>
              <w:bottom w:val="single" w:sz="4" w:space="0" w:color="auto"/>
              <w:right w:val="single" w:sz="4" w:space="0" w:color="auto"/>
            </w:tcBorders>
            <w:vAlign w:val="center"/>
          </w:tcPr>
          <w:p w14:paraId="79769EB5" w14:textId="77777777" w:rsidR="003B1F0F" w:rsidRPr="00A22976" w:rsidRDefault="003B1F0F" w:rsidP="00D30D5F">
            <w:pPr>
              <w:pStyle w:val="table"/>
              <w:jc w:val="center"/>
            </w:pPr>
            <w:r w:rsidRPr="00A22976">
              <w:rPr>
                <w:spacing w:val="-8"/>
                <w:sz w:val="26"/>
              </w:rPr>
              <w:t>Giảng viên, Thạc sĩ</w:t>
            </w:r>
          </w:p>
        </w:tc>
        <w:tc>
          <w:tcPr>
            <w:tcW w:w="592" w:type="pct"/>
            <w:tcBorders>
              <w:top w:val="single" w:sz="4" w:space="0" w:color="auto"/>
              <w:left w:val="single" w:sz="4" w:space="0" w:color="auto"/>
              <w:bottom w:val="single" w:sz="4" w:space="0" w:color="auto"/>
              <w:right w:val="single" w:sz="4" w:space="0" w:color="auto"/>
            </w:tcBorders>
            <w:vAlign w:val="center"/>
          </w:tcPr>
          <w:p w14:paraId="56B37878" w14:textId="77777777" w:rsidR="003B1F0F" w:rsidRPr="00A22976" w:rsidRDefault="003B1F0F" w:rsidP="00D30D5F">
            <w:pPr>
              <w:pStyle w:val="table"/>
              <w:rPr>
                <w:spacing w:val="-10"/>
                <w:sz w:val="24"/>
                <w:szCs w:val="24"/>
              </w:rPr>
            </w:pPr>
            <w:r w:rsidRPr="00A22976">
              <w:rPr>
                <w:spacing w:val="-10"/>
                <w:sz w:val="24"/>
                <w:szCs w:val="24"/>
              </w:rPr>
              <w:t>0907001507</w:t>
            </w:r>
          </w:p>
        </w:tc>
        <w:tc>
          <w:tcPr>
            <w:tcW w:w="1075" w:type="pct"/>
            <w:tcBorders>
              <w:top w:val="single" w:sz="4" w:space="0" w:color="auto"/>
              <w:left w:val="single" w:sz="4" w:space="0" w:color="auto"/>
              <w:bottom w:val="single" w:sz="4" w:space="0" w:color="auto"/>
              <w:right w:val="single" w:sz="4" w:space="0" w:color="auto"/>
            </w:tcBorders>
            <w:vAlign w:val="center"/>
          </w:tcPr>
          <w:p w14:paraId="3E217108" w14:textId="77777777" w:rsidR="003B1F0F" w:rsidRPr="00A22976" w:rsidRDefault="00367EF6" w:rsidP="00D30D5F">
            <w:pPr>
              <w:pStyle w:val="table"/>
            </w:pPr>
            <w:hyperlink r:id="rId31" w:history="1">
              <w:r w:rsidR="003B1F0F" w:rsidRPr="00A22976">
                <w:rPr>
                  <w:rStyle w:val="Hyperlink"/>
                  <w:color w:val="auto"/>
                  <w:sz w:val="26"/>
                </w:rPr>
                <w:t>ctboanh@ctuet.edu.vn</w:t>
              </w:r>
            </w:hyperlink>
            <w:r w:rsidR="003B1F0F" w:rsidRPr="00A22976">
              <w:rPr>
                <w:sz w:val="26"/>
              </w:rPr>
              <w:t xml:space="preserve"> </w:t>
            </w:r>
          </w:p>
        </w:tc>
      </w:tr>
      <w:tr w:rsidR="00A22976" w:rsidRPr="00A22976" w14:paraId="14A602B3" w14:textId="77777777" w:rsidTr="00D30D5F">
        <w:trPr>
          <w:trHeight w:val="20"/>
        </w:trPr>
        <w:tc>
          <w:tcPr>
            <w:tcW w:w="207" w:type="pct"/>
            <w:tcBorders>
              <w:top w:val="single" w:sz="4" w:space="0" w:color="auto"/>
              <w:left w:val="single" w:sz="4" w:space="0" w:color="auto"/>
              <w:bottom w:val="single" w:sz="4" w:space="0" w:color="auto"/>
              <w:right w:val="single" w:sz="4" w:space="0" w:color="auto"/>
            </w:tcBorders>
            <w:vAlign w:val="center"/>
          </w:tcPr>
          <w:p w14:paraId="49E346C7" w14:textId="77777777" w:rsidR="003B1F0F" w:rsidRPr="00A22976" w:rsidRDefault="003B1F0F" w:rsidP="00D30D5F">
            <w:pPr>
              <w:pStyle w:val="table"/>
            </w:pPr>
            <w:r w:rsidRPr="00A22976">
              <w:lastRenderedPageBreak/>
              <w:t>3.</w:t>
            </w:r>
          </w:p>
        </w:tc>
        <w:tc>
          <w:tcPr>
            <w:tcW w:w="907" w:type="pct"/>
            <w:tcBorders>
              <w:top w:val="single" w:sz="4" w:space="0" w:color="auto"/>
              <w:left w:val="single" w:sz="4" w:space="0" w:color="auto"/>
              <w:bottom w:val="single" w:sz="4" w:space="0" w:color="auto"/>
              <w:right w:val="single" w:sz="4" w:space="0" w:color="auto"/>
            </w:tcBorders>
            <w:vAlign w:val="center"/>
          </w:tcPr>
          <w:p w14:paraId="2F1F2081" w14:textId="77777777" w:rsidR="003B1F0F" w:rsidRPr="00A22976" w:rsidRDefault="003B1F0F" w:rsidP="00D30D5F">
            <w:pPr>
              <w:pStyle w:val="table"/>
            </w:pPr>
            <w:r w:rsidRPr="00A22976">
              <w:t>Trưởng phòng TCHC</w:t>
            </w:r>
          </w:p>
        </w:tc>
        <w:tc>
          <w:tcPr>
            <w:tcW w:w="1150" w:type="pct"/>
            <w:tcBorders>
              <w:top w:val="single" w:sz="4" w:space="0" w:color="auto"/>
              <w:left w:val="single" w:sz="4" w:space="0" w:color="auto"/>
              <w:bottom w:val="single" w:sz="4" w:space="0" w:color="auto"/>
              <w:right w:val="single" w:sz="4" w:space="0" w:color="auto"/>
            </w:tcBorders>
            <w:vAlign w:val="center"/>
          </w:tcPr>
          <w:p w14:paraId="582EB108" w14:textId="77777777" w:rsidR="003B1F0F" w:rsidRPr="00A22976" w:rsidRDefault="003B1F0F" w:rsidP="00D30D5F">
            <w:pPr>
              <w:pStyle w:val="table"/>
              <w:rPr>
                <w:sz w:val="26"/>
              </w:rPr>
            </w:pPr>
            <w:r w:rsidRPr="00A22976">
              <w:rPr>
                <w:sz w:val="26"/>
              </w:rPr>
              <w:t>Nguyễn Thị Yên Chi</w:t>
            </w:r>
          </w:p>
        </w:tc>
        <w:tc>
          <w:tcPr>
            <w:tcW w:w="508" w:type="pct"/>
            <w:tcBorders>
              <w:top w:val="single" w:sz="4" w:space="0" w:color="auto"/>
              <w:left w:val="single" w:sz="4" w:space="0" w:color="auto"/>
              <w:bottom w:val="single" w:sz="4" w:space="0" w:color="auto"/>
              <w:right w:val="single" w:sz="4" w:space="0" w:color="auto"/>
            </w:tcBorders>
            <w:vAlign w:val="center"/>
          </w:tcPr>
          <w:p w14:paraId="124A5447" w14:textId="77777777" w:rsidR="003B1F0F" w:rsidRPr="00A22976" w:rsidRDefault="003B1F0F" w:rsidP="00D30D5F">
            <w:pPr>
              <w:pStyle w:val="table"/>
              <w:jc w:val="center"/>
            </w:pPr>
            <w:r w:rsidRPr="00A22976">
              <w:t>1974</w:t>
            </w:r>
          </w:p>
        </w:tc>
        <w:tc>
          <w:tcPr>
            <w:tcW w:w="561" w:type="pct"/>
            <w:tcBorders>
              <w:top w:val="single" w:sz="4" w:space="0" w:color="auto"/>
              <w:left w:val="single" w:sz="4" w:space="0" w:color="auto"/>
              <w:bottom w:val="single" w:sz="4" w:space="0" w:color="auto"/>
              <w:right w:val="single" w:sz="4" w:space="0" w:color="auto"/>
            </w:tcBorders>
            <w:vAlign w:val="center"/>
          </w:tcPr>
          <w:p w14:paraId="488FEF80" w14:textId="77777777" w:rsidR="003B1F0F" w:rsidRPr="00A22976" w:rsidRDefault="003B1F0F" w:rsidP="00D30D5F">
            <w:pPr>
              <w:pStyle w:val="table"/>
              <w:jc w:val="center"/>
            </w:pPr>
            <w:r w:rsidRPr="00A22976">
              <w:rPr>
                <w:spacing w:val="-8"/>
                <w:sz w:val="24"/>
                <w:szCs w:val="24"/>
              </w:rPr>
              <w:t>Giảng viên chính, Thạc sĩ</w:t>
            </w:r>
          </w:p>
        </w:tc>
        <w:tc>
          <w:tcPr>
            <w:tcW w:w="592" w:type="pct"/>
            <w:tcBorders>
              <w:top w:val="single" w:sz="4" w:space="0" w:color="auto"/>
              <w:left w:val="single" w:sz="4" w:space="0" w:color="auto"/>
              <w:bottom w:val="single" w:sz="4" w:space="0" w:color="auto"/>
              <w:right w:val="single" w:sz="4" w:space="0" w:color="auto"/>
            </w:tcBorders>
            <w:vAlign w:val="center"/>
          </w:tcPr>
          <w:p w14:paraId="54E3D4D2" w14:textId="77777777" w:rsidR="003B1F0F" w:rsidRPr="00A22976" w:rsidRDefault="003B1F0F" w:rsidP="00D30D5F">
            <w:pPr>
              <w:pStyle w:val="table"/>
            </w:pPr>
            <w:r w:rsidRPr="00A22976">
              <w:rPr>
                <w:spacing w:val="-10"/>
                <w:sz w:val="24"/>
                <w:szCs w:val="24"/>
              </w:rPr>
              <w:t>0907389111</w:t>
            </w:r>
          </w:p>
        </w:tc>
        <w:tc>
          <w:tcPr>
            <w:tcW w:w="1075" w:type="pct"/>
            <w:tcBorders>
              <w:top w:val="single" w:sz="4" w:space="0" w:color="auto"/>
              <w:left w:val="single" w:sz="4" w:space="0" w:color="auto"/>
              <w:bottom w:val="single" w:sz="4" w:space="0" w:color="auto"/>
              <w:right w:val="single" w:sz="4" w:space="0" w:color="auto"/>
            </w:tcBorders>
            <w:vAlign w:val="center"/>
          </w:tcPr>
          <w:p w14:paraId="43685587" w14:textId="77777777" w:rsidR="003B1F0F" w:rsidRPr="00A22976" w:rsidRDefault="003B1F0F" w:rsidP="00D30D5F">
            <w:pPr>
              <w:pStyle w:val="table"/>
            </w:pPr>
            <w:r w:rsidRPr="00A22976">
              <w:rPr>
                <w:spacing w:val="-10"/>
                <w:sz w:val="24"/>
                <w:szCs w:val="24"/>
              </w:rPr>
              <w:t>ntychi@ctuet.edu.vn</w:t>
            </w:r>
          </w:p>
        </w:tc>
      </w:tr>
      <w:tr w:rsidR="00A22976" w:rsidRPr="00A22976" w14:paraId="118096FD" w14:textId="77777777" w:rsidTr="00D30D5F">
        <w:trPr>
          <w:trHeight w:val="20"/>
        </w:trPr>
        <w:tc>
          <w:tcPr>
            <w:tcW w:w="207" w:type="pct"/>
            <w:tcBorders>
              <w:top w:val="single" w:sz="4" w:space="0" w:color="auto"/>
              <w:left w:val="single" w:sz="4" w:space="0" w:color="auto"/>
              <w:bottom w:val="single" w:sz="4" w:space="0" w:color="auto"/>
              <w:right w:val="single" w:sz="4" w:space="0" w:color="auto"/>
            </w:tcBorders>
            <w:vAlign w:val="center"/>
          </w:tcPr>
          <w:p w14:paraId="3FC23AA9" w14:textId="77777777" w:rsidR="003B1F0F" w:rsidRPr="00A22976" w:rsidRDefault="003B1F0F" w:rsidP="00D30D5F">
            <w:pPr>
              <w:pStyle w:val="table"/>
            </w:pPr>
            <w:r w:rsidRPr="00A22976">
              <w:t>4..</w:t>
            </w:r>
          </w:p>
        </w:tc>
        <w:tc>
          <w:tcPr>
            <w:tcW w:w="907" w:type="pct"/>
            <w:tcBorders>
              <w:top w:val="single" w:sz="4" w:space="0" w:color="auto"/>
              <w:left w:val="single" w:sz="4" w:space="0" w:color="auto"/>
              <w:bottom w:val="single" w:sz="4" w:space="0" w:color="auto"/>
              <w:right w:val="single" w:sz="4" w:space="0" w:color="auto"/>
            </w:tcBorders>
            <w:vAlign w:val="center"/>
          </w:tcPr>
          <w:p w14:paraId="195130A0" w14:textId="77777777" w:rsidR="003B1F0F" w:rsidRPr="00A22976" w:rsidRDefault="003B1F0F" w:rsidP="00D30D5F">
            <w:pPr>
              <w:pStyle w:val="table"/>
            </w:pPr>
            <w:r w:rsidRPr="00A22976">
              <w:t>PT phòng NCKH-HTQT-TTr-PC</w:t>
            </w:r>
          </w:p>
        </w:tc>
        <w:tc>
          <w:tcPr>
            <w:tcW w:w="1150" w:type="pct"/>
            <w:tcBorders>
              <w:top w:val="single" w:sz="4" w:space="0" w:color="auto"/>
              <w:left w:val="single" w:sz="4" w:space="0" w:color="auto"/>
              <w:bottom w:val="single" w:sz="4" w:space="0" w:color="auto"/>
              <w:right w:val="single" w:sz="4" w:space="0" w:color="auto"/>
            </w:tcBorders>
            <w:vAlign w:val="center"/>
          </w:tcPr>
          <w:p w14:paraId="5AC32BB0" w14:textId="77777777" w:rsidR="003B1F0F" w:rsidRPr="00A22976" w:rsidRDefault="003B1F0F" w:rsidP="00D30D5F">
            <w:pPr>
              <w:pStyle w:val="table"/>
              <w:rPr>
                <w:sz w:val="26"/>
              </w:rPr>
            </w:pPr>
            <w:r w:rsidRPr="00A22976">
              <w:rPr>
                <w:sz w:val="26"/>
              </w:rPr>
              <w:t>Nguyễn Đăng Hoa Nghiêm</w:t>
            </w:r>
          </w:p>
        </w:tc>
        <w:tc>
          <w:tcPr>
            <w:tcW w:w="508" w:type="pct"/>
            <w:tcBorders>
              <w:top w:val="single" w:sz="4" w:space="0" w:color="auto"/>
              <w:left w:val="single" w:sz="4" w:space="0" w:color="auto"/>
              <w:bottom w:val="single" w:sz="4" w:space="0" w:color="auto"/>
              <w:right w:val="single" w:sz="4" w:space="0" w:color="auto"/>
            </w:tcBorders>
            <w:vAlign w:val="center"/>
          </w:tcPr>
          <w:p w14:paraId="0C6FD64F" w14:textId="77777777" w:rsidR="003B1F0F" w:rsidRPr="00A22976" w:rsidRDefault="003B1F0F" w:rsidP="00D30D5F">
            <w:pPr>
              <w:pStyle w:val="table"/>
              <w:jc w:val="center"/>
            </w:pPr>
          </w:p>
        </w:tc>
        <w:tc>
          <w:tcPr>
            <w:tcW w:w="561" w:type="pct"/>
            <w:tcBorders>
              <w:top w:val="single" w:sz="4" w:space="0" w:color="auto"/>
              <w:left w:val="single" w:sz="4" w:space="0" w:color="auto"/>
              <w:bottom w:val="single" w:sz="4" w:space="0" w:color="auto"/>
              <w:right w:val="single" w:sz="4" w:space="0" w:color="auto"/>
            </w:tcBorders>
            <w:vAlign w:val="center"/>
          </w:tcPr>
          <w:p w14:paraId="397D403C" w14:textId="77777777" w:rsidR="003B1F0F" w:rsidRPr="00A22976" w:rsidRDefault="003B1F0F" w:rsidP="00D30D5F">
            <w:pPr>
              <w:pStyle w:val="table"/>
              <w:jc w:val="center"/>
              <w:rPr>
                <w:spacing w:val="-8"/>
                <w:sz w:val="24"/>
                <w:szCs w:val="24"/>
              </w:rPr>
            </w:pPr>
            <w:r w:rsidRPr="00A22976">
              <w:rPr>
                <w:spacing w:val="-8"/>
                <w:sz w:val="24"/>
                <w:szCs w:val="24"/>
              </w:rPr>
              <w:t>GV, Tiến sĩ</w:t>
            </w:r>
          </w:p>
        </w:tc>
        <w:tc>
          <w:tcPr>
            <w:tcW w:w="592" w:type="pct"/>
            <w:tcBorders>
              <w:top w:val="single" w:sz="4" w:space="0" w:color="auto"/>
              <w:left w:val="single" w:sz="4" w:space="0" w:color="auto"/>
              <w:bottom w:val="single" w:sz="4" w:space="0" w:color="auto"/>
              <w:right w:val="single" w:sz="4" w:space="0" w:color="auto"/>
            </w:tcBorders>
            <w:vAlign w:val="center"/>
          </w:tcPr>
          <w:p w14:paraId="151605BB" w14:textId="77777777" w:rsidR="003B1F0F" w:rsidRPr="00A22976" w:rsidRDefault="003B1F0F" w:rsidP="00D30D5F">
            <w:pPr>
              <w:pStyle w:val="table"/>
              <w:rPr>
                <w:spacing w:val="-10"/>
                <w:sz w:val="24"/>
                <w:szCs w:val="24"/>
              </w:rPr>
            </w:pPr>
            <w:r w:rsidRPr="00A22976">
              <w:rPr>
                <w:spacing w:val="-10"/>
                <w:sz w:val="24"/>
                <w:szCs w:val="24"/>
              </w:rPr>
              <w:t>0935611408</w:t>
            </w:r>
          </w:p>
        </w:tc>
        <w:tc>
          <w:tcPr>
            <w:tcW w:w="1075" w:type="pct"/>
            <w:tcBorders>
              <w:top w:val="single" w:sz="4" w:space="0" w:color="auto"/>
              <w:left w:val="single" w:sz="4" w:space="0" w:color="auto"/>
              <w:bottom w:val="single" w:sz="4" w:space="0" w:color="auto"/>
              <w:right w:val="single" w:sz="4" w:space="0" w:color="auto"/>
            </w:tcBorders>
            <w:vAlign w:val="center"/>
          </w:tcPr>
          <w:p w14:paraId="08E698CD" w14:textId="77777777" w:rsidR="003B1F0F" w:rsidRPr="00A22976" w:rsidRDefault="00367EF6" w:rsidP="00D30D5F">
            <w:pPr>
              <w:pStyle w:val="table"/>
              <w:rPr>
                <w:spacing w:val="-10"/>
                <w:sz w:val="24"/>
                <w:szCs w:val="24"/>
              </w:rPr>
            </w:pPr>
            <w:hyperlink r:id="rId32" w:history="1">
              <w:r w:rsidR="003B1F0F" w:rsidRPr="00A22976">
                <w:t>ndhnghiem@ctuet.edu.vn</w:t>
              </w:r>
            </w:hyperlink>
          </w:p>
        </w:tc>
      </w:tr>
      <w:tr w:rsidR="00A22976" w:rsidRPr="00A22976" w14:paraId="64D9A785" w14:textId="77777777" w:rsidTr="00D30D5F">
        <w:trPr>
          <w:trHeight w:val="20"/>
        </w:trPr>
        <w:tc>
          <w:tcPr>
            <w:tcW w:w="207" w:type="pct"/>
            <w:tcBorders>
              <w:top w:val="single" w:sz="4" w:space="0" w:color="auto"/>
              <w:left w:val="single" w:sz="4" w:space="0" w:color="auto"/>
              <w:bottom w:val="single" w:sz="4" w:space="0" w:color="auto"/>
              <w:right w:val="single" w:sz="4" w:space="0" w:color="auto"/>
            </w:tcBorders>
            <w:vAlign w:val="center"/>
          </w:tcPr>
          <w:p w14:paraId="0D2D2953" w14:textId="77777777" w:rsidR="003B1F0F" w:rsidRPr="00A22976" w:rsidRDefault="003B1F0F" w:rsidP="00D30D5F">
            <w:pPr>
              <w:pStyle w:val="table"/>
            </w:pPr>
            <w:r w:rsidRPr="00A22976">
              <w:t>5.</w:t>
            </w:r>
          </w:p>
        </w:tc>
        <w:tc>
          <w:tcPr>
            <w:tcW w:w="907" w:type="pct"/>
            <w:tcBorders>
              <w:top w:val="single" w:sz="4" w:space="0" w:color="auto"/>
              <w:left w:val="single" w:sz="4" w:space="0" w:color="auto"/>
              <w:bottom w:val="single" w:sz="4" w:space="0" w:color="auto"/>
              <w:right w:val="single" w:sz="4" w:space="0" w:color="auto"/>
            </w:tcBorders>
            <w:vAlign w:val="center"/>
          </w:tcPr>
          <w:p w14:paraId="18971E96" w14:textId="77777777" w:rsidR="003B1F0F" w:rsidRPr="00A22976" w:rsidRDefault="003B1F0F" w:rsidP="00D30D5F">
            <w:pPr>
              <w:pStyle w:val="table"/>
            </w:pPr>
            <w:r w:rsidRPr="00A22976">
              <w:t>Trưởng phòng CTCT&amp;QLSV</w:t>
            </w:r>
          </w:p>
        </w:tc>
        <w:tc>
          <w:tcPr>
            <w:tcW w:w="1150" w:type="pct"/>
            <w:tcBorders>
              <w:top w:val="single" w:sz="4" w:space="0" w:color="auto"/>
              <w:left w:val="single" w:sz="4" w:space="0" w:color="auto"/>
              <w:bottom w:val="single" w:sz="4" w:space="0" w:color="auto"/>
              <w:right w:val="single" w:sz="4" w:space="0" w:color="auto"/>
            </w:tcBorders>
            <w:vAlign w:val="center"/>
          </w:tcPr>
          <w:p w14:paraId="787D1444" w14:textId="77777777" w:rsidR="003B1F0F" w:rsidRPr="00A22976" w:rsidRDefault="003B1F0F" w:rsidP="00D30D5F">
            <w:pPr>
              <w:pStyle w:val="table"/>
            </w:pPr>
            <w:r w:rsidRPr="00A22976">
              <w:t>Nguyễn Chí Hiếu</w:t>
            </w:r>
          </w:p>
        </w:tc>
        <w:tc>
          <w:tcPr>
            <w:tcW w:w="508" w:type="pct"/>
            <w:tcBorders>
              <w:top w:val="single" w:sz="4" w:space="0" w:color="auto"/>
              <w:left w:val="single" w:sz="4" w:space="0" w:color="auto"/>
              <w:bottom w:val="single" w:sz="4" w:space="0" w:color="auto"/>
              <w:right w:val="single" w:sz="4" w:space="0" w:color="auto"/>
            </w:tcBorders>
            <w:vAlign w:val="center"/>
          </w:tcPr>
          <w:p w14:paraId="717F623F" w14:textId="77777777" w:rsidR="003B1F0F" w:rsidRPr="00A22976" w:rsidRDefault="003B1F0F" w:rsidP="00D30D5F">
            <w:pPr>
              <w:pStyle w:val="table"/>
              <w:jc w:val="center"/>
            </w:pPr>
          </w:p>
        </w:tc>
        <w:tc>
          <w:tcPr>
            <w:tcW w:w="561" w:type="pct"/>
            <w:tcBorders>
              <w:top w:val="single" w:sz="4" w:space="0" w:color="auto"/>
              <w:left w:val="single" w:sz="4" w:space="0" w:color="auto"/>
              <w:bottom w:val="single" w:sz="4" w:space="0" w:color="auto"/>
              <w:right w:val="single" w:sz="4" w:space="0" w:color="auto"/>
            </w:tcBorders>
            <w:vAlign w:val="center"/>
          </w:tcPr>
          <w:p w14:paraId="3EE8FA4E" w14:textId="77777777" w:rsidR="003B1F0F" w:rsidRPr="00A22976" w:rsidRDefault="003B1F0F" w:rsidP="00D30D5F">
            <w:pPr>
              <w:pStyle w:val="table"/>
              <w:jc w:val="center"/>
            </w:pPr>
            <w:r w:rsidRPr="00A22976">
              <w:t>CV, Thạc sĩ</w:t>
            </w:r>
          </w:p>
        </w:tc>
        <w:tc>
          <w:tcPr>
            <w:tcW w:w="592" w:type="pct"/>
            <w:tcBorders>
              <w:top w:val="single" w:sz="4" w:space="0" w:color="auto"/>
              <w:left w:val="single" w:sz="4" w:space="0" w:color="auto"/>
              <w:bottom w:val="single" w:sz="4" w:space="0" w:color="auto"/>
              <w:right w:val="single" w:sz="4" w:space="0" w:color="auto"/>
            </w:tcBorders>
            <w:vAlign w:val="center"/>
          </w:tcPr>
          <w:p w14:paraId="0AD76013" w14:textId="77777777" w:rsidR="003B1F0F" w:rsidRPr="00A22976" w:rsidRDefault="003B1F0F" w:rsidP="00D30D5F">
            <w:pPr>
              <w:pStyle w:val="table"/>
            </w:pPr>
            <w:r w:rsidRPr="00A22976">
              <w:t>0931771517</w:t>
            </w:r>
          </w:p>
        </w:tc>
        <w:tc>
          <w:tcPr>
            <w:tcW w:w="1075" w:type="pct"/>
            <w:tcBorders>
              <w:top w:val="single" w:sz="4" w:space="0" w:color="auto"/>
              <w:left w:val="single" w:sz="4" w:space="0" w:color="auto"/>
              <w:bottom w:val="single" w:sz="4" w:space="0" w:color="auto"/>
              <w:right w:val="single" w:sz="4" w:space="0" w:color="auto"/>
            </w:tcBorders>
            <w:vAlign w:val="center"/>
          </w:tcPr>
          <w:p w14:paraId="038D754C" w14:textId="77777777" w:rsidR="003B1F0F" w:rsidRPr="00A22976" w:rsidRDefault="003B1F0F" w:rsidP="00D30D5F">
            <w:pPr>
              <w:pStyle w:val="table"/>
            </w:pPr>
            <w:r w:rsidRPr="00A22976">
              <w:t>nchieu@ctuet.edu.vn</w:t>
            </w:r>
          </w:p>
        </w:tc>
      </w:tr>
      <w:tr w:rsidR="00A22976" w:rsidRPr="00A22976" w14:paraId="179CE49E" w14:textId="77777777" w:rsidTr="00D30D5F">
        <w:trPr>
          <w:trHeight w:val="20"/>
        </w:trPr>
        <w:tc>
          <w:tcPr>
            <w:tcW w:w="207" w:type="pct"/>
            <w:tcBorders>
              <w:top w:val="single" w:sz="4" w:space="0" w:color="auto"/>
              <w:left w:val="single" w:sz="4" w:space="0" w:color="auto"/>
              <w:bottom w:val="single" w:sz="4" w:space="0" w:color="auto"/>
              <w:right w:val="single" w:sz="4" w:space="0" w:color="auto"/>
            </w:tcBorders>
            <w:vAlign w:val="center"/>
          </w:tcPr>
          <w:p w14:paraId="0CFC7B07" w14:textId="77777777" w:rsidR="003B1F0F" w:rsidRPr="00A22976" w:rsidRDefault="003B1F0F" w:rsidP="00D30D5F">
            <w:pPr>
              <w:pStyle w:val="table"/>
            </w:pPr>
            <w:r w:rsidRPr="00A22976">
              <w:t>6.</w:t>
            </w:r>
          </w:p>
        </w:tc>
        <w:tc>
          <w:tcPr>
            <w:tcW w:w="907" w:type="pct"/>
            <w:tcBorders>
              <w:top w:val="single" w:sz="4" w:space="0" w:color="auto"/>
              <w:left w:val="single" w:sz="4" w:space="0" w:color="auto"/>
              <w:bottom w:val="single" w:sz="4" w:space="0" w:color="auto"/>
              <w:right w:val="single" w:sz="4" w:space="0" w:color="auto"/>
            </w:tcBorders>
            <w:vAlign w:val="center"/>
          </w:tcPr>
          <w:p w14:paraId="4D0869A0" w14:textId="77777777" w:rsidR="003B1F0F" w:rsidRPr="00A22976" w:rsidRDefault="003B1F0F" w:rsidP="00D30D5F">
            <w:pPr>
              <w:pStyle w:val="table"/>
            </w:pPr>
            <w:r w:rsidRPr="00A22976">
              <w:t>Trưởng phòng QTTB</w:t>
            </w:r>
          </w:p>
        </w:tc>
        <w:tc>
          <w:tcPr>
            <w:tcW w:w="1150" w:type="pct"/>
            <w:tcBorders>
              <w:top w:val="single" w:sz="4" w:space="0" w:color="auto"/>
              <w:left w:val="single" w:sz="4" w:space="0" w:color="auto"/>
              <w:bottom w:val="single" w:sz="4" w:space="0" w:color="auto"/>
              <w:right w:val="single" w:sz="4" w:space="0" w:color="auto"/>
            </w:tcBorders>
            <w:vAlign w:val="center"/>
          </w:tcPr>
          <w:p w14:paraId="56C8EDCC" w14:textId="77777777" w:rsidR="003B1F0F" w:rsidRPr="00A22976" w:rsidRDefault="003B1F0F" w:rsidP="00D30D5F">
            <w:pPr>
              <w:pStyle w:val="table"/>
            </w:pPr>
            <w:r w:rsidRPr="00A22976">
              <w:t>Võ Khắc Tâm</w:t>
            </w:r>
          </w:p>
        </w:tc>
        <w:tc>
          <w:tcPr>
            <w:tcW w:w="508" w:type="pct"/>
            <w:tcBorders>
              <w:top w:val="single" w:sz="4" w:space="0" w:color="auto"/>
              <w:left w:val="single" w:sz="4" w:space="0" w:color="auto"/>
              <w:bottom w:val="single" w:sz="4" w:space="0" w:color="auto"/>
              <w:right w:val="single" w:sz="4" w:space="0" w:color="auto"/>
            </w:tcBorders>
            <w:vAlign w:val="center"/>
          </w:tcPr>
          <w:p w14:paraId="7557A0AB" w14:textId="77777777" w:rsidR="003B1F0F" w:rsidRPr="00A22976" w:rsidRDefault="003B1F0F" w:rsidP="00D30D5F">
            <w:pPr>
              <w:pStyle w:val="table"/>
              <w:jc w:val="center"/>
            </w:pPr>
          </w:p>
        </w:tc>
        <w:tc>
          <w:tcPr>
            <w:tcW w:w="561" w:type="pct"/>
            <w:tcBorders>
              <w:top w:val="single" w:sz="4" w:space="0" w:color="auto"/>
              <w:left w:val="single" w:sz="4" w:space="0" w:color="auto"/>
              <w:bottom w:val="single" w:sz="4" w:space="0" w:color="auto"/>
              <w:right w:val="single" w:sz="4" w:space="0" w:color="auto"/>
            </w:tcBorders>
            <w:vAlign w:val="center"/>
          </w:tcPr>
          <w:p w14:paraId="3DBBC019" w14:textId="77777777" w:rsidR="003B1F0F" w:rsidRPr="00A22976" w:rsidRDefault="003B1F0F" w:rsidP="00D30D5F">
            <w:pPr>
              <w:pStyle w:val="table"/>
              <w:jc w:val="center"/>
            </w:pPr>
            <w:r w:rsidRPr="00A22976">
              <w:t>CVC, Thạc sĩ</w:t>
            </w:r>
          </w:p>
        </w:tc>
        <w:tc>
          <w:tcPr>
            <w:tcW w:w="592" w:type="pct"/>
            <w:tcBorders>
              <w:top w:val="single" w:sz="4" w:space="0" w:color="auto"/>
              <w:left w:val="single" w:sz="4" w:space="0" w:color="auto"/>
              <w:bottom w:val="single" w:sz="4" w:space="0" w:color="auto"/>
              <w:right w:val="single" w:sz="4" w:space="0" w:color="auto"/>
            </w:tcBorders>
            <w:vAlign w:val="center"/>
          </w:tcPr>
          <w:p w14:paraId="66C56236" w14:textId="77777777" w:rsidR="003B1F0F" w:rsidRPr="00A22976" w:rsidRDefault="003B1F0F" w:rsidP="00D30D5F">
            <w:pPr>
              <w:pStyle w:val="table"/>
            </w:pPr>
            <w:r w:rsidRPr="00A22976">
              <w:t>0913530530</w:t>
            </w:r>
          </w:p>
        </w:tc>
        <w:tc>
          <w:tcPr>
            <w:tcW w:w="1075" w:type="pct"/>
            <w:tcBorders>
              <w:top w:val="single" w:sz="4" w:space="0" w:color="auto"/>
              <w:left w:val="single" w:sz="4" w:space="0" w:color="auto"/>
              <w:bottom w:val="single" w:sz="4" w:space="0" w:color="auto"/>
              <w:right w:val="single" w:sz="4" w:space="0" w:color="auto"/>
            </w:tcBorders>
            <w:vAlign w:val="center"/>
          </w:tcPr>
          <w:p w14:paraId="3D55975F" w14:textId="77777777" w:rsidR="003B1F0F" w:rsidRPr="00A22976" w:rsidRDefault="003B1F0F" w:rsidP="00D30D5F">
            <w:pPr>
              <w:pStyle w:val="table"/>
            </w:pPr>
            <w:r w:rsidRPr="00A22976">
              <w:t>vktam@ctuet.edu.vn</w:t>
            </w:r>
          </w:p>
        </w:tc>
      </w:tr>
      <w:tr w:rsidR="00A22976" w:rsidRPr="00A22976" w14:paraId="0AA89132" w14:textId="77777777" w:rsidTr="00D30D5F">
        <w:trPr>
          <w:trHeight w:val="20"/>
        </w:trPr>
        <w:tc>
          <w:tcPr>
            <w:tcW w:w="207" w:type="pct"/>
            <w:tcBorders>
              <w:top w:val="single" w:sz="4" w:space="0" w:color="auto"/>
              <w:left w:val="single" w:sz="4" w:space="0" w:color="auto"/>
              <w:bottom w:val="single" w:sz="4" w:space="0" w:color="auto"/>
              <w:right w:val="single" w:sz="4" w:space="0" w:color="auto"/>
            </w:tcBorders>
            <w:vAlign w:val="center"/>
          </w:tcPr>
          <w:p w14:paraId="78FB3159" w14:textId="77777777" w:rsidR="003B1F0F" w:rsidRPr="00A22976" w:rsidRDefault="003B1F0F" w:rsidP="00D30D5F">
            <w:pPr>
              <w:pStyle w:val="table"/>
            </w:pPr>
            <w:r w:rsidRPr="00A22976">
              <w:t>7.</w:t>
            </w:r>
          </w:p>
        </w:tc>
        <w:tc>
          <w:tcPr>
            <w:tcW w:w="907" w:type="pct"/>
            <w:tcBorders>
              <w:top w:val="single" w:sz="4" w:space="0" w:color="auto"/>
              <w:left w:val="single" w:sz="4" w:space="0" w:color="auto"/>
              <w:bottom w:val="single" w:sz="4" w:space="0" w:color="auto"/>
              <w:right w:val="single" w:sz="4" w:space="0" w:color="auto"/>
            </w:tcBorders>
            <w:vAlign w:val="center"/>
          </w:tcPr>
          <w:p w14:paraId="57A12D20" w14:textId="77777777" w:rsidR="003B1F0F" w:rsidRPr="00A22976" w:rsidRDefault="003B1F0F" w:rsidP="00D30D5F">
            <w:pPr>
              <w:pStyle w:val="table"/>
            </w:pPr>
            <w:r w:rsidRPr="00A22976">
              <w:t>Trưởng phòng TCKT</w:t>
            </w:r>
          </w:p>
        </w:tc>
        <w:tc>
          <w:tcPr>
            <w:tcW w:w="1150" w:type="pct"/>
            <w:tcBorders>
              <w:top w:val="single" w:sz="4" w:space="0" w:color="auto"/>
              <w:left w:val="single" w:sz="4" w:space="0" w:color="auto"/>
              <w:bottom w:val="single" w:sz="4" w:space="0" w:color="auto"/>
              <w:right w:val="single" w:sz="4" w:space="0" w:color="auto"/>
            </w:tcBorders>
            <w:vAlign w:val="center"/>
          </w:tcPr>
          <w:p w14:paraId="5D4CFFF6" w14:textId="77777777" w:rsidR="003B1F0F" w:rsidRPr="00A22976" w:rsidRDefault="003B1F0F" w:rsidP="00D30D5F">
            <w:pPr>
              <w:pStyle w:val="table"/>
            </w:pPr>
            <w:r w:rsidRPr="00A22976">
              <w:t>Trần Long Hải</w:t>
            </w:r>
          </w:p>
        </w:tc>
        <w:tc>
          <w:tcPr>
            <w:tcW w:w="508" w:type="pct"/>
            <w:tcBorders>
              <w:top w:val="single" w:sz="4" w:space="0" w:color="auto"/>
              <w:left w:val="single" w:sz="4" w:space="0" w:color="auto"/>
              <w:bottom w:val="single" w:sz="4" w:space="0" w:color="auto"/>
              <w:right w:val="single" w:sz="4" w:space="0" w:color="auto"/>
            </w:tcBorders>
            <w:vAlign w:val="center"/>
          </w:tcPr>
          <w:p w14:paraId="6E046A50" w14:textId="77777777" w:rsidR="003B1F0F" w:rsidRPr="00A22976" w:rsidRDefault="003B1F0F" w:rsidP="00D30D5F">
            <w:pPr>
              <w:pStyle w:val="table"/>
              <w:jc w:val="center"/>
            </w:pPr>
          </w:p>
        </w:tc>
        <w:tc>
          <w:tcPr>
            <w:tcW w:w="561" w:type="pct"/>
            <w:tcBorders>
              <w:top w:val="single" w:sz="4" w:space="0" w:color="auto"/>
              <w:left w:val="single" w:sz="4" w:space="0" w:color="auto"/>
              <w:bottom w:val="single" w:sz="4" w:space="0" w:color="auto"/>
              <w:right w:val="single" w:sz="4" w:space="0" w:color="auto"/>
            </w:tcBorders>
            <w:vAlign w:val="center"/>
          </w:tcPr>
          <w:p w14:paraId="3A6F791F" w14:textId="77777777" w:rsidR="003B1F0F" w:rsidRPr="00A22976" w:rsidRDefault="003B1F0F" w:rsidP="00D30D5F">
            <w:pPr>
              <w:pStyle w:val="table"/>
              <w:jc w:val="center"/>
            </w:pPr>
            <w:r w:rsidRPr="00A22976">
              <w:t>CV, Thạc sĩ</w:t>
            </w:r>
          </w:p>
        </w:tc>
        <w:tc>
          <w:tcPr>
            <w:tcW w:w="592" w:type="pct"/>
            <w:tcBorders>
              <w:top w:val="single" w:sz="4" w:space="0" w:color="auto"/>
              <w:left w:val="single" w:sz="4" w:space="0" w:color="auto"/>
              <w:bottom w:val="single" w:sz="4" w:space="0" w:color="auto"/>
              <w:right w:val="single" w:sz="4" w:space="0" w:color="auto"/>
            </w:tcBorders>
            <w:vAlign w:val="center"/>
          </w:tcPr>
          <w:p w14:paraId="6186700E" w14:textId="77777777" w:rsidR="003B1F0F" w:rsidRPr="00A22976" w:rsidRDefault="003B1F0F" w:rsidP="00D30D5F">
            <w:pPr>
              <w:pStyle w:val="table"/>
            </w:pPr>
            <w:r w:rsidRPr="00A22976">
              <w:t>0983891457</w:t>
            </w:r>
          </w:p>
        </w:tc>
        <w:tc>
          <w:tcPr>
            <w:tcW w:w="1075" w:type="pct"/>
            <w:tcBorders>
              <w:top w:val="single" w:sz="4" w:space="0" w:color="auto"/>
              <w:left w:val="single" w:sz="4" w:space="0" w:color="auto"/>
              <w:bottom w:val="single" w:sz="4" w:space="0" w:color="auto"/>
              <w:right w:val="single" w:sz="4" w:space="0" w:color="auto"/>
            </w:tcBorders>
            <w:vAlign w:val="center"/>
          </w:tcPr>
          <w:p w14:paraId="7D85A219" w14:textId="77777777" w:rsidR="003B1F0F" w:rsidRPr="00A22976" w:rsidRDefault="003B1F0F" w:rsidP="00D30D5F">
            <w:pPr>
              <w:pStyle w:val="table"/>
            </w:pPr>
            <w:r w:rsidRPr="00A22976">
              <w:t>tlhai@ctuet.edu.vn</w:t>
            </w:r>
          </w:p>
        </w:tc>
      </w:tr>
      <w:tr w:rsidR="00A22976" w:rsidRPr="00A22976" w14:paraId="2015DB47" w14:textId="77777777" w:rsidTr="00D30D5F">
        <w:trPr>
          <w:trHeight w:val="20"/>
        </w:trPr>
        <w:tc>
          <w:tcPr>
            <w:tcW w:w="207" w:type="pct"/>
            <w:tcBorders>
              <w:top w:val="single" w:sz="4" w:space="0" w:color="auto"/>
              <w:left w:val="single" w:sz="4" w:space="0" w:color="auto"/>
              <w:bottom w:val="single" w:sz="4" w:space="0" w:color="auto"/>
              <w:right w:val="single" w:sz="4" w:space="0" w:color="auto"/>
            </w:tcBorders>
            <w:vAlign w:val="center"/>
          </w:tcPr>
          <w:p w14:paraId="7FD6E53B" w14:textId="77777777" w:rsidR="003B1F0F" w:rsidRPr="00A22976" w:rsidRDefault="003B1F0F" w:rsidP="00D30D5F">
            <w:pPr>
              <w:pStyle w:val="table"/>
            </w:pPr>
            <w:r w:rsidRPr="00A22976">
              <w:t>8.</w:t>
            </w:r>
          </w:p>
        </w:tc>
        <w:tc>
          <w:tcPr>
            <w:tcW w:w="907" w:type="pct"/>
            <w:tcBorders>
              <w:top w:val="single" w:sz="4" w:space="0" w:color="auto"/>
              <w:left w:val="single" w:sz="4" w:space="0" w:color="auto"/>
              <w:bottom w:val="single" w:sz="4" w:space="0" w:color="auto"/>
              <w:right w:val="single" w:sz="4" w:space="0" w:color="auto"/>
            </w:tcBorders>
            <w:vAlign w:val="center"/>
          </w:tcPr>
          <w:p w14:paraId="7224FFDE" w14:textId="77777777" w:rsidR="003B1F0F" w:rsidRPr="00A22976" w:rsidRDefault="003B1F0F" w:rsidP="00D30D5F">
            <w:pPr>
              <w:pStyle w:val="table"/>
            </w:pPr>
            <w:r w:rsidRPr="00A22976">
              <w:t>Trưởng phòng ĐBCL&amp;KT</w:t>
            </w:r>
          </w:p>
        </w:tc>
        <w:tc>
          <w:tcPr>
            <w:tcW w:w="1150" w:type="pct"/>
            <w:tcBorders>
              <w:top w:val="single" w:sz="4" w:space="0" w:color="auto"/>
              <w:left w:val="single" w:sz="4" w:space="0" w:color="auto"/>
              <w:bottom w:val="single" w:sz="4" w:space="0" w:color="auto"/>
              <w:right w:val="single" w:sz="4" w:space="0" w:color="auto"/>
            </w:tcBorders>
            <w:vAlign w:val="center"/>
          </w:tcPr>
          <w:p w14:paraId="1078D62C" w14:textId="77777777" w:rsidR="003B1F0F" w:rsidRPr="00A22976" w:rsidRDefault="003B1F0F" w:rsidP="00D30D5F">
            <w:pPr>
              <w:pStyle w:val="table"/>
            </w:pPr>
            <w:r w:rsidRPr="00A22976">
              <w:t>Lê Anh Tuấn</w:t>
            </w:r>
          </w:p>
        </w:tc>
        <w:tc>
          <w:tcPr>
            <w:tcW w:w="508" w:type="pct"/>
            <w:tcBorders>
              <w:top w:val="single" w:sz="4" w:space="0" w:color="auto"/>
              <w:left w:val="single" w:sz="4" w:space="0" w:color="auto"/>
              <w:bottom w:val="single" w:sz="4" w:space="0" w:color="auto"/>
              <w:right w:val="single" w:sz="4" w:space="0" w:color="auto"/>
            </w:tcBorders>
            <w:vAlign w:val="center"/>
          </w:tcPr>
          <w:p w14:paraId="06BD0678" w14:textId="77777777" w:rsidR="003B1F0F" w:rsidRPr="00A22976" w:rsidRDefault="003B1F0F" w:rsidP="00D30D5F">
            <w:pPr>
              <w:pStyle w:val="table"/>
              <w:jc w:val="center"/>
            </w:pPr>
            <w:r w:rsidRPr="00A22976">
              <w:t>1967</w:t>
            </w:r>
          </w:p>
        </w:tc>
        <w:tc>
          <w:tcPr>
            <w:tcW w:w="561" w:type="pct"/>
            <w:tcBorders>
              <w:top w:val="single" w:sz="4" w:space="0" w:color="auto"/>
              <w:left w:val="single" w:sz="4" w:space="0" w:color="auto"/>
              <w:bottom w:val="single" w:sz="4" w:space="0" w:color="auto"/>
              <w:right w:val="single" w:sz="4" w:space="0" w:color="auto"/>
            </w:tcBorders>
            <w:vAlign w:val="center"/>
          </w:tcPr>
          <w:p w14:paraId="1CADCAB7" w14:textId="77777777" w:rsidR="003B1F0F" w:rsidRPr="00A22976" w:rsidRDefault="003B1F0F" w:rsidP="00D30D5F">
            <w:pPr>
              <w:pStyle w:val="table"/>
              <w:jc w:val="center"/>
            </w:pPr>
            <w:r w:rsidRPr="00A22976">
              <w:t>GV, Thạc sĩ</w:t>
            </w:r>
          </w:p>
        </w:tc>
        <w:tc>
          <w:tcPr>
            <w:tcW w:w="592" w:type="pct"/>
            <w:tcBorders>
              <w:top w:val="single" w:sz="4" w:space="0" w:color="auto"/>
              <w:left w:val="single" w:sz="4" w:space="0" w:color="auto"/>
              <w:bottom w:val="single" w:sz="4" w:space="0" w:color="auto"/>
              <w:right w:val="single" w:sz="4" w:space="0" w:color="auto"/>
            </w:tcBorders>
            <w:vAlign w:val="center"/>
          </w:tcPr>
          <w:p w14:paraId="52468CE5" w14:textId="77777777" w:rsidR="003B1F0F" w:rsidRPr="00A22976" w:rsidRDefault="003B1F0F" w:rsidP="00D30D5F">
            <w:pPr>
              <w:pStyle w:val="table"/>
            </w:pPr>
            <w:r w:rsidRPr="00A22976">
              <w:t>0918280455</w:t>
            </w:r>
          </w:p>
        </w:tc>
        <w:tc>
          <w:tcPr>
            <w:tcW w:w="1075" w:type="pct"/>
            <w:tcBorders>
              <w:top w:val="single" w:sz="4" w:space="0" w:color="auto"/>
              <w:left w:val="single" w:sz="4" w:space="0" w:color="auto"/>
              <w:bottom w:val="single" w:sz="4" w:space="0" w:color="auto"/>
              <w:right w:val="single" w:sz="4" w:space="0" w:color="auto"/>
            </w:tcBorders>
            <w:vAlign w:val="center"/>
          </w:tcPr>
          <w:p w14:paraId="779812CB" w14:textId="77777777" w:rsidR="003B1F0F" w:rsidRPr="00A22976" w:rsidRDefault="003B1F0F" w:rsidP="00D30D5F">
            <w:pPr>
              <w:pStyle w:val="table"/>
            </w:pPr>
            <w:r w:rsidRPr="00A22976">
              <w:t>latuan@ctuet.edu.vn</w:t>
            </w:r>
          </w:p>
        </w:tc>
      </w:tr>
    </w:tbl>
    <w:p w14:paraId="0189EB11" w14:textId="77777777" w:rsidR="003B1F0F" w:rsidRPr="00A22976" w:rsidRDefault="003B1F0F" w:rsidP="003B1F0F">
      <w:pPr>
        <w:widowControl w:val="0"/>
        <w:rPr>
          <w:i/>
          <w:iCs/>
        </w:rPr>
      </w:pPr>
    </w:p>
    <w:p w14:paraId="230BAE77" w14:textId="77777777" w:rsidR="003B1F0F" w:rsidRPr="00A22976" w:rsidRDefault="003B1F0F" w:rsidP="003B1F0F">
      <w:pPr>
        <w:widowControl w:val="0"/>
        <w:rPr>
          <w:i/>
          <w:iCs/>
        </w:rPr>
        <w:sectPr w:rsidR="003B1F0F" w:rsidRPr="00A22976">
          <w:pgSz w:w="16838" w:h="11906" w:orient="landscape"/>
          <w:pgMar w:top="1134" w:right="1134" w:bottom="1134" w:left="1701" w:header="454" w:footer="454" w:gutter="0"/>
          <w:cols w:space="720"/>
          <w:docGrid w:linePitch="381"/>
        </w:sectPr>
      </w:pPr>
    </w:p>
    <w:p w14:paraId="1230C30E" w14:textId="77777777" w:rsidR="003B1F0F" w:rsidRPr="00A22976" w:rsidRDefault="003B1F0F" w:rsidP="003B1F0F">
      <w:pPr>
        <w:widowControl w:val="0"/>
        <w:numPr>
          <w:ilvl w:val="0"/>
          <w:numId w:val="44"/>
        </w:numPr>
        <w:tabs>
          <w:tab w:val="clear" w:pos="720"/>
          <w:tab w:val="left" w:pos="1350"/>
        </w:tabs>
        <w:ind w:left="1287" w:hanging="567"/>
      </w:pPr>
      <w:r w:rsidRPr="00A22976">
        <w:lastRenderedPageBreak/>
        <w:t>Các ngành/chuyên ngành đào tạo của đơn vị thực hiện CTĐT:</w:t>
      </w:r>
    </w:p>
    <w:p w14:paraId="73B7BB6C" w14:textId="77777777" w:rsidR="003B1F0F" w:rsidRPr="00A22976" w:rsidRDefault="003B1F0F" w:rsidP="003B1F0F">
      <w:pPr>
        <w:widowControl w:val="0"/>
        <w:ind w:firstLine="1287"/>
      </w:pPr>
      <w:r w:rsidRPr="00A22976">
        <w:t>Số lượng ngành đào tạo đại học: 02</w:t>
      </w:r>
    </w:p>
    <w:p w14:paraId="6A9E23CB" w14:textId="77777777" w:rsidR="003B1F0F" w:rsidRPr="00A22976" w:rsidRDefault="003B1F0F" w:rsidP="003B1F0F">
      <w:pPr>
        <w:widowControl w:val="0"/>
        <w:ind w:firstLine="1287"/>
      </w:pPr>
      <w:r w:rsidRPr="00A22976">
        <w:t>Số lượng ngành đào tạo cao đẳng: 00</w:t>
      </w:r>
    </w:p>
    <w:p w14:paraId="4FD00739" w14:textId="77777777" w:rsidR="003B1F0F" w:rsidRPr="00A22976" w:rsidRDefault="003B1F0F" w:rsidP="003B1F0F">
      <w:pPr>
        <w:widowControl w:val="0"/>
        <w:ind w:firstLine="1287"/>
      </w:pPr>
      <w:r w:rsidRPr="00A22976">
        <w:t>Số lượng ngành (chuyên ngành) đào tạo khác (đề nghị nêu rõ): không</w:t>
      </w:r>
    </w:p>
    <w:p w14:paraId="7AB205CC" w14:textId="77777777" w:rsidR="003B1F0F" w:rsidRPr="00A22976" w:rsidRDefault="003B1F0F" w:rsidP="003B1F0F">
      <w:pPr>
        <w:widowControl w:val="0"/>
        <w:numPr>
          <w:ilvl w:val="0"/>
          <w:numId w:val="44"/>
        </w:numPr>
        <w:tabs>
          <w:tab w:val="clear" w:pos="720"/>
          <w:tab w:val="left" w:pos="1350"/>
        </w:tabs>
        <w:ind w:left="1287" w:hanging="567"/>
      </w:pPr>
      <w:r w:rsidRPr="00A22976">
        <w:t>Các loại hình đào tạo của đơn vị thực hiện CTĐT (đánh dấu x vào các ô tương ứng)</w:t>
      </w:r>
    </w:p>
    <w:p w14:paraId="1A955920" w14:textId="77777777" w:rsidR="003B1F0F" w:rsidRPr="00A22976" w:rsidRDefault="003B1F0F" w:rsidP="003B1F0F">
      <w:pPr>
        <w:widowControl w:val="0"/>
        <w:tabs>
          <w:tab w:val="left" w:pos="6804"/>
          <w:tab w:val="left" w:pos="7797"/>
        </w:tabs>
        <w:ind w:left="1287" w:firstLine="0"/>
      </w:pPr>
      <w:r w:rsidRPr="00A22976">
        <w:tab/>
        <w:t>Có</w:t>
      </w:r>
      <w:r w:rsidRPr="00A22976">
        <w:tab/>
        <w:t>Không</w:t>
      </w:r>
    </w:p>
    <w:p w14:paraId="6E88D765" w14:textId="77777777" w:rsidR="003B1F0F" w:rsidRPr="00A22976" w:rsidRDefault="003B1F0F" w:rsidP="003B1F0F">
      <w:pPr>
        <w:widowControl w:val="0"/>
        <w:tabs>
          <w:tab w:val="left" w:pos="6804"/>
          <w:tab w:val="left" w:pos="7938"/>
        </w:tabs>
        <w:ind w:left="1287" w:firstLine="0"/>
      </w:pPr>
      <w:r w:rsidRPr="00A22976">
        <w:t>Chính quy</w:t>
      </w:r>
      <w:r w:rsidRPr="00A22976">
        <w:tab/>
      </w:r>
      <w:r w:rsidRPr="00A22976">
        <w:rPr>
          <w:lang w:val="vi-VN"/>
        </w:rPr>
        <w:fldChar w:fldCharType="begin">
          <w:ffData>
            <w:name w:val=""/>
            <w:enabled/>
            <w:calcOnExit w:val="0"/>
            <w:checkBox>
              <w:sizeAuto/>
              <w:default w:val="1"/>
              <w:checked/>
            </w:checkBox>
          </w:ffData>
        </w:fldChar>
      </w:r>
      <w:r w:rsidRPr="00A22976">
        <w:rPr>
          <w:lang w:val="vi-VN"/>
        </w:rPr>
        <w:instrText xml:space="preserve"> FORMCHECKBOX </w:instrText>
      </w:r>
      <w:r w:rsidR="00367EF6">
        <w:rPr>
          <w:lang w:val="vi-VN"/>
        </w:rPr>
      </w:r>
      <w:r w:rsidR="00367EF6">
        <w:rPr>
          <w:lang w:val="vi-VN"/>
        </w:rPr>
        <w:fldChar w:fldCharType="separate"/>
      </w:r>
      <w:r w:rsidRPr="00A22976">
        <w:rPr>
          <w:lang w:val="vi-VN"/>
        </w:rPr>
        <w:fldChar w:fldCharType="end"/>
      </w:r>
      <w:r w:rsidRPr="00A22976">
        <w:tab/>
      </w:r>
      <w:r w:rsidRPr="00A22976">
        <w:fldChar w:fldCharType="begin">
          <w:ffData>
            <w:name w:val="Check4"/>
            <w:enabled/>
            <w:calcOnExit w:val="0"/>
            <w:checkBox>
              <w:sizeAuto/>
              <w:default w:val="0"/>
              <w:checked w:val="0"/>
            </w:checkBox>
          </w:ffData>
        </w:fldChar>
      </w:r>
      <w:bookmarkStart w:id="137" w:name="Check4"/>
      <w:r w:rsidRPr="00A22976">
        <w:instrText xml:space="preserve"> FORMCHECKBOX </w:instrText>
      </w:r>
      <w:r w:rsidR="00367EF6">
        <w:fldChar w:fldCharType="separate"/>
      </w:r>
      <w:r w:rsidRPr="00A22976">
        <w:fldChar w:fldCharType="end"/>
      </w:r>
      <w:bookmarkEnd w:id="137"/>
    </w:p>
    <w:p w14:paraId="12BC356E" w14:textId="77777777" w:rsidR="003B1F0F" w:rsidRPr="00A22976" w:rsidRDefault="003B1F0F" w:rsidP="003B1F0F">
      <w:pPr>
        <w:widowControl w:val="0"/>
        <w:tabs>
          <w:tab w:val="left" w:pos="6804"/>
          <w:tab w:val="left" w:pos="7938"/>
        </w:tabs>
        <w:ind w:left="1287" w:firstLine="0"/>
      </w:pPr>
      <w:r w:rsidRPr="00A22976">
        <w:t>Không chính quy</w:t>
      </w:r>
      <w:r w:rsidRPr="00A22976">
        <w:tab/>
      </w:r>
      <w:r w:rsidRPr="00A22976">
        <w:fldChar w:fldCharType="begin">
          <w:ffData>
            <w:name w:val="Check4"/>
            <w:enabled/>
            <w:calcOnExit w:val="0"/>
            <w:checkBox>
              <w:sizeAuto/>
              <w:default w:val="0"/>
              <w:checked w:val="0"/>
            </w:checkBox>
          </w:ffData>
        </w:fldChar>
      </w:r>
      <w:r w:rsidRPr="00A22976">
        <w:instrText xml:space="preserve"> FORMCHECKBOX </w:instrText>
      </w:r>
      <w:r w:rsidR="00367EF6">
        <w:fldChar w:fldCharType="separate"/>
      </w:r>
      <w:r w:rsidRPr="00A22976">
        <w:fldChar w:fldCharType="end"/>
      </w:r>
      <w:r w:rsidRPr="00A22976">
        <w:tab/>
      </w:r>
      <w:r w:rsidRPr="00A22976">
        <w:fldChar w:fldCharType="begin">
          <w:ffData>
            <w:name w:val="Check4"/>
            <w:enabled/>
            <w:calcOnExit w:val="0"/>
            <w:checkBox>
              <w:sizeAuto/>
              <w:default w:val="0"/>
              <w:checked w:val="0"/>
            </w:checkBox>
          </w:ffData>
        </w:fldChar>
      </w:r>
      <w:r w:rsidRPr="00A22976">
        <w:instrText xml:space="preserve"> FORMCHECKBOX </w:instrText>
      </w:r>
      <w:r w:rsidR="00367EF6">
        <w:fldChar w:fldCharType="separate"/>
      </w:r>
      <w:r w:rsidRPr="00A22976">
        <w:fldChar w:fldCharType="end"/>
      </w:r>
    </w:p>
    <w:p w14:paraId="595A7AA0" w14:textId="77777777" w:rsidR="003B1F0F" w:rsidRPr="00A22976" w:rsidRDefault="003B1F0F" w:rsidP="003B1F0F">
      <w:pPr>
        <w:widowControl w:val="0"/>
        <w:tabs>
          <w:tab w:val="left" w:pos="6804"/>
          <w:tab w:val="left" w:pos="7938"/>
        </w:tabs>
        <w:ind w:left="1287" w:firstLine="0"/>
      </w:pPr>
      <w:r w:rsidRPr="00A22976">
        <w:t xml:space="preserve">Từ xa </w:t>
      </w:r>
      <w:r w:rsidRPr="00A22976">
        <w:tab/>
      </w:r>
      <w:r w:rsidRPr="00A22976">
        <w:fldChar w:fldCharType="begin">
          <w:ffData>
            <w:name w:val="Check4"/>
            <w:enabled/>
            <w:calcOnExit w:val="0"/>
            <w:checkBox>
              <w:sizeAuto/>
              <w:default w:val="0"/>
              <w:checked w:val="0"/>
            </w:checkBox>
          </w:ffData>
        </w:fldChar>
      </w:r>
      <w:r w:rsidRPr="00A22976">
        <w:instrText xml:space="preserve"> FORMCHECKBOX </w:instrText>
      </w:r>
      <w:r w:rsidR="00367EF6">
        <w:fldChar w:fldCharType="separate"/>
      </w:r>
      <w:r w:rsidRPr="00A22976">
        <w:fldChar w:fldCharType="end"/>
      </w:r>
      <w:r w:rsidRPr="00A22976">
        <w:tab/>
      </w:r>
      <w:r w:rsidRPr="00A22976">
        <w:fldChar w:fldCharType="begin">
          <w:ffData>
            <w:name w:val="Check4"/>
            <w:enabled/>
            <w:calcOnExit w:val="0"/>
            <w:checkBox>
              <w:sizeAuto/>
              <w:default w:val="0"/>
              <w:checked w:val="0"/>
            </w:checkBox>
          </w:ffData>
        </w:fldChar>
      </w:r>
      <w:r w:rsidRPr="00A22976">
        <w:instrText xml:space="preserve"> FORMCHECKBOX </w:instrText>
      </w:r>
      <w:r w:rsidR="00367EF6">
        <w:fldChar w:fldCharType="separate"/>
      </w:r>
      <w:r w:rsidRPr="00A22976">
        <w:fldChar w:fldCharType="end"/>
      </w:r>
    </w:p>
    <w:p w14:paraId="7F1F38C4" w14:textId="77777777" w:rsidR="003B1F0F" w:rsidRPr="00A22976" w:rsidRDefault="003B1F0F" w:rsidP="003B1F0F">
      <w:pPr>
        <w:widowControl w:val="0"/>
        <w:tabs>
          <w:tab w:val="left" w:pos="6804"/>
          <w:tab w:val="left" w:pos="7938"/>
        </w:tabs>
        <w:ind w:left="1287" w:firstLine="0"/>
      </w:pPr>
      <w:r w:rsidRPr="00A22976">
        <w:t xml:space="preserve">Liên kết đào tạo với nước ngoài </w:t>
      </w:r>
      <w:r w:rsidRPr="00A22976">
        <w:tab/>
      </w:r>
      <w:r w:rsidRPr="00A22976">
        <w:fldChar w:fldCharType="begin">
          <w:ffData>
            <w:name w:val="Check4"/>
            <w:enabled/>
            <w:calcOnExit w:val="0"/>
            <w:checkBox>
              <w:sizeAuto/>
              <w:default w:val="0"/>
              <w:checked w:val="0"/>
            </w:checkBox>
          </w:ffData>
        </w:fldChar>
      </w:r>
      <w:r w:rsidRPr="00A22976">
        <w:instrText xml:space="preserve"> FORMCHECKBOX </w:instrText>
      </w:r>
      <w:r w:rsidR="00367EF6">
        <w:fldChar w:fldCharType="separate"/>
      </w:r>
      <w:r w:rsidRPr="00A22976">
        <w:fldChar w:fldCharType="end"/>
      </w:r>
      <w:r w:rsidRPr="00A22976">
        <w:tab/>
      </w:r>
      <w:r w:rsidRPr="00A22976">
        <w:fldChar w:fldCharType="begin">
          <w:ffData>
            <w:name w:val="Check4"/>
            <w:enabled/>
            <w:calcOnExit w:val="0"/>
            <w:checkBox>
              <w:sizeAuto/>
              <w:default w:val="0"/>
              <w:checked w:val="0"/>
            </w:checkBox>
          </w:ffData>
        </w:fldChar>
      </w:r>
      <w:r w:rsidRPr="00A22976">
        <w:instrText xml:space="preserve"> FORMCHECKBOX </w:instrText>
      </w:r>
      <w:r w:rsidR="00367EF6">
        <w:fldChar w:fldCharType="separate"/>
      </w:r>
      <w:r w:rsidRPr="00A22976">
        <w:fldChar w:fldCharType="end"/>
      </w:r>
    </w:p>
    <w:p w14:paraId="6BD1C5F0" w14:textId="77777777" w:rsidR="003B1F0F" w:rsidRPr="00A22976" w:rsidRDefault="003B1F0F" w:rsidP="003B1F0F">
      <w:pPr>
        <w:widowControl w:val="0"/>
        <w:tabs>
          <w:tab w:val="left" w:pos="6804"/>
          <w:tab w:val="left" w:pos="7938"/>
        </w:tabs>
        <w:ind w:left="1287" w:firstLine="0"/>
      </w:pPr>
      <w:r w:rsidRPr="00A22976">
        <w:t xml:space="preserve">Liên kết đào tạo trong nước </w:t>
      </w:r>
      <w:r w:rsidRPr="00A22976">
        <w:tab/>
      </w:r>
      <w:r w:rsidRPr="00A22976">
        <w:fldChar w:fldCharType="begin">
          <w:ffData>
            <w:name w:val="Check4"/>
            <w:enabled/>
            <w:calcOnExit w:val="0"/>
            <w:checkBox>
              <w:sizeAuto/>
              <w:default w:val="0"/>
              <w:checked w:val="0"/>
            </w:checkBox>
          </w:ffData>
        </w:fldChar>
      </w:r>
      <w:r w:rsidRPr="00A22976">
        <w:instrText xml:space="preserve"> FORMCHECKBOX </w:instrText>
      </w:r>
      <w:r w:rsidR="00367EF6">
        <w:fldChar w:fldCharType="separate"/>
      </w:r>
      <w:r w:rsidRPr="00A22976">
        <w:fldChar w:fldCharType="end"/>
      </w:r>
      <w:r w:rsidRPr="00A22976">
        <w:tab/>
      </w:r>
      <w:r w:rsidRPr="00A22976">
        <w:fldChar w:fldCharType="begin">
          <w:ffData>
            <w:name w:val="Check4"/>
            <w:enabled/>
            <w:calcOnExit w:val="0"/>
            <w:checkBox>
              <w:sizeAuto/>
              <w:default w:val="0"/>
              <w:checked w:val="0"/>
            </w:checkBox>
          </w:ffData>
        </w:fldChar>
      </w:r>
      <w:r w:rsidRPr="00A22976">
        <w:instrText xml:space="preserve"> FORMCHECKBOX </w:instrText>
      </w:r>
      <w:r w:rsidR="00367EF6">
        <w:fldChar w:fldCharType="separate"/>
      </w:r>
      <w:r w:rsidRPr="00A22976">
        <w:fldChar w:fldCharType="end"/>
      </w:r>
    </w:p>
    <w:p w14:paraId="69A38970" w14:textId="77777777" w:rsidR="003B1F0F" w:rsidRPr="00A22976" w:rsidRDefault="003B1F0F" w:rsidP="003B1F0F">
      <w:pPr>
        <w:widowControl w:val="0"/>
        <w:numPr>
          <w:ilvl w:val="0"/>
          <w:numId w:val="44"/>
        </w:numPr>
        <w:tabs>
          <w:tab w:val="clear" w:pos="720"/>
          <w:tab w:val="left" w:pos="1350"/>
        </w:tabs>
        <w:ind w:left="1287" w:hanging="567"/>
      </w:pPr>
      <w:r w:rsidRPr="00A22976">
        <w:t>Tổng số các ngành đào tạo: 02</w:t>
      </w:r>
    </w:p>
    <w:p w14:paraId="41DC7444" w14:textId="77777777" w:rsidR="003B1F0F" w:rsidRPr="00A22976" w:rsidRDefault="003B1F0F" w:rsidP="003B1F0F">
      <w:pPr>
        <w:pStyle w:val="ListParagraph"/>
        <w:numPr>
          <w:ilvl w:val="0"/>
          <w:numId w:val="40"/>
        </w:numPr>
        <w:spacing w:after="120" w:line="360" w:lineRule="exact"/>
        <w:ind w:left="720"/>
        <w:rPr>
          <w:b/>
          <w:bCs/>
          <w:iCs/>
        </w:rPr>
      </w:pPr>
      <w:r w:rsidRPr="00A22976">
        <w:rPr>
          <w:b/>
          <w:bCs/>
          <w:iCs/>
        </w:rPr>
        <w:t>Cán bộ, giảng viên, nhân viên của đơn vị thực hiện chương trình đào tạo</w:t>
      </w:r>
    </w:p>
    <w:p w14:paraId="416521BB" w14:textId="77777777" w:rsidR="003B1F0F" w:rsidRPr="00A22976" w:rsidRDefault="003B1F0F" w:rsidP="003B1F0F">
      <w:pPr>
        <w:widowControl w:val="0"/>
        <w:numPr>
          <w:ilvl w:val="0"/>
          <w:numId w:val="44"/>
        </w:numPr>
        <w:tabs>
          <w:tab w:val="clear" w:pos="720"/>
          <w:tab w:val="left" w:pos="1350"/>
        </w:tabs>
        <w:ind w:left="1287" w:hanging="567"/>
        <w:rPr>
          <w:spacing w:val="-4"/>
          <w:lang w:val="vi-VN"/>
        </w:rPr>
      </w:pPr>
      <w:r w:rsidRPr="00A22976">
        <w:rPr>
          <w:spacing w:val="-4"/>
          <w:lang w:val="vi-VN"/>
        </w:rPr>
        <w:t>Thống kê số lượng cán bộ, giảng viên và nhân viên của đơn vị thực hiện CTĐT</w:t>
      </w:r>
    </w:p>
    <w:p w14:paraId="5FCBD248" w14:textId="77777777" w:rsidR="003B1F0F" w:rsidRPr="00A22976" w:rsidRDefault="003B1F0F" w:rsidP="003B1F0F">
      <w:pPr>
        <w:widowControl w:val="0"/>
        <w:numPr>
          <w:ilvl w:val="3"/>
          <w:numId w:val="48"/>
        </w:numPr>
        <w:tabs>
          <w:tab w:val="clear" w:pos="2520"/>
        </w:tabs>
        <w:ind w:left="1644" w:hanging="357"/>
        <w:rPr>
          <w:spacing w:val="-4"/>
          <w:lang w:val="vi-VN"/>
        </w:rPr>
      </w:pPr>
      <w:r w:rsidRPr="00A22976">
        <w:rPr>
          <w:spacing w:val="-4"/>
          <w:lang w:val="vi-VN"/>
        </w:rPr>
        <w:t>Năm học 2016 – 2017:</w:t>
      </w:r>
    </w:p>
    <w:tbl>
      <w:tblPr>
        <w:tblW w:w="9198" w:type="dxa"/>
        <w:tblLook w:val="04A0" w:firstRow="1" w:lastRow="0" w:firstColumn="1" w:lastColumn="0" w:noHBand="0" w:noVBand="1"/>
      </w:tblPr>
      <w:tblGrid>
        <w:gridCol w:w="871"/>
        <w:gridCol w:w="5087"/>
        <w:gridCol w:w="990"/>
        <w:gridCol w:w="990"/>
        <w:gridCol w:w="1260"/>
      </w:tblGrid>
      <w:tr w:rsidR="00A22976" w:rsidRPr="00A22976" w14:paraId="55A441D4" w14:textId="77777777" w:rsidTr="00D30D5F">
        <w:tc>
          <w:tcPr>
            <w:tcW w:w="871" w:type="dxa"/>
            <w:tcBorders>
              <w:top w:val="single" w:sz="4" w:space="0" w:color="auto"/>
              <w:left w:val="single" w:sz="4" w:space="0" w:color="auto"/>
              <w:bottom w:val="single" w:sz="4" w:space="0" w:color="auto"/>
              <w:right w:val="single" w:sz="4" w:space="0" w:color="auto"/>
            </w:tcBorders>
            <w:vAlign w:val="center"/>
          </w:tcPr>
          <w:p w14:paraId="294EFBB5" w14:textId="77777777" w:rsidR="003B1F0F" w:rsidRPr="00A22976" w:rsidRDefault="003B1F0F" w:rsidP="00D30D5F">
            <w:pPr>
              <w:pStyle w:val="table"/>
              <w:jc w:val="center"/>
            </w:pPr>
            <w:r w:rsidRPr="00A22976">
              <w:t>TT</w:t>
            </w:r>
          </w:p>
        </w:tc>
        <w:tc>
          <w:tcPr>
            <w:tcW w:w="5087" w:type="dxa"/>
            <w:tcBorders>
              <w:top w:val="single" w:sz="4" w:space="0" w:color="auto"/>
              <w:left w:val="single" w:sz="4" w:space="0" w:color="auto"/>
              <w:bottom w:val="single" w:sz="4" w:space="0" w:color="auto"/>
              <w:right w:val="single" w:sz="4" w:space="0" w:color="auto"/>
            </w:tcBorders>
            <w:vAlign w:val="center"/>
          </w:tcPr>
          <w:p w14:paraId="561B29A4" w14:textId="77777777" w:rsidR="003B1F0F" w:rsidRPr="00A22976" w:rsidRDefault="003B1F0F" w:rsidP="00D30D5F">
            <w:pPr>
              <w:pStyle w:val="table"/>
              <w:jc w:val="center"/>
            </w:pPr>
            <w:r w:rsidRPr="00A22976">
              <w:t>Phân loại</w:t>
            </w:r>
          </w:p>
        </w:tc>
        <w:tc>
          <w:tcPr>
            <w:tcW w:w="990" w:type="dxa"/>
            <w:tcBorders>
              <w:top w:val="single" w:sz="4" w:space="0" w:color="auto"/>
              <w:left w:val="single" w:sz="4" w:space="0" w:color="auto"/>
              <w:bottom w:val="single" w:sz="4" w:space="0" w:color="auto"/>
              <w:right w:val="single" w:sz="4" w:space="0" w:color="auto"/>
            </w:tcBorders>
            <w:vAlign w:val="center"/>
          </w:tcPr>
          <w:p w14:paraId="6B195F14" w14:textId="77777777" w:rsidR="003B1F0F" w:rsidRPr="00A22976" w:rsidRDefault="003B1F0F" w:rsidP="00D30D5F">
            <w:pPr>
              <w:pStyle w:val="table"/>
              <w:jc w:val="center"/>
            </w:pPr>
            <w:r w:rsidRPr="00A22976">
              <w:t>Nam</w:t>
            </w:r>
          </w:p>
        </w:tc>
        <w:tc>
          <w:tcPr>
            <w:tcW w:w="990" w:type="dxa"/>
            <w:tcBorders>
              <w:top w:val="single" w:sz="4" w:space="0" w:color="auto"/>
              <w:left w:val="single" w:sz="4" w:space="0" w:color="auto"/>
              <w:bottom w:val="single" w:sz="4" w:space="0" w:color="auto"/>
              <w:right w:val="single" w:sz="4" w:space="0" w:color="auto"/>
            </w:tcBorders>
            <w:vAlign w:val="center"/>
          </w:tcPr>
          <w:p w14:paraId="47616EB0" w14:textId="77777777" w:rsidR="003B1F0F" w:rsidRPr="00A22976" w:rsidRDefault="003B1F0F" w:rsidP="00D30D5F">
            <w:pPr>
              <w:pStyle w:val="table"/>
              <w:jc w:val="center"/>
            </w:pPr>
            <w:r w:rsidRPr="00A22976">
              <w:t>Nữ</w:t>
            </w:r>
          </w:p>
        </w:tc>
        <w:tc>
          <w:tcPr>
            <w:tcW w:w="1260" w:type="dxa"/>
            <w:tcBorders>
              <w:top w:val="single" w:sz="4" w:space="0" w:color="auto"/>
              <w:left w:val="single" w:sz="4" w:space="0" w:color="auto"/>
              <w:bottom w:val="single" w:sz="4" w:space="0" w:color="auto"/>
              <w:right w:val="single" w:sz="4" w:space="0" w:color="auto"/>
            </w:tcBorders>
            <w:vAlign w:val="center"/>
          </w:tcPr>
          <w:p w14:paraId="7FE0297B" w14:textId="77777777" w:rsidR="003B1F0F" w:rsidRPr="00A22976" w:rsidRDefault="003B1F0F" w:rsidP="00D30D5F">
            <w:pPr>
              <w:pStyle w:val="table"/>
              <w:jc w:val="center"/>
            </w:pPr>
            <w:r w:rsidRPr="00A22976">
              <w:t>Tổng số</w:t>
            </w:r>
          </w:p>
        </w:tc>
      </w:tr>
      <w:tr w:rsidR="00A22976" w:rsidRPr="00A22976" w14:paraId="2F35D1DF" w14:textId="77777777" w:rsidTr="00D30D5F">
        <w:tc>
          <w:tcPr>
            <w:tcW w:w="871" w:type="dxa"/>
            <w:tcBorders>
              <w:top w:val="single" w:sz="4" w:space="0" w:color="auto"/>
              <w:left w:val="single" w:sz="4" w:space="0" w:color="auto"/>
              <w:bottom w:val="single" w:sz="4" w:space="0" w:color="auto"/>
              <w:right w:val="single" w:sz="4" w:space="0" w:color="auto"/>
            </w:tcBorders>
            <w:vAlign w:val="center"/>
          </w:tcPr>
          <w:p w14:paraId="197E3C75" w14:textId="77777777" w:rsidR="003B1F0F" w:rsidRPr="00A22976" w:rsidRDefault="003B1F0F" w:rsidP="00D30D5F">
            <w:pPr>
              <w:pStyle w:val="table"/>
            </w:pPr>
            <w:r w:rsidRPr="00A22976">
              <w:t>I</w:t>
            </w:r>
          </w:p>
        </w:tc>
        <w:tc>
          <w:tcPr>
            <w:tcW w:w="5087" w:type="dxa"/>
            <w:tcBorders>
              <w:top w:val="single" w:sz="4" w:space="0" w:color="auto"/>
              <w:left w:val="single" w:sz="4" w:space="0" w:color="auto"/>
              <w:bottom w:val="single" w:sz="4" w:space="0" w:color="auto"/>
              <w:right w:val="single" w:sz="4" w:space="0" w:color="auto"/>
            </w:tcBorders>
            <w:vAlign w:val="center"/>
          </w:tcPr>
          <w:p w14:paraId="1AE21133" w14:textId="77777777" w:rsidR="003B1F0F" w:rsidRPr="00A22976" w:rsidRDefault="003B1F0F" w:rsidP="00D30D5F">
            <w:pPr>
              <w:pStyle w:val="table"/>
            </w:pPr>
            <w:r w:rsidRPr="00A22976">
              <w:t>Cán bộ cơ hữu</w:t>
            </w:r>
          </w:p>
          <w:p w14:paraId="6DBA89F2" w14:textId="77777777" w:rsidR="003B1F0F" w:rsidRPr="00A22976" w:rsidRDefault="003B1F0F" w:rsidP="00D30D5F">
            <w:pPr>
              <w:pStyle w:val="table"/>
              <w:rPr>
                <w:i/>
                <w:iCs/>
              </w:rPr>
            </w:pPr>
            <w:r w:rsidRPr="00A22976">
              <w:rPr>
                <w:i/>
                <w:iCs/>
              </w:rPr>
              <w:t>Trong đó:</w:t>
            </w:r>
          </w:p>
        </w:tc>
        <w:tc>
          <w:tcPr>
            <w:tcW w:w="990" w:type="dxa"/>
            <w:tcBorders>
              <w:top w:val="single" w:sz="4" w:space="0" w:color="auto"/>
              <w:left w:val="single" w:sz="4" w:space="0" w:color="auto"/>
              <w:bottom w:val="single" w:sz="4" w:space="0" w:color="auto"/>
              <w:right w:val="single" w:sz="4" w:space="0" w:color="auto"/>
            </w:tcBorders>
            <w:vAlign w:val="center"/>
          </w:tcPr>
          <w:p w14:paraId="284B0080" w14:textId="77777777" w:rsidR="003B1F0F" w:rsidRPr="00A22976" w:rsidRDefault="003B1F0F" w:rsidP="00D30D5F">
            <w:pPr>
              <w:pStyle w:val="table"/>
              <w:jc w:val="center"/>
            </w:pPr>
          </w:p>
        </w:tc>
        <w:tc>
          <w:tcPr>
            <w:tcW w:w="990" w:type="dxa"/>
            <w:tcBorders>
              <w:top w:val="single" w:sz="4" w:space="0" w:color="auto"/>
              <w:left w:val="single" w:sz="4" w:space="0" w:color="auto"/>
              <w:bottom w:val="single" w:sz="4" w:space="0" w:color="auto"/>
              <w:right w:val="single" w:sz="4" w:space="0" w:color="auto"/>
            </w:tcBorders>
            <w:vAlign w:val="center"/>
          </w:tcPr>
          <w:p w14:paraId="605F0471" w14:textId="77777777" w:rsidR="003B1F0F" w:rsidRPr="00A22976" w:rsidRDefault="003B1F0F" w:rsidP="00D30D5F">
            <w:pPr>
              <w:pStyle w:val="table"/>
              <w:jc w:val="center"/>
            </w:pP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383A4A01" w14:textId="77777777" w:rsidR="003B1F0F" w:rsidRPr="00A22976" w:rsidRDefault="003B1F0F" w:rsidP="00D30D5F">
            <w:pPr>
              <w:pStyle w:val="table"/>
              <w:jc w:val="center"/>
            </w:pPr>
          </w:p>
        </w:tc>
      </w:tr>
      <w:tr w:rsidR="00A22976" w:rsidRPr="00A22976" w14:paraId="353B9D99" w14:textId="77777777" w:rsidTr="00D30D5F">
        <w:tc>
          <w:tcPr>
            <w:tcW w:w="871" w:type="dxa"/>
            <w:tcBorders>
              <w:top w:val="single" w:sz="4" w:space="0" w:color="auto"/>
              <w:left w:val="single" w:sz="4" w:space="0" w:color="auto"/>
              <w:bottom w:val="single" w:sz="4" w:space="0" w:color="auto"/>
              <w:right w:val="single" w:sz="4" w:space="0" w:color="auto"/>
            </w:tcBorders>
            <w:vAlign w:val="center"/>
          </w:tcPr>
          <w:p w14:paraId="3EC112C2" w14:textId="77777777" w:rsidR="003B1F0F" w:rsidRPr="00A22976" w:rsidRDefault="003B1F0F" w:rsidP="00D30D5F">
            <w:pPr>
              <w:pStyle w:val="table"/>
            </w:pPr>
            <w:r w:rsidRPr="00A22976">
              <w:t>I.1</w:t>
            </w:r>
          </w:p>
        </w:tc>
        <w:tc>
          <w:tcPr>
            <w:tcW w:w="5087" w:type="dxa"/>
            <w:tcBorders>
              <w:top w:val="single" w:sz="4" w:space="0" w:color="auto"/>
              <w:left w:val="single" w:sz="4" w:space="0" w:color="auto"/>
              <w:bottom w:val="single" w:sz="4" w:space="0" w:color="auto"/>
              <w:right w:val="single" w:sz="4" w:space="0" w:color="auto"/>
            </w:tcBorders>
            <w:vAlign w:val="center"/>
          </w:tcPr>
          <w:p w14:paraId="0FF95F8A" w14:textId="77777777" w:rsidR="003B1F0F" w:rsidRPr="00A22976" w:rsidRDefault="003B1F0F" w:rsidP="00D30D5F">
            <w:pPr>
              <w:pStyle w:val="table"/>
            </w:pPr>
            <w:r w:rsidRPr="00A22976">
              <w:t>Cán bộ trong biên chế</w:t>
            </w:r>
          </w:p>
        </w:tc>
        <w:tc>
          <w:tcPr>
            <w:tcW w:w="990" w:type="dxa"/>
            <w:tcBorders>
              <w:top w:val="single" w:sz="4" w:space="0" w:color="auto"/>
              <w:left w:val="single" w:sz="4" w:space="0" w:color="auto"/>
              <w:bottom w:val="single" w:sz="4" w:space="0" w:color="auto"/>
              <w:right w:val="single" w:sz="4" w:space="0" w:color="auto"/>
            </w:tcBorders>
            <w:vAlign w:val="center"/>
          </w:tcPr>
          <w:p w14:paraId="6CD2FA69" w14:textId="77777777" w:rsidR="003B1F0F" w:rsidRPr="00A22976" w:rsidRDefault="003B1F0F" w:rsidP="00D30D5F">
            <w:pPr>
              <w:pStyle w:val="table"/>
              <w:jc w:val="center"/>
            </w:pPr>
            <w:r w:rsidRPr="00A22976">
              <w:t>0</w:t>
            </w:r>
          </w:p>
        </w:tc>
        <w:tc>
          <w:tcPr>
            <w:tcW w:w="990" w:type="dxa"/>
            <w:tcBorders>
              <w:top w:val="single" w:sz="4" w:space="0" w:color="auto"/>
              <w:left w:val="single" w:sz="4" w:space="0" w:color="auto"/>
              <w:bottom w:val="single" w:sz="4" w:space="0" w:color="auto"/>
              <w:right w:val="single" w:sz="4" w:space="0" w:color="auto"/>
            </w:tcBorders>
            <w:vAlign w:val="center"/>
          </w:tcPr>
          <w:p w14:paraId="74DD80B5" w14:textId="77777777" w:rsidR="003B1F0F" w:rsidRPr="00A22976" w:rsidRDefault="003B1F0F" w:rsidP="00D30D5F">
            <w:pPr>
              <w:pStyle w:val="table"/>
              <w:jc w:val="center"/>
            </w:pPr>
            <w:r w:rsidRPr="00A22976">
              <w:t>0</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709F959D" w14:textId="77777777" w:rsidR="003B1F0F" w:rsidRPr="00A22976" w:rsidRDefault="003B1F0F" w:rsidP="00D30D5F">
            <w:pPr>
              <w:pStyle w:val="table"/>
              <w:jc w:val="center"/>
            </w:pPr>
            <w:r w:rsidRPr="00A22976">
              <w:t>0</w:t>
            </w:r>
          </w:p>
        </w:tc>
      </w:tr>
      <w:tr w:rsidR="00A22976" w:rsidRPr="00A22976" w14:paraId="5DECB32D" w14:textId="77777777" w:rsidTr="00D30D5F">
        <w:tc>
          <w:tcPr>
            <w:tcW w:w="871" w:type="dxa"/>
            <w:tcBorders>
              <w:top w:val="single" w:sz="4" w:space="0" w:color="auto"/>
              <w:left w:val="single" w:sz="4" w:space="0" w:color="auto"/>
              <w:bottom w:val="single" w:sz="4" w:space="0" w:color="auto"/>
              <w:right w:val="single" w:sz="4" w:space="0" w:color="auto"/>
            </w:tcBorders>
            <w:vAlign w:val="center"/>
          </w:tcPr>
          <w:p w14:paraId="4B19D045" w14:textId="77777777" w:rsidR="003B1F0F" w:rsidRPr="00A22976" w:rsidRDefault="003B1F0F" w:rsidP="00D30D5F">
            <w:pPr>
              <w:pStyle w:val="table"/>
            </w:pPr>
            <w:r w:rsidRPr="00A22976">
              <w:t>I.2</w:t>
            </w:r>
          </w:p>
        </w:tc>
        <w:tc>
          <w:tcPr>
            <w:tcW w:w="5087" w:type="dxa"/>
            <w:tcBorders>
              <w:top w:val="single" w:sz="4" w:space="0" w:color="auto"/>
              <w:left w:val="single" w:sz="4" w:space="0" w:color="auto"/>
              <w:bottom w:val="single" w:sz="4" w:space="0" w:color="auto"/>
              <w:right w:val="single" w:sz="4" w:space="0" w:color="auto"/>
            </w:tcBorders>
            <w:vAlign w:val="center"/>
          </w:tcPr>
          <w:p w14:paraId="3857D12A" w14:textId="77777777" w:rsidR="003B1F0F" w:rsidRPr="00A22976" w:rsidRDefault="003B1F0F" w:rsidP="00D30D5F">
            <w:pPr>
              <w:pStyle w:val="table"/>
            </w:pPr>
            <w:r w:rsidRPr="00A22976">
              <w:t>Cán bộ hợp đồng dài hạn (từ 1 năm trở lên) và hợp đồng không xác định thời hạn</w:t>
            </w:r>
          </w:p>
        </w:tc>
        <w:tc>
          <w:tcPr>
            <w:tcW w:w="990" w:type="dxa"/>
            <w:tcBorders>
              <w:top w:val="single" w:sz="4" w:space="0" w:color="auto"/>
              <w:left w:val="single" w:sz="4" w:space="0" w:color="auto"/>
              <w:bottom w:val="single" w:sz="4" w:space="0" w:color="auto"/>
              <w:right w:val="single" w:sz="4" w:space="0" w:color="auto"/>
            </w:tcBorders>
            <w:vAlign w:val="center"/>
          </w:tcPr>
          <w:p w14:paraId="1C0019E4" w14:textId="77777777" w:rsidR="003B1F0F" w:rsidRPr="00A22976" w:rsidRDefault="003B1F0F" w:rsidP="00D30D5F">
            <w:pPr>
              <w:pStyle w:val="table"/>
              <w:jc w:val="center"/>
            </w:pPr>
            <w:r w:rsidRPr="00A22976">
              <w:t>09</w:t>
            </w:r>
          </w:p>
        </w:tc>
        <w:tc>
          <w:tcPr>
            <w:tcW w:w="990" w:type="dxa"/>
            <w:tcBorders>
              <w:top w:val="single" w:sz="4" w:space="0" w:color="auto"/>
              <w:left w:val="single" w:sz="4" w:space="0" w:color="auto"/>
              <w:bottom w:val="single" w:sz="4" w:space="0" w:color="auto"/>
              <w:right w:val="single" w:sz="4" w:space="0" w:color="auto"/>
            </w:tcBorders>
            <w:vAlign w:val="center"/>
          </w:tcPr>
          <w:p w14:paraId="4AEE0D4E" w14:textId="77777777" w:rsidR="003B1F0F" w:rsidRPr="00A22976" w:rsidRDefault="003B1F0F" w:rsidP="00D30D5F">
            <w:pPr>
              <w:pStyle w:val="table"/>
              <w:jc w:val="center"/>
            </w:pPr>
            <w:r w:rsidRPr="00A22976">
              <w:t>18</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29813C22" w14:textId="77777777" w:rsidR="003B1F0F" w:rsidRPr="00A22976" w:rsidRDefault="003B1F0F" w:rsidP="00D30D5F">
            <w:pPr>
              <w:pStyle w:val="table"/>
              <w:jc w:val="center"/>
            </w:pPr>
            <w:r w:rsidRPr="00A22976">
              <w:t>27</w:t>
            </w:r>
          </w:p>
        </w:tc>
      </w:tr>
      <w:tr w:rsidR="00A22976" w:rsidRPr="00A22976" w14:paraId="748C9ABA" w14:textId="77777777" w:rsidTr="00D30D5F">
        <w:tc>
          <w:tcPr>
            <w:tcW w:w="871" w:type="dxa"/>
            <w:tcBorders>
              <w:top w:val="single" w:sz="4" w:space="0" w:color="auto"/>
              <w:left w:val="single" w:sz="4" w:space="0" w:color="auto"/>
              <w:bottom w:val="single" w:sz="4" w:space="0" w:color="auto"/>
              <w:right w:val="single" w:sz="4" w:space="0" w:color="auto"/>
            </w:tcBorders>
            <w:vAlign w:val="center"/>
          </w:tcPr>
          <w:p w14:paraId="5CA2A27B" w14:textId="77777777" w:rsidR="003B1F0F" w:rsidRPr="00A22976" w:rsidRDefault="003B1F0F" w:rsidP="00D30D5F">
            <w:pPr>
              <w:pStyle w:val="table"/>
            </w:pPr>
            <w:r w:rsidRPr="00A22976">
              <w:t>II</w:t>
            </w:r>
          </w:p>
        </w:tc>
        <w:tc>
          <w:tcPr>
            <w:tcW w:w="5087" w:type="dxa"/>
            <w:tcBorders>
              <w:top w:val="single" w:sz="4" w:space="0" w:color="auto"/>
              <w:left w:val="single" w:sz="4" w:space="0" w:color="auto"/>
              <w:bottom w:val="single" w:sz="4" w:space="0" w:color="auto"/>
              <w:right w:val="single" w:sz="4" w:space="0" w:color="auto"/>
            </w:tcBorders>
            <w:vAlign w:val="center"/>
          </w:tcPr>
          <w:p w14:paraId="6640406B" w14:textId="77777777" w:rsidR="003B1F0F" w:rsidRPr="00A22976" w:rsidRDefault="003B1F0F" w:rsidP="00D30D5F">
            <w:pPr>
              <w:pStyle w:val="table"/>
            </w:pPr>
            <w:r w:rsidRPr="00A22976">
              <w:t xml:space="preserve">Các cán bộ khác </w:t>
            </w:r>
          </w:p>
          <w:p w14:paraId="49F42CC0" w14:textId="77777777" w:rsidR="003B1F0F" w:rsidRPr="00A22976" w:rsidRDefault="003B1F0F" w:rsidP="00D30D5F">
            <w:pPr>
              <w:pStyle w:val="table"/>
            </w:pPr>
            <w:r w:rsidRPr="00A22976">
              <w:t>Hợp đồng ngắn hạn (dưới 1 năm, bao gồm cả giảng viên thỉnh giảng)</w:t>
            </w:r>
          </w:p>
        </w:tc>
        <w:tc>
          <w:tcPr>
            <w:tcW w:w="990" w:type="dxa"/>
            <w:tcBorders>
              <w:top w:val="single" w:sz="4" w:space="0" w:color="auto"/>
              <w:left w:val="single" w:sz="4" w:space="0" w:color="auto"/>
              <w:bottom w:val="single" w:sz="4" w:space="0" w:color="auto"/>
              <w:right w:val="single" w:sz="4" w:space="0" w:color="auto"/>
            </w:tcBorders>
            <w:vAlign w:val="center"/>
          </w:tcPr>
          <w:p w14:paraId="3765A076" w14:textId="77777777" w:rsidR="003B1F0F" w:rsidRPr="00A22976" w:rsidRDefault="003B1F0F" w:rsidP="00D30D5F">
            <w:pPr>
              <w:pStyle w:val="table"/>
              <w:jc w:val="center"/>
            </w:pPr>
            <w:r w:rsidRPr="00A22976">
              <w:t>02</w:t>
            </w:r>
          </w:p>
        </w:tc>
        <w:tc>
          <w:tcPr>
            <w:tcW w:w="990" w:type="dxa"/>
            <w:tcBorders>
              <w:top w:val="single" w:sz="4" w:space="0" w:color="auto"/>
              <w:left w:val="single" w:sz="4" w:space="0" w:color="auto"/>
              <w:bottom w:val="single" w:sz="4" w:space="0" w:color="auto"/>
              <w:right w:val="single" w:sz="4" w:space="0" w:color="auto"/>
            </w:tcBorders>
            <w:vAlign w:val="center"/>
          </w:tcPr>
          <w:p w14:paraId="50C9991F" w14:textId="77777777" w:rsidR="003B1F0F" w:rsidRPr="00A22976" w:rsidRDefault="003B1F0F" w:rsidP="00D30D5F">
            <w:pPr>
              <w:pStyle w:val="table"/>
              <w:jc w:val="center"/>
            </w:pPr>
            <w:r w:rsidRPr="00A22976">
              <w:t>0</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61041453" w14:textId="77777777" w:rsidR="003B1F0F" w:rsidRPr="00A22976" w:rsidRDefault="003B1F0F" w:rsidP="00D30D5F">
            <w:pPr>
              <w:pStyle w:val="table"/>
              <w:jc w:val="center"/>
            </w:pPr>
            <w:r w:rsidRPr="00A22976">
              <w:t>0</w:t>
            </w:r>
          </w:p>
        </w:tc>
      </w:tr>
      <w:tr w:rsidR="00A22976" w:rsidRPr="00A22976" w14:paraId="29A8E04F" w14:textId="77777777" w:rsidTr="00D30D5F">
        <w:tc>
          <w:tcPr>
            <w:tcW w:w="871" w:type="dxa"/>
            <w:tcBorders>
              <w:top w:val="single" w:sz="4" w:space="0" w:color="auto"/>
              <w:left w:val="single" w:sz="4" w:space="0" w:color="auto"/>
              <w:bottom w:val="single" w:sz="4" w:space="0" w:color="auto"/>
              <w:right w:val="single" w:sz="4" w:space="0" w:color="auto"/>
            </w:tcBorders>
            <w:vAlign w:val="center"/>
          </w:tcPr>
          <w:p w14:paraId="5118C4F6" w14:textId="77777777" w:rsidR="003B1F0F" w:rsidRPr="00A22976" w:rsidRDefault="003B1F0F" w:rsidP="00D30D5F">
            <w:pPr>
              <w:pStyle w:val="table"/>
            </w:pPr>
          </w:p>
        </w:tc>
        <w:tc>
          <w:tcPr>
            <w:tcW w:w="5087" w:type="dxa"/>
            <w:tcBorders>
              <w:top w:val="single" w:sz="4" w:space="0" w:color="auto"/>
              <w:left w:val="single" w:sz="4" w:space="0" w:color="auto"/>
              <w:bottom w:val="single" w:sz="4" w:space="0" w:color="auto"/>
              <w:right w:val="single" w:sz="4" w:space="0" w:color="auto"/>
            </w:tcBorders>
            <w:shd w:val="clear" w:color="auto" w:fill="E6E6E6"/>
            <w:vAlign w:val="bottom"/>
          </w:tcPr>
          <w:p w14:paraId="3E48E0B7" w14:textId="77777777" w:rsidR="003B1F0F" w:rsidRPr="00A22976" w:rsidRDefault="003B1F0F" w:rsidP="00D30D5F">
            <w:pPr>
              <w:pStyle w:val="table"/>
              <w:jc w:val="center"/>
              <w:rPr>
                <w:b/>
              </w:rPr>
            </w:pPr>
            <w:r w:rsidRPr="00A22976">
              <w:rPr>
                <w:b/>
              </w:rPr>
              <w:t>Tổng số</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0CE1B409" w14:textId="77777777" w:rsidR="003B1F0F" w:rsidRPr="00A22976" w:rsidRDefault="003B1F0F" w:rsidP="00D30D5F">
            <w:pPr>
              <w:pStyle w:val="table"/>
              <w:jc w:val="center"/>
              <w:rPr>
                <w:b/>
              </w:rPr>
            </w:pPr>
            <w:r w:rsidRPr="00A22976">
              <w:rPr>
                <w:b/>
              </w:rPr>
              <w:t>11</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49C471CB" w14:textId="77777777" w:rsidR="003B1F0F" w:rsidRPr="00A22976" w:rsidRDefault="003B1F0F" w:rsidP="00D30D5F">
            <w:pPr>
              <w:pStyle w:val="table"/>
              <w:jc w:val="center"/>
              <w:rPr>
                <w:b/>
              </w:rPr>
            </w:pPr>
            <w:r w:rsidRPr="00A22976">
              <w:rPr>
                <w:b/>
              </w:rPr>
              <w:t>18</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104E5F40" w14:textId="77777777" w:rsidR="003B1F0F" w:rsidRPr="00A22976" w:rsidRDefault="003B1F0F" w:rsidP="00D30D5F">
            <w:pPr>
              <w:pStyle w:val="table"/>
              <w:jc w:val="center"/>
              <w:rPr>
                <w:b/>
              </w:rPr>
            </w:pPr>
            <w:r w:rsidRPr="00A22976">
              <w:rPr>
                <w:b/>
              </w:rPr>
              <w:t>27</w:t>
            </w:r>
          </w:p>
        </w:tc>
      </w:tr>
    </w:tbl>
    <w:p w14:paraId="4EB20A2B" w14:textId="77777777" w:rsidR="003B1F0F" w:rsidRPr="00A22976" w:rsidRDefault="003B1F0F" w:rsidP="003B1F0F">
      <w:pPr>
        <w:widowControl w:val="0"/>
        <w:numPr>
          <w:ilvl w:val="3"/>
          <w:numId w:val="48"/>
        </w:numPr>
        <w:tabs>
          <w:tab w:val="clear" w:pos="2520"/>
          <w:tab w:val="left" w:pos="426"/>
        </w:tabs>
        <w:ind w:left="1644" w:hanging="357"/>
        <w:rPr>
          <w:spacing w:val="-4"/>
          <w:lang w:val="vi-VN"/>
        </w:rPr>
      </w:pPr>
      <w:r w:rsidRPr="00A22976">
        <w:rPr>
          <w:spacing w:val="-4"/>
          <w:lang w:val="vi-VN"/>
        </w:rPr>
        <w:t>Năm học 2017 – 2018:</w:t>
      </w:r>
    </w:p>
    <w:tbl>
      <w:tblPr>
        <w:tblW w:w="9198" w:type="dxa"/>
        <w:tblLook w:val="04A0" w:firstRow="1" w:lastRow="0" w:firstColumn="1" w:lastColumn="0" w:noHBand="0" w:noVBand="1"/>
      </w:tblPr>
      <w:tblGrid>
        <w:gridCol w:w="871"/>
        <w:gridCol w:w="5087"/>
        <w:gridCol w:w="990"/>
        <w:gridCol w:w="990"/>
        <w:gridCol w:w="1260"/>
      </w:tblGrid>
      <w:tr w:rsidR="00A22976" w:rsidRPr="00A22976" w14:paraId="3C2FA4AD" w14:textId="77777777" w:rsidTr="00D30D5F">
        <w:tc>
          <w:tcPr>
            <w:tcW w:w="871" w:type="dxa"/>
            <w:tcBorders>
              <w:top w:val="single" w:sz="4" w:space="0" w:color="auto"/>
              <w:left w:val="single" w:sz="4" w:space="0" w:color="auto"/>
              <w:bottom w:val="single" w:sz="4" w:space="0" w:color="auto"/>
              <w:right w:val="single" w:sz="4" w:space="0" w:color="auto"/>
            </w:tcBorders>
            <w:vAlign w:val="center"/>
          </w:tcPr>
          <w:p w14:paraId="1F3CFACD" w14:textId="77777777" w:rsidR="003B1F0F" w:rsidRPr="00A22976" w:rsidRDefault="003B1F0F" w:rsidP="00D30D5F">
            <w:pPr>
              <w:pStyle w:val="table"/>
              <w:jc w:val="center"/>
            </w:pPr>
            <w:r w:rsidRPr="00A22976">
              <w:lastRenderedPageBreak/>
              <w:t>TT</w:t>
            </w:r>
          </w:p>
        </w:tc>
        <w:tc>
          <w:tcPr>
            <w:tcW w:w="5087" w:type="dxa"/>
            <w:tcBorders>
              <w:top w:val="single" w:sz="4" w:space="0" w:color="auto"/>
              <w:left w:val="single" w:sz="4" w:space="0" w:color="auto"/>
              <w:bottom w:val="single" w:sz="4" w:space="0" w:color="auto"/>
              <w:right w:val="single" w:sz="4" w:space="0" w:color="auto"/>
            </w:tcBorders>
            <w:vAlign w:val="center"/>
          </w:tcPr>
          <w:p w14:paraId="016E4286" w14:textId="77777777" w:rsidR="003B1F0F" w:rsidRPr="00A22976" w:rsidRDefault="003B1F0F" w:rsidP="00D30D5F">
            <w:pPr>
              <w:pStyle w:val="table"/>
              <w:jc w:val="center"/>
            </w:pPr>
            <w:r w:rsidRPr="00A22976">
              <w:t>Phân loại</w:t>
            </w:r>
          </w:p>
        </w:tc>
        <w:tc>
          <w:tcPr>
            <w:tcW w:w="990" w:type="dxa"/>
            <w:tcBorders>
              <w:top w:val="single" w:sz="4" w:space="0" w:color="auto"/>
              <w:left w:val="single" w:sz="4" w:space="0" w:color="auto"/>
              <w:bottom w:val="single" w:sz="4" w:space="0" w:color="auto"/>
              <w:right w:val="single" w:sz="4" w:space="0" w:color="auto"/>
            </w:tcBorders>
            <w:vAlign w:val="center"/>
          </w:tcPr>
          <w:p w14:paraId="7DFABD0F" w14:textId="77777777" w:rsidR="003B1F0F" w:rsidRPr="00A22976" w:rsidRDefault="003B1F0F" w:rsidP="00D30D5F">
            <w:pPr>
              <w:pStyle w:val="table"/>
              <w:jc w:val="center"/>
            </w:pPr>
            <w:r w:rsidRPr="00A22976">
              <w:t>Nam</w:t>
            </w:r>
          </w:p>
        </w:tc>
        <w:tc>
          <w:tcPr>
            <w:tcW w:w="990" w:type="dxa"/>
            <w:tcBorders>
              <w:top w:val="single" w:sz="4" w:space="0" w:color="auto"/>
              <w:left w:val="single" w:sz="4" w:space="0" w:color="auto"/>
              <w:bottom w:val="single" w:sz="4" w:space="0" w:color="auto"/>
              <w:right w:val="single" w:sz="4" w:space="0" w:color="auto"/>
            </w:tcBorders>
            <w:vAlign w:val="center"/>
          </w:tcPr>
          <w:p w14:paraId="1733D300" w14:textId="77777777" w:rsidR="003B1F0F" w:rsidRPr="00A22976" w:rsidRDefault="003B1F0F" w:rsidP="00D30D5F">
            <w:pPr>
              <w:pStyle w:val="table"/>
              <w:jc w:val="center"/>
            </w:pPr>
            <w:r w:rsidRPr="00A22976">
              <w:t>Nữ</w:t>
            </w:r>
          </w:p>
        </w:tc>
        <w:tc>
          <w:tcPr>
            <w:tcW w:w="1260" w:type="dxa"/>
            <w:tcBorders>
              <w:top w:val="single" w:sz="4" w:space="0" w:color="auto"/>
              <w:left w:val="single" w:sz="4" w:space="0" w:color="auto"/>
              <w:bottom w:val="single" w:sz="4" w:space="0" w:color="auto"/>
              <w:right w:val="single" w:sz="4" w:space="0" w:color="auto"/>
            </w:tcBorders>
            <w:vAlign w:val="center"/>
          </w:tcPr>
          <w:p w14:paraId="3A327141" w14:textId="77777777" w:rsidR="003B1F0F" w:rsidRPr="00A22976" w:rsidRDefault="003B1F0F" w:rsidP="00D30D5F">
            <w:pPr>
              <w:pStyle w:val="table"/>
              <w:jc w:val="center"/>
            </w:pPr>
            <w:r w:rsidRPr="00A22976">
              <w:t>Tổng số</w:t>
            </w:r>
          </w:p>
        </w:tc>
      </w:tr>
      <w:tr w:rsidR="00A22976" w:rsidRPr="00A22976" w14:paraId="2CC77DB1" w14:textId="77777777" w:rsidTr="00D30D5F">
        <w:tc>
          <w:tcPr>
            <w:tcW w:w="871" w:type="dxa"/>
            <w:tcBorders>
              <w:top w:val="single" w:sz="4" w:space="0" w:color="auto"/>
              <w:left w:val="single" w:sz="4" w:space="0" w:color="auto"/>
              <w:bottom w:val="single" w:sz="4" w:space="0" w:color="auto"/>
              <w:right w:val="single" w:sz="4" w:space="0" w:color="auto"/>
            </w:tcBorders>
            <w:vAlign w:val="center"/>
          </w:tcPr>
          <w:p w14:paraId="0ACD676E" w14:textId="77777777" w:rsidR="003B1F0F" w:rsidRPr="00A22976" w:rsidRDefault="003B1F0F" w:rsidP="00D30D5F">
            <w:pPr>
              <w:pStyle w:val="table"/>
            </w:pPr>
            <w:r w:rsidRPr="00A22976">
              <w:t>I</w:t>
            </w:r>
          </w:p>
        </w:tc>
        <w:tc>
          <w:tcPr>
            <w:tcW w:w="5087" w:type="dxa"/>
            <w:tcBorders>
              <w:top w:val="single" w:sz="4" w:space="0" w:color="auto"/>
              <w:left w:val="single" w:sz="4" w:space="0" w:color="auto"/>
              <w:bottom w:val="single" w:sz="4" w:space="0" w:color="auto"/>
              <w:right w:val="single" w:sz="4" w:space="0" w:color="auto"/>
            </w:tcBorders>
            <w:vAlign w:val="center"/>
          </w:tcPr>
          <w:p w14:paraId="05058DA1" w14:textId="77777777" w:rsidR="003B1F0F" w:rsidRPr="00A22976" w:rsidRDefault="003B1F0F" w:rsidP="00D30D5F">
            <w:pPr>
              <w:pStyle w:val="table"/>
            </w:pPr>
            <w:r w:rsidRPr="00A22976">
              <w:t>Cán bộ cơ hữu</w:t>
            </w:r>
          </w:p>
          <w:p w14:paraId="41170279" w14:textId="77777777" w:rsidR="003B1F0F" w:rsidRPr="00A22976" w:rsidRDefault="003B1F0F" w:rsidP="00D30D5F">
            <w:pPr>
              <w:pStyle w:val="table"/>
              <w:rPr>
                <w:i/>
                <w:iCs/>
              </w:rPr>
            </w:pPr>
            <w:r w:rsidRPr="00A22976">
              <w:rPr>
                <w:i/>
                <w:iCs/>
              </w:rPr>
              <w:t>Trong đó:</w:t>
            </w:r>
          </w:p>
        </w:tc>
        <w:tc>
          <w:tcPr>
            <w:tcW w:w="990" w:type="dxa"/>
            <w:tcBorders>
              <w:top w:val="single" w:sz="4" w:space="0" w:color="auto"/>
              <w:left w:val="single" w:sz="4" w:space="0" w:color="auto"/>
              <w:bottom w:val="single" w:sz="4" w:space="0" w:color="auto"/>
              <w:right w:val="single" w:sz="4" w:space="0" w:color="auto"/>
            </w:tcBorders>
            <w:vAlign w:val="center"/>
          </w:tcPr>
          <w:p w14:paraId="2AC6C382" w14:textId="77777777" w:rsidR="003B1F0F" w:rsidRPr="00A22976" w:rsidRDefault="003B1F0F" w:rsidP="00D30D5F">
            <w:pPr>
              <w:pStyle w:val="table"/>
              <w:jc w:val="center"/>
            </w:pPr>
          </w:p>
        </w:tc>
        <w:tc>
          <w:tcPr>
            <w:tcW w:w="990" w:type="dxa"/>
            <w:tcBorders>
              <w:top w:val="single" w:sz="4" w:space="0" w:color="auto"/>
              <w:left w:val="single" w:sz="4" w:space="0" w:color="auto"/>
              <w:bottom w:val="single" w:sz="4" w:space="0" w:color="auto"/>
              <w:right w:val="single" w:sz="4" w:space="0" w:color="auto"/>
            </w:tcBorders>
            <w:vAlign w:val="center"/>
          </w:tcPr>
          <w:p w14:paraId="26472D1E" w14:textId="77777777" w:rsidR="003B1F0F" w:rsidRPr="00A22976" w:rsidRDefault="003B1F0F" w:rsidP="00D30D5F">
            <w:pPr>
              <w:pStyle w:val="table"/>
              <w:jc w:val="center"/>
            </w:pP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139A980A" w14:textId="77777777" w:rsidR="003B1F0F" w:rsidRPr="00A22976" w:rsidRDefault="003B1F0F" w:rsidP="00D30D5F">
            <w:pPr>
              <w:pStyle w:val="table"/>
              <w:jc w:val="center"/>
            </w:pPr>
          </w:p>
        </w:tc>
      </w:tr>
      <w:tr w:rsidR="00A22976" w:rsidRPr="00A22976" w14:paraId="4AB82CC9" w14:textId="77777777" w:rsidTr="00D30D5F">
        <w:tc>
          <w:tcPr>
            <w:tcW w:w="871" w:type="dxa"/>
            <w:tcBorders>
              <w:top w:val="single" w:sz="4" w:space="0" w:color="auto"/>
              <w:left w:val="single" w:sz="4" w:space="0" w:color="auto"/>
              <w:bottom w:val="single" w:sz="4" w:space="0" w:color="auto"/>
              <w:right w:val="single" w:sz="4" w:space="0" w:color="auto"/>
            </w:tcBorders>
            <w:vAlign w:val="center"/>
          </w:tcPr>
          <w:p w14:paraId="7C2DC2C4" w14:textId="77777777" w:rsidR="003B1F0F" w:rsidRPr="00A22976" w:rsidRDefault="003B1F0F" w:rsidP="00D30D5F">
            <w:pPr>
              <w:pStyle w:val="table"/>
            </w:pPr>
            <w:r w:rsidRPr="00A22976">
              <w:t>I.1</w:t>
            </w:r>
          </w:p>
        </w:tc>
        <w:tc>
          <w:tcPr>
            <w:tcW w:w="5087" w:type="dxa"/>
            <w:tcBorders>
              <w:top w:val="single" w:sz="4" w:space="0" w:color="auto"/>
              <w:left w:val="single" w:sz="4" w:space="0" w:color="auto"/>
              <w:bottom w:val="single" w:sz="4" w:space="0" w:color="auto"/>
              <w:right w:val="single" w:sz="4" w:space="0" w:color="auto"/>
            </w:tcBorders>
            <w:vAlign w:val="center"/>
          </w:tcPr>
          <w:p w14:paraId="0295E6BF" w14:textId="77777777" w:rsidR="003B1F0F" w:rsidRPr="00A22976" w:rsidRDefault="003B1F0F" w:rsidP="00D30D5F">
            <w:pPr>
              <w:pStyle w:val="table"/>
            </w:pPr>
            <w:r w:rsidRPr="00A22976">
              <w:t>Cán bộ trong biên chế</w:t>
            </w:r>
          </w:p>
        </w:tc>
        <w:tc>
          <w:tcPr>
            <w:tcW w:w="990" w:type="dxa"/>
            <w:tcBorders>
              <w:top w:val="single" w:sz="4" w:space="0" w:color="auto"/>
              <w:left w:val="single" w:sz="4" w:space="0" w:color="auto"/>
              <w:bottom w:val="single" w:sz="4" w:space="0" w:color="auto"/>
              <w:right w:val="single" w:sz="4" w:space="0" w:color="auto"/>
            </w:tcBorders>
            <w:vAlign w:val="center"/>
          </w:tcPr>
          <w:p w14:paraId="4BC1E582" w14:textId="77777777" w:rsidR="003B1F0F" w:rsidRPr="00A22976" w:rsidRDefault="003B1F0F" w:rsidP="00D30D5F">
            <w:pPr>
              <w:pStyle w:val="table"/>
              <w:jc w:val="center"/>
            </w:pPr>
          </w:p>
        </w:tc>
        <w:tc>
          <w:tcPr>
            <w:tcW w:w="990" w:type="dxa"/>
            <w:tcBorders>
              <w:top w:val="single" w:sz="4" w:space="0" w:color="auto"/>
              <w:left w:val="single" w:sz="4" w:space="0" w:color="auto"/>
              <w:bottom w:val="single" w:sz="4" w:space="0" w:color="auto"/>
              <w:right w:val="single" w:sz="4" w:space="0" w:color="auto"/>
            </w:tcBorders>
            <w:vAlign w:val="center"/>
          </w:tcPr>
          <w:p w14:paraId="688E87F0" w14:textId="77777777" w:rsidR="003B1F0F" w:rsidRPr="00A22976" w:rsidRDefault="003B1F0F" w:rsidP="00D30D5F">
            <w:pPr>
              <w:pStyle w:val="table"/>
              <w:jc w:val="center"/>
            </w:pP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3F01FF9E" w14:textId="77777777" w:rsidR="003B1F0F" w:rsidRPr="00A22976" w:rsidRDefault="003B1F0F" w:rsidP="00D30D5F">
            <w:pPr>
              <w:pStyle w:val="table"/>
              <w:jc w:val="center"/>
            </w:pPr>
          </w:p>
        </w:tc>
      </w:tr>
      <w:tr w:rsidR="00A22976" w:rsidRPr="00A22976" w14:paraId="00933D75" w14:textId="77777777" w:rsidTr="00D30D5F">
        <w:tc>
          <w:tcPr>
            <w:tcW w:w="871" w:type="dxa"/>
            <w:tcBorders>
              <w:top w:val="single" w:sz="4" w:space="0" w:color="auto"/>
              <w:left w:val="single" w:sz="4" w:space="0" w:color="auto"/>
              <w:bottom w:val="single" w:sz="4" w:space="0" w:color="auto"/>
              <w:right w:val="single" w:sz="4" w:space="0" w:color="auto"/>
            </w:tcBorders>
            <w:vAlign w:val="center"/>
          </w:tcPr>
          <w:p w14:paraId="169AF370" w14:textId="77777777" w:rsidR="003B1F0F" w:rsidRPr="00A22976" w:rsidRDefault="003B1F0F" w:rsidP="00D30D5F">
            <w:pPr>
              <w:pStyle w:val="table"/>
            </w:pPr>
            <w:r w:rsidRPr="00A22976">
              <w:t>I.2</w:t>
            </w:r>
          </w:p>
        </w:tc>
        <w:tc>
          <w:tcPr>
            <w:tcW w:w="5087" w:type="dxa"/>
            <w:tcBorders>
              <w:top w:val="single" w:sz="4" w:space="0" w:color="auto"/>
              <w:left w:val="single" w:sz="4" w:space="0" w:color="auto"/>
              <w:bottom w:val="single" w:sz="4" w:space="0" w:color="auto"/>
              <w:right w:val="single" w:sz="4" w:space="0" w:color="auto"/>
            </w:tcBorders>
            <w:vAlign w:val="center"/>
          </w:tcPr>
          <w:p w14:paraId="5179D00D" w14:textId="77777777" w:rsidR="003B1F0F" w:rsidRPr="00A22976" w:rsidRDefault="003B1F0F" w:rsidP="00D30D5F">
            <w:pPr>
              <w:pStyle w:val="table"/>
            </w:pPr>
            <w:r w:rsidRPr="00A22976">
              <w:t>Cán bộ hợp đồng dài hạn (từ 1 năm trở lên) và hợp đồng không xác định thời hạn</w:t>
            </w:r>
          </w:p>
        </w:tc>
        <w:tc>
          <w:tcPr>
            <w:tcW w:w="990" w:type="dxa"/>
            <w:tcBorders>
              <w:top w:val="single" w:sz="4" w:space="0" w:color="auto"/>
              <w:left w:val="single" w:sz="4" w:space="0" w:color="auto"/>
              <w:bottom w:val="single" w:sz="4" w:space="0" w:color="auto"/>
              <w:right w:val="single" w:sz="4" w:space="0" w:color="auto"/>
            </w:tcBorders>
            <w:vAlign w:val="center"/>
          </w:tcPr>
          <w:p w14:paraId="492F5DAF" w14:textId="77777777" w:rsidR="003B1F0F" w:rsidRPr="00A22976" w:rsidRDefault="003B1F0F" w:rsidP="00D30D5F">
            <w:pPr>
              <w:pStyle w:val="table"/>
              <w:jc w:val="center"/>
            </w:pPr>
            <w:r w:rsidRPr="00A22976">
              <w:t>06</w:t>
            </w:r>
          </w:p>
        </w:tc>
        <w:tc>
          <w:tcPr>
            <w:tcW w:w="990" w:type="dxa"/>
            <w:tcBorders>
              <w:top w:val="single" w:sz="4" w:space="0" w:color="auto"/>
              <w:left w:val="single" w:sz="4" w:space="0" w:color="auto"/>
              <w:bottom w:val="single" w:sz="4" w:space="0" w:color="auto"/>
              <w:right w:val="single" w:sz="4" w:space="0" w:color="auto"/>
            </w:tcBorders>
            <w:vAlign w:val="center"/>
          </w:tcPr>
          <w:p w14:paraId="3929F00C" w14:textId="77777777" w:rsidR="003B1F0F" w:rsidRPr="00A22976" w:rsidRDefault="003B1F0F" w:rsidP="00D30D5F">
            <w:pPr>
              <w:pStyle w:val="table"/>
              <w:jc w:val="center"/>
            </w:pPr>
            <w:r w:rsidRPr="00A22976">
              <w:t>19</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18EABE4D" w14:textId="77777777" w:rsidR="003B1F0F" w:rsidRPr="00A22976" w:rsidRDefault="003B1F0F" w:rsidP="00D30D5F">
            <w:pPr>
              <w:pStyle w:val="table"/>
              <w:jc w:val="center"/>
            </w:pPr>
            <w:r w:rsidRPr="00A22976">
              <w:t>25</w:t>
            </w:r>
          </w:p>
        </w:tc>
      </w:tr>
      <w:tr w:rsidR="00A22976" w:rsidRPr="00A22976" w14:paraId="38038114" w14:textId="77777777" w:rsidTr="00D30D5F">
        <w:tc>
          <w:tcPr>
            <w:tcW w:w="871" w:type="dxa"/>
            <w:tcBorders>
              <w:top w:val="single" w:sz="4" w:space="0" w:color="auto"/>
              <w:left w:val="single" w:sz="4" w:space="0" w:color="auto"/>
              <w:bottom w:val="single" w:sz="4" w:space="0" w:color="auto"/>
              <w:right w:val="single" w:sz="4" w:space="0" w:color="auto"/>
            </w:tcBorders>
            <w:vAlign w:val="center"/>
          </w:tcPr>
          <w:p w14:paraId="2BA96ECC" w14:textId="77777777" w:rsidR="003B1F0F" w:rsidRPr="00A22976" w:rsidRDefault="003B1F0F" w:rsidP="00D30D5F">
            <w:pPr>
              <w:pStyle w:val="table"/>
            </w:pPr>
            <w:r w:rsidRPr="00A22976">
              <w:t>II</w:t>
            </w:r>
          </w:p>
        </w:tc>
        <w:tc>
          <w:tcPr>
            <w:tcW w:w="5087" w:type="dxa"/>
            <w:tcBorders>
              <w:top w:val="single" w:sz="4" w:space="0" w:color="auto"/>
              <w:left w:val="single" w:sz="4" w:space="0" w:color="auto"/>
              <w:bottom w:val="single" w:sz="4" w:space="0" w:color="auto"/>
              <w:right w:val="single" w:sz="4" w:space="0" w:color="auto"/>
            </w:tcBorders>
            <w:vAlign w:val="center"/>
          </w:tcPr>
          <w:p w14:paraId="1E0C51EB" w14:textId="77777777" w:rsidR="003B1F0F" w:rsidRPr="00A22976" w:rsidRDefault="003B1F0F" w:rsidP="00D30D5F">
            <w:pPr>
              <w:pStyle w:val="table"/>
            </w:pPr>
            <w:r w:rsidRPr="00A22976">
              <w:t xml:space="preserve">Các cán bộ khác </w:t>
            </w:r>
          </w:p>
          <w:p w14:paraId="59AF6020" w14:textId="77777777" w:rsidR="003B1F0F" w:rsidRPr="00A22976" w:rsidRDefault="003B1F0F" w:rsidP="00D30D5F">
            <w:pPr>
              <w:pStyle w:val="table"/>
            </w:pPr>
            <w:r w:rsidRPr="00A22976">
              <w:t>Hợp đồng ngắn hạn (dưới 1 năm, bao gồm cả giảng viên thỉnh giảng)</w:t>
            </w:r>
          </w:p>
        </w:tc>
        <w:tc>
          <w:tcPr>
            <w:tcW w:w="990" w:type="dxa"/>
            <w:tcBorders>
              <w:top w:val="single" w:sz="4" w:space="0" w:color="auto"/>
              <w:left w:val="single" w:sz="4" w:space="0" w:color="auto"/>
              <w:bottom w:val="single" w:sz="4" w:space="0" w:color="auto"/>
              <w:right w:val="single" w:sz="4" w:space="0" w:color="auto"/>
            </w:tcBorders>
            <w:vAlign w:val="center"/>
          </w:tcPr>
          <w:p w14:paraId="38079337" w14:textId="77777777" w:rsidR="003B1F0F" w:rsidRPr="00A22976" w:rsidRDefault="003B1F0F" w:rsidP="00D30D5F">
            <w:pPr>
              <w:pStyle w:val="table"/>
              <w:jc w:val="center"/>
              <w:rPr>
                <w:lang w:val="vi-VN"/>
              </w:rPr>
            </w:pPr>
            <w:r w:rsidRPr="00A22976">
              <w:t>01</w:t>
            </w:r>
          </w:p>
        </w:tc>
        <w:tc>
          <w:tcPr>
            <w:tcW w:w="990" w:type="dxa"/>
            <w:tcBorders>
              <w:top w:val="single" w:sz="4" w:space="0" w:color="auto"/>
              <w:left w:val="single" w:sz="4" w:space="0" w:color="auto"/>
              <w:bottom w:val="single" w:sz="4" w:space="0" w:color="auto"/>
              <w:right w:val="single" w:sz="4" w:space="0" w:color="auto"/>
            </w:tcBorders>
            <w:vAlign w:val="center"/>
          </w:tcPr>
          <w:p w14:paraId="15A77036" w14:textId="77777777" w:rsidR="003B1F0F" w:rsidRPr="00A22976" w:rsidRDefault="003B1F0F" w:rsidP="00D30D5F">
            <w:pPr>
              <w:pStyle w:val="table"/>
              <w:jc w:val="center"/>
              <w:rPr>
                <w:lang w:val="vi-VN"/>
              </w:rPr>
            </w:pPr>
            <w:r w:rsidRPr="00A22976">
              <w:t>01</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5388892E" w14:textId="77777777" w:rsidR="003B1F0F" w:rsidRPr="00A22976" w:rsidRDefault="003B1F0F" w:rsidP="00D30D5F">
            <w:pPr>
              <w:pStyle w:val="table"/>
              <w:jc w:val="center"/>
              <w:rPr>
                <w:lang w:val="vi-VN"/>
              </w:rPr>
            </w:pPr>
            <w:r w:rsidRPr="00A22976">
              <w:t>02</w:t>
            </w:r>
          </w:p>
        </w:tc>
      </w:tr>
      <w:tr w:rsidR="00A22976" w:rsidRPr="00A22976" w14:paraId="55A1ABEB" w14:textId="77777777" w:rsidTr="00D30D5F">
        <w:tc>
          <w:tcPr>
            <w:tcW w:w="871" w:type="dxa"/>
            <w:tcBorders>
              <w:top w:val="single" w:sz="4" w:space="0" w:color="auto"/>
              <w:left w:val="single" w:sz="4" w:space="0" w:color="auto"/>
              <w:bottom w:val="single" w:sz="4" w:space="0" w:color="auto"/>
              <w:right w:val="single" w:sz="4" w:space="0" w:color="auto"/>
            </w:tcBorders>
            <w:vAlign w:val="center"/>
          </w:tcPr>
          <w:p w14:paraId="797BAE29" w14:textId="77777777" w:rsidR="003B1F0F" w:rsidRPr="00A22976" w:rsidRDefault="003B1F0F" w:rsidP="00D30D5F">
            <w:pPr>
              <w:pStyle w:val="table"/>
            </w:pPr>
          </w:p>
        </w:tc>
        <w:tc>
          <w:tcPr>
            <w:tcW w:w="5087" w:type="dxa"/>
            <w:tcBorders>
              <w:top w:val="single" w:sz="4" w:space="0" w:color="auto"/>
              <w:left w:val="single" w:sz="4" w:space="0" w:color="auto"/>
              <w:bottom w:val="single" w:sz="4" w:space="0" w:color="auto"/>
              <w:right w:val="single" w:sz="4" w:space="0" w:color="auto"/>
            </w:tcBorders>
            <w:shd w:val="clear" w:color="auto" w:fill="E6E6E6"/>
            <w:vAlign w:val="center"/>
          </w:tcPr>
          <w:p w14:paraId="18D54931" w14:textId="77777777" w:rsidR="003B1F0F" w:rsidRPr="00A22976" w:rsidRDefault="003B1F0F" w:rsidP="00D30D5F">
            <w:pPr>
              <w:pStyle w:val="table"/>
              <w:jc w:val="center"/>
            </w:pPr>
            <w:r w:rsidRPr="00A22976">
              <w:t>Tổng số</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49659EAA" w14:textId="77777777" w:rsidR="003B1F0F" w:rsidRPr="00A22976" w:rsidRDefault="003B1F0F" w:rsidP="00D30D5F">
            <w:pPr>
              <w:pStyle w:val="table"/>
              <w:jc w:val="center"/>
              <w:rPr>
                <w:b/>
                <w:lang w:val="vi-VN"/>
              </w:rPr>
            </w:pPr>
            <w:r w:rsidRPr="00A22976">
              <w:rPr>
                <w:b/>
              </w:rPr>
              <w:t>7</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5A84ACA2" w14:textId="77777777" w:rsidR="003B1F0F" w:rsidRPr="00A22976" w:rsidRDefault="003B1F0F" w:rsidP="00D30D5F">
            <w:pPr>
              <w:pStyle w:val="table"/>
              <w:jc w:val="center"/>
              <w:rPr>
                <w:b/>
                <w:lang w:val="vi-VN"/>
              </w:rPr>
            </w:pPr>
            <w:r w:rsidRPr="00A22976">
              <w:rPr>
                <w:b/>
              </w:rPr>
              <w:t>20</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2EDFAAA1" w14:textId="77777777" w:rsidR="003B1F0F" w:rsidRPr="00A22976" w:rsidRDefault="003B1F0F" w:rsidP="00D30D5F">
            <w:pPr>
              <w:pStyle w:val="table"/>
              <w:jc w:val="center"/>
              <w:rPr>
                <w:b/>
                <w:lang w:val="vi-VN"/>
              </w:rPr>
            </w:pPr>
            <w:r w:rsidRPr="00A22976">
              <w:rPr>
                <w:b/>
              </w:rPr>
              <w:t>27</w:t>
            </w:r>
          </w:p>
        </w:tc>
      </w:tr>
    </w:tbl>
    <w:p w14:paraId="364D3083" w14:textId="77777777" w:rsidR="003B1F0F" w:rsidRPr="00A22976" w:rsidRDefault="003B1F0F" w:rsidP="003B1F0F">
      <w:pPr>
        <w:widowControl w:val="0"/>
        <w:numPr>
          <w:ilvl w:val="3"/>
          <w:numId w:val="48"/>
        </w:numPr>
        <w:tabs>
          <w:tab w:val="clear" w:pos="2520"/>
        </w:tabs>
        <w:ind w:left="1644" w:hanging="357"/>
        <w:rPr>
          <w:spacing w:val="-4"/>
          <w:lang w:val="vi-VN"/>
        </w:rPr>
      </w:pPr>
      <w:r w:rsidRPr="00A22976">
        <w:rPr>
          <w:spacing w:val="-4"/>
          <w:lang w:val="vi-VN"/>
        </w:rPr>
        <w:t>Năm học 2018 – 2019:</w:t>
      </w:r>
    </w:p>
    <w:tbl>
      <w:tblPr>
        <w:tblW w:w="9198" w:type="dxa"/>
        <w:tblLook w:val="04A0" w:firstRow="1" w:lastRow="0" w:firstColumn="1" w:lastColumn="0" w:noHBand="0" w:noVBand="1"/>
      </w:tblPr>
      <w:tblGrid>
        <w:gridCol w:w="871"/>
        <w:gridCol w:w="5087"/>
        <w:gridCol w:w="990"/>
        <w:gridCol w:w="990"/>
        <w:gridCol w:w="1260"/>
      </w:tblGrid>
      <w:tr w:rsidR="00A22976" w:rsidRPr="00A22976" w14:paraId="30E99E23" w14:textId="77777777" w:rsidTr="00D30D5F">
        <w:tc>
          <w:tcPr>
            <w:tcW w:w="871" w:type="dxa"/>
            <w:tcBorders>
              <w:top w:val="single" w:sz="4" w:space="0" w:color="auto"/>
              <w:left w:val="single" w:sz="4" w:space="0" w:color="auto"/>
              <w:bottom w:val="single" w:sz="4" w:space="0" w:color="auto"/>
              <w:right w:val="single" w:sz="4" w:space="0" w:color="auto"/>
            </w:tcBorders>
            <w:vAlign w:val="center"/>
          </w:tcPr>
          <w:p w14:paraId="4A4AD8C5" w14:textId="77777777" w:rsidR="003B1F0F" w:rsidRPr="00A22976" w:rsidRDefault="003B1F0F" w:rsidP="00D30D5F">
            <w:pPr>
              <w:pStyle w:val="table"/>
              <w:jc w:val="center"/>
            </w:pPr>
            <w:r w:rsidRPr="00A22976">
              <w:t>TT</w:t>
            </w:r>
          </w:p>
        </w:tc>
        <w:tc>
          <w:tcPr>
            <w:tcW w:w="5087" w:type="dxa"/>
            <w:tcBorders>
              <w:top w:val="single" w:sz="4" w:space="0" w:color="auto"/>
              <w:left w:val="single" w:sz="4" w:space="0" w:color="auto"/>
              <w:bottom w:val="single" w:sz="4" w:space="0" w:color="auto"/>
              <w:right w:val="single" w:sz="4" w:space="0" w:color="auto"/>
            </w:tcBorders>
            <w:vAlign w:val="center"/>
          </w:tcPr>
          <w:p w14:paraId="346AECD6" w14:textId="77777777" w:rsidR="003B1F0F" w:rsidRPr="00A22976" w:rsidRDefault="003B1F0F" w:rsidP="00D30D5F">
            <w:pPr>
              <w:pStyle w:val="table"/>
              <w:jc w:val="center"/>
            </w:pPr>
            <w:r w:rsidRPr="00A22976">
              <w:t>Phân loại</w:t>
            </w:r>
          </w:p>
        </w:tc>
        <w:tc>
          <w:tcPr>
            <w:tcW w:w="990" w:type="dxa"/>
            <w:tcBorders>
              <w:top w:val="single" w:sz="4" w:space="0" w:color="auto"/>
              <w:left w:val="single" w:sz="4" w:space="0" w:color="auto"/>
              <w:bottom w:val="single" w:sz="4" w:space="0" w:color="auto"/>
              <w:right w:val="single" w:sz="4" w:space="0" w:color="auto"/>
            </w:tcBorders>
            <w:vAlign w:val="center"/>
          </w:tcPr>
          <w:p w14:paraId="050C9D78" w14:textId="77777777" w:rsidR="003B1F0F" w:rsidRPr="00A22976" w:rsidRDefault="003B1F0F" w:rsidP="00D30D5F">
            <w:pPr>
              <w:pStyle w:val="table"/>
              <w:jc w:val="center"/>
            </w:pPr>
            <w:r w:rsidRPr="00A22976">
              <w:t>Nam</w:t>
            </w:r>
          </w:p>
        </w:tc>
        <w:tc>
          <w:tcPr>
            <w:tcW w:w="990" w:type="dxa"/>
            <w:tcBorders>
              <w:top w:val="single" w:sz="4" w:space="0" w:color="auto"/>
              <w:left w:val="single" w:sz="4" w:space="0" w:color="auto"/>
              <w:bottom w:val="single" w:sz="4" w:space="0" w:color="auto"/>
              <w:right w:val="single" w:sz="4" w:space="0" w:color="auto"/>
            </w:tcBorders>
            <w:vAlign w:val="center"/>
          </w:tcPr>
          <w:p w14:paraId="5001C242" w14:textId="77777777" w:rsidR="003B1F0F" w:rsidRPr="00A22976" w:rsidRDefault="003B1F0F" w:rsidP="00D30D5F">
            <w:pPr>
              <w:pStyle w:val="table"/>
              <w:jc w:val="center"/>
            </w:pPr>
            <w:r w:rsidRPr="00A22976">
              <w:t>Nữ</w:t>
            </w:r>
          </w:p>
        </w:tc>
        <w:tc>
          <w:tcPr>
            <w:tcW w:w="1260" w:type="dxa"/>
            <w:tcBorders>
              <w:top w:val="single" w:sz="4" w:space="0" w:color="auto"/>
              <w:left w:val="single" w:sz="4" w:space="0" w:color="auto"/>
              <w:bottom w:val="single" w:sz="4" w:space="0" w:color="auto"/>
              <w:right w:val="single" w:sz="4" w:space="0" w:color="auto"/>
            </w:tcBorders>
            <w:vAlign w:val="center"/>
          </w:tcPr>
          <w:p w14:paraId="6E864A9F" w14:textId="77777777" w:rsidR="003B1F0F" w:rsidRPr="00A22976" w:rsidRDefault="003B1F0F" w:rsidP="00D30D5F">
            <w:pPr>
              <w:pStyle w:val="table"/>
              <w:jc w:val="center"/>
            </w:pPr>
            <w:r w:rsidRPr="00A22976">
              <w:t>Tổng số</w:t>
            </w:r>
          </w:p>
        </w:tc>
      </w:tr>
      <w:tr w:rsidR="00A22976" w:rsidRPr="00A22976" w14:paraId="445F4646" w14:textId="77777777" w:rsidTr="00D30D5F">
        <w:tc>
          <w:tcPr>
            <w:tcW w:w="871" w:type="dxa"/>
            <w:tcBorders>
              <w:top w:val="single" w:sz="4" w:space="0" w:color="auto"/>
              <w:left w:val="single" w:sz="4" w:space="0" w:color="auto"/>
              <w:bottom w:val="single" w:sz="4" w:space="0" w:color="auto"/>
              <w:right w:val="single" w:sz="4" w:space="0" w:color="auto"/>
            </w:tcBorders>
            <w:vAlign w:val="center"/>
          </w:tcPr>
          <w:p w14:paraId="0D647F9B" w14:textId="77777777" w:rsidR="003B1F0F" w:rsidRPr="00A22976" w:rsidRDefault="003B1F0F" w:rsidP="00D30D5F">
            <w:pPr>
              <w:pStyle w:val="table"/>
            </w:pPr>
            <w:r w:rsidRPr="00A22976">
              <w:t>I</w:t>
            </w:r>
          </w:p>
        </w:tc>
        <w:tc>
          <w:tcPr>
            <w:tcW w:w="5087" w:type="dxa"/>
            <w:tcBorders>
              <w:top w:val="single" w:sz="4" w:space="0" w:color="auto"/>
              <w:left w:val="single" w:sz="4" w:space="0" w:color="auto"/>
              <w:bottom w:val="single" w:sz="4" w:space="0" w:color="auto"/>
              <w:right w:val="single" w:sz="4" w:space="0" w:color="auto"/>
            </w:tcBorders>
            <w:vAlign w:val="center"/>
          </w:tcPr>
          <w:p w14:paraId="63801D72" w14:textId="77777777" w:rsidR="003B1F0F" w:rsidRPr="00A22976" w:rsidRDefault="003B1F0F" w:rsidP="00D30D5F">
            <w:pPr>
              <w:pStyle w:val="table"/>
            </w:pPr>
            <w:r w:rsidRPr="00A22976">
              <w:t>Cán bộ cơ hữu</w:t>
            </w:r>
          </w:p>
          <w:p w14:paraId="44F68AD6" w14:textId="77777777" w:rsidR="003B1F0F" w:rsidRPr="00A22976" w:rsidRDefault="003B1F0F" w:rsidP="00D30D5F">
            <w:pPr>
              <w:pStyle w:val="table"/>
              <w:rPr>
                <w:i/>
                <w:iCs/>
              </w:rPr>
            </w:pPr>
            <w:r w:rsidRPr="00A22976">
              <w:rPr>
                <w:i/>
                <w:iCs/>
              </w:rPr>
              <w:t>Trong đó:</w:t>
            </w:r>
          </w:p>
        </w:tc>
        <w:tc>
          <w:tcPr>
            <w:tcW w:w="990" w:type="dxa"/>
            <w:tcBorders>
              <w:top w:val="single" w:sz="4" w:space="0" w:color="auto"/>
              <w:left w:val="single" w:sz="4" w:space="0" w:color="auto"/>
              <w:bottom w:val="single" w:sz="4" w:space="0" w:color="auto"/>
              <w:right w:val="single" w:sz="4" w:space="0" w:color="auto"/>
            </w:tcBorders>
            <w:vAlign w:val="center"/>
          </w:tcPr>
          <w:p w14:paraId="41390736" w14:textId="77777777" w:rsidR="003B1F0F" w:rsidRPr="00A22976" w:rsidRDefault="003B1F0F" w:rsidP="00D30D5F">
            <w:pPr>
              <w:pStyle w:val="table"/>
              <w:jc w:val="center"/>
            </w:pPr>
          </w:p>
        </w:tc>
        <w:tc>
          <w:tcPr>
            <w:tcW w:w="990" w:type="dxa"/>
            <w:tcBorders>
              <w:top w:val="single" w:sz="4" w:space="0" w:color="auto"/>
              <w:left w:val="single" w:sz="4" w:space="0" w:color="auto"/>
              <w:bottom w:val="single" w:sz="4" w:space="0" w:color="auto"/>
              <w:right w:val="single" w:sz="4" w:space="0" w:color="auto"/>
            </w:tcBorders>
            <w:vAlign w:val="center"/>
          </w:tcPr>
          <w:p w14:paraId="43D689CB" w14:textId="77777777" w:rsidR="003B1F0F" w:rsidRPr="00A22976" w:rsidRDefault="003B1F0F" w:rsidP="00D30D5F">
            <w:pPr>
              <w:pStyle w:val="table"/>
              <w:jc w:val="center"/>
            </w:pP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18710F29" w14:textId="77777777" w:rsidR="003B1F0F" w:rsidRPr="00A22976" w:rsidRDefault="003B1F0F" w:rsidP="00D30D5F">
            <w:pPr>
              <w:pStyle w:val="table"/>
              <w:jc w:val="center"/>
            </w:pPr>
          </w:p>
        </w:tc>
      </w:tr>
      <w:tr w:rsidR="00A22976" w:rsidRPr="00A22976" w14:paraId="71368A04" w14:textId="77777777" w:rsidTr="00D30D5F">
        <w:tc>
          <w:tcPr>
            <w:tcW w:w="871" w:type="dxa"/>
            <w:tcBorders>
              <w:top w:val="single" w:sz="4" w:space="0" w:color="auto"/>
              <w:left w:val="single" w:sz="4" w:space="0" w:color="auto"/>
              <w:bottom w:val="single" w:sz="4" w:space="0" w:color="auto"/>
              <w:right w:val="single" w:sz="4" w:space="0" w:color="auto"/>
            </w:tcBorders>
            <w:vAlign w:val="center"/>
          </w:tcPr>
          <w:p w14:paraId="1617D5FB" w14:textId="77777777" w:rsidR="003B1F0F" w:rsidRPr="00A22976" w:rsidRDefault="003B1F0F" w:rsidP="00D30D5F">
            <w:pPr>
              <w:pStyle w:val="table"/>
            </w:pPr>
            <w:r w:rsidRPr="00A22976">
              <w:t>I.1</w:t>
            </w:r>
          </w:p>
        </w:tc>
        <w:tc>
          <w:tcPr>
            <w:tcW w:w="5087" w:type="dxa"/>
            <w:tcBorders>
              <w:top w:val="single" w:sz="4" w:space="0" w:color="auto"/>
              <w:left w:val="single" w:sz="4" w:space="0" w:color="auto"/>
              <w:bottom w:val="single" w:sz="4" w:space="0" w:color="auto"/>
              <w:right w:val="single" w:sz="4" w:space="0" w:color="auto"/>
            </w:tcBorders>
            <w:vAlign w:val="center"/>
          </w:tcPr>
          <w:p w14:paraId="2B78BCE6" w14:textId="77777777" w:rsidR="003B1F0F" w:rsidRPr="00A22976" w:rsidRDefault="003B1F0F" w:rsidP="00D30D5F">
            <w:pPr>
              <w:pStyle w:val="table"/>
            </w:pPr>
            <w:r w:rsidRPr="00A22976">
              <w:t>Cán bộ trong biên chế</w:t>
            </w:r>
          </w:p>
        </w:tc>
        <w:tc>
          <w:tcPr>
            <w:tcW w:w="990" w:type="dxa"/>
            <w:tcBorders>
              <w:top w:val="single" w:sz="4" w:space="0" w:color="auto"/>
              <w:left w:val="single" w:sz="4" w:space="0" w:color="auto"/>
              <w:bottom w:val="single" w:sz="4" w:space="0" w:color="auto"/>
              <w:right w:val="single" w:sz="4" w:space="0" w:color="auto"/>
            </w:tcBorders>
            <w:vAlign w:val="center"/>
          </w:tcPr>
          <w:p w14:paraId="51F39EAB" w14:textId="77777777" w:rsidR="003B1F0F" w:rsidRPr="00A22976" w:rsidRDefault="003B1F0F" w:rsidP="00D30D5F">
            <w:pPr>
              <w:pStyle w:val="table"/>
              <w:jc w:val="center"/>
            </w:pPr>
          </w:p>
        </w:tc>
        <w:tc>
          <w:tcPr>
            <w:tcW w:w="990" w:type="dxa"/>
            <w:tcBorders>
              <w:top w:val="single" w:sz="4" w:space="0" w:color="auto"/>
              <w:left w:val="single" w:sz="4" w:space="0" w:color="auto"/>
              <w:bottom w:val="single" w:sz="4" w:space="0" w:color="auto"/>
              <w:right w:val="single" w:sz="4" w:space="0" w:color="auto"/>
            </w:tcBorders>
            <w:vAlign w:val="center"/>
          </w:tcPr>
          <w:p w14:paraId="0A1ADB2B" w14:textId="77777777" w:rsidR="003B1F0F" w:rsidRPr="00A22976" w:rsidRDefault="003B1F0F" w:rsidP="00D30D5F">
            <w:pPr>
              <w:pStyle w:val="table"/>
              <w:jc w:val="center"/>
            </w:pP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4356BA51" w14:textId="77777777" w:rsidR="003B1F0F" w:rsidRPr="00A22976" w:rsidRDefault="003B1F0F" w:rsidP="00D30D5F">
            <w:pPr>
              <w:pStyle w:val="table"/>
              <w:jc w:val="center"/>
            </w:pPr>
          </w:p>
        </w:tc>
      </w:tr>
      <w:tr w:rsidR="00A22976" w:rsidRPr="00A22976" w14:paraId="0535BB14" w14:textId="77777777" w:rsidTr="00D30D5F">
        <w:tc>
          <w:tcPr>
            <w:tcW w:w="871" w:type="dxa"/>
            <w:tcBorders>
              <w:top w:val="single" w:sz="4" w:space="0" w:color="auto"/>
              <w:left w:val="single" w:sz="4" w:space="0" w:color="auto"/>
              <w:bottom w:val="single" w:sz="4" w:space="0" w:color="auto"/>
              <w:right w:val="single" w:sz="4" w:space="0" w:color="auto"/>
            </w:tcBorders>
            <w:vAlign w:val="center"/>
          </w:tcPr>
          <w:p w14:paraId="5459BE6D" w14:textId="77777777" w:rsidR="003B1F0F" w:rsidRPr="00A22976" w:rsidRDefault="003B1F0F" w:rsidP="00D30D5F">
            <w:pPr>
              <w:pStyle w:val="table"/>
            </w:pPr>
            <w:r w:rsidRPr="00A22976">
              <w:t>I.2</w:t>
            </w:r>
          </w:p>
        </w:tc>
        <w:tc>
          <w:tcPr>
            <w:tcW w:w="5087" w:type="dxa"/>
            <w:tcBorders>
              <w:top w:val="single" w:sz="4" w:space="0" w:color="auto"/>
              <w:left w:val="single" w:sz="4" w:space="0" w:color="auto"/>
              <w:bottom w:val="single" w:sz="4" w:space="0" w:color="auto"/>
              <w:right w:val="single" w:sz="4" w:space="0" w:color="auto"/>
            </w:tcBorders>
            <w:vAlign w:val="center"/>
          </w:tcPr>
          <w:p w14:paraId="11EB48EC" w14:textId="77777777" w:rsidR="003B1F0F" w:rsidRPr="00A22976" w:rsidRDefault="003B1F0F" w:rsidP="00D30D5F">
            <w:pPr>
              <w:pStyle w:val="table"/>
            </w:pPr>
            <w:r w:rsidRPr="00A22976">
              <w:t>Cán bộ hợp đồng dài hạn (từ 1 năm trở lên) và hợp đồng không xác định thời hạn</w:t>
            </w:r>
          </w:p>
        </w:tc>
        <w:tc>
          <w:tcPr>
            <w:tcW w:w="990" w:type="dxa"/>
            <w:tcBorders>
              <w:top w:val="single" w:sz="4" w:space="0" w:color="auto"/>
              <w:left w:val="single" w:sz="4" w:space="0" w:color="auto"/>
              <w:bottom w:val="single" w:sz="4" w:space="0" w:color="auto"/>
              <w:right w:val="single" w:sz="4" w:space="0" w:color="auto"/>
            </w:tcBorders>
            <w:vAlign w:val="center"/>
          </w:tcPr>
          <w:p w14:paraId="0A5939BD" w14:textId="77777777" w:rsidR="003B1F0F" w:rsidRPr="00A22976" w:rsidRDefault="003B1F0F" w:rsidP="00D30D5F">
            <w:pPr>
              <w:pStyle w:val="table"/>
              <w:jc w:val="center"/>
            </w:pPr>
            <w:r w:rsidRPr="00A22976">
              <w:t>06</w:t>
            </w:r>
          </w:p>
        </w:tc>
        <w:tc>
          <w:tcPr>
            <w:tcW w:w="990" w:type="dxa"/>
            <w:tcBorders>
              <w:top w:val="single" w:sz="4" w:space="0" w:color="auto"/>
              <w:left w:val="single" w:sz="4" w:space="0" w:color="auto"/>
              <w:bottom w:val="single" w:sz="4" w:space="0" w:color="auto"/>
              <w:right w:val="single" w:sz="4" w:space="0" w:color="auto"/>
            </w:tcBorders>
            <w:vAlign w:val="center"/>
          </w:tcPr>
          <w:p w14:paraId="1C08BD63" w14:textId="77777777" w:rsidR="003B1F0F" w:rsidRPr="00A22976" w:rsidRDefault="003B1F0F" w:rsidP="00D30D5F">
            <w:pPr>
              <w:pStyle w:val="table"/>
              <w:jc w:val="center"/>
            </w:pPr>
            <w:r w:rsidRPr="00A22976">
              <w:t>21</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16563B83" w14:textId="77777777" w:rsidR="003B1F0F" w:rsidRPr="00A22976" w:rsidRDefault="003B1F0F" w:rsidP="00D30D5F">
            <w:pPr>
              <w:pStyle w:val="table"/>
              <w:jc w:val="center"/>
            </w:pPr>
            <w:r w:rsidRPr="00A22976">
              <w:t>27</w:t>
            </w:r>
          </w:p>
        </w:tc>
      </w:tr>
      <w:tr w:rsidR="00A22976" w:rsidRPr="00A22976" w14:paraId="77A24A65" w14:textId="77777777" w:rsidTr="00D30D5F">
        <w:tc>
          <w:tcPr>
            <w:tcW w:w="871" w:type="dxa"/>
            <w:tcBorders>
              <w:top w:val="single" w:sz="4" w:space="0" w:color="auto"/>
              <w:left w:val="single" w:sz="4" w:space="0" w:color="auto"/>
              <w:bottom w:val="single" w:sz="4" w:space="0" w:color="auto"/>
              <w:right w:val="single" w:sz="4" w:space="0" w:color="auto"/>
            </w:tcBorders>
            <w:vAlign w:val="center"/>
          </w:tcPr>
          <w:p w14:paraId="7956A15D" w14:textId="77777777" w:rsidR="003B1F0F" w:rsidRPr="00A22976" w:rsidRDefault="003B1F0F" w:rsidP="00D30D5F">
            <w:pPr>
              <w:pStyle w:val="table"/>
            </w:pPr>
            <w:r w:rsidRPr="00A22976">
              <w:t>II</w:t>
            </w:r>
          </w:p>
        </w:tc>
        <w:tc>
          <w:tcPr>
            <w:tcW w:w="5087" w:type="dxa"/>
            <w:tcBorders>
              <w:top w:val="single" w:sz="4" w:space="0" w:color="auto"/>
              <w:left w:val="single" w:sz="4" w:space="0" w:color="auto"/>
              <w:bottom w:val="single" w:sz="4" w:space="0" w:color="auto"/>
              <w:right w:val="single" w:sz="4" w:space="0" w:color="auto"/>
            </w:tcBorders>
            <w:vAlign w:val="center"/>
          </w:tcPr>
          <w:p w14:paraId="0B796858" w14:textId="77777777" w:rsidR="003B1F0F" w:rsidRPr="00A22976" w:rsidRDefault="003B1F0F" w:rsidP="00D30D5F">
            <w:pPr>
              <w:pStyle w:val="table"/>
            </w:pPr>
            <w:r w:rsidRPr="00A22976">
              <w:t xml:space="preserve">Các cán bộ khác </w:t>
            </w:r>
          </w:p>
          <w:p w14:paraId="4BA4BFAD" w14:textId="77777777" w:rsidR="003B1F0F" w:rsidRPr="00A22976" w:rsidRDefault="003B1F0F" w:rsidP="00D30D5F">
            <w:pPr>
              <w:pStyle w:val="table"/>
            </w:pPr>
            <w:r w:rsidRPr="00A22976">
              <w:t>Hợp đồng ngắn hạn (dưới 1 năm, bao gồm cả giảng viên thỉnh giảng)</w:t>
            </w:r>
          </w:p>
        </w:tc>
        <w:tc>
          <w:tcPr>
            <w:tcW w:w="990" w:type="dxa"/>
            <w:tcBorders>
              <w:top w:val="single" w:sz="4" w:space="0" w:color="auto"/>
              <w:left w:val="single" w:sz="4" w:space="0" w:color="auto"/>
              <w:bottom w:val="single" w:sz="4" w:space="0" w:color="auto"/>
              <w:right w:val="single" w:sz="4" w:space="0" w:color="auto"/>
            </w:tcBorders>
            <w:vAlign w:val="center"/>
          </w:tcPr>
          <w:p w14:paraId="0A5A232C" w14:textId="77777777" w:rsidR="003B1F0F" w:rsidRPr="00A22976" w:rsidRDefault="003B1F0F" w:rsidP="00D30D5F">
            <w:pPr>
              <w:pStyle w:val="table"/>
              <w:jc w:val="center"/>
            </w:pPr>
            <w:r w:rsidRPr="00A22976">
              <w:t>01</w:t>
            </w:r>
          </w:p>
        </w:tc>
        <w:tc>
          <w:tcPr>
            <w:tcW w:w="990" w:type="dxa"/>
            <w:tcBorders>
              <w:top w:val="single" w:sz="4" w:space="0" w:color="auto"/>
              <w:left w:val="single" w:sz="4" w:space="0" w:color="auto"/>
              <w:bottom w:val="single" w:sz="4" w:space="0" w:color="auto"/>
              <w:right w:val="single" w:sz="4" w:space="0" w:color="auto"/>
            </w:tcBorders>
            <w:vAlign w:val="center"/>
          </w:tcPr>
          <w:p w14:paraId="3F0401DC" w14:textId="77777777" w:rsidR="003B1F0F" w:rsidRPr="00A22976" w:rsidRDefault="003B1F0F" w:rsidP="00D30D5F">
            <w:pPr>
              <w:pStyle w:val="table"/>
              <w:jc w:val="center"/>
            </w:pPr>
            <w:r w:rsidRPr="00A22976">
              <w:t>01</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17C83B94" w14:textId="77777777" w:rsidR="003B1F0F" w:rsidRPr="00A22976" w:rsidRDefault="003B1F0F" w:rsidP="00D30D5F">
            <w:pPr>
              <w:pStyle w:val="table"/>
              <w:jc w:val="center"/>
            </w:pPr>
            <w:r w:rsidRPr="00A22976">
              <w:t>02</w:t>
            </w:r>
          </w:p>
        </w:tc>
      </w:tr>
      <w:tr w:rsidR="00A22976" w:rsidRPr="00A22976" w14:paraId="53C2B240" w14:textId="77777777" w:rsidTr="00D30D5F">
        <w:tc>
          <w:tcPr>
            <w:tcW w:w="871" w:type="dxa"/>
            <w:tcBorders>
              <w:top w:val="single" w:sz="4" w:space="0" w:color="auto"/>
              <w:left w:val="single" w:sz="4" w:space="0" w:color="auto"/>
              <w:bottom w:val="single" w:sz="4" w:space="0" w:color="auto"/>
              <w:right w:val="single" w:sz="4" w:space="0" w:color="auto"/>
            </w:tcBorders>
            <w:vAlign w:val="center"/>
          </w:tcPr>
          <w:p w14:paraId="280CF649" w14:textId="77777777" w:rsidR="003B1F0F" w:rsidRPr="00A22976" w:rsidRDefault="003B1F0F" w:rsidP="00D30D5F">
            <w:pPr>
              <w:pStyle w:val="table"/>
            </w:pPr>
          </w:p>
        </w:tc>
        <w:tc>
          <w:tcPr>
            <w:tcW w:w="5087" w:type="dxa"/>
            <w:tcBorders>
              <w:top w:val="single" w:sz="4" w:space="0" w:color="auto"/>
              <w:left w:val="single" w:sz="4" w:space="0" w:color="auto"/>
              <w:bottom w:val="single" w:sz="4" w:space="0" w:color="auto"/>
              <w:right w:val="single" w:sz="4" w:space="0" w:color="auto"/>
            </w:tcBorders>
            <w:shd w:val="clear" w:color="auto" w:fill="E6E6E6"/>
            <w:vAlign w:val="center"/>
          </w:tcPr>
          <w:p w14:paraId="14511016" w14:textId="77777777" w:rsidR="003B1F0F" w:rsidRPr="00A22976" w:rsidRDefault="003B1F0F" w:rsidP="00D30D5F">
            <w:pPr>
              <w:pStyle w:val="table"/>
              <w:jc w:val="center"/>
            </w:pPr>
            <w:r w:rsidRPr="00A22976">
              <w:t>Tổng số</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04E2CD00" w14:textId="77777777" w:rsidR="003B1F0F" w:rsidRPr="00A22976" w:rsidRDefault="003B1F0F" w:rsidP="00D30D5F">
            <w:pPr>
              <w:pStyle w:val="table"/>
              <w:jc w:val="center"/>
              <w:rPr>
                <w:b/>
              </w:rPr>
            </w:pPr>
            <w:r w:rsidRPr="00A22976">
              <w:rPr>
                <w:b/>
              </w:rPr>
              <w:t>7</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0BDF2489" w14:textId="77777777" w:rsidR="003B1F0F" w:rsidRPr="00A22976" w:rsidRDefault="003B1F0F" w:rsidP="00D30D5F">
            <w:pPr>
              <w:pStyle w:val="table"/>
              <w:jc w:val="center"/>
              <w:rPr>
                <w:b/>
              </w:rPr>
            </w:pPr>
            <w:r w:rsidRPr="00A22976">
              <w:rPr>
                <w:b/>
              </w:rPr>
              <w:t>22</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0A8963B4" w14:textId="77777777" w:rsidR="003B1F0F" w:rsidRPr="00A22976" w:rsidRDefault="003B1F0F" w:rsidP="00D30D5F">
            <w:pPr>
              <w:pStyle w:val="table"/>
              <w:jc w:val="center"/>
              <w:rPr>
                <w:b/>
              </w:rPr>
            </w:pPr>
            <w:r w:rsidRPr="00A22976">
              <w:rPr>
                <w:b/>
              </w:rPr>
              <w:t>29</w:t>
            </w:r>
          </w:p>
        </w:tc>
      </w:tr>
    </w:tbl>
    <w:p w14:paraId="6F3D347D" w14:textId="77777777" w:rsidR="003B1F0F" w:rsidRPr="00A22976" w:rsidRDefault="003B1F0F" w:rsidP="003B1F0F">
      <w:pPr>
        <w:widowControl w:val="0"/>
        <w:numPr>
          <w:ilvl w:val="3"/>
          <w:numId w:val="48"/>
        </w:numPr>
        <w:tabs>
          <w:tab w:val="clear" w:pos="2520"/>
        </w:tabs>
        <w:ind w:left="1644" w:hanging="357"/>
        <w:rPr>
          <w:spacing w:val="-4"/>
          <w:lang w:val="vi-VN"/>
        </w:rPr>
      </w:pPr>
      <w:r w:rsidRPr="00A22976">
        <w:rPr>
          <w:spacing w:val="-4"/>
          <w:lang w:val="vi-VN"/>
        </w:rPr>
        <w:t>Năm học 2019 – 2020:</w:t>
      </w:r>
    </w:p>
    <w:tbl>
      <w:tblPr>
        <w:tblW w:w="9198" w:type="dxa"/>
        <w:tblLook w:val="04A0" w:firstRow="1" w:lastRow="0" w:firstColumn="1" w:lastColumn="0" w:noHBand="0" w:noVBand="1"/>
      </w:tblPr>
      <w:tblGrid>
        <w:gridCol w:w="871"/>
        <w:gridCol w:w="5087"/>
        <w:gridCol w:w="990"/>
        <w:gridCol w:w="990"/>
        <w:gridCol w:w="1260"/>
      </w:tblGrid>
      <w:tr w:rsidR="00A22976" w:rsidRPr="00A22976" w14:paraId="18DBA939" w14:textId="77777777" w:rsidTr="00D30D5F">
        <w:tc>
          <w:tcPr>
            <w:tcW w:w="871" w:type="dxa"/>
            <w:tcBorders>
              <w:top w:val="single" w:sz="4" w:space="0" w:color="auto"/>
              <w:left w:val="single" w:sz="4" w:space="0" w:color="auto"/>
              <w:bottom w:val="single" w:sz="4" w:space="0" w:color="auto"/>
              <w:right w:val="single" w:sz="4" w:space="0" w:color="auto"/>
            </w:tcBorders>
            <w:vAlign w:val="center"/>
          </w:tcPr>
          <w:p w14:paraId="1A138730" w14:textId="77777777" w:rsidR="003B1F0F" w:rsidRPr="00A22976" w:rsidRDefault="003B1F0F" w:rsidP="00D30D5F">
            <w:pPr>
              <w:pStyle w:val="table"/>
              <w:jc w:val="center"/>
            </w:pPr>
            <w:r w:rsidRPr="00A22976">
              <w:t>TT</w:t>
            </w:r>
          </w:p>
        </w:tc>
        <w:tc>
          <w:tcPr>
            <w:tcW w:w="5087" w:type="dxa"/>
            <w:tcBorders>
              <w:top w:val="single" w:sz="4" w:space="0" w:color="auto"/>
              <w:left w:val="single" w:sz="4" w:space="0" w:color="auto"/>
              <w:bottom w:val="single" w:sz="4" w:space="0" w:color="auto"/>
              <w:right w:val="single" w:sz="4" w:space="0" w:color="auto"/>
            </w:tcBorders>
            <w:vAlign w:val="center"/>
          </w:tcPr>
          <w:p w14:paraId="7A3605F0" w14:textId="77777777" w:rsidR="003B1F0F" w:rsidRPr="00A22976" w:rsidRDefault="003B1F0F" w:rsidP="00D30D5F">
            <w:pPr>
              <w:pStyle w:val="table"/>
              <w:jc w:val="center"/>
            </w:pPr>
            <w:r w:rsidRPr="00A22976">
              <w:t>Phân loại</w:t>
            </w:r>
          </w:p>
        </w:tc>
        <w:tc>
          <w:tcPr>
            <w:tcW w:w="990" w:type="dxa"/>
            <w:tcBorders>
              <w:top w:val="single" w:sz="4" w:space="0" w:color="auto"/>
              <w:left w:val="single" w:sz="4" w:space="0" w:color="auto"/>
              <w:bottom w:val="single" w:sz="4" w:space="0" w:color="auto"/>
              <w:right w:val="single" w:sz="4" w:space="0" w:color="auto"/>
            </w:tcBorders>
            <w:vAlign w:val="center"/>
          </w:tcPr>
          <w:p w14:paraId="058ECFA9" w14:textId="77777777" w:rsidR="003B1F0F" w:rsidRPr="00A22976" w:rsidRDefault="003B1F0F" w:rsidP="00D30D5F">
            <w:pPr>
              <w:pStyle w:val="table"/>
              <w:jc w:val="center"/>
            </w:pPr>
            <w:r w:rsidRPr="00A22976">
              <w:t>Nam</w:t>
            </w:r>
          </w:p>
        </w:tc>
        <w:tc>
          <w:tcPr>
            <w:tcW w:w="990" w:type="dxa"/>
            <w:tcBorders>
              <w:top w:val="single" w:sz="4" w:space="0" w:color="auto"/>
              <w:left w:val="single" w:sz="4" w:space="0" w:color="auto"/>
              <w:bottom w:val="single" w:sz="4" w:space="0" w:color="auto"/>
              <w:right w:val="single" w:sz="4" w:space="0" w:color="auto"/>
            </w:tcBorders>
            <w:vAlign w:val="center"/>
          </w:tcPr>
          <w:p w14:paraId="52C14974" w14:textId="77777777" w:rsidR="003B1F0F" w:rsidRPr="00A22976" w:rsidRDefault="003B1F0F" w:rsidP="00D30D5F">
            <w:pPr>
              <w:pStyle w:val="table"/>
              <w:jc w:val="center"/>
            </w:pPr>
            <w:r w:rsidRPr="00A22976">
              <w:t>Nữ</w:t>
            </w:r>
          </w:p>
        </w:tc>
        <w:tc>
          <w:tcPr>
            <w:tcW w:w="1260" w:type="dxa"/>
            <w:tcBorders>
              <w:top w:val="single" w:sz="4" w:space="0" w:color="auto"/>
              <w:left w:val="single" w:sz="4" w:space="0" w:color="auto"/>
              <w:bottom w:val="single" w:sz="4" w:space="0" w:color="auto"/>
              <w:right w:val="single" w:sz="4" w:space="0" w:color="auto"/>
            </w:tcBorders>
            <w:vAlign w:val="center"/>
          </w:tcPr>
          <w:p w14:paraId="5C2BD6C8" w14:textId="77777777" w:rsidR="003B1F0F" w:rsidRPr="00A22976" w:rsidRDefault="003B1F0F" w:rsidP="00D30D5F">
            <w:pPr>
              <w:pStyle w:val="table"/>
              <w:jc w:val="center"/>
            </w:pPr>
            <w:r w:rsidRPr="00A22976">
              <w:t>Tổng số</w:t>
            </w:r>
          </w:p>
        </w:tc>
      </w:tr>
      <w:tr w:rsidR="00A22976" w:rsidRPr="00A22976" w14:paraId="7E3F2172" w14:textId="77777777" w:rsidTr="00D30D5F">
        <w:tc>
          <w:tcPr>
            <w:tcW w:w="871" w:type="dxa"/>
            <w:tcBorders>
              <w:top w:val="single" w:sz="4" w:space="0" w:color="auto"/>
              <w:left w:val="single" w:sz="4" w:space="0" w:color="auto"/>
              <w:bottom w:val="single" w:sz="4" w:space="0" w:color="auto"/>
              <w:right w:val="single" w:sz="4" w:space="0" w:color="auto"/>
            </w:tcBorders>
            <w:vAlign w:val="center"/>
          </w:tcPr>
          <w:p w14:paraId="3DF7BF22" w14:textId="77777777" w:rsidR="003B1F0F" w:rsidRPr="00A22976" w:rsidRDefault="003B1F0F" w:rsidP="00D30D5F">
            <w:pPr>
              <w:pStyle w:val="table"/>
            </w:pPr>
            <w:r w:rsidRPr="00A22976">
              <w:t>I</w:t>
            </w:r>
          </w:p>
        </w:tc>
        <w:tc>
          <w:tcPr>
            <w:tcW w:w="5087" w:type="dxa"/>
            <w:tcBorders>
              <w:top w:val="single" w:sz="4" w:space="0" w:color="auto"/>
              <w:left w:val="single" w:sz="4" w:space="0" w:color="auto"/>
              <w:bottom w:val="single" w:sz="4" w:space="0" w:color="auto"/>
              <w:right w:val="single" w:sz="4" w:space="0" w:color="auto"/>
            </w:tcBorders>
            <w:vAlign w:val="center"/>
          </w:tcPr>
          <w:p w14:paraId="646C4381" w14:textId="77777777" w:rsidR="003B1F0F" w:rsidRPr="00A22976" w:rsidRDefault="003B1F0F" w:rsidP="00D30D5F">
            <w:pPr>
              <w:pStyle w:val="table"/>
            </w:pPr>
            <w:r w:rsidRPr="00A22976">
              <w:t>Cán bộ cơ hữu</w:t>
            </w:r>
          </w:p>
          <w:p w14:paraId="2866A8FF" w14:textId="77777777" w:rsidR="003B1F0F" w:rsidRPr="00A22976" w:rsidRDefault="003B1F0F" w:rsidP="00D30D5F">
            <w:pPr>
              <w:pStyle w:val="table"/>
              <w:rPr>
                <w:i/>
                <w:iCs/>
              </w:rPr>
            </w:pPr>
            <w:r w:rsidRPr="00A22976">
              <w:rPr>
                <w:i/>
                <w:iCs/>
              </w:rPr>
              <w:t>Trong đó:</w:t>
            </w:r>
          </w:p>
        </w:tc>
        <w:tc>
          <w:tcPr>
            <w:tcW w:w="990" w:type="dxa"/>
            <w:tcBorders>
              <w:top w:val="single" w:sz="4" w:space="0" w:color="auto"/>
              <w:left w:val="single" w:sz="4" w:space="0" w:color="auto"/>
              <w:bottom w:val="single" w:sz="4" w:space="0" w:color="auto"/>
              <w:right w:val="single" w:sz="4" w:space="0" w:color="auto"/>
            </w:tcBorders>
            <w:vAlign w:val="center"/>
          </w:tcPr>
          <w:p w14:paraId="056DFF27" w14:textId="77777777" w:rsidR="003B1F0F" w:rsidRPr="00A22976" w:rsidRDefault="003B1F0F" w:rsidP="00D30D5F">
            <w:pPr>
              <w:pStyle w:val="table"/>
              <w:jc w:val="center"/>
            </w:pPr>
          </w:p>
        </w:tc>
        <w:tc>
          <w:tcPr>
            <w:tcW w:w="990" w:type="dxa"/>
            <w:tcBorders>
              <w:top w:val="single" w:sz="4" w:space="0" w:color="auto"/>
              <w:left w:val="single" w:sz="4" w:space="0" w:color="auto"/>
              <w:bottom w:val="single" w:sz="4" w:space="0" w:color="auto"/>
              <w:right w:val="single" w:sz="4" w:space="0" w:color="auto"/>
            </w:tcBorders>
            <w:vAlign w:val="center"/>
          </w:tcPr>
          <w:p w14:paraId="67E23DB4" w14:textId="77777777" w:rsidR="003B1F0F" w:rsidRPr="00A22976" w:rsidRDefault="003B1F0F" w:rsidP="00D30D5F">
            <w:pPr>
              <w:pStyle w:val="table"/>
              <w:jc w:val="center"/>
            </w:pP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6D66079E" w14:textId="77777777" w:rsidR="003B1F0F" w:rsidRPr="00A22976" w:rsidRDefault="003B1F0F" w:rsidP="00D30D5F">
            <w:pPr>
              <w:pStyle w:val="table"/>
              <w:jc w:val="center"/>
            </w:pPr>
          </w:p>
        </w:tc>
      </w:tr>
      <w:tr w:rsidR="00A22976" w:rsidRPr="00A22976" w14:paraId="0562FC9D" w14:textId="77777777" w:rsidTr="00D30D5F">
        <w:tc>
          <w:tcPr>
            <w:tcW w:w="871" w:type="dxa"/>
            <w:tcBorders>
              <w:top w:val="single" w:sz="4" w:space="0" w:color="auto"/>
              <w:left w:val="single" w:sz="4" w:space="0" w:color="auto"/>
              <w:bottom w:val="single" w:sz="4" w:space="0" w:color="auto"/>
              <w:right w:val="single" w:sz="4" w:space="0" w:color="auto"/>
            </w:tcBorders>
            <w:vAlign w:val="center"/>
          </w:tcPr>
          <w:p w14:paraId="56F305BA" w14:textId="77777777" w:rsidR="003B1F0F" w:rsidRPr="00A22976" w:rsidRDefault="003B1F0F" w:rsidP="00D30D5F">
            <w:pPr>
              <w:pStyle w:val="table"/>
            </w:pPr>
            <w:r w:rsidRPr="00A22976">
              <w:t>I.1</w:t>
            </w:r>
          </w:p>
        </w:tc>
        <w:tc>
          <w:tcPr>
            <w:tcW w:w="5087" w:type="dxa"/>
            <w:tcBorders>
              <w:top w:val="single" w:sz="4" w:space="0" w:color="auto"/>
              <w:left w:val="single" w:sz="4" w:space="0" w:color="auto"/>
              <w:bottom w:val="single" w:sz="4" w:space="0" w:color="auto"/>
              <w:right w:val="single" w:sz="4" w:space="0" w:color="auto"/>
            </w:tcBorders>
            <w:vAlign w:val="center"/>
          </w:tcPr>
          <w:p w14:paraId="442F9F64" w14:textId="77777777" w:rsidR="003B1F0F" w:rsidRPr="00A22976" w:rsidRDefault="003B1F0F" w:rsidP="00D30D5F">
            <w:pPr>
              <w:pStyle w:val="table"/>
            </w:pPr>
            <w:r w:rsidRPr="00A22976">
              <w:t>Cán bộ trong biên chế</w:t>
            </w:r>
          </w:p>
        </w:tc>
        <w:tc>
          <w:tcPr>
            <w:tcW w:w="990" w:type="dxa"/>
            <w:tcBorders>
              <w:top w:val="single" w:sz="4" w:space="0" w:color="auto"/>
              <w:left w:val="single" w:sz="4" w:space="0" w:color="auto"/>
              <w:bottom w:val="single" w:sz="4" w:space="0" w:color="auto"/>
              <w:right w:val="single" w:sz="4" w:space="0" w:color="auto"/>
            </w:tcBorders>
            <w:vAlign w:val="center"/>
          </w:tcPr>
          <w:p w14:paraId="72028B9A" w14:textId="77777777" w:rsidR="003B1F0F" w:rsidRPr="00A22976" w:rsidRDefault="003B1F0F" w:rsidP="00D30D5F">
            <w:pPr>
              <w:pStyle w:val="table"/>
              <w:jc w:val="center"/>
            </w:pPr>
          </w:p>
        </w:tc>
        <w:tc>
          <w:tcPr>
            <w:tcW w:w="990" w:type="dxa"/>
            <w:tcBorders>
              <w:top w:val="single" w:sz="4" w:space="0" w:color="auto"/>
              <w:left w:val="single" w:sz="4" w:space="0" w:color="auto"/>
              <w:bottom w:val="single" w:sz="4" w:space="0" w:color="auto"/>
              <w:right w:val="single" w:sz="4" w:space="0" w:color="auto"/>
            </w:tcBorders>
            <w:vAlign w:val="center"/>
          </w:tcPr>
          <w:p w14:paraId="66B28FB3" w14:textId="77777777" w:rsidR="003B1F0F" w:rsidRPr="00A22976" w:rsidRDefault="003B1F0F" w:rsidP="00D30D5F">
            <w:pPr>
              <w:pStyle w:val="table"/>
              <w:jc w:val="center"/>
            </w:pP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6B3FB080" w14:textId="77777777" w:rsidR="003B1F0F" w:rsidRPr="00A22976" w:rsidRDefault="003B1F0F" w:rsidP="00D30D5F">
            <w:pPr>
              <w:pStyle w:val="table"/>
              <w:jc w:val="center"/>
            </w:pPr>
          </w:p>
        </w:tc>
      </w:tr>
      <w:tr w:rsidR="00A22976" w:rsidRPr="00A22976" w14:paraId="5D15C18B" w14:textId="77777777" w:rsidTr="00D30D5F">
        <w:tc>
          <w:tcPr>
            <w:tcW w:w="871" w:type="dxa"/>
            <w:tcBorders>
              <w:top w:val="single" w:sz="4" w:space="0" w:color="auto"/>
              <w:left w:val="single" w:sz="4" w:space="0" w:color="auto"/>
              <w:bottom w:val="single" w:sz="4" w:space="0" w:color="auto"/>
              <w:right w:val="single" w:sz="4" w:space="0" w:color="auto"/>
            </w:tcBorders>
            <w:vAlign w:val="center"/>
          </w:tcPr>
          <w:p w14:paraId="4181CBE8" w14:textId="77777777" w:rsidR="003B1F0F" w:rsidRPr="00A22976" w:rsidRDefault="003B1F0F" w:rsidP="00D30D5F">
            <w:pPr>
              <w:pStyle w:val="table"/>
            </w:pPr>
            <w:r w:rsidRPr="00A22976">
              <w:lastRenderedPageBreak/>
              <w:t>I.2</w:t>
            </w:r>
          </w:p>
        </w:tc>
        <w:tc>
          <w:tcPr>
            <w:tcW w:w="5087" w:type="dxa"/>
            <w:tcBorders>
              <w:top w:val="single" w:sz="4" w:space="0" w:color="auto"/>
              <w:left w:val="single" w:sz="4" w:space="0" w:color="auto"/>
              <w:bottom w:val="single" w:sz="4" w:space="0" w:color="auto"/>
              <w:right w:val="single" w:sz="4" w:space="0" w:color="auto"/>
            </w:tcBorders>
            <w:vAlign w:val="center"/>
          </w:tcPr>
          <w:p w14:paraId="2B7857F4" w14:textId="77777777" w:rsidR="003B1F0F" w:rsidRPr="00A22976" w:rsidRDefault="003B1F0F" w:rsidP="00D30D5F">
            <w:pPr>
              <w:pStyle w:val="table"/>
            </w:pPr>
            <w:r w:rsidRPr="00A22976">
              <w:t>Cán bộ hợp đồng dài hạn (từ 1 năm trở lên) và hợp đồng không xác định thời hạn</w:t>
            </w:r>
          </w:p>
        </w:tc>
        <w:tc>
          <w:tcPr>
            <w:tcW w:w="990" w:type="dxa"/>
            <w:tcBorders>
              <w:top w:val="single" w:sz="4" w:space="0" w:color="auto"/>
              <w:left w:val="single" w:sz="4" w:space="0" w:color="auto"/>
              <w:bottom w:val="single" w:sz="4" w:space="0" w:color="auto"/>
              <w:right w:val="single" w:sz="4" w:space="0" w:color="auto"/>
            </w:tcBorders>
            <w:vAlign w:val="center"/>
          </w:tcPr>
          <w:p w14:paraId="42D2E8DB" w14:textId="77777777" w:rsidR="003B1F0F" w:rsidRPr="00A22976" w:rsidRDefault="003B1F0F" w:rsidP="00D30D5F">
            <w:pPr>
              <w:pStyle w:val="table"/>
              <w:jc w:val="center"/>
            </w:pPr>
            <w:r w:rsidRPr="00A22976">
              <w:t>06</w:t>
            </w:r>
          </w:p>
        </w:tc>
        <w:tc>
          <w:tcPr>
            <w:tcW w:w="990" w:type="dxa"/>
            <w:tcBorders>
              <w:top w:val="single" w:sz="4" w:space="0" w:color="auto"/>
              <w:left w:val="single" w:sz="4" w:space="0" w:color="auto"/>
              <w:bottom w:val="single" w:sz="4" w:space="0" w:color="auto"/>
              <w:right w:val="single" w:sz="4" w:space="0" w:color="auto"/>
            </w:tcBorders>
            <w:vAlign w:val="center"/>
          </w:tcPr>
          <w:p w14:paraId="303C02C2" w14:textId="77777777" w:rsidR="003B1F0F" w:rsidRPr="00A22976" w:rsidRDefault="003B1F0F" w:rsidP="00D30D5F">
            <w:pPr>
              <w:pStyle w:val="table"/>
              <w:jc w:val="center"/>
            </w:pPr>
            <w:r w:rsidRPr="00A22976">
              <w:t>21</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0942A738" w14:textId="77777777" w:rsidR="003B1F0F" w:rsidRPr="00A22976" w:rsidRDefault="003B1F0F" w:rsidP="00D30D5F">
            <w:pPr>
              <w:pStyle w:val="table"/>
              <w:jc w:val="center"/>
            </w:pPr>
            <w:r w:rsidRPr="00A22976">
              <w:t>27</w:t>
            </w:r>
          </w:p>
        </w:tc>
      </w:tr>
      <w:tr w:rsidR="00A22976" w:rsidRPr="00A22976" w14:paraId="42CD7AF1" w14:textId="77777777" w:rsidTr="00D30D5F">
        <w:tc>
          <w:tcPr>
            <w:tcW w:w="871" w:type="dxa"/>
            <w:tcBorders>
              <w:top w:val="single" w:sz="4" w:space="0" w:color="auto"/>
              <w:left w:val="single" w:sz="4" w:space="0" w:color="auto"/>
              <w:bottom w:val="single" w:sz="4" w:space="0" w:color="auto"/>
              <w:right w:val="single" w:sz="4" w:space="0" w:color="auto"/>
            </w:tcBorders>
            <w:vAlign w:val="center"/>
          </w:tcPr>
          <w:p w14:paraId="26AEE629" w14:textId="77777777" w:rsidR="003B1F0F" w:rsidRPr="00A22976" w:rsidRDefault="003B1F0F" w:rsidP="00D30D5F">
            <w:pPr>
              <w:pStyle w:val="table"/>
            </w:pPr>
            <w:r w:rsidRPr="00A22976">
              <w:t>II</w:t>
            </w:r>
          </w:p>
        </w:tc>
        <w:tc>
          <w:tcPr>
            <w:tcW w:w="5087" w:type="dxa"/>
            <w:tcBorders>
              <w:top w:val="single" w:sz="4" w:space="0" w:color="auto"/>
              <w:left w:val="single" w:sz="4" w:space="0" w:color="auto"/>
              <w:bottom w:val="single" w:sz="4" w:space="0" w:color="auto"/>
              <w:right w:val="single" w:sz="4" w:space="0" w:color="auto"/>
            </w:tcBorders>
            <w:vAlign w:val="center"/>
          </w:tcPr>
          <w:p w14:paraId="1EC0859E" w14:textId="77777777" w:rsidR="003B1F0F" w:rsidRPr="00A22976" w:rsidRDefault="003B1F0F" w:rsidP="00D30D5F">
            <w:pPr>
              <w:pStyle w:val="table"/>
            </w:pPr>
            <w:r w:rsidRPr="00A22976">
              <w:t xml:space="preserve">Các cán bộ khác </w:t>
            </w:r>
          </w:p>
          <w:p w14:paraId="5AD2C641" w14:textId="77777777" w:rsidR="003B1F0F" w:rsidRPr="00A22976" w:rsidRDefault="003B1F0F" w:rsidP="00D30D5F">
            <w:pPr>
              <w:pStyle w:val="table"/>
            </w:pPr>
            <w:r w:rsidRPr="00A22976">
              <w:t>Hợp đồng ngắn hạn (dưới 1 năm, bao gồm cả giảng viên thỉnh giảng)</w:t>
            </w:r>
          </w:p>
        </w:tc>
        <w:tc>
          <w:tcPr>
            <w:tcW w:w="990" w:type="dxa"/>
            <w:tcBorders>
              <w:top w:val="single" w:sz="4" w:space="0" w:color="auto"/>
              <w:left w:val="single" w:sz="4" w:space="0" w:color="auto"/>
              <w:bottom w:val="single" w:sz="4" w:space="0" w:color="auto"/>
              <w:right w:val="single" w:sz="4" w:space="0" w:color="auto"/>
            </w:tcBorders>
            <w:vAlign w:val="center"/>
          </w:tcPr>
          <w:p w14:paraId="630C8CDE" w14:textId="77777777" w:rsidR="003B1F0F" w:rsidRPr="00A22976" w:rsidRDefault="003B1F0F" w:rsidP="00D30D5F">
            <w:pPr>
              <w:pStyle w:val="table"/>
              <w:jc w:val="center"/>
            </w:pPr>
            <w:r w:rsidRPr="00A22976">
              <w:t>01</w:t>
            </w:r>
          </w:p>
        </w:tc>
        <w:tc>
          <w:tcPr>
            <w:tcW w:w="990" w:type="dxa"/>
            <w:tcBorders>
              <w:top w:val="single" w:sz="4" w:space="0" w:color="auto"/>
              <w:left w:val="single" w:sz="4" w:space="0" w:color="auto"/>
              <w:bottom w:val="single" w:sz="4" w:space="0" w:color="auto"/>
              <w:right w:val="single" w:sz="4" w:space="0" w:color="auto"/>
            </w:tcBorders>
            <w:vAlign w:val="center"/>
          </w:tcPr>
          <w:p w14:paraId="73851802" w14:textId="77777777" w:rsidR="003B1F0F" w:rsidRPr="00A22976" w:rsidRDefault="003B1F0F" w:rsidP="00D30D5F">
            <w:pPr>
              <w:pStyle w:val="table"/>
              <w:jc w:val="center"/>
            </w:pPr>
            <w:r w:rsidRPr="00A22976">
              <w:t>01</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53F6EC20" w14:textId="77777777" w:rsidR="003B1F0F" w:rsidRPr="00A22976" w:rsidRDefault="003B1F0F" w:rsidP="00D30D5F">
            <w:pPr>
              <w:pStyle w:val="table"/>
              <w:jc w:val="center"/>
            </w:pPr>
            <w:r w:rsidRPr="00A22976">
              <w:t>02</w:t>
            </w:r>
          </w:p>
        </w:tc>
      </w:tr>
      <w:tr w:rsidR="00A22976" w:rsidRPr="00A22976" w14:paraId="7F747161" w14:textId="77777777" w:rsidTr="00D30D5F">
        <w:tc>
          <w:tcPr>
            <w:tcW w:w="871" w:type="dxa"/>
            <w:tcBorders>
              <w:top w:val="single" w:sz="4" w:space="0" w:color="auto"/>
              <w:left w:val="single" w:sz="4" w:space="0" w:color="auto"/>
              <w:bottom w:val="single" w:sz="4" w:space="0" w:color="auto"/>
              <w:right w:val="single" w:sz="4" w:space="0" w:color="auto"/>
            </w:tcBorders>
            <w:vAlign w:val="center"/>
          </w:tcPr>
          <w:p w14:paraId="5FF237EE" w14:textId="77777777" w:rsidR="003B1F0F" w:rsidRPr="00A22976" w:rsidRDefault="003B1F0F" w:rsidP="00D30D5F">
            <w:pPr>
              <w:pStyle w:val="table"/>
            </w:pPr>
          </w:p>
        </w:tc>
        <w:tc>
          <w:tcPr>
            <w:tcW w:w="5087" w:type="dxa"/>
            <w:tcBorders>
              <w:top w:val="single" w:sz="4" w:space="0" w:color="auto"/>
              <w:left w:val="single" w:sz="4" w:space="0" w:color="auto"/>
              <w:bottom w:val="single" w:sz="4" w:space="0" w:color="auto"/>
              <w:right w:val="single" w:sz="4" w:space="0" w:color="auto"/>
            </w:tcBorders>
            <w:shd w:val="clear" w:color="auto" w:fill="E6E6E6"/>
            <w:vAlign w:val="center"/>
          </w:tcPr>
          <w:p w14:paraId="6A589121" w14:textId="77777777" w:rsidR="003B1F0F" w:rsidRPr="00A22976" w:rsidRDefault="003B1F0F" w:rsidP="00D30D5F">
            <w:pPr>
              <w:pStyle w:val="table"/>
              <w:jc w:val="center"/>
            </w:pPr>
            <w:r w:rsidRPr="00A22976">
              <w:t>Tổng số</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62C49FDD" w14:textId="77777777" w:rsidR="003B1F0F" w:rsidRPr="00A22976" w:rsidRDefault="003B1F0F" w:rsidP="00D30D5F">
            <w:pPr>
              <w:pStyle w:val="table"/>
              <w:jc w:val="center"/>
            </w:pPr>
            <w:r w:rsidRPr="00A22976">
              <w:rPr>
                <w:b/>
              </w:rPr>
              <w:t>7</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2C35CB4F" w14:textId="77777777" w:rsidR="003B1F0F" w:rsidRPr="00A22976" w:rsidRDefault="003B1F0F" w:rsidP="00D30D5F">
            <w:pPr>
              <w:pStyle w:val="table"/>
              <w:jc w:val="center"/>
            </w:pPr>
            <w:r w:rsidRPr="00A22976">
              <w:rPr>
                <w:b/>
              </w:rPr>
              <w:t>22</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26C5705D" w14:textId="77777777" w:rsidR="003B1F0F" w:rsidRPr="00A22976" w:rsidRDefault="003B1F0F" w:rsidP="00D30D5F">
            <w:pPr>
              <w:pStyle w:val="table"/>
              <w:jc w:val="center"/>
            </w:pPr>
            <w:r w:rsidRPr="00A22976">
              <w:rPr>
                <w:b/>
              </w:rPr>
              <w:t>29</w:t>
            </w:r>
          </w:p>
        </w:tc>
      </w:tr>
    </w:tbl>
    <w:p w14:paraId="312E8F06" w14:textId="77777777" w:rsidR="003B1F0F" w:rsidRPr="00A22976" w:rsidRDefault="003B1F0F" w:rsidP="003B1F0F">
      <w:pPr>
        <w:widowControl w:val="0"/>
        <w:numPr>
          <w:ilvl w:val="2"/>
          <w:numId w:val="48"/>
        </w:numPr>
        <w:tabs>
          <w:tab w:val="clear" w:pos="1800"/>
        </w:tabs>
        <w:ind w:left="1644" w:hanging="357"/>
        <w:rPr>
          <w:spacing w:val="-4"/>
          <w:lang w:val="vi-VN"/>
        </w:rPr>
      </w:pPr>
      <w:r w:rsidRPr="00A22976">
        <w:rPr>
          <w:spacing w:val="-4"/>
          <w:lang w:val="vi-VN"/>
        </w:rPr>
        <w:t>Năm học 2020 – 2021:</w:t>
      </w:r>
    </w:p>
    <w:tbl>
      <w:tblPr>
        <w:tblW w:w="9198" w:type="dxa"/>
        <w:tblLook w:val="04A0" w:firstRow="1" w:lastRow="0" w:firstColumn="1" w:lastColumn="0" w:noHBand="0" w:noVBand="1"/>
      </w:tblPr>
      <w:tblGrid>
        <w:gridCol w:w="871"/>
        <w:gridCol w:w="5087"/>
        <w:gridCol w:w="990"/>
        <w:gridCol w:w="990"/>
        <w:gridCol w:w="1260"/>
      </w:tblGrid>
      <w:tr w:rsidR="00A22976" w:rsidRPr="00A22976" w14:paraId="6F4A39FD" w14:textId="77777777" w:rsidTr="00D30D5F">
        <w:tc>
          <w:tcPr>
            <w:tcW w:w="871" w:type="dxa"/>
            <w:tcBorders>
              <w:top w:val="single" w:sz="4" w:space="0" w:color="auto"/>
              <w:left w:val="single" w:sz="4" w:space="0" w:color="auto"/>
              <w:bottom w:val="single" w:sz="4" w:space="0" w:color="auto"/>
              <w:right w:val="single" w:sz="4" w:space="0" w:color="auto"/>
            </w:tcBorders>
            <w:vAlign w:val="center"/>
          </w:tcPr>
          <w:p w14:paraId="6231AB86" w14:textId="77777777" w:rsidR="003B1F0F" w:rsidRPr="00A22976" w:rsidRDefault="003B1F0F" w:rsidP="00D30D5F">
            <w:pPr>
              <w:pStyle w:val="table"/>
              <w:jc w:val="center"/>
            </w:pPr>
            <w:r w:rsidRPr="00A22976">
              <w:t>TT</w:t>
            </w:r>
          </w:p>
        </w:tc>
        <w:tc>
          <w:tcPr>
            <w:tcW w:w="5087" w:type="dxa"/>
            <w:tcBorders>
              <w:top w:val="single" w:sz="4" w:space="0" w:color="auto"/>
              <w:left w:val="single" w:sz="4" w:space="0" w:color="auto"/>
              <w:bottom w:val="single" w:sz="4" w:space="0" w:color="auto"/>
              <w:right w:val="single" w:sz="4" w:space="0" w:color="auto"/>
            </w:tcBorders>
            <w:vAlign w:val="center"/>
          </w:tcPr>
          <w:p w14:paraId="268E256C" w14:textId="77777777" w:rsidR="003B1F0F" w:rsidRPr="00A22976" w:rsidRDefault="003B1F0F" w:rsidP="00D30D5F">
            <w:pPr>
              <w:pStyle w:val="table"/>
              <w:jc w:val="center"/>
            </w:pPr>
            <w:r w:rsidRPr="00A22976">
              <w:t>Phân loại</w:t>
            </w:r>
          </w:p>
        </w:tc>
        <w:tc>
          <w:tcPr>
            <w:tcW w:w="990" w:type="dxa"/>
            <w:tcBorders>
              <w:top w:val="single" w:sz="4" w:space="0" w:color="auto"/>
              <w:left w:val="single" w:sz="4" w:space="0" w:color="auto"/>
              <w:bottom w:val="single" w:sz="4" w:space="0" w:color="auto"/>
              <w:right w:val="single" w:sz="4" w:space="0" w:color="auto"/>
            </w:tcBorders>
            <w:vAlign w:val="center"/>
          </w:tcPr>
          <w:p w14:paraId="363E6FBC" w14:textId="77777777" w:rsidR="003B1F0F" w:rsidRPr="00A22976" w:rsidRDefault="003B1F0F" w:rsidP="00D30D5F">
            <w:pPr>
              <w:pStyle w:val="table"/>
              <w:jc w:val="center"/>
            </w:pPr>
            <w:r w:rsidRPr="00A22976">
              <w:t>Nam</w:t>
            </w:r>
          </w:p>
        </w:tc>
        <w:tc>
          <w:tcPr>
            <w:tcW w:w="990" w:type="dxa"/>
            <w:tcBorders>
              <w:top w:val="single" w:sz="4" w:space="0" w:color="auto"/>
              <w:left w:val="single" w:sz="4" w:space="0" w:color="auto"/>
              <w:bottom w:val="single" w:sz="4" w:space="0" w:color="auto"/>
              <w:right w:val="single" w:sz="4" w:space="0" w:color="auto"/>
            </w:tcBorders>
            <w:vAlign w:val="center"/>
          </w:tcPr>
          <w:p w14:paraId="14514E6D" w14:textId="77777777" w:rsidR="003B1F0F" w:rsidRPr="00A22976" w:rsidRDefault="003B1F0F" w:rsidP="00D30D5F">
            <w:pPr>
              <w:pStyle w:val="table"/>
              <w:jc w:val="center"/>
            </w:pPr>
            <w:r w:rsidRPr="00A22976">
              <w:t>Nữ</w:t>
            </w:r>
          </w:p>
        </w:tc>
        <w:tc>
          <w:tcPr>
            <w:tcW w:w="1260" w:type="dxa"/>
            <w:tcBorders>
              <w:top w:val="single" w:sz="4" w:space="0" w:color="auto"/>
              <w:left w:val="single" w:sz="4" w:space="0" w:color="auto"/>
              <w:bottom w:val="single" w:sz="4" w:space="0" w:color="auto"/>
              <w:right w:val="single" w:sz="4" w:space="0" w:color="auto"/>
            </w:tcBorders>
            <w:vAlign w:val="center"/>
          </w:tcPr>
          <w:p w14:paraId="0E3A57E2" w14:textId="77777777" w:rsidR="003B1F0F" w:rsidRPr="00A22976" w:rsidRDefault="003B1F0F" w:rsidP="00D30D5F">
            <w:pPr>
              <w:pStyle w:val="table"/>
              <w:jc w:val="center"/>
            </w:pPr>
            <w:r w:rsidRPr="00A22976">
              <w:t>Tổng số</w:t>
            </w:r>
          </w:p>
        </w:tc>
      </w:tr>
      <w:tr w:rsidR="00A22976" w:rsidRPr="00A22976" w14:paraId="0F6A1795" w14:textId="77777777" w:rsidTr="00D30D5F">
        <w:tc>
          <w:tcPr>
            <w:tcW w:w="871" w:type="dxa"/>
            <w:tcBorders>
              <w:top w:val="single" w:sz="4" w:space="0" w:color="auto"/>
              <w:left w:val="single" w:sz="4" w:space="0" w:color="auto"/>
              <w:bottom w:val="single" w:sz="4" w:space="0" w:color="auto"/>
              <w:right w:val="single" w:sz="4" w:space="0" w:color="auto"/>
            </w:tcBorders>
            <w:vAlign w:val="center"/>
          </w:tcPr>
          <w:p w14:paraId="0D9F844B" w14:textId="77777777" w:rsidR="003B1F0F" w:rsidRPr="00A22976" w:rsidRDefault="003B1F0F" w:rsidP="00D30D5F">
            <w:pPr>
              <w:pStyle w:val="table"/>
            </w:pPr>
            <w:r w:rsidRPr="00A22976">
              <w:t>I</w:t>
            </w:r>
          </w:p>
        </w:tc>
        <w:tc>
          <w:tcPr>
            <w:tcW w:w="5087" w:type="dxa"/>
            <w:tcBorders>
              <w:top w:val="single" w:sz="4" w:space="0" w:color="auto"/>
              <w:left w:val="single" w:sz="4" w:space="0" w:color="auto"/>
              <w:bottom w:val="single" w:sz="4" w:space="0" w:color="auto"/>
              <w:right w:val="single" w:sz="4" w:space="0" w:color="auto"/>
            </w:tcBorders>
            <w:vAlign w:val="center"/>
          </w:tcPr>
          <w:p w14:paraId="3BA2DB95" w14:textId="77777777" w:rsidR="003B1F0F" w:rsidRPr="00A22976" w:rsidRDefault="003B1F0F" w:rsidP="00D30D5F">
            <w:pPr>
              <w:pStyle w:val="table"/>
            </w:pPr>
            <w:r w:rsidRPr="00A22976">
              <w:t>Cán bộ cơ hữu</w:t>
            </w:r>
            <w:r w:rsidRPr="00A22976">
              <w:rPr>
                <w:vertAlign w:val="superscript"/>
              </w:rPr>
              <w:footnoteReference w:id="1"/>
            </w:r>
          </w:p>
          <w:p w14:paraId="71CEAEA7" w14:textId="77777777" w:rsidR="003B1F0F" w:rsidRPr="00A22976" w:rsidRDefault="003B1F0F" w:rsidP="00D30D5F">
            <w:pPr>
              <w:pStyle w:val="table"/>
              <w:rPr>
                <w:i/>
                <w:iCs/>
              </w:rPr>
            </w:pPr>
            <w:r w:rsidRPr="00A22976">
              <w:rPr>
                <w:i/>
                <w:iCs/>
              </w:rPr>
              <w:t>Trong đó:</w:t>
            </w:r>
          </w:p>
        </w:tc>
        <w:tc>
          <w:tcPr>
            <w:tcW w:w="990" w:type="dxa"/>
            <w:tcBorders>
              <w:top w:val="single" w:sz="4" w:space="0" w:color="auto"/>
              <w:left w:val="single" w:sz="4" w:space="0" w:color="auto"/>
              <w:bottom w:val="single" w:sz="4" w:space="0" w:color="auto"/>
              <w:right w:val="single" w:sz="4" w:space="0" w:color="auto"/>
            </w:tcBorders>
            <w:vAlign w:val="center"/>
          </w:tcPr>
          <w:p w14:paraId="210F4078" w14:textId="77777777" w:rsidR="003B1F0F" w:rsidRPr="00A22976" w:rsidRDefault="003B1F0F" w:rsidP="00D30D5F">
            <w:pPr>
              <w:pStyle w:val="table"/>
              <w:jc w:val="center"/>
            </w:pPr>
          </w:p>
        </w:tc>
        <w:tc>
          <w:tcPr>
            <w:tcW w:w="990" w:type="dxa"/>
            <w:tcBorders>
              <w:top w:val="single" w:sz="4" w:space="0" w:color="auto"/>
              <w:left w:val="single" w:sz="4" w:space="0" w:color="auto"/>
              <w:bottom w:val="single" w:sz="4" w:space="0" w:color="auto"/>
              <w:right w:val="single" w:sz="4" w:space="0" w:color="auto"/>
            </w:tcBorders>
            <w:vAlign w:val="center"/>
          </w:tcPr>
          <w:p w14:paraId="6129028D" w14:textId="77777777" w:rsidR="003B1F0F" w:rsidRPr="00A22976" w:rsidRDefault="003B1F0F" w:rsidP="00D30D5F">
            <w:pPr>
              <w:pStyle w:val="table"/>
              <w:jc w:val="center"/>
            </w:pP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7D53B595" w14:textId="77777777" w:rsidR="003B1F0F" w:rsidRPr="00A22976" w:rsidRDefault="003B1F0F" w:rsidP="00D30D5F">
            <w:pPr>
              <w:pStyle w:val="table"/>
              <w:jc w:val="center"/>
            </w:pPr>
          </w:p>
        </w:tc>
      </w:tr>
      <w:tr w:rsidR="00A22976" w:rsidRPr="00A22976" w14:paraId="6481F529" w14:textId="77777777" w:rsidTr="00D30D5F">
        <w:tc>
          <w:tcPr>
            <w:tcW w:w="871" w:type="dxa"/>
            <w:tcBorders>
              <w:top w:val="single" w:sz="4" w:space="0" w:color="auto"/>
              <w:left w:val="single" w:sz="4" w:space="0" w:color="auto"/>
              <w:bottom w:val="single" w:sz="4" w:space="0" w:color="auto"/>
              <w:right w:val="single" w:sz="4" w:space="0" w:color="auto"/>
            </w:tcBorders>
            <w:vAlign w:val="center"/>
          </w:tcPr>
          <w:p w14:paraId="74176BBE" w14:textId="77777777" w:rsidR="003B1F0F" w:rsidRPr="00A22976" w:rsidRDefault="003B1F0F" w:rsidP="00D30D5F">
            <w:pPr>
              <w:pStyle w:val="table"/>
            </w:pPr>
            <w:r w:rsidRPr="00A22976">
              <w:t>I.1</w:t>
            </w:r>
          </w:p>
        </w:tc>
        <w:tc>
          <w:tcPr>
            <w:tcW w:w="5087" w:type="dxa"/>
            <w:tcBorders>
              <w:top w:val="single" w:sz="4" w:space="0" w:color="auto"/>
              <w:left w:val="single" w:sz="4" w:space="0" w:color="auto"/>
              <w:bottom w:val="single" w:sz="4" w:space="0" w:color="auto"/>
              <w:right w:val="single" w:sz="4" w:space="0" w:color="auto"/>
            </w:tcBorders>
            <w:vAlign w:val="center"/>
          </w:tcPr>
          <w:p w14:paraId="418D5634" w14:textId="77777777" w:rsidR="003B1F0F" w:rsidRPr="00A22976" w:rsidRDefault="003B1F0F" w:rsidP="00D30D5F">
            <w:pPr>
              <w:pStyle w:val="table"/>
            </w:pPr>
            <w:r w:rsidRPr="00A22976">
              <w:t>Cán bộ trong biên chế</w:t>
            </w:r>
          </w:p>
        </w:tc>
        <w:tc>
          <w:tcPr>
            <w:tcW w:w="990" w:type="dxa"/>
            <w:tcBorders>
              <w:top w:val="single" w:sz="4" w:space="0" w:color="auto"/>
              <w:left w:val="single" w:sz="4" w:space="0" w:color="auto"/>
              <w:bottom w:val="single" w:sz="4" w:space="0" w:color="auto"/>
              <w:right w:val="single" w:sz="4" w:space="0" w:color="auto"/>
            </w:tcBorders>
            <w:vAlign w:val="center"/>
          </w:tcPr>
          <w:p w14:paraId="6630DE3B" w14:textId="77777777" w:rsidR="003B1F0F" w:rsidRPr="00A22976" w:rsidRDefault="003B1F0F" w:rsidP="00D30D5F">
            <w:pPr>
              <w:pStyle w:val="table"/>
              <w:jc w:val="center"/>
            </w:pPr>
          </w:p>
        </w:tc>
        <w:tc>
          <w:tcPr>
            <w:tcW w:w="990" w:type="dxa"/>
            <w:tcBorders>
              <w:top w:val="single" w:sz="4" w:space="0" w:color="auto"/>
              <w:left w:val="single" w:sz="4" w:space="0" w:color="auto"/>
              <w:bottom w:val="single" w:sz="4" w:space="0" w:color="auto"/>
              <w:right w:val="single" w:sz="4" w:space="0" w:color="auto"/>
            </w:tcBorders>
            <w:vAlign w:val="center"/>
          </w:tcPr>
          <w:p w14:paraId="7BCA795D" w14:textId="77777777" w:rsidR="003B1F0F" w:rsidRPr="00A22976" w:rsidRDefault="003B1F0F" w:rsidP="00D30D5F">
            <w:pPr>
              <w:pStyle w:val="table"/>
              <w:jc w:val="center"/>
            </w:pP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219ECF43" w14:textId="77777777" w:rsidR="003B1F0F" w:rsidRPr="00A22976" w:rsidRDefault="003B1F0F" w:rsidP="00D30D5F">
            <w:pPr>
              <w:pStyle w:val="table"/>
              <w:jc w:val="center"/>
            </w:pPr>
          </w:p>
        </w:tc>
      </w:tr>
      <w:tr w:rsidR="00A22976" w:rsidRPr="00A22976" w14:paraId="7802B964" w14:textId="77777777" w:rsidTr="00D30D5F">
        <w:tc>
          <w:tcPr>
            <w:tcW w:w="871" w:type="dxa"/>
            <w:tcBorders>
              <w:top w:val="single" w:sz="4" w:space="0" w:color="auto"/>
              <w:left w:val="single" w:sz="4" w:space="0" w:color="auto"/>
              <w:bottom w:val="single" w:sz="4" w:space="0" w:color="auto"/>
              <w:right w:val="single" w:sz="4" w:space="0" w:color="auto"/>
            </w:tcBorders>
            <w:vAlign w:val="center"/>
          </w:tcPr>
          <w:p w14:paraId="68A70C18" w14:textId="77777777" w:rsidR="003B1F0F" w:rsidRPr="00A22976" w:rsidRDefault="003B1F0F" w:rsidP="00D30D5F">
            <w:pPr>
              <w:pStyle w:val="table"/>
            </w:pPr>
            <w:r w:rsidRPr="00A22976">
              <w:t>I.2</w:t>
            </w:r>
          </w:p>
        </w:tc>
        <w:tc>
          <w:tcPr>
            <w:tcW w:w="5087" w:type="dxa"/>
            <w:tcBorders>
              <w:top w:val="single" w:sz="4" w:space="0" w:color="auto"/>
              <w:left w:val="single" w:sz="4" w:space="0" w:color="auto"/>
              <w:bottom w:val="single" w:sz="4" w:space="0" w:color="auto"/>
              <w:right w:val="single" w:sz="4" w:space="0" w:color="auto"/>
            </w:tcBorders>
            <w:vAlign w:val="center"/>
          </w:tcPr>
          <w:p w14:paraId="6B87EBA1" w14:textId="77777777" w:rsidR="003B1F0F" w:rsidRPr="00A22976" w:rsidRDefault="003B1F0F" w:rsidP="00D30D5F">
            <w:pPr>
              <w:pStyle w:val="table"/>
            </w:pPr>
            <w:r w:rsidRPr="00A22976">
              <w:t>Cán bộ hợp đồng dài hạn (từ 1 năm trở lên) và hợp đồng không xác định thời hạn</w:t>
            </w:r>
          </w:p>
        </w:tc>
        <w:tc>
          <w:tcPr>
            <w:tcW w:w="990" w:type="dxa"/>
            <w:tcBorders>
              <w:top w:val="single" w:sz="4" w:space="0" w:color="auto"/>
              <w:left w:val="single" w:sz="4" w:space="0" w:color="auto"/>
              <w:bottom w:val="single" w:sz="4" w:space="0" w:color="auto"/>
              <w:right w:val="single" w:sz="4" w:space="0" w:color="auto"/>
            </w:tcBorders>
            <w:vAlign w:val="center"/>
          </w:tcPr>
          <w:p w14:paraId="58676371" w14:textId="77777777" w:rsidR="003B1F0F" w:rsidRPr="00A22976" w:rsidRDefault="003B1F0F" w:rsidP="00D30D5F">
            <w:pPr>
              <w:pStyle w:val="table"/>
              <w:jc w:val="center"/>
              <w:rPr>
                <w:lang w:val="vi-VN"/>
              </w:rPr>
            </w:pPr>
            <w:r w:rsidRPr="00A22976">
              <w:t>06</w:t>
            </w:r>
          </w:p>
        </w:tc>
        <w:tc>
          <w:tcPr>
            <w:tcW w:w="990" w:type="dxa"/>
            <w:tcBorders>
              <w:top w:val="single" w:sz="4" w:space="0" w:color="auto"/>
              <w:left w:val="single" w:sz="4" w:space="0" w:color="auto"/>
              <w:bottom w:val="single" w:sz="4" w:space="0" w:color="auto"/>
              <w:right w:val="single" w:sz="4" w:space="0" w:color="auto"/>
            </w:tcBorders>
            <w:vAlign w:val="center"/>
          </w:tcPr>
          <w:p w14:paraId="115ECBE2" w14:textId="77777777" w:rsidR="003B1F0F" w:rsidRPr="00A22976" w:rsidRDefault="003B1F0F" w:rsidP="00D30D5F">
            <w:pPr>
              <w:pStyle w:val="table"/>
              <w:jc w:val="center"/>
              <w:rPr>
                <w:lang w:val="vi-VN"/>
              </w:rPr>
            </w:pPr>
            <w:r w:rsidRPr="00A22976">
              <w:t>21</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7CC04ACE" w14:textId="77777777" w:rsidR="003B1F0F" w:rsidRPr="00A22976" w:rsidRDefault="003B1F0F" w:rsidP="00D30D5F">
            <w:pPr>
              <w:pStyle w:val="table"/>
              <w:jc w:val="center"/>
              <w:rPr>
                <w:lang w:val="vi-VN"/>
              </w:rPr>
            </w:pPr>
            <w:r w:rsidRPr="00A22976">
              <w:t>27</w:t>
            </w:r>
          </w:p>
        </w:tc>
      </w:tr>
      <w:tr w:rsidR="00A22976" w:rsidRPr="00A22976" w14:paraId="05F83636" w14:textId="77777777" w:rsidTr="00D30D5F">
        <w:tc>
          <w:tcPr>
            <w:tcW w:w="871" w:type="dxa"/>
            <w:tcBorders>
              <w:top w:val="single" w:sz="4" w:space="0" w:color="auto"/>
              <w:left w:val="single" w:sz="4" w:space="0" w:color="auto"/>
              <w:bottom w:val="single" w:sz="4" w:space="0" w:color="auto"/>
              <w:right w:val="single" w:sz="4" w:space="0" w:color="auto"/>
            </w:tcBorders>
            <w:vAlign w:val="center"/>
          </w:tcPr>
          <w:p w14:paraId="1B8F3B93" w14:textId="77777777" w:rsidR="003B1F0F" w:rsidRPr="00A22976" w:rsidRDefault="003B1F0F" w:rsidP="00D30D5F">
            <w:pPr>
              <w:pStyle w:val="table"/>
            </w:pPr>
            <w:r w:rsidRPr="00A22976">
              <w:t>II</w:t>
            </w:r>
          </w:p>
        </w:tc>
        <w:tc>
          <w:tcPr>
            <w:tcW w:w="5087" w:type="dxa"/>
            <w:tcBorders>
              <w:top w:val="single" w:sz="4" w:space="0" w:color="auto"/>
              <w:left w:val="single" w:sz="4" w:space="0" w:color="auto"/>
              <w:bottom w:val="single" w:sz="4" w:space="0" w:color="auto"/>
              <w:right w:val="single" w:sz="4" w:space="0" w:color="auto"/>
            </w:tcBorders>
            <w:vAlign w:val="center"/>
          </w:tcPr>
          <w:p w14:paraId="60ED2ED2" w14:textId="77777777" w:rsidR="003B1F0F" w:rsidRPr="00A22976" w:rsidRDefault="003B1F0F" w:rsidP="00D30D5F">
            <w:pPr>
              <w:pStyle w:val="table"/>
            </w:pPr>
            <w:r w:rsidRPr="00A22976">
              <w:t xml:space="preserve">Các cán bộ khác </w:t>
            </w:r>
          </w:p>
          <w:p w14:paraId="062A25E1" w14:textId="77777777" w:rsidR="003B1F0F" w:rsidRPr="00A22976" w:rsidRDefault="003B1F0F" w:rsidP="00D30D5F">
            <w:pPr>
              <w:pStyle w:val="table"/>
            </w:pPr>
            <w:r w:rsidRPr="00A22976">
              <w:t>Hợp đồng ngắn hạn (dưới 1 năm, bao gồm cả giảng viên thỉnh giảng</w:t>
            </w:r>
            <w:r w:rsidRPr="00A22976">
              <w:rPr>
                <w:vertAlign w:val="superscript"/>
              </w:rPr>
              <w:footnoteReference w:id="2"/>
            </w:r>
            <w:r w:rsidRPr="00A22976">
              <w:t>)</w:t>
            </w:r>
          </w:p>
        </w:tc>
        <w:tc>
          <w:tcPr>
            <w:tcW w:w="990" w:type="dxa"/>
            <w:tcBorders>
              <w:top w:val="single" w:sz="4" w:space="0" w:color="auto"/>
              <w:left w:val="single" w:sz="4" w:space="0" w:color="auto"/>
              <w:bottom w:val="single" w:sz="4" w:space="0" w:color="auto"/>
              <w:right w:val="single" w:sz="4" w:space="0" w:color="auto"/>
            </w:tcBorders>
            <w:vAlign w:val="center"/>
          </w:tcPr>
          <w:p w14:paraId="19FBD852" w14:textId="77777777" w:rsidR="003B1F0F" w:rsidRPr="00A22976" w:rsidRDefault="003B1F0F" w:rsidP="00D30D5F">
            <w:pPr>
              <w:pStyle w:val="table"/>
              <w:jc w:val="center"/>
            </w:pPr>
            <w:r w:rsidRPr="00A22976">
              <w:t>01</w:t>
            </w:r>
          </w:p>
        </w:tc>
        <w:tc>
          <w:tcPr>
            <w:tcW w:w="990" w:type="dxa"/>
            <w:tcBorders>
              <w:top w:val="single" w:sz="4" w:space="0" w:color="auto"/>
              <w:left w:val="single" w:sz="4" w:space="0" w:color="auto"/>
              <w:bottom w:val="single" w:sz="4" w:space="0" w:color="auto"/>
              <w:right w:val="single" w:sz="4" w:space="0" w:color="auto"/>
            </w:tcBorders>
            <w:vAlign w:val="center"/>
          </w:tcPr>
          <w:p w14:paraId="6DA68260" w14:textId="77777777" w:rsidR="003B1F0F" w:rsidRPr="00A22976" w:rsidRDefault="003B1F0F" w:rsidP="00D30D5F">
            <w:pPr>
              <w:pStyle w:val="table"/>
              <w:jc w:val="center"/>
            </w:pPr>
            <w:r w:rsidRPr="00A22976">
              <w:t>01</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27E48CBF" w14:textId="77777777" w:rsidR="003B1F0F" w:rsidRPr="00A22976" w:rsidRDefault="003B1F0F" w:rsidP="00D30D5F">
            <w:pPr>
              <w:pStyle w:val="table"/>
              <w:jc w:val="center"/>
            </w:pPr>
            <w:r w:rsidRPr="00A22976">
              <w:t>02</w:t>
            </w:r>
          </w:p>
        </w:tc>
      </w:tr>
      <w:tr w:rsidR="00A22976" w:rsidRPr="00A22976" w14:paraId="79E5BAF6" w14:textId="77777777" w:rsidTr="00D30D5F">
        <w:tc>
          <w:tcPr>
            <w:tcW w:w="871" w:type="dxa"/>
            <w:tcBorders>
              <w:top w:val="single" w:sz="4" w:space="0" w:color="auto"/>
              <w:left w:val="single" w:sz="4" w:space="0" w:color="auto"/>
              <w:bottom w:val="single" w:sz="4" w:space="0" w:color="auto"/>
              <w:right w:val="single" w:sz="4" w:space="0" w:color="auto"/>
            </w:tcBorders>
            <w:vAlign w:val="center"/>
          </w:tcPr>
          <w:p w14:paraId="1E445949" w14:textId="77777777" w:rsidR="003B1F0F" w:rsidRPr="00A22976" w:rsidRDefault="003B1F0F" w:rsidP="00D30D5F">
            <w:pPr>
              <w:pStyle w:val="table"/>
            </w:pPr>
          </w:p>
        </w:tc>
        <w:tc>
          <w:tcPr>
            <w:tcW w:w="5087" w:type="dxa"/>
            <w:tcBorders>
              <w:top w:val="single" w:sz="4" w:space="0" w:color="auto"/>
              <w:left w:val="single" w:sz="4" w:space="0" w:color="auto"/>
              <w:bottom w:val="single" w:sz="4" w:space="0" w:color="auto"/>
              <w:right w:val="single" w:sz="4" w:space="0" w:color="auto"/>
            </w:tcBorders>
            <w:shd w:val="clear" w:color="auto" w:fill="E6E6E6"/>
            <w:vAlign w:val="center"/>
          </w:tcPr>
          <w:p w14:paraId="3F220AAE" w14:textId="77777777" w:rsidR="003B1F0F" w:rsidRPr="00A22976" w:rsidRDefault="003B1F0F" w:rsidP="00D30D5F">
            <w:pPr>
              <w:pStyle w:val="table"/>
              <w:jc w:val="center"/>
            </w:pPr>
            <w:r w:rsidRPr="00A22976">
              <w:t>Tổng số</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180081CA" w14:textId="77777777" w:rsidR="003B1F0F" w:rsidRPr="00A22976" w:rsidRDefault="003B1F0F" w:rsidP="00D30D5F">
            <w:pPr>
              <w:pStyle w:val="table"/>
              <w:jc w:val="center"/>
            </w:pPr>
            <w:r w:rsidRPr="00A22976">
              <w:rPr>
                <w:b/>
              </w:rPr>
              <w:t>7</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667FEE48" w14:textId="77777777" w:rsidR="003B1F0F" w:rsidRPr="00A22976" w:rsidRDefault="003B1F0F" w:rsidP="00D30D5F">
            <w:pPr>
              <w:pStyle w:val="table"/>
              <w:jc w:val="center"/>
            </w:pPr>
            <w:r w:rsidRPr="00A22976">
              <w:rPr>
                <w:b/>
              </w:rPr>
              <w:t>22</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54E5406F" w14:textId="77777777" w:rsidR="003B1F0F" w:rsidRPr="00A22976" w:rsidRDefault="003B1F0F" w:rsidP="00D30D5F">
            <w:pPr>
              <w:pStyle w:val="table"/>
              <w:jc w:val="center"/>
            </w:pPr>
            <w:r w:rsidRPr="00A22976">
              <w:rPr>
                <w:b/>
              </w:rPr>
              <w:t>29</w:t>
            </w:r>
          </w:p>
        </w:tc>
      </w:tr>
    </w:tbl>
    <w:p w14:paraId="7D426AFF" w14:textId="77777777" w:rsidR="003B1F0F" w:rsidRPr="00A22976" w:rsidRDefault="003B1F0F" w:rsidP="003B1F0F">
      <w:pPr>
        <w:rPr>
          <w:i/>
          <w:iCs/>
        </w:rPr>
      </w:pPr>
      <w:r w:rsidRPr="00A22976">
        <w:rPr>
          <w:i/>
          <w:iCs/>
        </w:rPr>
        <w:t xml:space="preserve"> (Đơn vị thực hiện CTĐT cần có cơ sở dữ liệu về cán bộ của đơn vị, bao gồm cả cơ hữu và hợp đồng ngắn hạn. Từ cơ sở dữ liệu lấy ra các thông tin trên).</w:t>
      </w:r>
    </w:p>
    <w:p w14:paraId="780FADBF" w14:textId="77777777" w:rsidR="003B1F0F" w:rsidRPr="00A22976" w:rsidRDefault="003B1F0F" w:rsidP="003B1F0F">
      <w:pPr>
        <w:widowControl w:val="0"/>
        <w:numPr>
          <w:ilvl w:val="0"/>
          <w:numId w:val="44"/>
        </w:numPr>
        <w:tabs>
          <w:tab w:val="clear" w:pos="720"/>
          <w:tab w:val="left" w:pos="1350"/>
        </w:tabs>
        <w:ind w:left="1287" w:hanging="567"/>
        <w:rPr>
          <w:i/>
          <w:iCs/>
        </w:rPr>
      </w:pPr>
      <w:r w:rsidRPr="00A22976">
        <w:t>Thống kê, phân loại giảng viên</w:t>
      </w:r>
      <w:r w:rsidRPr="00A22976">
        <w:rPr>
          <w:i/>
          <w:iCs/>
        </w:rPr>
        <w:t xml:space="preserve"> </w:t>
      </w:r>
    </w:p>
    <w:p w14:paraId="0C8974FF" w14:textId="77777777" w:rsidR="003B1F0F" w:rsidRPr="00A22976" w:rsidRDefault="003B1F0F" w:rsidP="003B1F0F">
      <w:pPr>
        <w:widowControl w:val="0"/>
        <w:numPr>
          <w:ilvl w:val="3"/>
          <w:numId w:val="48"/>
        </w:numPr>
        <w:tabs>
          <w:tab w:val="clear" w:pos="2520"/>
        </w:tabs>
        <w:ind w:left="1644" w:hanging="357"/>
        <w:rPr>
          <w:spacing w:val="-4"/>
          <w:lang w:val="vi-VN"/>
        </w:rPr>
      </w:pPr>
      <w:r w:rsidRPr="00A22976">
        <w:rPr>
          <w:spacing w:val="-4"/>
          <w:lang w:val="vi-VN"/>
        </w:rPr>
        <w:t>Năm học 2016 – 2017:</w:t>
      </w:r>
    </w:p>
    <w:tbl>
      <w:tblPr>
        <w:tblW w:w="9468" w:type="dxa"/>
        <w:tblLook w:val="04A0" w:firstRow="1" w:lastRow="0" w:firstColumn="1" w:lastColumn="0" w:noHBand="0" w:noVBand="1"/>
      </w:tblPr>
      <w:tblGrid>
        <w:gridCol w:w="641"/>
        <w:gridCol w:w="1931"/>
        <w:gridCol w:w="874"/>
        <w:gridCol w:w="1227"/>
        <w:gridCol w:w="1607"/>
        <w:gridCol w:w="1206"/>
        <w:gridCol w:w="957"/>
        <w:gridCol w:w="1025"/>
      </w:tblGrid>
      <w:tr w:rsidR="00A22976" w:rsidRPr="00A22976" w14:paraId="3014DE83" w14:textId="77777777" w:rsidTr="00D30D5F">
        <w:trPr>
          <w:trHeight w:val="493"/>
          <w:tblHeader/>
        </w:trPr>
        <w:tc>
          <w:tcPr>
            <w:tcW w:w="643" w:type="dxa"/>
            <w:vMerge w:val="restart"/>
            <w:tcBorders>
              <w:top w:val="single" w:sz="4" w:space="0" w:color="auto"/>
              <w:left w:val="single" w:sz="4" w:space="0" w:color="auto"/>
              <w:bottom w:val="single" w:sz="4" w:space="0" w:color="auto"/>
              <w:right w:val="single" w:sz="4" w:space="0" w:color="auto"/>
            </w:tcBorders>
            <w:vAlign w:val="center"/>
          </w:tcPr>
          <w:p w14:paraId="105A10D0" w14:textId="77777777" w:rsidR="003B1F0F" w:rsidRPr="00A22976" w:rsidRDefault="003B1F0F" w:rsidP="00D30D5F">
            <w:pPr>
              <w:pStyle w:val="table"/>
              <w:jc w:val="center"/>
            </w:pPr>
            <w:r w:rsidRPr="00A22976">
              <w:lastRenderedPageBreak/>
              <w:t>TT</w:t>
            </w:r>
          </w:p>
        </w:tc>
        <w:tc>
          <w:tcPr>
            <w:tcW w:w="1953" w:type="dxa"/>
            <w:vMerge w:val="restart"/>
            <w:tcBorders>
              <w:top w:val="single" w:sz="4" w:space="0" w:color="auto"/>
              <w:left w:val="single" w:sz="4" w:space="0" w:color="auto"/>
              <w:bottom w:val="single" w:sz="4" w:space="0" w:color="auto"/>
              <w:right w:val="single" w:sz="4" w:space="0" w:color="auto"/>
            </w:tcBorders>
            <w:vAlign w:val="center"/>
          </w:tcPr>
          <w:p w14:paraId="6A43BB8D" w14:textId="77777777" w:rsidR="003B1F0F" w:rsidRPr="00A22976" w:rsidRDefault="003B1F0F" w:rsidP="00D30D5F">
            <w:pPr>
              <w:pStyle w:val="table"/>
              <w:jc w:val="center"/>
            </w:pPr>
            <w:r w:rsidRPr="00A22976">
              <w:t>Trình độ, học vị, chức danh</w:t>
            </w:r>
          </w:p>
        </w:tc>
        <w:tc>
          <w:tcPr>
            <w:tcW w:w="81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37EEEB5" w14:textId="77777777" w:rsidR="003B1F0F" w:rsidRPr="00A22976" w:rsidRDefault="003B1F0F" w:rsidP="00D30D5F">
            <w:pPr>
              <w:pStyle w:val="table"/>
              <w:jc w:val="center"/>
            </w:pPr>
            <w:r w:rsidRPr="00A22976">
              <w:t>Số lượng GV</w:t>
            </w:r>
          </w:p>
        </w:tc>
        <w:tc>
          <w:tcPr>
            <w:tcW w:w="4069" w:type="dxa"/>
            <w:gridSpan w:val="3"/>
            <w:tcBorders>
              <w:top w:val="single" w:sz="4" w:space="0" w:color="auto"/>
              <w:left w:val="single" w:sz="4" w:space="0" w:color="auto"/>
              <w:bottom w:val="single" w:sz="4" w:space="0" w:color="auto"/>
              <w:right w:val="single" w:sz="4" w:space="0" w:color="auto"/>
            </w:tcBorders>
            <w:vAlign w:val="center"/>
          </w:tcPr>
          <w:p w14:paraId="77987177" w14:textId="77777777" w:rsidR="003B1F0F" w:rsidRPr="00A22976" w:rsidRDefault="003B1F0F" w:rsidP="00D30D5F">
            <w:pPr>
              <w:pStyle w:val="table"/>
              <w:jc w:val="center"/>
            </w:pPr>
            <w:r w:rsidRPr="00A22976">
              <w:t>GV cơ hữu</w:t>
            </w:r>
          </w:p>
        </w:tc>
        <w:tc>
          <w:tcPr>
            <w:tcW w:w="959" w:type="dxa"/>
            <w:vMerge w:val="restart"/>
            <w:tcBorders>
              <w:top w:val="single" w:sz="4" w:space="0" w:color="auto"/>
              <w:left w:val="single" w:sz="4" w:space="0" w:color="auto"/>
              <w:bottom w:val="single" w:sz="4" w:space="0" w:color="auto"/>
              <w:right w:val="single" w:sz="4" w:space="0" w:color="auto"/>
            </w:tcBorders>
            <w:vAlign w:val="center"/>
          </w:tcPr>
          <w:p w14:paraId="2E45C8A9" w14:textId="77777777" w:rsidR="003B1F0F" w:rsidRPr="00A22976" w:rsidRDefault="003B1F0F" w:rsidP="00D30D5F">
            <w:pPr>
              <w:pStyle w:val="table"/>
              <w:jc w:val="center"/>
            </w:pPr>
            <w:r w:rsidRPr="00A22976">
              <w:t>GV thỉnh giảng trong nước</w:t>
            </w:r>
          </w:p>
        </w:tc>
        <w:tc>
          <w:tcPr>
            <w:tcW w:w="1030" w:type="dxa"/>
            <w:vMerge w:val="restart"/>
            <w:tcBorders>
              <w:top w:val="single" w:sz="4" w:space="0" w:color="auto"/>
              <w:left w:val="single" w:sz="4" w:space="0" w:color="auto"/>
              <w:bottom w:val="single" w:sz="4" w:space="0" w:color="auto"/>
              <w:right w:val="single" w:sz="4" w:space="0" w:color="auto"/>
            </w:tcBorders>
            <w:vAlign w:val="center"/>
          </w:tcPr>
          <w:p w14:paraId="462FBA8F" w14:textId="77777777" w:rsidR="003B1F0F" w:rsidRPr="00A22976" w:rsidRDefault="003B1F0F" w:rsidP="00D30D5F">
            <w:pPr>
              <w:pStyle w:val="table"/>
              <w:jc w:val="center"/>
            </w:pPr>
            <w:r w:rsidRPr="00A22976">
              <w:t>GV quốc tế</w:t>
            </w:r>
          </w:p>
        </w:tc>
      </w:tr>
      <w:tr w:rsidR="00A22976" w:rsidRPr="00A22976" w14:paraId="0D2E3E8A" w14:textId="77777777" w:rsidTr="00D30D5F">
        <w:trPr>
          <w:trHeight w:val="140"/>
          <w:tblHeader/>
        </w:trPr>
        <w:tc>
          <w:tcPr>
            <w:tcW w:w="643" w:type="dxa"/>
            <w:vMerge/>
            <w:tcBorders>
              <w:top w:val="single" w:sz="4" w:space="0" w:color="auto"/>
              <w:left w:val="single" w:sz="4" w:space="0" w:color="auto"/>
              <w:bottom w:val="single" w:sz="4" w:space="0" w:color="auto"/>
              <w:right w:val="single" w:sz="4" w:space="0" w:color="auto"/>
            </w:tcBorders>
            <w:vAlign w:val="center"/>
          </w:tcPr>
          <w:p w14:paraId="2BA903E9" w14:textId="77777777" w:rsidR="003B1F0F" w:rsidRPr="00A22976" w:rsidRDefault="003B1F0F" w:rsidP="00D30D5F">
            <w:pPr>
              <w:pStyle w:val="table"/>
              <w:jc w:val="center"/>
            </w:pPr>
          </w:p>
        </w:tc>
        <w:tc>
          <w:tcPr>
            <w:tcW w:w="1953" w:type="dxa"/>
            <w:vMerge/>
            <w:tcBorders>
              <w:top w:val="single" w:sz="4" w:space="0" w:color="auto"/>
              <w:left w:val="single" w:sz="4" w:space="0" w:color="auto"/>
              <w:bottom w:val="single" w:sz="4" w:space="0" w:color="auto"/>
              <w:right w:val="single" w:sz="4" w:space="0" w:color="auto"/>
            </w:tcBorders>
            <w:vAlign w:val="center"/>
          </w:tcPr>
          <w:p w14:paraId="0E07BD97" w14:textId="77777777" w:rsidR="003B1F0F" w:rsidRPr="00A22976" w:rsidRDefault="003B1F0F" w:rsidP="00D30D5F">
            <w:pPr>
              <w:pStyle w:val="table"/>
            </w:pPr>
          </w:p>
        </w:tc>
        <w:tc>
          <w:tcPr>
            <w:tcW w:w="81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A010952" w14:textId="77777777" w:rsidR="003B1F0F" w:rsidRPr="00A22976" w:rsidRDefault="003B1F0F" w:rsidP="00D30D5F">
            <w:pPr>
              <w:pStyle w:val="table"/>
              <w:jc w:val="center"/>
            </w:pPr>
          </w:p>
        </w:tc>
        <w:tc>
          <w:tcPr>
            <w:tcW w:w="1235" w:type="dxa"/>
            <w:tcBorders>
              <w:top w:val="single" w:sz="4" w:space="0" w:color="auto"/>
              <w:left w:val="single" w:sz="4" w:space="0" w:color="auto"/>
              <w:bottom w:val="single" w:sz="4" w:space="0" w:color="auto"/>
              <w:right w:val="single" w:sz="4" w:space="0" w:color="auto"/>
            </w:tcBorders>
            <w:vAlign w:val="center"/>
          </w:tcPr>
          <w:p w14:paraId="74CF62DB" w14:textId="77777777" w:rsidR="003B1F0F" w:rsidRPr="00A22976" w:rsidRDefault="003B1F0F" w:rsidP="00D30D5F">
            <w:pPr>
              <w:pStyle w:val="table"/>
              <w:jc w:val="center"/>
            </w:pPr>
            <w:r w:rsidRPr="00A22976">
              <w:t>GV trong biên chế trực tiếp giảng dạy</w:t>
            </w:r>
          </w:p>
        </w:tc>
        <w:tc>
          <w:tcPr>
            <w:tcW w:w="1622" w:type="dxa"/>
            <w:tcBorders>
              <w:top w:val="single" w:sz="4" w:space="0" w:color="auto"/>
              <w:left w:val="single" w:sz="4" w:space="0" w:color="auto"/>
              <w:bottom w:val="single" w:sz="4" w:space="0" w:color="auto"/>
              <w:right w:val="single" w:sz="4" w:space="0" w:color="auto"/>
            </w:tcBorders>
            <w:vAlign w:val="center"/>
          </w:tcPr>
          <w:p w14:paraId="5310641E" w14:textId="77777777" w:rsidR="003B1F0F" w:rsidRPr="00A22976" w:rsidRDefault="003B1F0F" w:rsidP="00D30D5F">
            <w:pPr>
              <w:pStyle w:val="table"/>
              <w:jc w:val="center"/>
            </w:pPr>
            <w:r w:rsidRPr="00A22976">
              <w:t>GV hợp đồng dài hạn</w:t>
            </w:r>
            <w:r w:rsidRPr="00A22976">
              <w:rPr>
                <w:vertAlign w:val="superscript"/>
              </w:rPr>
              <w:footnoteReference w:id="3"/>
            </w:r>
            <w:r w:rsidRPr="00A22976">
              <w:t xml:space="preserve"> trực tiếp giảng dạy</w:t>
            </w:r>
          </w:p>
        </w:tc>
        <w:tc>
          <w:tcPr>
            <w:tcW w:w="1212" w:type="dxa"/>
            <w:tcBorders>
              <w:top w:val="single" w:sz="4" w:space="0" w:color="auto"/>
              <w:left w:val="single" w:sz="4" w:space="0" w:color="auto"/>
              <w:bottom w:val="single" w:sz="4" w:space="0" w:color="auto"/>
              <w:right w:val="single" w:sz="4" w:space="0" w:color="auto"/>
            </w:tcBorders>
            <w:vAlign w:val="center"/>
          </w:tcPr>
          <w:p w14:paraId="36DDB6C7" w14:textId="77777777" w:rsidR="003B1F0F" w:rsidRPr="00A22976" w:rsidRDefault="003B1F0F" w:rsidP="00D30D5F">
            <w:pPr>
              <w:pStyle w:val="table"/>
              <w:jc w:val="center"/>
            </w:pPr>
            <w:r w:rsidRPr="00A22976">
              <w:t>GV kiêm nhiệm là cán bộ quản lý</w:t>
            </w:r>
          </w:p>
        </w:tc>
        <w:tc>
          <w:tcPr>
            <w:tcW w:w="959" w:type="dxa"/>
            <w:vMerge/>
            <w:tcBorders>
              <w:top w:val="single" w:sz="4" w:space="0" w:color="auto"/>
              <w:left w:val="single" w:sz="4" w:space="0" w:color="auto"/>
              <w:bottom w:val="single" w:sz="4" w:space="0" w:color="auto"/>
              <w:right w:val="single" w:sz="4" w:space="0" w:color="auto"/>
            </w:tcBorders>
            <w:vAlign w:val="center"/>
          </w:tcPr>
          <w:p w14:paraId="72B9CF00" w14:textId="77777777" w:rsidR="003B1F0F" w:rsidRPr="00A22976" w:rsidRDefault="003B1F0F" w:rsidP="00D30D5F">
            <w:pPr>
              <w:pStyle w:val="table"/>
              <w:jc w:val="center"/>
            </w:pPr>
          </w:p>
        </w:tc>
        <w:tc>
          <w:tcPr>
            <w:tcW w:w="1030" w:type="dxa"/>
            <w:vMerge/>
            <w:tcBorders>
              <w:top w:val="single" w:sz="4" w:space="0" w:color="auto"/>
              <w:left w:val="single" w:sz="4" w:space="0" w:color="auto"/>
              <w:bottom w:val="single" w:sz="4" w:space="0" w:color="auto"/>
              <w:right w:val="single" w:sz="4" w:space="0" w:color="auto"/>
            </w:tcBorders>
            <w:vAlign w:val="center"/>
          </w:tcPr>
          <w:p w14:paraId="5D47239E" w14:textId="77777777" w:rsidR="003B1F0F" w:rsidRPr="00A22976" w:rsidRDefault="003B1F0F" w:rsidP="00D30D5F">
            <w:pPr>
              <w:pStyle w:val="table"/>
              <w:jc w:val="center"/>
            </w:pPr>
          </w:p>
        </w:tc>
      </w:tr>
      <w:tr w:rsidR="00A22976" w:rsidRPr="00A22976" w14:paraId="74A2CD83" w14:textId="77777777" w:rsidTr="00D30D5F">
        <w:trPr>
          <w:trHeight w:val="262"/>
        </w:trPr>
        <w:tc>
          <w:tcPr>
            <w:tcW w:w="643" w:type="dxa"/>
            <w:tcBorders>
              <w:top w:val="single" w:sz="4" w:space="0" w:color="auto"/>
              <w:left w:val="single" w:sz="4" w:space="0" w:color="auto"/>
              <w:bottom w:val="single" w:sz="4" w:space="0" w:color="auto"/>
              <w:right w:val="single" w:sz="4" w:space="0" w:color="auto"/>
            </w:tcBorders>
            <w:vAlign w:val="center"/>
          </w:tcPr>
          <w:p w14:paraId="4221FB51" w14:textId="77777777" w:rsidR="003B1F0F" w:rsidRPr="00A22976" w:rsidRDefault="003B1F0F" w:rsidP="00D30D5F">
            <w:pPr>
              <w:pStyle w:val="table"/>
              <w:jc w:val="center"/>
            </w:pPr>
            <w:r w:rsidRPr="00A22976">
              <w:t>(1)</w:t>
            </w:r>
          </w:p>
        </w:tc>
        <w:tc>
          <w:tcPr>
            <w:tcW w:w="1953" w:type="dxa"/>
            <w:tcBorders>
              <w:top w:val="single" w:sz="4" w:space="0" w:color="auto"/>
              <w:left w:val="single" w:sz="4" w:space="0" w:color="auto"/>
              <w:bottom w:val="single" w:sz="4" w:space="0" w:color="auto"/>
              <w:right w:val="single" w:sz="4" w:space="0" w:color="auto"/>
            </w:tcBorders>
            <w:vAlign w:val="center"/>
          </w:tcPr>
          <w:p w14:paraId="2CB31B55" w14:textId="77777777" w:rsidR="003B1F0F" w:rsidRPr="00A22976" w:rsidRDefault="003B1F0F" w:rsidP="00D30D5F">
            <w:pPr>
              <w:pStyle w:val="table"/>
              <w:jc w:val="center"/>
            </w:pPr>
            <w:r w:rsidRPr="00A22976">
              <w:t>(2)</w:t>
            </w:r>
          </w:p>
        </w:tc>
        <w:tc>
          <w:tcPr>
            <w:tcW w:w="814" w:type="dxa"/>
            <w:tcBorders>
              <w:top w:val="single" w:sz="4" w:space="0" w:color="auto"/>
              <w:left w:val="single" w:sz="4" w:space="0" w:color="auto"/>
              <w:bottom w:val="single" w:sz="4" w:space="0" w:color="auto"/>
              <w:right w:val="single" w:sz="4" w:space="0" w:color="auto"/>
            </w:tcBorders>
            <w:shd w:val="clear" w:color="auto" w:fill="FFFFFF"/>
            <w:vAlign w:val="center"/>
          </w:tcPr>
          <w:p w14:paraId="6E2C5B9A" w14:textId="77777777" w:rsidR="003B1F0F" w:rsidRPr="00A22976" w:rsidRDefault="003B1F0F" w:rsidP="00D30D5F">
            <w:pPr>
              <w:pStyle w:val="table"/>
              <w:jc w:val="center"/>
            </w:pPr>
            <w:r w:rsidRPr="00A22976">
              <w:t>(3)</w:t>
            </w:r>
          </w:p>
        </w:tc>
        <w:tc>
          <w:tcPr>
            <w:tcW w:w="1235" w:type="dxa"/>
            <w:tcBorders>
              <w:top w:val="single" w:sz="4" w:space="0" w:color="auto"/>
              <w:left w:val="single" w:sz="4" w:space="0" w:color="auto"/>
              <w:bottom w:val="single" w:sz="4" w:space="0" w:color="auto"/>
              <w:right w:val="single" w:sz="4" w:space="0" w:color="auto"/>
            </w:tcBorders>
            <w:vAlign w:val="center"/>
          </w:tcPr>
          <w:p w14:paraId="36C306FA" w14:textId="77777777" w:rsidR="003B1F0F" w:rsidRPr="00A22976" w:rsidRDefault="003B1F0F" w:rsidP="00D30D5F">
            <w:pPr>
              <w:pStyle w:val="table"/>
              <w:jc w:val="center"/>
            </w:pPr>
            <w:r w:rsidRPr="00A22976">
              <w:t>(4)</w:t>
            </w:r>
          </w:p>
        </w:tc>
        <w:tc>
          <w:tcPr>
            <w:tcW w:w="1622" w:type="dxa"/>
            <w:tcBorders>
              <w:top w:val="single" w:sz="4" w:space="0" w:color="auto"/>
              <w:left w:val="single" w:sz="4" w:space="0" w:color="auto"/>
              <w:bottom w:val="single" w:sz="4" w:space="0" w:color="auto"/>
              <w:right w:val="single" w:sz="4" w:space="0" w:color="auto"/>
            </w:tcBorders>
            <w:vAlign w:val="center"/>
          </w:tcPr>
          <w:p w14:paraId="72EF6B2D" w14:textId="77777777" w:rsidR="003B1F0F" w:rsidRPr="00A22976" w:rsidRDefault="003B1F0F" w:rsidP="00D30D5F">
            <w:pPr>
              <w:pStyle w:val="table"/>
              <w:jc w:val="center"/>
            </w:pPr>
            <w:r w:rsidRPr="00A22976">
              <w:t>(5)</w:t>
            </w:r>
          </w:p>
        </w:tc>
        <w:tc>
          <w:tcPr>
            <w:tcW w:w="1212" w:type="dxa"/>
            <w:tcBorders>
              <w:top w:val="single" w:sz="4" w:space="0" w:color="auto"/>
              <w:left w:val="single" w:sz="4" w:space="0" w:color="auto"/>
              <w:bottom w:val="single" w:sz="4" w:space="0" w:color="auto"/>
              <w:right w:val="single" w:sz="4" w:space="0" w:color="auto"/>
            </w:tcBorders>
            <w:vAlign w:val="center"/>
          </w:tcPr>
          <w:p w14:paraId="65EF8CB0" w14:textId="77777777" w:rsidR="003B1F0F" w:rsidRPr="00A22976" w:rsidRDefault="003B1F0F" w:rsidP="00D30D5F">
            <w:pPr>
              <w:pStyle w:val="table"/>
              <w:jc w:val="center"/>
            </w:pPr>
            <w:r w:rsidRPr="00A22976">
              <w:t>(6)</w:t>
            </w:r>
          </w:p>
        </w:tc>
        <w:tc>
          <w:tcPr>
            <w:tcW w:w="959" w:type="dxa"/>
            <w:tcBorders>
              <w:top w:val="single" w:sz="4" w:space="0" w:color="auto"/>
              <w:left w:val="single" w:sz="4" w:space="0" w:color="auto"/>
              <w:bottom w:val="single" w:sz="4" w:space="0" w:color="auto"/>
              <w:right w:val="single" w:sz="4" w:space="0" w:color="auto"/>
            </w:tcBorders>
            <w:vAlign w:val="center"/>
          </w:tcPr>
          <w:p w14:paraId="31F53925" w14:textId="77777777" w:rsidR="003B1F0F" w:rsidRPr="00A22976" w:rsidRDefault="003B1F0F" w:rsidP="00D30D5F">
            <w:pPr>
              <w:pStyle w:val="table"/>
              <w:jc w:val="center"/>
            </w:pPr>
            <w:r w:rsidRPr="00A22976">
              <w:t>(7)</w:t>
            </w:r>
          </w:p>
        </w:tc>
        <w:tc>
          <w:tcPr>
            <w:tcW w:w="1030" w:type="dxa"/>
            <w:tcBorders>
              <w:top w:val="single" w:sz="4" w:space="0" w:color="auto"/>
              <w:left w:val="single" w:sz="4" w:space="0" w:color="auto"/>
              <w:bottom w:val="single" w:sz="4" w:space="0" w:color="auto"/>
              <w:right w:val="single" w:sz="4" w:space="0" w:color="auto"/>
            </w:tcBorders>
            <w:vAlign w:val="center"/>
          </w:tcPr>
          <w:p w14:paraId="279E07ED" w14:textId="77777777" w:rsidR="003B1F0F" w:rsidRPr="00A22976" w:rsidRDefault="003B1F0F" w:rsidP="00D30D5F">
            <w:pPr>
              <w:pStyle w:val="table"/>
              <w:jc w:val="center"/>
            </w:pPr>
            <w:r w:rsidRPr="00A22976">
              <w:t>(8)</w:t>
            </w:r>
          </w:p>
        </w:tc>
      </w:tr>
      <w:tr w:rsidR="00A22976" w:rsidRPr="00A22976" w14:paraId="1901CB6B" w14:textId="77777777" w:rsidTr="00D30D5F">
        <w:trPr>
          <w:trHeight w:val="262"/>
        </w:trPr>
        <w:tc>
          <w:tcPr>
            <w:tcW w:w="643" w:type="dxa"/>
            <w:tcBorders>
              <w:top w:val="single" w:sz="4" w:space="0" w:color="auto"/>
              <w:left w:val="single" w:sz="4" w:space="0" w:color="auto"/>
              <w:bottom w:val="single" w:sz="4" w:space="0" w:color="auto"/>
              <w:right w:val="single" w:sz="4" w:space="0" w:color="auto"/>
            </w:tcBorders>
            <w:vAlign w:val="center"/>
          </w:tcPr>
          <w:p w14:paraId="24B30032" w14:textId="77777777" w:rsidR="003B1F0F" w:rsidRPr="00A22976" w:rsidRDefault="003B1F0F" w:rsidP="00D30D5F">
            <w:pPr>
              <w:pStyle w:val="table"/>
              <w:jc w:val="center"/>
            </w:pPr>
            <w:r w:rsidRPr="00A22976">
              <w:t>1</w:t>
            </w:r>
          </w:p>
        </w:tc>
        <w:tc>
          <w:tcPr>
            <w:tcW w:w="1953" w:type="dxa"/>
            <w:tcBorders>
              <w:top w:val="single" w:sz="4" w:space="0" w:color="auto"/>
              <w:left w:val="single" w:sz="4" w:space="0" w:color="auto"/>
              <w:bottom w:val="single" w:sz="4" w:space="0" w:color="auto"/>
              <w:right w:val="single" w:sz="4" w:space="0" w:color="auto"/>
            </w:tcBorders>
            <w:vAlign w:val="center"/>
          </w:tcPr>
          <w:p w14:paraId="021B3D55" w14:textId="77777777" w:rsidR="003B1F0F" w:rsidRPr="00A22976" w:rsidRDefault="003B1F0F" w:rsidP="00D30D5F">
            <w:pPr>
              <w:pStyle w:val="table"/>
            </w:pPr>
            <w:r w:rsidRPr="00A22976">
              <w:t>Giáo sư, Viện sĩ</w:t>
            </w:r>
          </w:p>
        </w:tc>
        <w:tc>
          <w:tcPr>
            <w:tcW w:w="814" w:type="dxa"/>
            <w:tcBorders>
              <w:top w:val="single" w:sz="4" w:space="0" w:color="auto"/>
              <w:left w:val="single" w:sz="4" w:space="0" w:color="auto"/>
              <w:bottom w:val="single" w:sz="4" w:space="0" w:color="auto"/>
              <w:right w:val="single" w:sz="4" w:space="0" w:color="auto"/>
            </w:tcBorders>
            <w:shd w:val="clear" w:color="auto" w:fill="FFFFFF"/>
            <w:vAlign w:val="center"/>
          </w:tcPr>
          <w:p w14:paraId="6A0C9E13" w14:textId="77777777" w:rsidR="003B1F0F" w:rsidRPr="00A22976" w:rsidRDefault="003B1F0F" w:rsidP="00D30D5F">
            <w:pPr>
              <w:pStyle w:val="table"/>
              <w:jc w:val="center"/>
              <w:rPr>
                <w:lang w:val="vi-VN"/>
              </w:rPr>
            </w:pPr>
          </w:p>
        </w:tc>
        <w:tc>
          <w:tcPr>
            <w:tcW w:w="1235" w:type="dxa"/>
            <w:tcBorders>
              <w:top w:val="single" w:sz="4" w:space="0" w:color="auto"/>
              <w:left w:val="single" w:sz="4" w:space="0" w:color="auto"/>
              <w:bottom w:val="single" w:sz="4" w:space="0" w:color="auto"/>
              <w:right w:val="single" w:sz="4" w:space="0" w:color="auto"/>
            </w:tcBorders>
            <w:vAlign w:val="center"/>
          </w:tcPr>
          <w:p w14:paraId="01192197" w14:textId="77777777" w:rsidR="003B1F0F" w:rsidRPr="00A22976" w:rsidRDefault="003B1F0F" w:rsidP="00D30D5F">
            <w:pPr>
              <w:pStyle w:val="table"/>
              <w:jc w:val="center"/>
            </w:pPr>
          </w:p>
        </w:tc>
        <w:tc>
          <w:tcPr>
            <w:tcW w:w="1622" w:type="dxa"/>
            <w:tcBorders>
              <w:top w:val="single" w:sz="4" w:space="0" w:color="auto"/>
              <w:left w:val="single" w:sz="4" w:space="0" w:color="auto"/>
              <w:bottom w:val="single" w:sz="4" w:space="0" w:color="auto"/>
              <w:right w:val="single" w:sz="4" w:space="0" w:color="auto"/>
            </w:tcBorders>
            <w:vAlign w:val="center"/>
          </w:tcPr>
          <w:p w14:paraId="3C2A4A70" w14:textId="77777777" w:rsidR="003B1F0F" w:rsidRPr="00A22976" w:rsidRDefault="003B1F0F" w:rsidP="00D30D5F">
            <w:pPr>
              <w:pStyle w:val="table"/>
              <w:jc w:val="center"/>
              <w:rPr>
                <w:lang w:val="vi-VN"/>
              </w:rPr>
            </w:pPr>
          </w:p>
        </w:tc>
        <w:tc>
          <w:tcPr>
            <w:tcW w:w="1212" w:type="dxa"/>
            <w:tcBorders>
              <w:top w:val="single" w:sz="4" w:space="0" w:color="auto"/>
              <w:left w:val="single" w:sz="4" w:space="0" w:color="auto"/>
              <w:bottom w:val="single" w:sz="4" w:space="0" w:color="auto"/>
              <w:right w:val="single" w:sz="4" w:space="0" w:color="auto"/>
            </w:tcBorders>
            <w:vAlign w:val="center"/>
          </w:tcPr>
          <w:p w14:paraId="3D768773" w14:textId="77777777" w:rsidR="003B1F0F" w:rsidRPr="00A22976" w:rsidRDefault="003B1F0F" w:rsidP="00D30D5F">
            <w:pPr>
              <w:pStyle w:val="table"/>
              <w:jc w:val="center"/>
            </w:pPr>
          </w:p>
        </w:tc>
        <w:tc>
          <w:tcPr>
            <w:tcW w:w="959" w:type="dxa"/>
            <w:tcBorders>
              <w:top w:val="single" w:sz="4" w:space="0" w:color="auto"/>
              <w:left w:val="single" w:sz="4" w:space="0" w:color="auto"/>
              <w:bottom w:val="single" w:sz="4" w:space="0" w:color="auto"/>
              <w:right w:val="single" w:sz="4" w:space="0" w:color="auto"/>
            </w:tcBorders>
            <w:vAlign w:val="center"/>
          </w:tcPr>
          <w:p w14:paraId="07372724" w14:textId="77777777" w:rsidR="003B1F0F" w:rsidRPr="00A22976" w:rsidRDefault="003B1F0F" w:rsidP="00D30D5F">
            <w:pPr>
              <w:pStyle w:val="table"/>
              <w:jc w:val="center"/>
            </w:pPr>
          </w:p>
        </w:tc>
        <w:tc>
          <w:tcPr>
            <w:tcW w:w="1030" w:type="dxa"/>
            <w:tcBorders>
              <w:top w:val="single" w:sz="4" w:space="0" w:color="auto"/>
              <w:left w:val="single" w:sz="4" w:space="0" w:color="auto"/>
              <w:bottom w:val="single" w:sz="4" w:space="0" w:color="auto"/>
              <w:right w:val="single" w:sz="4" w:space="0" w:color="auto"/>
            </w:tcBorders>
            <w:vAlign w:val="center"/>
          </w:tcPr>
          <w:p w14:paraId="69E533D1" w14:textId="77777777" w:rsidR="003B1F0F" w:rsidRPr="00A22976" w:rsidRDefault="003B1F0F" w:rsidP="00D30D5F">
            <w:pPr>
              <w:pStyle w:val="table"/>
              <w:jc w:val="center"/>
            </w:pPr>
          </w:p>
        </w:tc>
      </w:tr>
      <w:tr w:rsidR="00A22976" w:rsidRPr="00A22976" w14:paraId="40F4C99E" w14:textId="77777777" w:rsidTr="00D30D5F">
        <w:trPr>
          <w:trHeight w:val="262"/>
        </w:trPr>
        <w:tc>
          <w:tcPr>
            <w:tcW w:w="643" w:type="dxa"/>
            <w:tcBorders>
              <w:top w:val="single" w:sz="4" w:space="0" w:color="auto"/>
              <w:left w:val="single" w:sz="4" w:space="0" w:color="auto"/>
              <w:bottom w:val="single" w:sz="4" w:space="0" w:color="auto"/>
              <w:right w:val="single" w:sz="4" w:space="0" w:color="auto"/>
            </w:tcBorders>
            <w:vAlign w:val="center"/>
          </w:tcPr>
          <w:p w14:paraId="74E59053" w14:textId="77777777" w:rsidR="003B1F0F" w:rsidRPr="00A22976" w:rsidRDefault="003B1F0F" w:rsidP="00D30D5F">
            <w:pPr>
              <w:pStyle w:val="table"/>
              <w:jc w:val="center"/>
            </w:pPr>
            <w:r w:rsidRPr="00A22976">
              <w:t>2</w:t>
            </w:r>
          </w:p>
        </w:tc>
        <w:tc>
          <w:tcPr>
            <w:tcW w:w="1953" w:type="dxa"/>
            <w:tcBorders>
              <w:top w:val="single" w:sz="4" w:space="0" w:color="auto"/>
              <w:left w:val="single" w:sz="4" w:space="0" w:color="auto"/>
              <w:bottom w:val="single" w:sz="4" w:space="0" w:color="auto"/>
              <w:right w:val="single" w:sz="4" w:space="0" w:color="auto"/>
            </w:tcBorders>
            <w:vAlign w:val="center"/>
          </w:tcPr>
          <w:p w14:paraId="25DEB2CB" w14:textId="77777777" w:rsidR="003B1F0F" w:rsidRPr="00A22976" w:rsidRDefault="003B1F0F" w:rsidP="00D30D5F">
            <w:pPr>
              <w:pStyle w:val="table"/>
            </w:pPr>
            <w:r w:rsidRPr="00A22976">
              <w:t>Phó Giáo sư</w:t>
            </w:r>
          </w:p>
        </w:tc>
        <w:tc>
          <w:tcPr>
            <w:tcW w:w="814" w:type="dxa"/>
            <w:tcBorders>
              <w:top w:val="single" w:sz="4" w:space="0" w:color="auto"/>
              <w:left w:val="single" w:sz="4" w:space="0" w:color="auto"/>
              <w:bottom w:val="single" w:sz="4" w:space="0" w:color="auto"/>
              <w:right w:val="single" w:sz="4" w:space="0" w:color="auto"/>
            </w:tcBorders>
            <w:shd w:val="clear" w:color="auto" w:fill="FFFFFF"/>
            <w:vAlign w:val="center"/>
          </w:tcPr>
          <w:p w14:paraId="6B7DEC49" w14:textId="77777777" w:rsidR="003B1F0F" w:rsidRPr="00A22976" w:rsidRDefault="003B1F0F" w:rsidP="00D30D5F">
            <w:pPr>
              <w:pStyle w:val="table"/>
              <w:jc w:val="center"/>
              <w:rPr>
                <w:lang w:val="vi-VN"/>
              </w:rPr>
            </w:pPr>
          </w:p>
        </w:tc>
        <w:tc>
          <w:tcPr>
            <w:tcW w:w="1235" w:type="dxa"/>
            <w:tcBorders>
              <w:top w:val="single" w:sz="4" w:space="0" w:color="auto"/>
              <w:left w:val="single" w:sz="4" w:space="0" w:color="auto"/>
              <w:bottom w:val="single" w:sz="4" w:space="0" w:color="auto"/>
              <w:right w:val="single" w:sz="4" w:space="0" w:color="auto"/>
            </w:tcBorders>
            <w:vAlign w:val="center"/>
          </w:tcPr>
          <w:p w14:paraId="58DEA4DA" w14:textId="77777777" w:rsidR="003B1F0F" w:rsidRPr="00A22976" w:rsidRDefault="003B1F0F" w:rsidP="00D30D5F">
            <w:pPr>
              <w:pStyle w:val="table"/>
              <w:jc w:val="center"/>
            </w:pPr>
          </w:p>
        </w:tc>
        <w:tc>
          <w:tcPr>
            <w:tcW w:w="1622" w:type="dxa"/>
            <w:tcBorders>
              <w:top w:val="single" w:sz="4" w:space="0" w:color="auto"/>
              <w:left w:val="single" w:sz="4" w:space="0" w:color="auto"/>
              <w:bottom w:val="single" w:sz="4" w:space="0" w:color="auto"/>
              <w:right w:val="single" w:sz="4" w:space="0" w:color="auto"/>
            </w:tcBorders>
            <w:vAlign w:val="center"/>
          </w:tcPr>
          <w:p w14:paraId="7067349B" w14:textId="77777777" w:rsidR="003B1F0F" w:rsidRPr="00A22976" w:rsidRDefault="003B1F0F" w:rsidP="00D30D5F">
            <w:pPr>
              <w:pStyle w:val="table"/>
              <w:jc w:val="center"/>
              <w:rPr>
                <w:lang w:val="vi-VN"/>
              </w:rPr>
            </w:pPr>
          </w:p>
        </w:tc>
        <w:tc>
          <w:tcPr>
            <w:tcW w:w="1212" w:type="dxa"/>
            <w:tcBorders>
              <w:top w:val="single" w:sz="4" w:space="0" w:color="auto"/>
              <w:left w:val="single" w:sz="4" w:space="0" w:color="auto"/>
              <w:bottom w:val="single" w:sz="4" w:space="0" w:color="auto"/>
              <w:right w:val="single" w:sz="4" w:space="0" w:color="auto"/>
            </w:tcBorders>
            <w:vAlign w:val="center"/>
          </w:tcPr>
          <w:p w14:paraId="425A105A" w14:textId="77777777" w:rsidR="003B1F0F" w:rsidRPr="00A22976" w:rsidRDefault="003B1F0F" w:rsidP="00D30D5F">
            <w:pPr>
              <w:pStyle w:val="table"/>
              <w:jc w:val="center"/>
            </w:pPr>
          </w:p>
        </w:tc>
        <w:tc>
          <w:tcPr>
            <w:tcW w:w="959" w:type="dxa"/>
            <w:tcBorders>
              <w:top w:val="single" w:sz="4" w:space="0" w:color="auto"/>
              <w:left w:val="single" w:sz="4" w:space="0" w:color="auto"/>
              <w:bottom w:val="single" w:sz="4" w:space="0" w:color="auto"/>
              <w:right w:val="single" w:sz="4" w:space="0" w:color="auto"/>
            </w:tcBorders>
            <w:vAlign w:val="center"/>
          </w:tcPr>
          <w:p w14:paraId="143211DB" w14:textId="77777777" w:rsidR="003B1F0F" w:rsidRPr="00A22976" w:rsidRDefault="003B1F0F" w:rsidP="00D30D5F">
            <w:pPr>
              <w:pStyle w:val="table"/>
              <w:jc w:val="center"/>
              <w:rPr>
                <w:lang w:val="vi-VN"/>
              </w:rPr>
            </w:pPr>
          </w:p>
        </w:tc>
        <w:tc>
          <w:tcPr>
            <w:tcW w:w="1030" w:type="dxa"/>
            <w:tcBorders>
              <w:top w:val="single" w:sz="4" w:space="0" w:color="auto"/>
              <w:left w:val="single" w:sz="4" w:space="0" w:color="auto"/>
              <w:bottom w:val="single" w:sz="4" w:space="0" w:color="auto"/>
              <w:right w:val="single" w:sz="4" w:space="0" w:color="auto"/>
            </w:tcBorders>
            <w:vAlign w:val="center"/>
          </w:tcPr>
          <w:p w14:paraId="5FE3CB22" w14:textId="77777777" w:rsidR="003B1F0F" w:rsidRPr="00A22976" w:rsidRDefault="003B1F0F" w:rsidP="00D30D5F">
            <w:pPr>
              <w:pStyle w:val="table"/>
              <w:jc w:val="center"/>
            </w:pPr>
          </w:p>
        </w:tc>
      </w:tr>
      <w:tr w:rsidR="00A22976" w:rsidRPr="00A22976" w14:paraId="438F5496" w14:textId="77777777" w:rsidTr="00D30D5F">
        <w:trPr>
          <w:trHeight w:val="277"/>
        </w:trPr>
        <w:tc>
          <w:tcPr>
            <w:tcW w:w="643" w:type="dxa"/>
            <w:tcBorders>
              <w:top w:val="single" w:sz="4" w:space="0" w:color="auto"/>
              <w:left w:val="single" w:sz="4" w:space="0" w:color="auto"/>
              <w:bottom w:val="single" w:sz="4" w:space="0" w:color="auto"/>
              <w:right w:val="single" w:sz="4" w:space="0" w:color="auto"/>
            </w:tcBorders>
            <w:vAlign w:val="center"/>
          </w:tcPr>
          <w:p w14:paraId="09E78C51" w14:textId="77777777" w:rsidR="003B1F0F" w:rsidRPr="00A22976" w:rsidRDefault="003B1F0F" w:rsidP="00D30D5F">
            <w:pPr>
              <w:pStyle w:val="table"/>
              <w:jc w:val="center"/>
            </w:pPr>
            <w:r w:rsidRPr="00A22976">
              <w:t>3</w:t>
            </w:r>
          </w:p>
        </w:tc>
        <w:tc>
          <w:tcPr>
            <w:tcW w:w="1953" w:type="dxa"/>
            <w:tcBorders>
              <w:top w:val="single" w:sz="4" w:space="0" w:color="auto"/>
              <w:left w:val="single" w:sz="4" w:space="0" w:color="auto"/>
              <w:bottom w:val="single" w:sz="4" w:space="0" w:color="auto"/>
              <w:right w:val="single" w:sz="4" w:space="0" w:color="auto"/>
            </w:tcBorders>
            <w:vAlign w:val="center"/>
          </w:tcPr>
          <w:p w14:paraId="12FEB1B5" w14:textId="77777777" w:rsidR="003B1F0F" w:rsidRPr="00A22976" w:rsidRDefault="003B1F0F" w:rsidP="00D30D5F">
            <w:pPr>
              <w:pStyle w:val="table"/>
            </w:pPr>
            <w:r w:rsidRPr="00A22976">
              <w:t>Tiến sĩ khoa học</w:t>
            </w:r>
          </w:p>
        </w:tc>
        <w:tc>
          <w:tcPr>
            <w:tcW w:w="814" w:type="dxa"/>
            <w:tcBorders>
              <w:top w:val="single" w:sz="4" w:space="0" w:color="auto"/>
              <w:left w:val="single" w:sz="4" w:space="0" w:color="auto"/>
              <w:bottom w:val="single" w:sz="4" w:space="0" w:color="auto"/>
              <w:right w:val="single" w:sz="4" w:space="0" w:color="auto"/>
            </w:tcBorders>
            <w:shd w:val="clear" w:color="auto" w:fill="FFFFFF"/>
            <w:vAlign w:val="center"/>
          </w:tcPr>
          <w:p w14:paraId="4FF41BA9" w14:textId="77777777" w:rsidR="003B1F0F" w:rsidRPr="00A22976" w:rsidRDefault="003B1F0F" w:rsidP="00D30D5F">
            <w:pPr>
              <w:pStyle w:val="table"/>
              <w:jc w:val="center"/>
            </w:pPr>
          </w:p>
        </w:tc>
        <w:tc>
          <w:tcPr>
            <w:tcW w:w="1235" w:type="dxa"/>
            <w:tcBorders>
              <w:top w:val="single" w:sz="4" w:space="0" w:color="auto"/>
              <w:left w:val="single" w:sz="4" w:space="0" w:color="auto"/>
              <w:bottom w:val="single" w:sz="4" w:space="0" w:color="auto"/>
              <w:right w:val="single" w:sz="4" w:space="0" w:color="auto"/>
            </w:tcBorders>
            <w:vAlign w:val="center"/>
          </w:tcPr>
          <w:p w14:paraId="62D5F0FE" w14:textId="77777777" w:rsidR="003B1F0F" w:rsidRPr="00A22976" w:rsidRDefault="003B1F0F" w:rsidP="00D30D5F">
            <w:pPr>
              <w:pStyle w:val="table"/>
              <w:jc w:val="center"/>
            </w:pPr>
          </w:p>
        </w:tc>
        <w:tc>
          <w:tcPr>
            <w:tcW w:w="1622" w:type="dxa"/>
            <w:tcBorders>
              <w:top w:val="single" w:sz="4" w:space="0" w:color="auto"/>
              <w:left w:val="single" w:sz="4" w:space="0" w:color="auto"/>
              <w:bottom w:val="single" w:sz="4" w:space="0" w:color="auto"/>
              <w:right w:val="single" w:sz="4" w:space="0" w:color="auto"/>
            </w:tcBorders>
            <w:vAlign w:val="center"/>
          </w:tcPr>
          <w:p w14:paraId="448B2EDE" w14:textId="77777777" w:rsidR="003B1F0F" w:rsidRPr="00A22976" w:rsidRDefault="003B1F0F" w:rsidP="00D30D5F">
            <w:pPr>
              <w:pStyle w:val="table"/>
              <w:jc w:val="center"/>
            </w:pPr>
          </w:p>
        </w:tc>
        <w:tc>
          <w:tcPr>
            <w:tcW w:w="1212" w:type="dxa"/>
            <w:tcBorders>
              <w:top w:val="single" w:sz="4" w:space="0" w:color="auto"/>
              <w:left w:val="single" w:sz="4" w:space="0" w:color="auto"/>
              <w:bottom w:val="single" w:sz="4" w:space="0" w:color="auto"/>
              <w:right w:val="single" w:sz="4" w:space="0" w:color="auto"/>
            </w:tcBorders>
            <w:vAlign w:val="center"/>
          </w:tcPr>
          <w:p w14:paraId="2A91D863" w14:textId="77777777" w:rsidR="003B1F0F" w:rsidRPr="00A22976" w:rsidRDefault="003B1F0F" w:rsidP="00D30D5F">
            <w:pPr>
              <w:pStyle w:val="table"/>
              <w:jc w:val="center"/>
            </w:pPr>
          </w:p>
        </w:tc>
        <w:tc>
          <w:tcPr>
            <w:tcW w:w="959" w:type="dxa"/>
            <w:tcBorders>
              <w:top w:val="single" w:sz="4" w:space="0" w:color="auto"/>
              <w:left w:val="single" w:sz="4" w:space="0" w:color="auto"/>
              <w:bottom w:val="single" w:sz="4" w:space="0" w:color="auto"/>
              <w:right w:val="single" w:sz="4" w:space="0" w:color="auto"/>
            </w:tcBorders>
            <w:vAlign w:val="center"/>
          </w:tcPr>
          <w:p w14:paraId="38270A5C" w14:textId="77777777" w:rsidR="003B1F0F" w:rsidRPr="00A22976" w:rsidRDefault="003B1F0F" w:rsidP="00D30D5F">
            <w:pPr>
              <w:pStyle w:val="table"/>
              <w:jc w:val="center"/>
            </w:pPr>
          </w:p>
        </w:tc>
        <w:tc>
          <w:tcPr>
            <w:tcW w:w="1030" w:type="dxa"/>
            <w:tcBorders>
              <w:top w:val="single" w:sz="4" w:space="0" w:color="auto"/>
              <w:left w:val="single" w:sz="4" w:space="0" w:color="auto"/>
              <w:bottom w:val="single" w:sz="4" w:space="0" w:color="auto"/>
              <w:right w:val="single" w:sz="4" w:space="0" w:color="auto"/>
            </w:tcBorders>
            <w:vAlign w:val="center"/>
          </w:tcPr>
          <w:p w14:paraId="4CC52E55" w14:textId="77777777" w:rsidR="003B1F0F" w:rsidRPr="00A22976" w:rsidRDefault="003B1F0F" w:rsidP="00D30D5F">
            <w:pPr>
              <w:pStyle w:val="table"/>
              <w:jc w:val="center"/>
            </w:pPr>
          </w:p>
        </w:tc>
      </w:tr>
      <w:tr w:rsidR="00A22976" w:rsidRPr="00A22976" w14:paraId="39DC68BF" w14:textId="77777777" w:rsidTr="00D30D5F">
        <w:trPr>
          <w:trHeight w:val="262"/>
        </w:trPr>
        <w:tc>
          <w:tcPr>
            <w:tcW w:w="643" w:type="dxa"/>
            <w:tcBorders>
              <w:top w:val="single" w:sz="4" w:space="0" w:color="auto"/>
              <w:left w:val="single" w:sz="4" w:space="0" w:color="auto"/>
              <w:bottom w:val="single" w:sz="4" w:space="0" w:color="auto"/>
              <w:right w:val="single" w:sz="4" w:space="0" w:color="auto"/>
            </w:tcBorders>
            <w:vAlign w:val="center"/>
          </w:tcPr>
          <w:p w14:paraId="6CACD2EF" w14:textId="77777777" w:rsidR="003B1F0F" w:rsidRPr="00A22976" w:rsidRDefault="003B1F0F" w:rsidP="00D30D5F">
            <w:pPr>
              <w:pStyle w:val="table"/>
              <w:jc w:val="center"/>
            </w:pPr>
            <w:r w:rsidRPr="00A22976">
              <w:t>4</w:t>
            </w:r>
          </w:p>
        </w:tc>
        <w:tc>
          <w:tcPr>
            <w:tcW w:w="1953" w:type="dxa"/>
            <w:tcBorders>
              <w:top w:val="single" w:sz="4" w:space="0" w:color="auto"/>
              <w:left w:val="single" w:sz="4" w:space="0" w:color="auto"/>
              <w:bottom w:val="single" w:sz="4" w:space="0" w:color="auto"/>
              <w:right w:val="single" w:sz="4" w:space="0" w:color="auto"/>
            </w:tcBorders>
            <w:vAlign w:val="center"/>
          </w:tcPr>
          <w:p w14:paraId="3D250FDD" w14:textId="77777777" w:rsidR="003B1F0F" w:rsidRPr="00A22976" w:rsidRDefault="003B1F0F" w:rsidP="00D30D5F">
            <w:pPr>
              <w:pStyle w:val="table"/>
            </w:pPr>
            <w:r w:rsidRPr="00A22976">
              <w:t>Tiến sĩ</w:t>
            </w:r>
          </w:p>
        </w:tc>
        <w:tc>
          <w:tcPr>
            <w:tcW w:w="814" w:type="dxa"/>
            <w:tcBorders>
              <w:top w:val="single" w:sz="4" w:space="0" w:color="auto"/>
              <w:left w:val="single" w:sz="4" w:space="0" w:color="auto"/>
              <w:bottom w:val="single" w:sz="4" w:space="0" w:color="auto"/>
              <w:right w:val="single" w:sz="4" w:space="0" w:color="auto"/>
            </w:tcBorders>
            <w:shd w:val="clear" w:color="auto" w:fill="FFFFFF"/>
            <w:vAlign w:val="center"/>
          </w:tcPr>
          <w:p w14:paraId="51DE60A2" w14:textId="77777777" w:rsidR="003B1F0F" w:rsidRPr="00A22976" w:rsidRDefault="003B1F0F" w:rsidP="00D30D5F">
            <w:pPr>
              <w:pStyle w:val="table"/>
              <w:jc w:val="center"/>
            </w:pPr>
            <w:r w:rsidRPr="00A22976">
              <w:t>2</w:t>
            </w:r>
          </w:p>
        </w:tc>
        <w:tc>
          <w:tcPr>
            <w:tcW w:w="1235" w:type="dxa"/>
            <w:tcBorders>
              <w:top w:val="single" w:sz="4" w:space="0" w:color="auto"/>
              <w:left w:val="single" w:sz="4" w:space="0" w:color="auto"/>
              <w:bottom w:val="single" w:sz="4" w:space="0" w:color="auto"/>
              <w:right w:val="single" w:sz="4" w:space="0" w:color="auto"/>
            </w:tcBorders>
            <w:vAlign w:val="center"/>
          </w:tcPr>
          <w:p w14:paraId="5B2E0E67" w14:textId="77777777" w:rsidR="003B1F0F" w:rsidRPr="00A22976" w:rsidRDefault="003B1F0F" w:rsidP="00D30D5F">
            <w:pPr>
              <w:pStyle w:val="table"/>
              <w:jc w:val="center"/>
            </w:pPr>
          </w:p>
        </w:tc>
        <w:tc>
          <w:tcPr>
            <w:tcW w:w="1622" w:type="dxa"/>
            <w:tcBorders>
              <w:top w:val="single" w:sz="4" w:space="0" w:color="auto"/>
              <w:left w:val="single" w:sz="4" w:space="0" w:color="auto"/>
              <w:bottom w:val="single" w:sz="4" w:space="0" w:color="auto"/>
              <w:right w:val="single" w:sz="4" w:space="0" w:color="auto"/>
            </w:tcBorders>
            <w:vAlign w:val="center"/>
          </w:tcPr>
          <w:p w14:paraId="10EB604F" w14:textId="77777777" w:rsidR="003B1F0F" w:rsidRPr="00A22976" w:rsidRDefault="003B1F0F" w:rsidP="00D30D5F">
            <w:pPr>
              <w:pStyle w:val="table"/>
              <w:jc w:val="center"/>
            </w:pPr>
            <w:r w:rsidRPr="00A22976">
              <w:t>1</w:t>
            </w:r>
          </w:p>
        </w:tc>
        <w:tc>
          <w:tcPr>
            <w:tcW w:w="1212" w:type="dxa"/>
            <w:tcBorders>
              <w:top w:val="single" w:sz="4" w:space="0" w:color="auto"/>
              <w:left w:val="single" w:sz="4" w:space="0" w:color="auto"/>
              <w:bottom w:val="single" w:sz="4" w:space="0" w:color="auto"/>
              <w:right w:val="single" w:sz="4" w:space="0" w:color="auto"/>
            </w:tcBorders>
            <w:vAlign w:val="center"/>
          </w:tcPr>
          <w:p w14:paraId="30DA76D7" w14:textId="77777777" w:rsidR="003B1F0F" w:rsidRPr="00A22976" w:rsidRDefault="003B1F0F" w:rsidP="00D30D5F">
            <w:pPr>
              <w:pStyle w:val="table"/>
              <w:jc w:val="center"/>
            </w:pPr>
            <w:r w:rsidRPr="00A22976">
              <w:t>1</w:t>
            </w:r>
          </w:p>
        </w:tc>
        <w:tc>
          <w:tcPr>
            <w:tcW w:w="959" w:type="dxa"/>
            <w:tcBorders>
              <w:top w:val="single" w:sz="4" w:space="0" w:color="auto"/>
              <w:left w:val="single" w:sz="4" w:space="0" w:color="auto"/>
              <w:bottom w:val="single" w:sz="4" w:space="0" w:color="auto"/>
              <w:right w:val="single" w:sz="4" w:space="0" w:color="auto"/>
            </w:tcBorders>
            <w:vAlign w:val="center"/>
          </w:tcPr>
          <w:p w14:paraId="480DDC2A" w14:textId="77777777" w:rsidR="003B1F0F" w:rsidRPr="00A22976" w:rsidRDefault="003B1F0F" w:rsidP="00D30D5F">
            <w:pPr>
              <w:pStyle w:val="table"/>
              <w:jc w:val="center"/>
              <w:rPr>
                <w:lang w:val="vi-VN"/>
              </w:rPr>
            </w:pPr>
          </w:p>
        </w:tc>
        <w:tc>
          <w:tcPr>
            <w:tcW w:w="1030" w:type="dxa"/>
            <w:tcBorders>
              <w:top w:val="single" w:sz="4" w:space="0" w:color="auto"/>
              <w:left w:val="single" w:sz="4" w:space="0" w:color="auto"/>
              <w:bottom w:val="single" w:sz="4" w:space="0" w:color="auto"/>
              <w:right w:val="single" w:sz="4" w:space="0" w:color="auto"/>
            </w:tcBorders>
            <w:vAlign w:val="center"/>
          </w:tcPr>
          <w:p w14:paraId="56C40ABA" w14:textId="77777777" w:rsidR="003B1F0F" w:rsidRPr="00A22976" w:rsidRDefault="003B1F0F" w:rsidP="00D30D5F">
            <w:pPr>
              <w:pStyle w:val="table"/>
              <w:jc w:val="center"/>
            </w:pPr>
          </w:p>
        </w:tc>
      </w:tr>
      <w:tr w:rsidR="00A22976" w:rsidRPr="00A22976" w14:paraId="11147B92" w14:textId="77777777" w:rsidTr="00D30D5F">
        <w:trPr>
          <w:trHeight w:val="262"/>
        </w:trPr>
        <w:tc>
          <w:tcPr>
            <w:tcW w:w="643" w:type="dxa"/>
            <w:tcBorders>
              <w:top w:val="single" w:sz="4" w:space="0" w:color="auto"/>
              <w:left w:val="single" w:sz="4" w:space="0" w:color="auto"/>
              <w:bottom w:val="single" w:sz="4" w:space="0" w:color="auto"/>
              <w:right w:val="single" w:sz="4" w:space="0" w:color="auto"/>
            </w:tcBorders>
            <w:vAlign w:val="center"/>
          </w:tcPr>
          <w:p w14:paraId="57AB45CC" w14:textId="77777777" w:rsidR="003B1F0F" w:rsidRPr="00A22976" w:rsidRDefault="003B1F0F" w:rsidP="00D30D5F">
            <w:pPr>
              <w:pStyle w:val="table"/>
              <w:jc w:val="center"/>
            </w:pPr>
            <w:r w:rsidRPr="00A22976">
              <w:t>5</w:t>
            </w:r>
          </w:p>
        </w:tc>
        <w:tc>
          <w:tcPr>
            <w:tcW w:w="1953" w:type="dxa"/>
            <w:tcBorders>
              <w:top w:val="single" w:sz="4" w:space="0" w:color="auto"/>
              <w:left w:val="single" w:sz="4" w:space="0" w:color="auto"/>
              <w:bottom w:val="single" w:sz="4" w:space="0" w:color="auto"/>
              <w:right w:val="single" w:sz="4" w:space="0" w:color="auto"/>
            </w:tcBorders>
            <w:vAlign w:val="center"/>
          </w:tcPr>
          <w:p w14:paraId="60A177DA" w14:textId="77777777" w:rsidR="003B1F0F" w:rsidRPr="00A22976" w:rsidRDefault="003B1F0F" w:rsidP="00D30D5F">
            <w:pPr>
              <w:pStyle w:val="table"/>
            </w:pPr>
            <w:r w:rsidRPr="00A22976">
              <w:t>Thạc sĩ</w:t>
            </w:r>
          </w:p>
        </w:tc>
        <w:tc>
          <w:tcPr>
            <w:tcW w:w="814" w:type="dxa"/>
            <w:tcBorders>
              <w:top w:val="single" w:sz="4" w:space="0" w:color="auto"/>
              <w:left w:val="single" w:sz="4" w:space="0" w:color="auto"/>
              <w:bottom w:val="single" w:sz="4" w:space="0" w:color="auto"/>
              <w:right w:val="single" w:sz="4" w:space="0" w:color="auto"/>
            </w:tcBorders>
            <w:shd w:val="clear" w:color="auto" w:fill="FFFFFF"/>
            <w:vAlign w:val="center"/>
          </w:tcPr>
          <w:p w14:paraId="2D7FD0BF" w14:textId="77777777" w:rsidR="003B1F0F" w:rsidRPr="00A22976" w:rsidRDefault="003B1F0F" w:rsidP="00D30D5F">
            <w:pPr>
              <w:pStyle w:val="table"/>
              <w:jc w:val="center"/>
            </w:pPr>
            <w:r w:rsidRPr="00A22976">
              <w:t>23</w:t>
            </w:r>
          </w:p>
        </w:tc>
        <w:tc>
          <w:tcPr>
            <w:tcW w:w="1235" w:type="dxa"/>
            <w:tcBorders>
              <w:top w:val="single" w:sz="4" w:space="0" w:color="auto"/>
              <w:left w:val="single" w:sz="4" w:space="0" w:color="auto"/>
              <w:bottom w:val="single" w:sz="4" w:space="0" w:color="auto"/>
              <w:right w:val="single" w:sz="4" w:space="0" w:color="auto"/>
            </w:tcBorders>
            <w:vAlign w:val="center"/>
          </w:tcPr>
          <w:p w14:paraId="1B77EE1B" w14:textId="77777777" w:rsidR="003B1F0F" w:rsidRPr="00A22976" w:rsidRDefault="003B1F0F" w:rsidP="00D30D5F">
            <w:pPr>
              <w:pStyle w:val="table"/>
              <w:jc w:val="center"/>
            </w:pPr>
          </w:p>
        </w:tc>
        <w:tc>
          <w:tcPr>
            <w:tcW w:w="1622" w:type="dxa"/>
            <w:tcBorders>
              <w:top w:val="single" w:sz="4" w:space="0" w:color="auto"/>
              <w:left w:val="single" w:sz="4" w:space="0" w:color="auto"/>
              <w:bottom w:val="single" w:sz="4" w:space="0" w:color="auto"/>
              <w:right w:val="single" w:sz="4" w:space="0" w:color="auto"/>
            </w:tcBorders>
            <w:vAlign w:val="center"/>
          </w:tcPr>
          <w:p w14:paraId="62F6368E" w14:textId="77777777" w:rsidR="003B1F0F" w:rsidRPr="00A22976" w:rsidRDefault="003B1F0F" w:rsidP="00D30D5F">
            <w:pPr>
              <w:pStyle w:val="table"/>
              <w:jc w:val="center"/>
            </w:pPr>
            <w:r w:rsidRPr="00A22976">
              <w:t>21</w:t>
            </w:r>
          </w:p>
        </w:tc>
        <w:tc>
          <w:tcPr>
            <w:tcW w:w="1212" w:type="dxa"/>
            <w:tcBorders>
              <w:top w:val="single" w:sz="4" w:space="0" w:color="auto"/>
              <w:left w:val="single" w:sz="4" w:space="0" w:color="auto"/>
              <w:bottom w:val="single" w:sz="4" w:space="0" w:color="auto"/>
              <w:right w:val="single" w:sz="4" w:space="0" w:color="auto"/>
            </w:tcBorders>
            <w:vAlign w:val="center"/>
          </w:tcPr>
          <w:p w14:paraId="1A97E0FF" w14:textId="77777777" w:rsidR="003B1F0F" w:rsidRPr="00A22976" w:rsidRDefault="003B1F0F" w:rsidP="00D30D5F">
            <w:pPr>
              <w:pStyle w:val="table"/>
              <w:jc w:val="center"/>
            </w:pPr>
          </w:p>
        </w:tc>
        <w:tc>
          <w:tcPr>
            <w:tcW w:w="959" w:type="dxa"/>
            <w:tcBorders>
              <w:top w:val="single" w:sz="4" w:space="0" w:color="auto"/>
              <w:left w:val="single" w:sz="4" w:space="0" w:color="auto"/>
              <w:bottom w:val="single" w:sz="4" w:space="0" w:color="auto"/>
              <w:right w:val="single" w:sz="4" w:space="0" w:color="auto"/>
            </w:tcBorders>
            <w:vAlign w:val="center"/>
          </w:tcPr>
          <w:p w14:paraId="4F9F5055" w14:textId="77777777" w:rsidR="003B1F0F" w:rsidRPr="00A22976" w:rsidRDefault="003B1F0F" w:rsidP="00D30D5F">
            <w:pPr>
              <w:pStyle w:val="table"/>
              <w:jc w:val="center"/>
            </w:pPr>
            <w:r w:rsidRPr="00A22976">
              <w:t>2</w:t>
            </w:r>
          </w:p>
        </w:tc>
        <w:tc>
          <w:tcPr>
            <w:tcW w:w="1030" w:type="dxa"/>
            <w:tcBorders>
              <w:top w:val="single" w:sz="4" w:space="0" w:color="auto"/>
              <w:left w:val="single" w:sz="4" w:space="0" w:color="auto"/>
              <w:bottom w:val="single" w:sz="4" w:space="0" w:color="auto"/>
              <w:right w:val="single" w:sz="4" w:space="0" w:color="auto"/>
            </w:tcBorders>
            <w:vAlign w:val="center"/>
          </w:tcPr>
          <w:p w14:paraId="2DD9A179" w14:textId="77777777" w:rsidR="003B1F0F" w:rsidRPr="00A22976" w:rsidRDefault="003B1F0F" w:rsidP="00D30D5F">
            <w:pPr>
              <w:pStyle w:val="table"/>
              <w:jc w:val="center"/>
              <w:rPr>
                <w:lang w:val="vi-VN"/>
              </w:rPr>
            </w:pPr>
          </w:p>
        </w:tc>
      </w:tr>
      <w:tr w:rsidR="00A22976" w:rsidRPr="00A22976" w14:paraId="115EFDE1" w14:textId="77777777" w:rsidTr="00D30D5F">
        <w:trPr>
          <w:trHeight w:val="262"/>
        </w:trPr>
        <w:tc>
          <w:tcPr>
            <w:tcW w:w="643" w:type="dxa"/>
            <w:tcBorders>
              <w:top w:val="single" w:sz="4" w:space="0" w:color="auto"/>
              <w:left w:val="single" w:sz="4" w:space="0" w:color="auto"/>
              <w:bottom w:val="single" w:sz="4" w:space="0" w:color="auto"/>
              <w:right w:val="single" w:sz="4" w:space="0" w:color="auto"/>
            </w:tcBorders>
            <w:vAlign w:val="center"/>
          </w:tcPr>
          <w:p w14:paraId="59D556FF" w14:textId="77777777" w:rsidR="003B1F0F" w:rsidRPr="00A22976" w:rsidRDefault="003B1F0F" w:rsidP="00D30D5F">
            <w:pPr>
              <w:pStyle w:val="table"/>
              <w:jc w:val="center"/>
            </w:pPr>
            <w:r w:rsidRPr="00A22976">
              <w:t>6</w:t>
            </w:r>
          </w:p>
        </w:tc>
        <w:tc>
          <w:tcPr>
            <w:tcW w:w="1953" w:type="dxa"/>
            <w:tcBorders>
              <w:top w:val="single" w:sz="4" w:space="0" w:color="auto"/>
              <w:left w:val="single" w:sz="4" w:space="0" w:color="auto"/>
              <w:bottom w:val="single" w:sz="4" w:space="0" w:color="auto"/>
              <w:right w:val="single" w:sz="4" w:space="0" w:color="auto"/>
            </w:tcBorders>
            <w:vAlign w:val="center"/>
          </w:tcPr>
          <w:p w14:paraId="68774F00" w14:textId="77777777" w:rsidR="003B1F0F" w:rsidRPr="00A22976" w:rsidRDefault="003B1F0F" w:rsidP="00D30D5F">
            <w:pPr>
              <w:pStyle w:val="table"/>
            </w:pPr>
            <w:r w:rsidRPr="00A22976">
              <w:t>Đại học</w:t>
            </w:r>
          </w:p>
        </w:tc>
        <w:tc>
          <w:tcPr>
            <w:tcW w:w="814" w:type="dxa"/>
            <w:tcBorders>
              <w:top w:val="single" w:sz="4" w:space="0" w:color="auto"/>
              <w:left w:val="single" w:sz="4" w:space="0" w:color="auto"/>
              <w:bottom w:val="single" w:sz="4" w:space="0" w:color="auto"/>
              <w:right w:val="single" w:sz="4" w:space="0" w:color="auto"/>
            </w:tcBorders>
            <w:shd w:val="clear" w:color="auto" w:fill="FFFFFF"/>
            <w:vAlign w:val="center"/>
          </w:tcPr>
          <w:p w14:paraId="441E8F16" w14:textId="77777777" w:rsidR="003B1F0F" w:rsidRPr="00A22976" w:rsidRDefault="003B1F0F" w:rsidP="00D30D5F">
            <w:pPr>
              <w:pStyle w:val="table"/>
              <w:jc w:val="center"/>
            </w:pPr>
            <w:r w:rsidRPr="00A22976">
              <w:t>2</w:t>
            </w:r>
          </w:p>
        </w:tc>
        <w:tc>
          <w:tcPr>
            <w:tcW w:w="1235" w:type="dxa"/>
            <w:tcBorders>
              <w:top w:val="single" w:sz="4" w:space="0" w:color="auto"/>
              <w:left w:val="single" w:sz="4" w:space="0" w:color="auto"/>
              <w:bottom w:val="single" w:sz="4" w:space="0" w:color="auto"/>
              <w:right w:val="single" w:sz="4" w:space="0" w:color="auto"/>
            </w:tcBorders>
            <w:vAlign w:val="center"/>
          </w:tcPr>
          <w:p w14:paraId="636421E5" w14:textId="77777777" w:rsidR="003B1F0F" w:rsidRPr="00A22976" w:rsidRDefault="003B1F0F" w:rsidP="00D30D5F">
            <w:pPr>
              <w:pStyle w:val="table"/>
              <w:jc w:val="center"/>
            </w:pPr>
          </w:p>
        </w:tc>
        <w:tc>
          <w:tcPr>
            <w:tcW w:w="1622" w:type="dxa"/>
            <w:tcBorders>
              <w:top w:val="single" w:sz="4" w:space="0" w:color="auto"/>
              <w:left w:val="single" w:sz="4" w:space="0" w:color="auto"/>
              <w:bottom w:val="single" w:sz="4" w:space="0" w:color="auto"/>
              <w:right w:val="single" w:sz="4" w:space="0" w:color="auto"/>
            </w:tcBorders>
            <w:vAlign w:val="center"/>
          </w:tcPr>
          <w:p w14:paraId="13754568" w14:textId="77777777" w:rsidR="003B1F0F" w:rsidRPr="00A22976" w:rsidRDefault="003B1F0F" w:rsidP="00D30D5F">
            <w:pPr>
              <w:pStyle w:val="table"/>
              <w:jc w:val="center"/>
            </w:pPr>
            <w:r w:rsidRPr="00A22976">
              <w:t>2</w:t>
            </w:r>
          </w:p>
        </w:tc>
        <w:tc>
          <w:tcPr>
            <w:tcW w:w="1212" w:type="dxa"/>
            <w:tcBorders>
              <w:top w:val="single" w:sz="4" w:space="0" w:color="auto"/>
              <w:left w:val="single" w:sz="4" w:space="0" w:color="auto"/>
              <w:bottom w:val="single" w:sz="4" w:space="0" w:color="auto"/>
              <w:right w:val="single" w:sz="4" w:space="0" w:color="auto"/>
            </w:tcBorders>
            <w:vAlign w:val="center"/>
          </w:tcPr>
          <w:p w14:paraId="14F459E3" w14:textId="77777777" w:rsidR="003B1F0F" w:rsidRPr="00A22976" w:rsidRDefault="003B1F0F" w:rsidP="00D30D5F">
            <w:pPr>
              <w:pStyle w:val="table"/>
              <w:jc w:val="center"/>
            </w:pPr>
          </w:p>
        </w:tc>
        <w:tc>
          <w:tcPr>
            <w:tcW w:w="959" w:type="dxa"/>
            <w:tcBorders>
              <w:top w:val="single" w:sz="4" w:space="0" w:color="auto"/>
              <w:left w:val="single" w:sz="4" w:space="0" w:color="auto"/>
              <w:bottom w:val="single" w:sz="4" w:space="0" w:color="auto"/>
              <w:right w:val="single" w:sz="4" w:space="0" w:color="auto"/>
            </w:tcBorders>
            <w:vAlign w:val="center"/>
          </w:tcPr>
          <w:p w14:paraId="7D29084B" w14:textId="77777777" w:rsidR="003B1F0F" w:rsidRPr="00A22976" w:rsidRDefault="003B1F0F" w:rsidP="00D30D5F">
            <w:pPr>
              <w:pStyle w:val="table"/>
              <w:jc w:val="center"/>
            </w:pPr>
          </w:p>
        </w:tc>
        <w:tc>
          <w:tcPr>
            <w:tcW w:w="1030" w:type="dxa"/>
            <w:tcBorders>
              <w:top w:val="single" w:sz="4" w:space="0" w:color="auto"/>
              <w:left w:val="single" w:sz="4" w:space="0" w:color="auto"/>
              <w:bottom w:val="single" w:sz="4" w:space="0" w:color="auto"/>
              <w:right w:val="single" w:sz="4" w:space="0" w:color="auto"/>
            </w:tcBorders>
            <w:vAlign w:val="center"/>
          </w:tcPr>
          <w:p w14:paraId="2A30133E" w14:textId="77777777" w:rsidR="003B1F0F" w:rsidRPr="00A22976" w:rsidRDefault="003B1F0F" w:rsidP="00D30D5F">
            <w:pPr>
              <w:pStyle w:val="table"/>
              <w:jc w:val="center"/>
            </w:pPr>
          </w:p>
        </w:tc>
      </w:tr>
      <w:tr w:rsidR="00A22976" w:rsidRPr="00A22976" w14:paraId="19795384" w14:textId="77777777" w:rsidTr="00D30D5F">
        <w:trPr>
          <w:trHeight w:val="262"/>
        </w:trPr>
        <w:tc>
          <w:tcPr>
            <w:tcW w:w="643" w:type="dxa"/>
            <w:tcBorders>
              <w:top w:val="single" w:sz="4" w:space="0" w:color="auto"/>
              <w:left w:val="single" w:sz="4" w:space="0" w:color="auto"/>
              <w:bottom w:val="single" w:sz="4" w:space="0" w:color="auto"/>
              <w:right w:val="single" w:sz="4" w:space="0" w:color="auto"/>
            </w:tcBorders>
            <w:vAlign w:val="center"/>
          </w:tcPr>
          <w:p w14:paraId="043E57BD" w14:textId="77777777" w:rsidR="003B1F0F" w:rsidRPr="00A22976" w:rsidRDefault="003B1F0F" w:rsidP="00D30D5F">
            <w:pPr>
              <w:pStyle w:val="table"/>
              <w:jc w:val="center"/>
            </w:pPr>
            <w:r w:rsidRPr="00A22976">
              <w:t>7</w:t>
            </w:r>
          </w:p>
        </w:tc>
        <w:tc>
          <w:tcPr>
            <w:tcW w:w="1953" w:type="dxa"/>
            <w:tcBorders>
              <w:top w:val="single" w:sz="4" w:space="0" w:color="auto"/>
              <w:left w:val="single" w:sz="4" w:space="0" w:color="auto"/>
              <w:bottom w:val="single" w:sz="4" w:space="0" w:color="auto"/>
              <w:right w:val="single" w:sz="4" w:space="0" w:color="auto"/>
            </w:tcBorders>
            <w:vAlign w:val="center"/>
          </w:tcPr>
          <w:p w14:paraId="66B8AD92" w14:textId="77777777" w:rsidR="003B1F0F" w:rsidRPr="00A22976" w:rsidRDefault="003B1F0F" w:rsidP="00D30D5F">
            <w:pPr>
              <w:pStyle w:val="table"/>
            </w:pPr>
            <w:r w:rsidRPr="00A22976">
              <w:t>Cao đẳng</w:t>
            </w:r>
          </w:p>
        </w:tc>
        <w:tc>
          <w:tcPr>
            <w:tcW w:w="814" w:type="dxa"/>
            <w:tcBorders>
              <w:top w:val="single" w:sz="4" w:space="0" w:color="auto"/>
              <w:left w:val="single" w:sz="4" w:space="0" w:color="auto"/>
              <w:bottom w:val="single" w:sz="4" w:space="0" w:color="auto"/>
              <w:right w:val="single" w:sz="4" w:space="0" w:color="auto"/>
            </w:tcBorders>
            <w:shd w:val="clear" w:color="auto" w:fill="FFFFFF"/>
            <w:vAlign w:val="center"/>
          </w:tcPr>
          <w:p w14:paraId="55E7B7EB" w14:textId="77777777" w:rsidR="003B1F0F" w:rsidRPr="00A22976" w:rsidRDefault="003B1F0F" w:rsidP="00D30D5F">
            <w:pPr>
              <w:pStyle w:val="table"/>
              <w:jc w:val="center"/>
            </w:pPr>
          </w:p>
        </w:tc>
        <w:tc>
          <w:tcPr>
            <w:tcW w:w="1235" w:type="dxa"/>
            <w:tcBorders>
              <w:top w:val="single" w:sz="4" w:space="0" w:color="auto"/>
              <w:left w:val="single" w:sz="4" w:space="0" w:color="auto"/>
              <w:bottom w:val="single" w:sz="4" w:space="0" w:color="auto"/>
              <w:right w:val="single" w:sz="4" w:space="0" w:color="auto"/>
            </w:tcBorders>
            <w:vAlign w:val="center"/>
          </w:tcPr>
          <w:p w14:paraId="35879235" w14:textId="77777777" w:rsidR="003B1F0F" w:rsidRPr="00A22976" w:rsidRDefault="003B1F0F" w:rsidP="00D30D5F">
            <w:pPr>
              <w:pStyle w:val="table"/>
              <w:jc w:val="center"/>
            </w:pPr>
          </w:p>
        </w:tc>
        <w:tc>
          <w:tcPr>
            <w:tcW w:w="1622" w:type="dxa"/>
            <w:tcBorders>
              <w:top w:val="single" w:sz="4" w:space="0" w:color="auto"/>
              <w:left w:val="single" w:sz="4" w:space="0" w:color="auto"/>
              <w:bottom w:val="single" w:sz="4" w:space="0" w:color="auto"/>
              <w:right w:val="single" w:sz="4" w:space="0" w:color="auto"/>
            </w:tcBorders>
            <w:vAlign w:val="center"/>
          </w:tcPr>
          <w:p w14:paraId="2D00BAF2" w14:textId="77777777" w:rsidR="003B1F0F" w:rsidRPr="00A22976" w:rsidRDefault="003B1F0F" w:rsidP="00D30D5F">
            <w:pPr>
              <w:pStyle w:val="table"/>
              <w:jc w:val="center"/>
            </w:pPr>
          </w:p>
        </w:tc>
        <w:tc>
          <w:tcPr>
            <w:tcW w:w="1212" w:type="dxa"/>
            <w:tcBorders>
              <w:top w:val="single" w:sz="4" w:space="0" w:color="auto"/>
              <w:left w:val="single" w:sz="4" w:space="0" w:color="auto"/>
              <w:bottom w:val="single" w:sz="4" w:space="0" w:color="auto"/>
              <w:right w:val="single" w:sz="4" w:space="0" w:color="auto"/>
            </w:tcBorders>
            <w:vAlign w:val="center"/>
          </w:tcPr>
          <w:p w14:paraId="10109887" w14:textId="77777777" w:rsidR="003B1F0F" w:rsidRPr="00A22976" w:rsidRDefault="003B1F0F" w:rsidP="00D30D5F">
            <w:pPr>
              <w:pStyle w:val="table"/>
              <w:jc w:val="center"/>
            </w:pPr>
          </w:p>
        </w:tc>
        <w:tc>
          <w:tcPr>
            <w:tcW w:w="959" w:type="dxa"/>
            <w:tcBorders>
              <w:top w:val="single" w:sz="4" w:space="0" w:color="auto"/>
              <w:left w:val="single" w:sz="4" w:space="0" w:color="auto"/>
              <w:bottom w:val="single" w:sz="4" w:space="0" w:color="auto"/>
              <w:right w:val="single" w:sz="4" w:space="0" w:color="auto"/>
            </w:tcBorders>
            <w:vAlign w:val="center"/>
          </w:tcPr>
          <w:p w14:paraId="67B838E0" w14:textId="77777777" w:rsidR="003B1F0F" w:rsidRPr="00A22976" w:rsidRDefault="003B1F0F" w:rsidP="00D30D5F">
            <w:pPr>
              <w:pStyle w:val="table"/>
              <w:jc w:val="center"/>
            </w:pPr>
          </w:p>
        </w:tc>
        <w:tc>
          <w:tcPr>
            <w:tcW w:w="1030" w:type="dxa"/>
            <w:tcBorders>
              <w:top w:val="single" w:sz="4" w:space="0" w:color="auto"/>
              <w:left w:val="single" w:sz="4" w:space="0" w:color="auto"/>
              <w:bottom w:val="single" w:sz="4" w:space="0" w:color="auto"/>
              <w:right w:val="single" w:sz="4" w:space="0" w:color="auto"/>
            </w:tcBorders>
            <w:vAlign w:val="center"/>
          </w:tcPr>
          <w:p w14:paraId="216ACE4E" w14:textId="77777777" w:rsidR="003B1F0F" w:rsidRPr="00A22976" w:rsidRDefault="003B1F0F" w:rsidP="00D30D5F">
            <w:pPr>
              <w:pStyle w:val="table"/>
              <w:jc w:val="center"/>
            </w:pPr>
          </w:p>
        </w:tc>
      </w:tr>
      <w:tr w:rsidR="00A22976" w:rsidRPr="00A22976" w14:paraId="4C12064E" w14:textId="77777777" w:rsidTr="00D30D5F">
        <w:trPr>
          <w:trHeight w:val="262"/>
        </w:trPr>
        <w:tc>
          <w:tcPr>
            <w:tcW w:w="643" w:type="dxa"/>
            <w:tcBorders>
              <w:top w:val="single" w:sz="4" w:space="0" w:color="auto"/>
              <w:left w:val="single" w:sz="4" w:space="0" w:color="auto"/>
              <w:bottom w:val="single" w:sz="4" w:space="0" w:color="auto"/>
              <w:right w:val="single" w:sz="4" w:space="0" w:color="auto"/>
            </w:tcBorders>
            <w:vAlign w:val="center"/>
          </w:tcPr>
          <w:p w14:paraId="5E85A5E0" w14:textId="77777777" w:rsidR="003B1F0F" w:rsidRPr="00A22976" w:rsidRDefault="003B1F0F" w:rsidP="00D30D5F">
            <w:pPr>
              <w:pStyle w:val="table"/>
              <w:jc w:val="center"/>
            </w:pPr>
            <w:r w:rsidRPr="00A22976">
              <w:t>8</w:t>
            </w:r>
          </w:p>
        </w:tc>
        <w:tc>
          <w:tcPr>
            <w:tcW w:w="1953" w:type="dxa"/>
            <w:tcBorders>
              <w:top w:val="single" w:sz="4" w:space="0" w:color="auto"/>
              <w:left w:val="single" w:sz="4" w:space="0" w:color="auto"/>
              <w:bottom w:val="single" w:sz="4" w:space="0" w:color="auto"/>
              <w:right w:val="single" w:sz="4" w:space="0" w:color="auto"/>
            </w:tcBorders>
            <w:vAlign w:val="center"/>
          </w:tcPr>
          <w:p w14:paraId="483961AF" w14:textId="77777777" w:rsidR="003B1F0F" w:rsidRPr="00A22976" w:rsidRDefault="003B1F0F" w:rsidP="00D30D5F">
            <w:pPr>
              <w:pStyle w:val="table"/>
            </w:pPr>
            <w:r w:rsidRPr="00A22976">
              <w:t>Trình độ khác</w:t>
            </w:r>
          </w:p>
        </w:tc>
        <w:tc>
          <w:tcPr>
            <w:tcW w:w="814" w:type="dxa"/>
            <w:tcBorders>
              <w:top w:val="single" w:sz="4" w:space="0" w:color="auto"/>
              <w:left w:val="single" w:sz="4" w:space="0" w:color="auto"/>
              <w:bottom w:val="single" w:sz="4" w:space="0" w:color="auto"/>
              <w:right w:val="single" w:sz="4" w:space="0" w:color="auto"/>
            </w:tcBorders>
            <w:shd w:val="clear" w:color="auto" w:fill="FFFFFF"/>
            <w:vAlign w:val="center"/>
          </w:tcPr>
          <w:p w14:paraId="5C655236" w14:textId="77777777" w:rsidR="003B1F0F" w:rsidRPr="00A22976" w:rsidRDefault="003B1F0F" w:rsidP="00D30D5F">
            <w:pPr>
              <w:pStyle w:val="table"/>
              <w:jc w:val="center"/>
            </w:pPr>
          </w:p>
        </w:tc>
        <w:tc>
          <w:tcPr>
            <w:tcW w:w="1235" w:type="dxa"/>
            <w:tcBorders>
              <w:top w:val="single" w:sz="4" w:space="0" w:color="auto"/>
              <w:left w:val="single" w:sz="4" w:space="0" w:color="auto"/>
              <w:bottom w:val="single" w:sz="4" w:space="0" w:color="auto"/>
              <w:right w:val="single" w:sz="4" w:space="0" w:color="auto"/>
            </w:tcBorders>
            <w:vAlign w:val="center"/>
          </w:tcPr>
          <w:p w14:paraId="360FC114" w14:textId="77777777" w:rsidR="003B1F0F" w:rsidRPr="00A22976" w:rsidRDefault="003B1F0F" w:rsidP="00D30D5F">
            <w:pPr>
              <w:pStyle w:val="table"/>
              <w:jc w:val="center"/>
            </w:pPr>
          </w:p>
        </w:tc>
        <w:tc>
          <w:tcPr>
            <w:tcW w:w="1622" w:type="dxa"/>
            <w:tcBorders>
              <w:top w:val="single" w:sz="4" w:space="0" w:color="auto"/>
              <w:left w:val="single" w:sz="4" w:space="0" w:color="auto"/>
              <w:bottom w:val="single" w:sz="4" w:space="0" w:color="auto"/>
              <w:right w:val="single" w:sz="4" w:space="0" w:color="auto"/>
            </w:tcBorders>
            <w:vAlign w:val="center"/>
          </w:tcPr>
          <w:p w14:paraId="156EDF7B" w14:textId="77777777" w:rsidR="003B1F0F" w:rsidRPr="00A22976" w:rsidRDefault="003B1F0F" w:rsidP="00D30D5F">
            <w:pPr>
              <w:pStyle w:val="table"/>
              <w:jc w:val="center"/>
            </w:pPr>
          </w:p>
        </w:tc>
        <w:tc>
          <w:tcPr>
            <w:tcW w:w="1212" w:type="dxa"/>
            <w:tcBorders>
              <w:top w:val="single" w:sz="4" w:space="0" w:color="auto"/>
              <w:left w:val="single" w:sz="4" w:space="0" w:color="auto"/>
              <w:bottom w:val="single" w:sz="4" w:space="0" w:color="auto"/>
              <w:right w:val="single" w:sz="4" w:space="0" w:color="auto"/>
            </w:tcBorders>
            <w:vAlign w:val="center"/>
          </w:tcPr>
          <w:p w14:paraId="59802289" w14:textId="77777777" w:rsidR="003B1F0F" w:rsidRPr="00A22976" w:rsidRDefault="003B1F0F" w:rsidP="00D30D5F">
            <w:pPr>
              <w:pStyle w:val="table"/>
              <w:jc w:val="center"/>
            </w:pPr>
          </w:p>
        </w:tc>
        <w:tc>
          <w:tcPr>
            <w:tcW w:w="959" w:type="dxa"/>
            <w:tcBorders>
              <w:top w:val="single" w:sz="4" w:space="0" w:color="auto"/>
              <w:left w:val="single" w:sz="4" w:space="0" w:color="auto"/>
              <w:bottom w:val="single" w:sz="4" w:space="0" w:color="auto"/>
              <w:right w:val="single" w:sz="4" w:space="0" w:color="auto"/>
            </w:tcBorders>
            <w:vAlign w:val="center"/>
          </w:tcPr>
          <w:p w14:paraId="23B9CC18" w14:textId="77777777" w:rsidR="003B1F0F" w:rsidRPr="00A22976" w:rsidRDefault="003B1F0F" w:rsidP="00D30D5F">
            <w:pPr>
              <w:pStyle w:val="table"/>
              <w:jc w:val="center"/>
            </w:pPr>
          </w:p>
        </w:tc>
        <w:tc>
          <w:tcPr>
            <w:tcW w:w="1030" w:type="dxa"/>
            <w:tcBorders>
              <w:top w:val="single" w:sz="4" w:space="0" w:color="auto"/>
              <w:left w:val="single" w:sz="4" w:space="0" w:color="auto"/>
              <w:bottom w:val="single" w:sz="4" w:space="0" w:color="auto"/>
              <w:right w:val="single" w:sz="4" w:space="0" w:color="auto"/>
            </w:tcBorders>
            <w:vAlign w:val="center"/>
          </w:tcPr>
          <w:p w14:paraId="29D784E5" w14:textId="77777777" w:rsidR="003B1F0F" w:rsidRPr="00A22976" w:rsidRDefault="003B1F0F" w:rsidP="00D30D5F">
            <w:pPr>
              <w:pStyle w:val="table"/>
              <w:jc w:val="center"/>
            </w:pPr>
          </w:p>
        </w:tc>
      </w:tr>
      <w:tr w:rsidR="00A22976" w:rsidRPr="00A22976" w14:paraId="3F66A6B2" w14:textId="77777777" w:rsidTr="00D30D5F">
        <w:trPr>
          <w:trHeight w:val="277"/>
        </w:trPr>
        <w:tc>
          <w:tcPr>
            <w:tcW w:w="643" w:type="dxa"/>
            <w:tcBorders>
              <w:top w:val="single" w:sz="4" w:space="0" w:color="auto"/>
              <w:left w:val="single" w:sz="4" w:space="0" w:color="auto"/>
              <w:bottom w:val="single" w:sz="4" w:space="0" w:color="auto"/>
              <w:right w:val="single" w:sz="4" w:space="0" w:color="auto"/>
            </w:tcBorders>
            <w:vAlign w:val="center"/>
          </w:tcPr>
          <w:p w14:paraId="6A88B241" w14:textId="77777777" w:rsidR="003B1F0F" w:rsidRPr="00A22976" w:rsidRDefault="003B1F0F" w:rsidP="00D30D5F">
            <w:pPr>
              <w:pStyle w:val="table"/>
              <w:jc w:val="center"/>
            </w:pPr>
          </w:p>
        </w:tc>
        <w:tc>
          <w:tcPr>
            <w:tcW w:w="1953" w:type="dxa"/>
            <w:tcBorders>
              <w:top w:val="single" w:sz="4" w:space="0" w:color="auto"/>
              <w:left w:val="single" w:sz="4" w:space="0" w:color="auto"/>
              <w:bottom w:val="single" w:sz="4" w:space="0" w:color="auto"/>
              <w:right w:val="single" w:sz="4" w:space="0" w:color="auto"/>
            </w:tcBorders>
            <w:shd w:val="clear" w:color="auto" w:fill="D9D9D9"/>
            <w:vAlign w:val="center"/>
          </w:tcPr>
          <w:p w14:paraId="192B523D" w14:textId="77777777" w:rsidR="003B1F0F" w:rsidRPr="00A22976" w:rsidRDefault="003B1F0F" w:rsidP="00D30D5F">
            <w:pPr>
              <w:pStyle w:val="table"/>
              <w:jc w:val="center"/>
            </w:pPr>
            <w:r w:rsidRPr="00A22976">
              <w:t>Tổng số</w:t>
            </w:r>
          </w:p>
        </w:tc>
        <w:tc>
          <w:tcPr>
            <w:tcW w:w="814" w:type="dxa"/>
            <w:tcBorders>
              <w:top w:val="single" w:sz="4" w:space="0" w:color="auto"/>
              <w:left w:val="single" w:sz="4" w:space="0" w:color="auto"/>
              <w:bottom w:val="single" w:sz="4" w:space="0" w:color="auto"/>
              <w:right w:val="single" w:sz="4" w:space="0" w:color="auto"/>
            </w:tcBorders>
            <w:shd w:val="clear" w:color="auto" w:fill="D9D9D9"/>
            <w:vAlign w:val="center"/>
          </w:tcPr>
          <w:p w14:paraId="2DFEB3D8" w14:textId="77777777" w:rsidR="003B1F0F" w:rsidRPr="00A22976" w:rsidRDefault="003B1F0F" w:rsidP="00D30D5F">
            <w:pPr>
              <w:pStyle w:val="table"/>
              <w:jc w:val="center"/>
              <w:rPr>
                <w:b/>
              </w:rPr>
            </w:pPr>
            <w:r w:rsidRPr="00A22976">
              <w:rPr>
                <w:b/>
              </w:rPr>
              <w:t>27</w:t>
            </w:r>
          </w:p>
        </w:tc>
        <w:tc>
          <w:tcPr>
            <w:tcW w:w="1235" w:type="dxa"/>
            <w:tcBorders>
              <w:top w:val="single" w:sz="4" w:space="0" w:color="auto"/>
              <w:left w:val="single" w:sz="4" w:space="0" w:color="auto"/>
              <w:bottom w:val="single" w:sz="4" w:space="0" w:color="auto"/>
              <w:right w:val="single" w:sz="4" w:space="0" w:color="auto"/>
            </w:tcBorders>
            <w:shd w:val="clear" w:color="auto" w:fill="D9D9D9"/>
            <w:vAlign w:val="center"/>
          </w:tcPr>
          <w:p w14:paraId="1F463C76" w14:textId="77777777" w:rsidR="003B1F0F" w:rsidRPr="00A22976" w:rsidRDefault="003B1F0F" w:rsidP="00D30D5F">
            <w:pPr>
              <w:pStyle w:val="table"/>
              <w:jc w:val="center"/>
              <w:rPr>
                <w:b/>
              </w:rPr>
            </w:pPr>
          </w:p>
        </w:tc>
        <w:tc>
          <w:tcPr>
            <w:tcW w:w="1622" w:type="dxa"/>
            <w:tcBorders>
              <w:top w:val="single" w:sz="4" w:space="0" w:color="auto"/>
              <w:left w:val="single" w:sz="4" w:space="0" w:color="auto"/>
              <w:bottom w:val="single" w:sz="4" w:space="0" w:color="auto"/>
              <w:right w:val="single" w:sz="4" w:space="0" w:color="auto"/>
            </w:tcBorders>
            <w:shd w:val="clear" w:color="auto" w:fill="D9D9D9"/>
            <w:vAlign w:val="center"/>
          </w:tcPr>
          <w:p w14:paraId="648A5049" w14:textId="77777777" w:rsidR="003B1F0F" w:rsidRPr="00A22976" w:rsidRDefault="003B1F0F" w:rsidP="00D30D5F">
            <w:pPr>
              <w:pStyle w:val="table"/>
              <w:jc w:val="center"/>
              <w:rPr>
                <w:b/>
              </w:rPr>
            </w:pPr>
            <w:r w:rsidRPr="00A22976">
              <w:rPr>
                <w:b/>
              </w:rPr>
              <w:t>24</w:t>
            </w:r>
          </w:p>
        </w:tc>
        <w:tc>
          <w:tcPr>
            <w:tcW w:w="1212" w:type="dxa"/>
            <w:tcBorders>
              <w:top w:val="single" w:sz="4" w:space="0" w:color="auto"/>
              <w:left w:val="single" w:sz="4" w:space="0" w:color="auto"/>
              <w:bottom w:val="single" w:sz="4" w:space="0" w:color="auto"/>
              <w:right w:val="single" w:sz="4" w:space="0" w:color="auto"/>
            </w:tcBorders>
            <w:shd w:val="clear" w:color="auto" w:fill="D9D9D9"/>
            <w:vAlign w:val="center"/>
          </w:tcPr>
          <w:p w14:paraId="2936DD0F" w14:textId="77777777" w:rsidR="003B1F0F" w:rsidRPr="00A22976" w:rsidRDefault="003B1F0F" w:rsidP="00D30D5F">
            <w:pPr>
              <w:pStyle w:val="table"/>
              <w:jc w:val="center"/>
              <w:rPr>
                <w:b/>
              </w:rPr>
            </w:pPr>
            <w:r w:rsidRPr="00A22976">
              <w:rPr>
                <w:b/>
              </w:rPr>
              <w:t>1</w:t>
            </w:r>
          </w:p>
        </w:tc>
        <w:tc>
          <w:tcPr>
            <w:tcW w:w="959" w:type="dxa"/>
            <w:tcBorders>
              <w:top w:val="single" w:sz="4" w:space="0" w:color="auto"/>
              <w:left w:val="single" w:sz="4" w:space="0" w:color="auto"/>
              <w:bottom w:val="single" w:sz="4" w:space="0" w:color="auto"/>
              <w:right w:val="single" w:sz="4" w:space="0" w:color="auto"/>
            </w:tcBorders>
            <w:shd w:val="clear" w:color="auto" w:fill="D9D9D9"/>
            <w:vAlign w:val="center"/>
          </w:tcPr>
          <w:p w14:paraId="38CB4870" w14:textId="77777777" w:rsidR="003B1F0F" w:rsidRPr="00A22976" w:rsidRDefault="003B1F0F" w:rsidP="00D30D5F">
            <w:pPr>
              <w:pStyle w:val="table"/>
              <w:jc w:val="center"/>
              <w:rPr>
                <w:b/>
              </w:rPr>
            </w:pPr>
            <w:r w:rsidRPr="00A22976">
              <w:rPr>
                <w:b/>
              </w:rPr>
              <w:t>2</w:t>
            </w:r>
          </w:p>
        </w:tc>
        <w:tc>
          <w:tcPr>
            <w:tcW w:w="1030" w:type="dxa"/>
            <w:tcBorders>
              <w:top w:val="single" w:sz="4" w:space="0" w:color="auto"/>
              <w:left w:val="single" w:sz="4" w:space="0" w:color="auto"/>
              <w:bottom w:val="single" w:sz="4" w:space="0" w:color="auto"/>
              <w:right w:val="single" w:sz="4" w:space="0" w:color="auto"/>
            </w:tcBorders>
            <w:shd w:val="clear" w:color="auto" w:fill="D9D9D9"/>
            <w:vAlign w:val="center"/>
          </w:tcPr>
          <w:p w14:paraId="69A6CF2B" w14:textId="77777777" w:rsidR="003B1F0F" w:rsidRPr="00A22976" w:rsidRDefault="003B1F0F" w:rsidP="00D30D5F">
            <w:pPr>
              <w:pStyle w:val="table"/>
              <w:jc w:val="center"/>
              <w:rPr>
                <w:b/>
                <w:lang w:val="vi-VN"/>
              </w:rPr>
            </w:pPr>
          </w:p>
        </w:tc>
      </w:tr>
    </w:tbl>
    <w:p w14:paraId="6015E117" w14:textId="77777777" w:rsidR="003B1F0F" w:rsidRPr="00A22976" w:rsidRDefault="003B1F0F" w:rsidP="003B1F0F">
      <w:pPr>
        <w:rPr>
          <w:i/>
          <w:iCs/>
        </w:rPr>
      </w:pPr>
      <w:r w:rsidRPr="00A22976">
        <w:rPr>
          <w:i/>
          <w:iCs/>
        </w:rPr>
        <w:t>(Khi tính số lượng các TSKH, TS thì không bao gồm những giảng viên vừa có học vị vừa có chức danh khoa học vì đã tính ở 2 dòng trên)</w:t>
      </w:r>
    </w:p>
    <w:p w14:paraId="426914CF" w14:textId="77777777" w:rsidR="003B1F0F" w:rsidRPr="00A22976" w:rsidRDefault="003B1F0F" w:rsidP="003B1F0F">
      <w:r w:rsidRPr="00A22976">
        <w:t>Tổng số giảng viên cơ hữu = Cột (3) - cột (7) - cột (8) =  25 người</w:t>
      </w:r>
    </w:p>
    <w:p w14:paraId="545020CA" w14:textId="77777777" w:rsidR="003B1F0F" w:rsidRPr="00A22976" w:rsidRDefault="003B1F0F" w:rsidP="003B1F0F">
      <w:r w:rsidRPr="00A22976">
        <w:t>Tỷ lệ giảng viên cơ hữu trên tổng số cán bộ cơ hữu:</w:t>
      </w:r>
      <w:r w:rsidRPr="00A22976">
        <w:rPr>
          <w:lang w:val="vi-VN"/>
        </w:rPr>
        <w:t xml:space="preserve"> </w:t>
      </w:r>
      <w:r w:rsidRPr="00A22976">
        <w:t>92.59</w:t>
      </w:r>
      <w:r w:rsidRPr="00A22976">
        <w:rPr>
          <w:lang w:val="vi-VN"/>
        </w:rPr>
        <w:t>%</w:t>
      </w:r>
      <w:r w:rsidRPr="00A22976">
        <w:t>.</w:t>
      </w:r>
    </w:p>
    <w:p w14:paraId="2106CC30" w14:textId="77777777" w:rsidR="003B1F0F" w:rsidRPr="00A22976" w:rsidRDefault="003B1F0F" w:rsidP="003B1F0F">
      <w:pPr>
        <w:widowControl w:val="0"/>
        <w:numPr>
          <w:ilvl w:val="3"/>
          <w:numId w:val="48"/>
        </w:numPr>
        <w:tabs>
          <w:tab w:val="clear" w:pos="2520"/>
          <w:tab w:val="left" w:pos="426"/>
        </w:tabs>
        <w:ind w:left="1644" w:hanging="357"/>
        <w:rPr>
          <w:iCs/>
          <w:lang w:val="vi-VN"/>
        </w:rPr>
      </w:pPr>
      <w:r w:rsidRPr="00A22976">
        <w:rPr>
          <w:iCs/>
          <w:lang w:val="vi-VN"/>
        </w:rPr>
        <w:t>Năm học 2017 – 2018:</w:t>
      </w:r>
    </w:p>
    <w:tbl>
      <w:tblPr>
        <w:tblW w:w="9468" w:type="dxa"/>
        <w:tblLook w:val="04A0" w:firstRow="1" w:lastRow="0" w:firstColumn="1" w:lastColumn="0" w:noHBand="0" w:noVBand="1"/>
      </w:tblPr>
      <w:tblGrid>
        <w:gridCol w:w="641"/>
        <w:gridCol w:w="1931"/>
        <w:gridCol w:w="874"/>
        <w:gridCol w:w="1227"/>
        <w:gridCol w:w="1607"/>
        <w:gridCol w:w="1206"/>
        <w:gridCol w:w="957"/>
        <w:gridCol w:w="1025"/>
      </w:tblGrid>
      <w:tr w:rsidR="00A22976" w:rsidRPr="00A22976" w14:paraId="1B984FC8" w14:textId="77777777" w:rsidTr="00D30D5F">
        <w:trPr>
          <w:trHeight w:val="493"/>
          <w:tblHeader/>
        </w:trPr>
        <w:tc>
          <w:tcPr>
            <w:tcW w:w="641" w:type="dxa"/>
            <w:vMerge w:val="restart"/>
            <w:tcBorders>
              <w:top w:val="single" w:sz="4" w:space="0" w:color="auto"/>
              <w:left w:val="single" w:sz="4" w:space="0" w:color="auto"/>
              <w:bottom w:val="single" w:sz="4" w:space="0" w:color="auto"/>
              <w:right w:val="single" w:sz="4" w:space="0" w:color="auto"/>
            </w:tcBorders>
            <w:vAlign w:val="center"/>
          </w:tcPr>
          <w:p w14:paraId="1CD40902" w14:textId="77777777" w:rsidR="003B1F0F" w:rsidRPr="00A22976" w:rsidRDefault="003B1F0F" w:rsidP="00D30D5F">
            <w:pPr>
              <w:pStyle w:val="table"/>
              <w:jc w:val="center"/>
            </w:pPr>
            <w:r w:rsidRPr="00A22976">
              <w:lastRenderedPageBreak/>
              <w:t>TT</w:t>
            </w:r>
          </w:p>
        </w:tc>
        <w:tc>
          <w:tcPr>
            <w:tcW w:w="1931" w:type="dxa"/>
            <w:vMerge w:val="restart"/>
            <w:tcBorders>
              <w:top w:val="single" w:sz="4" w:space="0" w:color="auto"/>
              <w:left w:val="single" w:sz="4" w:space="0" w:color="auto"/>
              <w:bottom w:val="single" w:sz="4" w:space="0" w:color="auto"/>
              <w:right w:val="single" w:sz="4" w:space="0" w:color="auto"/>
            </w:tcBorders>
            <w:vAlign w:val="center"/>
          </w:tcPr>
          <w:p w14:paraId="0D6A54B7" w14:textId="77777777" w:rsidR="003B1F0F" w:rsidRPr="00A22976" w:rsidRDefault="003B1F0F" w:rsidP="00D30D5F">
            <w:pPr>
              <w:pStyle w:val="table"/>
              <w:jc w:val="center"/>
            </w:pPr>
            <w:r w:rsidRPr="00A22976">
              <w:t>Trình độ, học vị, chức danh</w:t>
            </w:r>
          </w:p>
        </w:tc>
        <w:tc>
          <w:tcPr>
            <w:tcW w:w="87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340B2CB" w14:textId="77777777" w:rsidR="003B1F0F" w:rsidRPr="00A22976" w:rsidRDefault="003B1F0F" w:rsidP="00D30D5F">
            <w:pPr>
              <w:pStyle w:val="table"/>
              <w:jc w:val="center"/>
            </w:pPr>
            <w:r w:rsidRPr="00A22976">
              <w:t>Số lượng GV</w:t>
            </w:r>
          </w:p>
        </w:tc>
        <w:tc>
          <w:tcPr>
            <w:tcW w:w="4040" w:type="dxa"/>
            <w:gridSpan w:val="3"/>
            <w:tcBorders>
              <w:top w:val="single" w:sz="4" w:space="0" w:color="auto"/>
              <w:left w:val="single" w:sz="4" w:space="0" w:color="auto"/>
              <w:bottom w:val="single" w:sz="4" w:space="0" w:color="auto"/>
              <w:right w:val="single" w:sz="4" w:space="0" w:color="auto"/>
            </w:tcBorders>
            <w:vAlign w:val="center"/>
          </w:tcPr>
          <w:p w14:paraId="2417E612" w14:textId="77777777" w:rsidR="003B1F0F" w:rsidRPr="00A22976" w:rsidRDefault="003B1F0F" w:rsidP="00D30D5F">
            <w:pPr>
              <w:pStyle w:val="table"/>
              <w:jc w:val="center"/>
            </w:pPr>
            <w:r w:rsidRPr="00A22976">
              <w:t>GV cơ hữu</w:t>
            </w:r>
          </w:p>
        </w:tc>
        <w:tc>
          <w:tcPr>
            <w:tcW w:w="957" w:type="dxa"/>
            <w:vMerge w:val="restart"/>
            <w:tcBorders>
              <w:top w:val="single" w:sz="4" w:space="0" w:color="auto"/>
              <w:left w:val="single" w:sz="4" w:space="0" w:color="auto"/>
              <w:bottom w:val="single" w:sz="4" w:space="0" w:color="auto"/>
              <w:right w:val="single" w:sz="4" w:space="0" w:color="auto"/>
            </w:tcBorders>
            <w:vAlign w:val="center"/>
          </w:tcPr>
          <w:p w14:paraId="43E20F97" w14:textId="77777777" w:rsidR="003B1F0F" w:rsidRPr="00A22976" w:rsidRDefault="003B1F0F" w:rsidP="00D30D5F">
            <w:pPr>
              <w:pStyle w:val="table"/>
              <w:jc w:val="center"/>
            </w:pPr>
            <w:r w:rsidRPr="00A22976">
              <w:t>GV thỉnh giảng trong nước</w:t>
            </w:r>
          </w:p>
        </w:tc>
        <w:tc>
          <w:tcPr>
            <w:tcW w:w="1025" w:type="dxa"/>
            <w:vMerge w:val="restart"/>
            <w:tcBorders>
              <w:top w:val="single" w:sz="4" w:space="0" w:color="auto"/>
              <w:left w:val="single" w:sz="4" w:space="0" w:color="auto"/>
              <w:bottom w:val="single" w:sz="4" w:space="0" w:color="auto"/>
              <w:right w:val="single" w:sz="4" w:space="0" w:color="auto"/>
            </w:tcBorders>
            <w:vAlign w:val="center"/>
          </w:tcPr>
          <w:p w14:paraId="527CDF88" w14:textId="77777777" w:rsidR="003B1F0F" w:rsidRPr="00A22976" w:rsidRDefault="003B1F0F" w:rsidP="00D30D5F">
            <w:pPr>
              <w:pStyle w:val="table"/>
              <w:jc w:val="center"/>
            </w:pPr>
            <w:r w:rsidRPr="00A22976">
              <w:t>GV quốc tế</w:t>
            </w:r>
          </w:p>
        </w:tc>
      </w:tr>
      <w:tr w:rsidR="00A22976" w:rsidRPr="00A22976" w14:paraId="364808C2" w14:textId="77777777" w:rsidTr="00D30D5F">
        <w:trPr>
          <w:trHeight w:val="140"/>
          <w:tblHeader/>
        </w:trPr>
        <w:tc>
          <w:tcPr>
            <w:tcW w:w="641" w:type="dxa"/>
            <w:vMerge/>
            <w:tcBorders>
              <w:top w:val="single" w:sz="4" w:space="0" w:color="auto"/>
              <w:left w:val="single" w:sz="4" w:space="0" w:color="auto"/>
              <w:bottom w:val="single" w:sz="4" w:space="0" w:color="auto"/>
              <w:right w:val="single" w:sz="4" w:space="0" w:color="auto"/>
            </w:tcBorders>
            <w:vAlign w:val="center"/>
          </w:tcPr>
          <w:p w14:paraId="3D396A4C" w14:textId="77777777" w:rsidR="003B1F0F" w:rsidRPr="00A22976" w:rsidRDefault="003B1F0F" w:rsidP="00D30D5F">
            <w:pPr>
              <w:pStyle w:val="table"/>
              <w:jc w:val="center"/>
            </w:pPr>
          </w:p>
        </w:tc>
        <w:tc>
          <w:tcPr>
            <w:tcW w:w="1931" w:type="dxa"/>
            <w:vMerge/>
            <w:tcBorders>
              <w:top w:val="single" w:sz="4" w:space="0" w:color="auto"/>
              <w:left w:val="single" w:sz="4" w:space="0" w:color="auto"/>
              <w:bottom w:val="single" w:sz="4" w:space="0" w:color="auto"/>
              <w:right w:val="single" w:sz="4" w:space="0" w:color="auto"/>
            </w:tcBorders>
            <w:vAlign w:val="center"/>
          </w:tcPr>
          <w:p w14:paraId="5EAFB9C1" w14:textId="77777777" w:rsidR="003B1F0F" w:rsidRPr="00A22976" w:rsidRDefault="003B1F0F" w:rsidP="00D30D5F">
            <w:pPr>
              <w:pStyle w:val="table"/>
            </w:pPr>
          </w:p>
        </w:tc>
        <w:tc>
          <w:tcPr>
            <w:tcW w:w="87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675FA48" w14:textId="77777777" w:rsidR="003B1F0F" w:rsidRPr="00A22976" w:rsidRDefault="003B1F0F" w:rsidP="00D30D5F">
            <w:pPr>
              <w:pStyle w:val="table"/>
              <w:jc w:val="center"/>
            </w:pPr>
          </w:p>
        </w:tc>
        <w:tc>
          <w:tcPr>
            <w:tcW w:w="1227" w:type="dxa"/>
            <w:tcBorders>
              <w:top w:val="single" w:sz="4" w:space="0" w:color="auto"/>
              <w:left w:val="single" w:sz="4" w:space="0" w:color="auto"/>
              <w:bottom w:val="single" w:sz="4" w:space="0" w:color="auto"/>
              <w:right w:val="single" w:sz="4" w:space="0" w:color="auto"/>
            </w:tcBorders>
            <w:vAlign w:val="center"/>
          </w:tcPr>
          <w:p w14:paraId="470F557A" w14:textId="77777777" w:rsidR="003B1F0F" w:rsidRPr="00A22976" w:rsidRDefault="003B1F0F" w:rsidP="00D30D5F">
            <w:pPr>
              <w:pStyle w:val="table"/>
              <w:jc w:val="center"/>
            </w:pPr>
            <w:r w:rsidRPr="00A22976">
              <w:t>GV trong biên chế trực tiếp giảng dạy</w:t>
            </w:r>
          </w:p>
        </w:tc>
        <w:tc>
          <w:tcPr>
            <w:tcW w:w="1607" w:type="dxa"/>
            <w:tcBorders>
              <w:top w:val="single" w:sz="4" w:space="0" w:color="auto"/>
              <w:left w:val="single" w:sz="4" w:space="0" w:color="auto"/>
              <w:bottom w:val="single" w:sz="4" w:space="0" w:color="auto"/>
              <w:right w:val="single" w:sz="4" w:space="0" w:color="auto"/>
            </w:tcBorders>
            <w:vAlign w:val="center"/>
          </w:tcPr>
          <w:p w14:paraId="324F0170" w14:textId="77777777" w:rsidR="003B1F0F" w:rsidRPr="00A22976" w:rsidRDefault="003B1F0F" w:rsidP="00D30D5F">
            <w:pPr>
              <w:pStyle w:val="table"/>
              <w:jc w:val="center"/>
            </w:pPr>
            <w:r w:rsidRPr="00A22976">
              <w:t>GV hợp đồng dài hạn trực tiếp giảng dạy</w:t>
            </w:r>
          </w:p>
        </w:tc>
        <w:tc>
          <w:tcPr>
            <w:tcW w:w="1206" w:type="dxa"/>
            <w:tcBorders>
              <w:top w:val="single" w:sz="4" w:space="0" w:color="auto"/>
              <w:left w:val="single" w:sz="4" w:space="0" w:color="auto"/>
              <w:bottom w:val="single" w:sz="4" w:space="0" w:color="auto"/>
              <w:right w:val="single" w:sz="4" w:space="0" w:color="auto"/>
            </w:tcBorders>
            <w:vAlign w:val="center"/>
          </w:tcPr>
          <w:p w14:paraId="1BF6F08B" w14:textId="77777777" w:rsidR="003B1F0F" w:rsidRPr="00A22976" w:rsidRDefault="003B1F0F" w:rsidP="00D30D5F">
            <w:pPr>
              <w:pStyle w:val="table"/>
              <w:jc w:val="center"/>
            </w:pPr>
            <w:r w:rsidRPr="00A22976">
              <w:t>GV kiêm nhiệm là cán bộ quản lý</w:t>
            </w:r>
          </w:p>
        </w:tc>
        <w:tc>
          <w:tcPr>
            <w:tcW w:w="957" w:type="dxa"/>
            <w:vMerge/>
            <w:tcBorders>
              <w:top w:val="single" w:sz="4" w:space="0" w:color="auto"/>
              <w:left w:val="single" w:sz="4" w:space="0" w:color="auto"/>
              <w:bottom w:val="single" w:sz="4" w:space="0" w:color="auto"/>
              <w:right w:val="single" w:sz="4" w:space="0" w:color="auto"/>
            </w:tcBorders>
            <w:vAlign w:val="center"/>
          </w:tcPr>
          <w:p w14:paraId="6B76C994" w14:textId="77777777" w:rsidR="003B1F0F" w:rsidRPr="00A22976" w:rsidRDefault="003B1F0F" w:rsidP="00D30D5F">
            <w:pPr>
              <w:pStyle w:val="table"/>
              <w:jc w:val="center"/>
            </w:pPr>
          </w:p>
        </w:tc>
        <w:tc>
          <w:tcPr>
            <w:tcW w:w="1025" w:type="dxa"/>
            <w:vMerge/>
            <w:tcBorders>
              <w:top w:val="single" w:sz="4" w:space="0" w:color="auto"/>
              <w:left w:val="single" w:sz="4" w:space="0" w:color="auto"/>
              <w:bottom w:val="single" w:sz="4" w:space="0" w:color="auto"/>
              <w:right w:val="single" w:sz="4" w:space="0" w:color="auto"/>
            </w:tcBorders>
            <w:vAlign w:val="center"/>
          </w:tcPr>
          <w:p w14:paraId="47201EBD" w14:textId="77777777" w:rsidR="003B1F0F" w:rsidRPr="00A22976" w:rsidRDefault="003B1F0F" w:rsidP="00D30D5F">
            <w:pPr>
              <w:pStyle w:val="table"/>
              <w:jc w:val="center"/>
            </w:pPr>
          </w:p>
        </w:tc>
      </w:tr>
      <w:tr w:rsidR="00A22976" w:rsidRPr="00A22976" w14:paraId="00FA1B93" w14:textId="77777777" w:rsidTr="00D30D5F">
        <w:trPr>
          <w:trHeight w:val="262"/>
        </w:trPr>
        <w:tc>
          <w:tcPr>
            <w:tcW w:w="641" w:type="dxa"/>
            <w:tcBorders>
              <w:top w:val="single" w:sz="4" w:space="0" w:color="auto"/>
              <w:left w:val="single" w:sz="4" w:space="0" w:color="auto"/>
              <w:bottom w:val="single" w:sz="4" w:space="0" w:color="auto"/>
              <w:right w:val="single" w:sz="4" w:space="0" w:color="auto"/>
            </w:tcBorders>
            <w:vAlign w:val="center"/>
          </w:tcPr>
          <w:p w14:paraId="0484DAFD" w14:textId="77777777" w:rsidR="003B1F0F" w:rsidRPr="00A22976" w:rsidRDefault="003B1F0F" w:rsidP="00D30D5F">
            <w:pPr>
              <w:pStyle w:val="table"/>
              <w:jc w:val="center"/>
            </w:pPr>
            <w:r w:rsidRPr="00A22976">
              <w:t>(1)</w:t>
            </w:r>
          </w:p>
        </w:tc>
        <w:tc>
          <w:tcPr>
            <w:tcW w:w="1931" w:type="dxa"/>
            <w:tcBorders>
              <w:top w:val="single" w:sz="4" w:space="0" w:color="auto"/>
              <w:left w:val="single" w:sz="4" w:space="0" w:color="auto"/>
              <w:bottom w:val="single" w:sz="4" w:space="0" w:color="auto"/>
              <w:right w:val="single" w:sz="4" w:space="0" w:color="auto"/>
            </w:tcBorders>
            <w:vAlign w:val="center"/>
          </w:tcPr>
          <w:p w14:paraId="77D1CD96" w14:textId="77777777" w:rsidR="003B1F0F" w:rsidRPr="00A22976" w:rsidRDefault="003B1F0F" w:rsidP="00D30D5F">
            <w:pPr>
              <w:pStyle w:val="table"/>
              <w:jc w:val="center"/>
            </w:pPr>
            <w:r w:rsidRPr="00A22976">
              <w:t>(2)</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14:paraId="46C8DDBE" w14:textId="77777777" w:rsidR="003B1F0F" w:rsidRPr="00A22976" w:rsidRDefault="003B1F0F" w:rsidP="00D30D5F">
            <w:pPr>
              <w:pStyle w:val="table"/>
              <w:jc w:val="center"/>
            </w:pPr>
            <w:r w:rsidRPr="00A22976">
              <w:t>(3)</w:t>
            </w:r>
          </w:p>
        </w:tc>
        <w:tc>
          <w:tcPr>
            <w:tcW w:w="1227" w:type="dxa"/>
            <w:tcBorders>
              <w:top w:val="single" w:sz="4" w:space="0" w:color="auto"/>
              <w:left w:val="single" w:sz="4" w:space="0" w:color="auto"/>
              <w:bottom w:val="single" w:sz="4" w:space="0" w:color="auto"/>
              <w:right w:val="single" w:sz="4" w:space="0" w:color="auto"/>
            </w:tcBorders>
            <w:vAlign w:val="center"/>
          </w:tcPr>
          <w:p w14:paraId="22EF8B61" w14:textId="77777777" w:rsidR="003B1F0F" w:rsidRPr="00A22976" w:rsidRDefault="003B1F0F" w:rsidP="00D30D5F">
            <w:pPr>
              <w:pStyle w:val="table"/>
              <w:jc w:val="center"/>
            </w:pPr>
            <w:r w:rsidRPr="00A22976">
              <w:t>(4)</w:t>
            </w:r>
          </w:p>
        </w:tc>
        <w:tc>
          <w:tcPr>
            <w:tcW w:w="1607" w:type="dxa"/>
            <w:tcBorders>
              <w:top w:val="single" w:sz="4" w:space="0" w:color="auto"/>
              <w:left w:val="single" w:sz="4" w:space="0" w:color="auto"/>
              <w:bottom w:val="single" w:sz="4" w:space="0" w:color="auto"/>
              <w:right w:val="single" w:sz="4" w:space="0" w:color="auto"/>
            </w:tcBorders>
            <w:vAlign w:val="center"/>
          </w:tcPr>
          <w:p w14:paraId="5AC2DB68" w14:textId="77777777" w:rsidR="003B1F0F" w:rsidRPr="00A22976" w:rsidRDefault="003B1F0F" w:rsidP="00D30D5F">
            <w:pPr>
              <w:pStyle w:val="table"/>
              <w:jc w:val="center"/>
            </w:pPr>
            <w:r w:rsidRPr="00A22976">
              <w:t>(5)</w:t>
            </w:r>
          </w:p>
        </w:tc>
        <w:tc>
          <w:tcPr>
            <w:tcW w:w="1206" w:type="dxa"/>
            <w:tcBorders>
              <w:top w:val="single" w:sz="4" w:space="0" w:color="auto"/>
              <w:left w:val="single" w:sz="4" w:space="0" w:color="auto"/>
              <w:bottom w:val="single" w:sz="4" w:space="0" w:color="auto"/>
              <w:right w:val="single" w:sz="4" w:space="0" w:color="auto"/>
            </w:tcBorders>
            <w:vAlign w:val="center"/>
          </w:tcPr>
          <w:p w14:paraId="00681674" w14:textId="77777777" w:rsidR="003B1F0F" w:rsidRPr="00A22976" w:rsidRDefault="003B1F0F" w:rsidP="00D30D5F">
            <w:pPr>
              <w:pStyle w:val="table"/>
              <w:jc w:val="center"/>
            </w:pPr>
            <w:r w:rsidRPr="00A22976">
              <w:t>(6)</w:t>
            </w:r>
          </w:p>
        </w:tc>
        <w:tc>
          <w:tcPr>
            <w:tcW w:w="957" w:type="dxa"/>
            <w:tcBorders>
              <w:top w:val="single" w:sz="4" w:space="0" w:color="auto"/>
              <w:left w:val="single" w:sz="4" w:space="0" w:color="auto"/>
              <w:bottom w:val="single" w:sz="4" w:space="0" w:color="auto"/>
              <w:right w:val="single" w:sz="4" w:space="0" w:color="auto"/>
            </w:tcBorders>
            <w:vAlign w:val="center"/>
          </w:tcPr>
          <w:p w14:paraId="3432024F" w14:textId="77777777" w:rsidR="003B1F0F" w:rsidRPr="00A22976" w:rsidRDefault="003B1F0F" w:rsidP="00D30D5F">
            <w:pPr>
              <w:pStyle w:val="table"/>
              <w:jc w:val="center"/>
            </w:pPr>
            <w:r w:rsidRPr="00A22976">
              <w:t>(7)</w:t>
            </w:r>
          </w:p>
        </w:tc>
        <w:tc>
          <w:tcPr>
            <w:tcW w:w="1025" w:type="dxa"/>
            <w:tcBorders>
              <w:top w:val="single" w:sz="4" w:space="0" w:color="auto"/>
              <w:left w:val="single" w:sz="4" w:space="0" w:color="auto"/>
              <w:bottom w:val="single" w:sz="4" w:space="0" w:color="auto"/>
              <w:right w:val="single" w:sz="4" w:space="0" w:color="auto"/>
            </w:tcBorders>
            <w:vAlign w:val="center"/>
          </w:tcPr>
          <w:p w14:paraId="7D8F63F1" w14:textId="77777777" w:rsidR="003B1F0F" w:rsidRPr="00A22976" w:rsidRDefault="003B1F0F" w:rsidP="00D30D5F">
            <w:pPr>
              <w:pStyle w:val="table"/>
              <w:jc w:val="center"/>
            </w:pPr>
            <w:r w:rsidRPr="00A22976">
              <w:t>(8)</w:t>
            </w:r>
          </w:p>
        </w:tc>
      </w:tr>
      <w:tr w:rsidR="00A22976" w:rsidRPr="00A22976" w14:paraId="4447E742" w14:textId="77777777" w:rsidTr="00D30D5F">
        <w:trPr>
          <w:trHeight w:val="262"/>
        </w:trPr>
        <w:tc>
          <w:tcPr>
            <w:tcW w:w="641" w:type="dxa"/>
            <w:tcBorders>
              <w:top w:val="single" w:sz="4" w:space="0" w:color="auto"/>
              <w:left w:val="single" w:sz="4" w:space="0" w:color="auto"/>
              <w:bottom w:val="single" w:sz="4" w:space="0" w:color="auto"/>
              <w:right w:val="single" w:sz="4" w:space="0" w:color="auto"/>
            </w:tcBorders>
            <w:vAlign w:val="center"/>
          </w:tcPr>
          <w:p w14:paraId="1600962B" w14:textId="77777777" w:rsidR="003B1F0F" w:rsidRPr="00A22976" w:rsidRDefault="003B1F0F" w:rsidP="00D30D5F">
            <w:pPr>
              <w:pStyle w:val="table"/>
              <w:jc w:val="center"/>
            </w:pPr>
            <w:r w:rsidRPr="00A22976">
              <w:t>1</w:t>
            </w:r>
          </w:p>
        </w:tc>
        <w:tc>
          <w:tcPr>
            <w:tcW w:w="1931" w:type="dxa"/>
            <w:tcBorders>
              <w:top w:val="single" w:sz="4" w:space="0" w:color="auto"/>
              <w:left w:val="single" w:sz="4" w:space="0" w:color="auto"/>
              <w:bottom w:val="single" w:sz="4" w:space="0" w:color="auto"/>
              <w:right w:val="single" w:sz="4" w:space="0" w:color="auto"/>
            </w:tcBorders>
            <w:vAlign w:val="center"/>
          </w:tcPr>
          <w:p w14:paraId="2F8DB934" w14:textId="77777777" w:rsidR="003B1F0F" w:rsidRPr="00A22976" w:rsidRDefault="003B1F0F" w:rsidP="00D30D5F">
            <w:pPr>
              <w:pStyle w:val="table"/>
            </w:pPr>
            <w:r w:rsidRPr="00A22976">
              <w:t>Giáo sư, Viện sĩ</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14:paraId="6B06CD1A" w14:textId="77777777" w:rsidR="003B1F0F" w:rsidRPr="00A22976" w:rsidRDefault="003B1F0F" w:rsidP="00D30D5F">
            <w:pPr>
              <w:pStyle w:val="table"/>
              <w:jc w:val="center"/>
            </w:pPr>
          </w:p>
        </w:tc>
        <w:tc>
          <w:tcPr>
            <w:tcW w:w="1227" w:type="dxa"/>
            <w:tcBorders>
              <w:top w:val="single" w:sz="4" w:space="0" w:color="auto"/>
              <w:left w:val="single" w:sz="4" w:space="0" w:color="auto"/>
              <w:bottom w:val="single" w:sz="4" w:space="0" w:color="auto"/>
              <w:right w:val="single" w:sz="4" w:space="0" w:color="auto"/>
            </w:tcBorders>
            <w:vAlign w:val="center"/>
          </w:tcPr>
          <w:p w14:paraId="7EF75265"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vAlign w:val="center"/>
          </w:tcPr>
          <w:p w14:paraId="7120DD28" w14:textId="77777777" w:rsidR="003B1F0F" w:rsidRPr="00A22976" w:rsidRDefault="003B1F0F" w:rsidP="00D30D5F">
            <w:pPr>
              <w:pStyle w:val="table"/>
              <w:jc w:val="center"/>
            </w:pPr>
          </w:p>
        </w:tc>
        <w:tc>
          <w:tcPr>
            <w:tcW w:w="1206" w:type="dxa"/>
            <w:tcBorders>
              <w:top w:val="single" w:sz="4" w:space="0" w:color="auto"/>
              <w:left w:val="single" w:sz="4" w:space="0" w:color="auto"/>
              <w:bottom w:val="single" w:sz="4" w:space="0" w:color="auto"/>
              <w:right w:val="single" w:sz="4" w:space="0" w:color="auto"/>
            </w:tcBorders>
            <w:vAlign w:val="center"/>
          </w:tcPr>
          <w:p w14:paraId="14D13A19" w14:textId="77777777" w:rsidR="003B1F0F" w:rsidRPr="00A22976" w:rsidRDefault="003B1F0F" w:rsidP="00D30D5F">
            <w:pPr>
              <w:pStyle w:val="table"/>
              <w:jc w:val="center"/>
            </w:pPr>
          </w:p>
        </w:tc>
        <w:tc>
          <w:tcPr>
            <w:tcW w:w="957" w:type="dxa"/>
            <w:tcBorders>
              <w:top w:val="single" w:sz="4" w:space="0" w:color="auto"/>
              <w:left w:val="single" w:sz="4" w:space="0" w:color="auto"/>
              <w:bottom w:val="single" w:sz="4" w:space="0" w:color="auto"/>
              <w:right w:val="single" w:sz="4" w:space="0" w:color="auto"/>
            </w:tcBorders>
            <w:vAlign w:val="center"/>
          </w:tcPr>
          <w:p w14:paraId="39AEA095" w14:textId="77777777" w:rsidR="003B1F0F" w:rsidRPr="00A22976" w:rsidRDefault="003B1F0F" w:rsidP="00D30D5F">
            <w:pPr>
              <w:pStyle w:val="table"/>
              <w:jc w:val="center"/>
            </w:pPr>
          </w:p>
        </w:tc>
        <w:tc>
          <w:tcPr>
            <w:tcW w:w="1025" w:type="dxa"/>
            <w:tcBorders>
              <w:top w:val="single" w:sz="4" w:space="0" w:color="auto"/>
              <w:left w:val="single" w:sz="4" w:space="0" w:color="auto"/>
              <w:bottom w:val="single" w:sz="4" w:space="0" w:color="auto"/>
              <w:right w:val="single" w:sz="4" w:space="0" w:color="auto"/>
            </w:tcBorders>
            <w:vAlign w:val="center"/>
          </w:tcPr>
          <w:p w14:paraId="7B534340" w14:textId="77777777" w:rsidR="003B1F0F" w:rsidRPr="00A22976" w:rsidRDefault="003B1F0F" w:rsidP="00D30D5F">
            <w:pPr>
              <w:pStyle w:val="table"/>
              <w:jc w:val="center"/>
            </w:pPr>
          </w:p>
        </w:tc>
      </w:tr>
      <w:tr w:rsidR="00A22976" w:rsidRPr="00A22976" w14:paraId="4ABEDB79" w14:textId="77777777" w:rsidTr="00D30D5F">
        <w:trPr>
          <w:trHeight w:val="262"/>
        </w:trPr>
        <w:tc>
          <w:tcPr>
            <w:tcW w:w="641" w:type="dxa"/>
            <w:tcBorders>
              <w:top w:val="single" w:sz="4" w:space="0" w:color="auto"/>
              <w:left w:val="single" w:sz="4" w:space="0" w:color="auto"/>
              <w:bottom w:val="single" w:sz="4" w:space="0" w:color="auto"/>
              <w:right w:val="single" w:sz="4" w:space="0" w:color="auto"/>
            </w:tcBorders>
            <w:vAlign w:val="center"/>
          </w:tcPr>
          <w:p w14:paraId="157FB64E" w14:textId="77777777" w:rsidR="003B1F0F" w:rsidRPr="00A22976" w:rsidRDefault="003B1F0F" w:rsidP="00D30D5F">
            <w:pPr>
              <w:pStyle w:val="table"/>
              <w:jc w:val="center"/>
            </w:pPr>
            <w:r w:rsidRPr="00A22976">
              <w:t>2</w:t>
            </w:r>
          </w:p>
        </w:tc>
        <w:tc>
          <w:tcPr>
            <w:tcW w:w="1931" w:type="dxa"/>
            <w:tcBorders>
              <w:top w:val="single" w:sz="4" w:space="0" w:color="auto"/>
              <w:left w:val="single" w:sz="4" w:space="0" w:color="auto"/>
              <w:bottom w:val="single" w:sz="4" w:space="0" w:color="auto"/>
              <w:right w:val="single" w:sz="4" w:space="0" w:color="auto"/>
            </w:tcBorders>
            <w:vAlign w:val="center"/>
          </w:tcPr>
          <w:p w14:paraId="5F819451" w14:textId="77777777" w:rsidR="003B1F0F" w:rsidRPr="00A22976" w:rsidRDefault="003B1F0F" w:rsidP="00D30D5F">
            <w:pPr>
              <w:pStyle w:val="table"/>
            </w:pPr>
            <w:r w:rsidRPr="00A22976">
              <w:t>Phó Giáo sư</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14:paraId="0923DA4B" w14:textId="77777777" w:rsidR="003B1F0F" w:rsidRPr="00A22976" w:rsidRDefault="003B1F0F" w:rsidP="00D30D5F">
            <w:pPr>
              <w:pStyle w:val="table"/>
              <w:jc w:val="center"/>
            </w:pPr>
          </w:p>
        </w:tc>
        <w:tc>
          <w:tcPr>
            <w:tcW w:w="1227" w:type="dxa"/>
            <w:tcBorders>
              <w:top w:val="single" w:sz="4" w:space="0" w:color="auto"/>
              <w:left w:val="single" w:sz="4" w:space="0" w:color="auto"/>
              <w:bottom w:val="single" w:sz="4" w:space="0" w:color="auto"/>
              <w:right w:val="single" w:sz="4" w:space="0" w:color="auto"/>
            </w:tcBorders>
            <w:vAlign w:val="center"/>
          </w:tcPr>
          <w:p w14:paraId="3F7A342E"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vAlign w:val="center"/>
          </w:tcPr>
          <w:p w14:paraId="4E30A6BF" w14:textId="77777777" w:rsidR="003B1F0F" w:rsidRPr="00A22976" w:rsidRDefault="003B1F0F" w:rsidP="00D30D5F">
            <w:pPr>
              <w:pStyle w:val="table"/>
              <w:jc w:val="center"/>
            </w:pPr>
          </w:p>
        </w:tc>
        <w:tc>
          <w:tcPr>
            <w:tcW w:w="1206" w:type="dxa"/>
            <w:tcBorders>
              <w:top w:val="single" w:sz="4" w:space="0" w:color="auto"/>
              <w:left w:val="single" w:sz="4" w:space="0" w:color="auto"/>
              <w:bottom w:val="single" w:sz="4" w:space="0" w:color="auto"/>
              <w:right w:val="single" w:sz="4" w:space="0" w:color="auto"/>
            </w:tcBorders>
            <w:vAlign w:val="center"/>
          </w:tcPr>
          <w:p w14:paraId="3B79C5A7" w14:textId="77777777" w:rsidR="003B1F0F" w:rsidRPr="00A22976" w:rsidRDefault="003B1F0F" w:rsidP="00D30D5F">
            <w:pPr>
              <w:pStyle w:val="table"/>
              <w:jc w:val="center"/>
            </w:pPr>
          </w:p>
        </w:tc>
        <w:tc>
          <w:tcPr>
            <w:tcW w:w="957" w:type="dxa"/>
            <w:tcBorders>
              <w:top w:val="single" w:sz="4" w:space="0" w:color="auto"/>
              <w:left w:val="single" w:sz="4" w:space="0" w:color="auto"/>
              <w:bottom w:val="single" w:sz="4" w:space="0" w:color="auto"/>
              <w:right w:val="single" w:sz="4" w:space="0" w:color="auto"/>
            </w:tcBorders>
            <w:vAlign w:val="center"/>
          </w:tcPr>
          <w:p w14:paraId="49A07075" w14:textId="77777777" w:rsidR="003B1F0F" w:rsidRPr="00A22976" w:rsidRDefault="003B1F0F" w:rsidP="00D30D5F">
            <w:pPr>
              <w:pStyle w:val="table"/>
              <w:jc w:val="center"/>
            </w:pPr>
          </w:p>
        </w:tc>
        <w:tc>
          <w:tcPr>
            <w:tcW w:w="1025" w:type="dxa"/>
            <w:tcBorders>
              <w:top w:val="single" w:sz="4" w:space="0" w:color="auto"/>
              <w:left w:val="single" w:sz="4" w:space="0" w:color="auto"/>
              <w:bottom w:val="single" w:sz="4" w:space="0" w:color="auto"/>
              <w:right w:val="single" w:sz="4" w:space="0" w:color="auto"/>
            </w:tcBorders>
            <w:vAlign w:val="center"/>
          </w:tcPr>
          <w:p w14:paraId="2B071BB6" w14:textId="77777777" w:rsidR="003B1F0F" w:rsidRPr="00A22976" w:rsidRDefault="003B1F0F" w:rsidP="00D30D5F">
            <w:pPr>
              <w:pStyle w:val="table"/>
              <w:jc w:val="center"/>
            </w:pPr>
          </w:p>
        </w:tc>
      </w:tr>
      <w:tr w:rsidR="00A22976" w:rsidRPr="00A22976" w14:paraId="2945CEB3" w14:textId="77777777" w:rsidTr="00D30D5F">
        <w:trPr>
          <w:trHeight w:val="277"/>
        </w:trPr>
        <w:tc>
          <w:tcPr>
            <w:tcW w:w="641" w:type="dxa"/>
            <w:tcBorders>
              <w:top w:val="single" w:sz="4" w:space="0" w:color="auto"/>
              <w:left w:val="single" w:sz="4" w:space="0" w:color="auto"/>
              <w:bottom w:val="single" w:sz="4" w:space="0" w:color="auto"/>
              <w:right w:val="single" w:sz="4" w:space="0" w:color="auto"/>
            </w:tcBorders>
            <w:vAlign w:val="center"/>
          </w:tcPr>
          <w:p w14:paraId="16F6A04E" w14:textId="77777777" w:rsidR="003B1F0F" w:rsidRPr="00A22976" w:rsidRDefault="003B1F0F" w:rsidP="00D30D5F">
            <w:pPr>
              <w:pStyle w:val="table"/>
              <w:jc w:val="center"/>
            </w:pPr>
            <w:r w:rsidRPr="00A22976">
              <w:t>3</w:t>
            </w:r>
          </w:p>
        </w:tc>
        <w:tc>
          <w:tcPr>
            <w:tcW w:w="1931" w:type="dxa"/>
            <w:tcBorders>
              <w:top w:val="single" w:sz="4" w:space="0" w:color="auto"/>
              <w:left w:val="single" w:sz="4" w:space="0" w:color="auto"/>
              <w:bottom w:val="single" w:sz="4" w:space="0" w:color="auto"/>
              <w:right w:val="single" w:sz="4" w:space="0" w:color="auto"/>
            </w:tcBorders>
            <w:vAlign w:val="center"/>
          </w:tcPr>
          <w:p w14:paraId="0E7080AB" w14:textId="77777777" w:rsidR="003B1F0F" w:rsidRPr="00A22976" w:rsidRDefault="003B1F0F" w:rsidP="00D30D5F">
            <w:pPr>
              <w:pStyle w:val="table"/>
            </w:pPr>
            <w:r w:rsidRPr="00A22976">
              <w:t>Tiến sĩ khoa học</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14:paraId="0D04D9AB" w14:textId="77777777" w:rsidR="003B1F0F" w:rsidRPr="00A22976" w:rsidRDefault="003B1F0F" w:rsidP="00D30D5F">
            <w:pPr>
              <w:pStyle w:val="table"/>
              <w:jc w:val="center"/>
            </w:pPr>
          </w:p>
        </w:tc>
        <w:tc>
          <w:tcPr>
            <w:tcW w:w="1227" w:type="dxa"/>
            <w:tcBorders>
              <w:top w:val="single" w:sz="4" w:space="0" w:color="auto"/>
              <w:left w:val="single" w:sz="4" w:space="0" w:color="auto"/>
              <w:bottom w:val="single" w:sz="4" w:space="0" w:color="auto"/>
              <w:right w:val="single" w:sz="4" w:space="0" w:color="auto"/>
            </w:tcBorders>
            <w:vAlign w:val="center"/>
          </w:tcPr>
          <w:p w14:paraId="0E1F3BC8"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vAlign w:val="center"/>
          </w:tcPr>
          <w:p w14:paraId="5F452625" w14:textId="77777777" w:rsidR="003B1F0F" w:rsidRPr="00A22976" w:rsidRDefault="003B1F0F" w:rsidP="00D30D5F">
            <w:pPr>
              <w:pStyle w:val="table"/>
              <w:jc w:val="center"/>
            </w:pPr>
          </w:p>
        </w:tc>
        <w:tc>
          <w:tcPr>
            <w:tcW w:w="1206" w:type="dxa"/>
            <w:tcBorders>
              <w:top w:val="single" w:sz="4" w:space="0" w:color="auto"/>
              <w:left w:val="single" w:sz="4" w:space="0" w:color="auto"/>
              <w:bottom w:val="single" w:sz="4" w:space="0" w:color="auto"/>
              <w:right w:val="single" w:sz="4" w:space="0" w:color="auto"/>
            </w:tcBorders>
            <w:vAlign w:val="center"/>
          </w:tcPr>
          <w:p w14:paraId="7AD54602" w14:textId="77777777" w:rsidR="003B1F0F" w:rsidRPr="00A22976" w:rsidRDefault="003B1F0F" w:rsidP="00D30D5F">
            <w:pPr>
              <w:pStyle w:val="table"/>
              <w:jc w:val="center"/>
            </w:pPr>
          </w:p>
        </w:tc>
        <w:tc>
          <w:tcPr>
            <w:tcW w:w="957" w:type="dxa"/>
            <w:tcBorders>
              <w:top w:val="single" w:sz="4" w:space="0" w:color="auto"/>
              <w:left w:val="single" w:sz="4" w:space="0" w:color="auto"/>
              <w:bottom w:val="single" w:sz="4" w:space="0" w:color="auto"/>
              <w:right w:val="single" w:sz="4" w:space="0" w:color="auto"/>
            </w:tcBorders>
            <w:vAlign w:val="center"/>
          </w:tcPr>
          <w:p w14:paraId="62EBC27F" w14:textId="77777777" w:rsidR="003B1F0F" w:rsidRPr="00A22976" w:rsidRDefault="003B1F0F" w:rsidP="00D30D5F">
            <w:pPr>
              <w:pStyle w:val="table"/>
              <w:jc w:val="center"/>
            </w:pPr>
          </w:p>
        </w:tc>
        <w:tc>
          <w:tcPr>
            <w:tcW w:w="1025" w:type="dxa"/>
            <w:tcBorders>
              <w:top w:val="single" w:sz="4" w:space="0" w:color="auto"/>
              <w:left w:val="single" w:sz="4" w:space="0" w:color="auto"/>
              <w:bottom w:val="single" w:sz="4" w:space="0" w:color="auto"/>
              <w:right w:val="single" w:sz="4" w:space="0" w:color="auto"/>
            </w:tcBorders>
            <w:vAlign w:val="center"/>
          </w:tcPr>
          <w:p w14:paraId="09916113" w14:textId="77777777" w:rsidR="003B1F0F" w:rsidRPr="00A22976" w:rsidRDefault="003B1F0F" w:rsidP="00D30D5F">
            <w:pPr>
              <w:pStyle w:val="table"/>
              <w:jc w:val="center"/>
            </w:pPr>
          </w:p>
        </w:tc>
      </w:tr>
      <w:tr w:rsidR="00A22976" w:rsidRPr="00A22976" w14:paraId="480A39B3" w14:textId="77777777" w:rsidTr="00D30D5F">
        <w:trPr>
          <w:trHeight w:val="262"/>
        </w:trPr>
        <w:tc>
          <w:tcPr>
            <w:tcW w:w="641" w:type="dxa"/>
            <w:tcBorders>
              <w:top w:val="single" w:sz="4" w:space="0" w:color="auto"/>
              <w:left w:val="single" w:sz="4" w:space="0" w:color="auto"/>
              <w:bottom w:val="single" w:sz="4" w:space="0" w:color="auto"/>
              <w:right w:val="single" w:sz="4" w:space="0" w:color="auto"/>
            </w:tcBorders>
            <w:vAlign w:val="center"/>
          </w:tcPr>
          <w:p w14:paraId="761776BA" w14:textId="77777777" w:rsidR="003B1F0F" w:rsidRPr="00A22976" w:rsidRDefault="003B1F0F" w:rsidP="00D30D5F">
            <w:pPr>
              <w:pStyle w:val="table"/>
              <w:jc w:val="center"/>
            </w:pPr>
            <w:r w:rsidRPr="00A22976">
              <w:t>4</w:t>
            </w:r>
          </w:p>
        </w:tc>
        <w:tc>
          <w:tcPr>
            <w:tcW w:w="1931" w:type="dxa"/>
            <w:tcBorders>
              <w:top w:val="single" w:sz="4" w:space="0" w:color="auto"/>
              <w:left w:val="single" w:sz="4" w:space="0" w:color="auto"/>
              <w:bottom w:val="single" w:sz="4" w:space="0" w:color="auto"/>
              <w:right w:val="single" w:sz="4" w:space="0" w:color="auto"/>
            </w:tcBorders>
            <w:vAlign w:val="center"/>
          </w:tcPr>
          <w:p w14:paraId="7D32A545" w14:textId="77777777" w:rsidR="003B1F0F" w:rsidRPr="00A22976" w:rsidRDefault="003B1F0F" w:rsidP="00D30D5F">
            <w:pPr>
              <w:pStyle w:val="table"/>
            </w:pPr>
            <w:r w:rsidRPr="00A22976">
              <w:t>Tiến sĩ</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14:paraId="1AFB30E5" w14:textId="77777777" w:rsidR="003B1F0F" w:rsidRPr="00A22976" w:rsidRDefault="003B1F0F" w:rsidP="00D30D5F">
            <w:pPr>
              <w:pStyle w:val="table"/>
              <w:jc w:val="center"/>
            </w:pPr>
            <w:r w:rsidRPr="00A22976">
              <w:t>1</w:t>
            </w:r>
          </w:p>
        </w:tc>
        <w:tc>
          <w:tcPr>
            <w:tcW w:w="1227" w:type="dxa"/>
            <w:tcBorders>
              <w:top w:val="single" w:sz="4" w:space="0" w:color="auto"/>
              <w:left w:val="single" w:sz="4" w:space="0" w:color="auto"/>
              <w:bottom w:val="single" w:sz="4" w:space="0" w:color="auto"/>
              <w:right w:val="single" w:sz="4" w:space="0" w:color="auto"/>
            </w:tcBorders>
            <w:vAlign w:val="center"/>
          </w:tcPr>
          <w:p w14:paraId="318F792A"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vAlign w:val="center"/>
          </w:tcPr>
          <w:p w14:paraId="68280E08" w14:textId="77777777" w:rsidR="003B1F0F" w:rsidRPr="00A22976" w:rsidRDefault="003B1F0F" w:rsidP="00D30D5F">
            <w:pPr>
              <w:pStyle w:val="table"/>
              <w:jc w:val="center"/>
            </w:pPr>
          </w:p>
        </w:tc>
        <w:tc>
          <w:tcPr>
            <w:tcW w:w="1206" w:type="dxa"/>
            <w:tcBorders>
              <w:top w:val="single" w:sz="4" w:space="0" w:color="auto"/>
              <w:left w:val="single" w:sz="4" w:space="0" w:color="auto"/>
              <w:bottom w:val="single" w:sz="4" w:space="0" w:color="auto"/>
              <w:right w:val="single" w:sz="4" w:space="0" w:color="auto"/>
            </w:tcBorders>
            <w:vAlign w:val="center"/>
          </w:tcPr>
          <w:p w14:paraId="63AF3793" w14:textId="77777777" w:rsidR="003B1F0F" w:rsidRPr="00A22976" w:rsidRDefault="003B1F0F" w:rsidP="00D30D5F">
            <w:pPr>
              <w:pStyle w:val="table"/>
              <w:jc w:val="center"/>
            </w:pPr>
            <w:r w:rsidRPr="00A22976">
              <w:t>1</w:t>
            </w:r>
          </w:p>
        </w:tc>
        <w:tc>
          <w:tcPr>
            <w:tcW w:w="957" w:type="dxa"/>
            <w:tcBorders>
              <w:top w:val="single" w:sz="4" w:space="0" w:color="auto"/>
              <w:left w:val="single" w:sz="4" w:space="0" w:color="auto"/>
              <w:bottom w:val="single" w:sz="4" w:space="0" w:color="auto"/>
              <w:right w:val="single" w:sz="4" w:space="0" w:color="auto"/>
            </w:tcBorders>
            <w:vAlign w:val="center"/>
          </w:tcPr>
          <w:p w14:paraId="53F3E71B" w14:textId="77777777" w:rsidR="003B1F0F" w:rsidRPr="00A22976" w:rsidRDefault="003B1F0F" w:rsidP="00D30D5F">
            <w:pPr>
              <w:pStyle w:val="table"/>
              <w:jc w:val="center"/>
            </w:pPr>
          </w:p>
        </w:tc>
        <w:tc>
          <w:tcPr>
            <w:tcW w:w="1025" w:type="dxa"/>
            <w:tcBorders>
              <w:top w:val="single" w:sz="4" w:space="0" w:color="auto"/>
              <w:left w:val="single" w:sz="4" w:space="0" w:color="auto"/>
              <w:bottom w:val="single" w:sz="4" w:space="0" w:color="auto"/>
              <w:right w:val="single" w:sz="4" w:space="0" w:color="auto"/>
            </w:tcBorders>
            <w:vAlign w:val="center"/>
          </w:tcPr>
          <w:p w14:paraId="4EF5D571" w14:textId="77777777" w:rsidR="003B1F0F" w:rsidRPr="00A22976" w:rsidRDefault="003B1F0F" w:rsidP="00D30D5F">
            <w:pPr>
              <w:pStyle w:val="table"/>
              <w:jc w:val="center"/>
            </w:pPr>
          </w:p>
        </w:tc>
      </w:tr>
      <w:tr w:rsidR="00A22976" w:rsidRPr="00A22976" w14:paraId="364FF439" w14:textId="77777777" w:rsidTr="00D30D5F">
        <w:trPr>
          <w:trHeight w:val="262"/>
        </w:trPr>
        <w:tc>
          <w:tcPr>
            <w:tcW w:w="641" w:type="dxa"/>
            <w:tcBorders>
              <w:top w:val="single" w:sz="4" w:space="0" w:color="auto"/>
              <w:left w:val="single" w:sz="4" w:space="0" w:color="auto"/>
              <w:bottom w:val="single" w:sz="4" w:space="0" w:color="auto"/>
              <w:right w:val="single" w:sz="4" w:space="0" w:color="auto"/>
            </w:tcBorders>
            <w:vAlign w:val="center"/>
          </w:tcPr>
          <w:p w14:paraId="4B546636" w14:textId="77777777" w:rsidR="003B1F0F" w:rsidRPr="00A22976" w:rsidRDefault="003B1F0F" w:rsidP="00D30D5F">
            <w:pPr>
              <w:pStyle w:val="table"/>
              <w:jc w:val="center"/>
            </w:pPr>
            <w:r w:rsidRPr="00A22976">
              <w:t>5</w:t>
            </w:r>
          </w:p>
        </w:tc>
        <w:tc>
          <w:tcPr>
            <w:tcW w:w="1931" w:type="dxa"/>
            <w:tcBorders>
              <w:top w:val="single" w:sz="4" w:space="0" w:color="auto"/>
              <w:left w:val="single" w:sz="4" w:space="0" w:color="auto"/>
              <w:bottom w:val="single" w:sz="4" w:space="0" w:color="auto"/>
              <w:right w:val="single" w:sz="4" w:space="0" w:color="auto"/>
            </w:tcBorders>
            <w:vAlign w:val="center"/>
          </w:tcPr>
          <w:p w14:paraId="7FE20BD1" w14:textId="77777777" w:rsidR="003B1F0F" w:rsidRPr="00A22976" w:rsidRDefault="003B1F0F" w:rsidP="00D30D5F">
            <w:pPr>
              <w:pStyle w:val="table"/>
            </w:pPr>
            <w:r w:rsidRPr="00A22976">
              <w:t>Thạc sĩ</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14:paraId="1DEC47D7" w14:textId="77777777" w:rsidR="003B1F0F" w:rsidRPr="00A22976" w:rsidRDefault="003B1F0F" w:rsidP="00D30D5F">
            <w:pPr>
              <w:pStyle w:val="table"/>
              <w:jc w:val="center"/>
            </w:pPr>
            <w:r w:rsidRPr="00A22976">
              <w:t>25</w:t>
            </w:r>
          </w:p>
        </w:tc>
        <w:tc>
          <w:tcPr>
            <w:tcW w:w="1227" w:type="dxa"/>
            <w:tcBorders>
              <w:top w:val="single" w:sz="4" w:space="0" w:color="auto"/>
              <w:left w:val="single" w:sz="4" w:space="0" w:color="auto"/>
              <w:bottom w:val="single" w:sz="4" w:space="0" w:color="auto"/>
              <w:right w:val="single" w:sz="4" w:space="0" w:color="auto"/>
            </w:tcBorders>
            <w:vAlign w:val="center"/>
          </w:tcPr>
          <w:p w14:paraId="0C8CC0C6"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vAlign w:val="center"/>
          </w:tcPr>
          <w:p w14:paraId="0ECC3237" w14:textId="77777777" w:rsidR="003B1F0F" w:rsidRPr="00A22976" w:rsidRDefault="003B1F0F" w:rsidP="00D30D5F">
            <w:pPr>
              <w:pStyle w:val="table"/>
              <w:jc w:val="center"/>
            </w:pPr>
            <w:r w:rsidRPr="00A22976">
              <w:t>23</w:t>
            </w:r>
          </w:p>
        </w:tc>
        <w:tc>
          <w:tcPr>
            <w:tcW w:w="1206" w:type="dxa"/>
            <w:tcBorders>
              <w:top w:val="single" w:sz="4" w:space="0" w:color="auto"/>
              <w:left w:val="single" w:sz="4" w:space="0" w:color="auto"/>
              <w:bottom w:val="single" w:sz="4" w:space="0" w:color="auto"/>
              <w:right w:val="single" w:sz="4" w:space="0" w:color="auto"/>
            </w:tcBorders>
            <w:vAlign w:val="center"/>
          </w:tcPr>
          <w:p w14:paraId="4AAF29FE" w14:textId="77777777" w:rsidR="003B1F0F" w:rsidRPr="00A22976" w:rsidRDefault="003B1F0F" w:rsidP="00D30D5F">
            <w:pPr>
              <w:pStyle w:val="table"/>
              <w:jc w:val="center"/>
            </w:pPr>
          </w:p>
        </w:tc>
        <w:tc>
          <w:tcPr>
            <w:tcW w:w="957" w:type="dxa"/>
            <w:tcBorders>
              <w:top w:val="single" w:sz="4" w:space="0" w:color="auto"/>
              <w:left w:val="single" w:sz="4" w:space="0" w:color="auto"/>
              <w:bottom w:val="single" w:sz="4" w:space="0" w:color="auto"/>
              <w:right w:val="single" w:sz="4" w:space="0" w:color="auto"/>
            </w:tcBorders>
            <w:vAlign w:val="center"/>
          </w:tcPr>
          <w:p w14:paraId="3CEAD016" w14:textId="77777777" w:rsidR="003B1F0F" w:rsidRPr="00A22976" w:rsidRDefault="003B1F0F" w:rsidP="00D30D5F">
            <w:pPr>
              <w:pStyle w:val="table"/>
              <w:jc w:val="center"/>
            </w:pPr>
            <w:r w:rsidRPr="00A22976">
              <w:t>2</w:t>
            </w:r>
          </w:p>
        </w:tc>
        <w:tc>
          <w:tcPr>
            <w:tcW w:w="1025" w:type="dxa"/>
            <w:tcBorders>
              <w:top w:val="single" w:sz="4" w:space="0" w:color="auto"/>
              <w:left w:val="single" w:sz="4" w:space="0" w:color="auto"/>
              <w:bottom w:val="single" w:sz="4" w:space="0" w:color="auto"/>
              <w:right w:val="single" w:sz="4" w:space="0" w:color="auto"/>
            </w:tcBorders>
            <w:vAlign w:val="center"/>
          </w:tcPr>
          <w:p w14:paraId="173DBB87" w14:textId="77777777" w:rsidR="003B1F0F" w:rsidRPr="00A22976" w:rsidRDefault="003B1F0F" w:rsidP="00D30D5F">
            <w:pPr>
              <w:pStyle w:val="table"/>
              <w:jc w:val="center"/>
            </w:pPr>
          </w:p>
        </w:tc>
      </w:tr>
      <w:tr w:rsidR="00A22976" w:rsidRPr="00A22976" w14:paraId="49C6A8EA" w14:textId="77777777" w:rsidTr="00D30D5F">
        <w:trPr>
          <w:trHeight w:val="262"/>
        </w:trPr>
        <w:tc>
          <w:tcPr>
            <w:tcW w:w="641" w:type="dxa"/>
            <w:tcBorders>
              <w:top w:val="single" w:sz="4" w:space="0" w:color="auto"/>
              <w:left w:val="single" w:sz="4" w:space="0" w:color="auto"/>
              <w:bottom w:val="single" w:sz="4" w:space="0" w:color="auto"/>
              <w:right w:val="single" w:sz="4" w:space="0" w:color="auto"/>
            </w:tcBorders>
            <w:vAlign w:val="center"/>
          </w:tcPr>
          <w:p w14:paraId="345901CE" w14:textId="77777777" w:rsidR="003B1F0F" w:rsidRPr="00A22976" w:rsidRDefault="003B1F0F" w:rsidP="00D30D5F">
            <w:pPr>
              <w:pStyle w:val="table"/>
              <w:jc w:val="center"/>
            </w:pPr>
            <w:r w:rsidRPr="00A22976">
              <w:t>6</w:t>
            </w:r>
          </w:p>
        </w:tc>
        <w:tc>
          <w:tcPr>
            <w:tcW w:w="1931" w:type="dxa"/>
            <w:tcBorders>
              <w:top w:val="single" w:sz="4" w:space="0" w:color="auto"/>
              <w:left w:val="single" w:sz="4" w:space="0" w:color="auto"/>
              <w:bottom w:val="single" w:sz="4" w:space="0" w:color="auto"/>
              <w:right w:val="single" w:sz="4" w:space="0" w:color="auto"/>
            </w:tcBorders>
            <w:vAlign w:val="center"/>
          </w:tcPr>
          <w:p w14:paraId="55A7002B" w14:textId="77777777" w:rsidR="003B1F0F" w:rsidRPr="00A22976" w:rsidRDefault="003B1F0F" w:rsidP="00D30D5F">
            <w:pPr>
              <w:pStyle w:val="table"/>
            </w:pPr>
            <w:r w:rsidRPr="00A22976">
              <w:t>Đại học</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14:paraId="02BE64A4" w14:textId="77777777" w:rsidR="003B1F0F" w:rsidRPr="00A22976" w:rsidRDefault="003B1F0F" w:rsidP="00D30D5F">
            <w:pPr>
              <w:pStyle w:val="table"/>
              <w:jc w:val="center"/>
            </w:pPr>
            <w:r w:rsidRPr="00A22976">
              <w:t>1</w:t>
            </w:r>
          </w:p>
        </w:tc>
        <w:tc>
          <w:tcPr>
            <w:tcW w:w="1227" w:type="dxa"/>
            <w:tcBorders>
              <w:top w:val="single" w:sz="4" w:space="0" w:color="auto"/>
              <w:left w:val="single" w:sz="4" w:space="0" w:color="auto"/>
              <w:bottom w:val="single" w:sz="4" w:space="0" w:color="auto"/>
              <w:right w:val="single" w:sz="4" w:space="0" w:color="auto"/>
            </w:tcBorders>
            <w:vAlign w:val="center"/>
          </w:tcPr>
          <w:p w14:paraId="5D279416"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vAlign w:val="center"/>
          </w:tcPr>
          <w:p w14:paraId="5268E5C9" w14:textId="77777777" w:rsidR="003B1F0F" w:rsidRPr="00A22976" w:rsidRDefault="003B1F0F" w:rsidP="00D30D5F">
            <w:pPr>
              <w:pStyle w:val="table"/>
              <w:jc w:val="center"/>
            </w:pPr>
            <w:r w:rsidRPr="00A22976">
              <w:t>1</w:t>
            </w:r>
          </w:p>
        </w:tc>
        <w:tc>
          <w:tcPr>
            <w:tcW w:w="1206" w:type="dxa"/>
            <w:tcBorders>
              <w:top w:val="single" w:sz="4" w:space="0" w:color="auto"/>
              <w:left w:val="single" w:sz="4" w:space="0" w:color="auto"/>
              <w:bottom w:val="single" w:sz="4" w:space="0" w:color="auto"/>
              <w:right w:val="single" w:sz="4" w:space="0" w:color="auto"/>
            </w:tcBorders>
            <w:vAlign w:val="center"/>
          </w:tcPr>
          <w:p w14:paraId="1D44400A" w14:textId="77777777" w:rsidR="003B1F0F" w:rsidRPr="00A22976" w:rsidRDefault="003B1F0F" w:rsidP="00D30D5F">
            <w:pPr>
              <w:pStyle w:val="table"/>
              <w:jc w:val="center"/>
            </w:pPr>
          </w:p>
        </w:tc>
        <w:tc>
          <w:tcPr>
            <w:tcW w:w="957" w:type="dxa"/>
            <w:tcBorders>
              <w:top w:val="single" w:sz="4" w:space="0" w:color="auto"/>
              <w:left w:val="single" w:sz="4" w:space="0" w:color="auto"/>
              <w:bottom w:val="single" w:sz="4" w:space="0" w:color="auto"/>
              <w:right w:val="single" w:sz="4" w:space="0" w:color="auto"/>
            </w:tcBorders>
            <w:vAlign w:val="center"/>
          </w:tcPr>
          <w:p w14:paraId="5E598850" w14:textId="77777777" w:rsidR="003B1F0F" w:rsidRPr="00A22976" w:rsidRDefault="003B1F0F" w:rsidP="00D30D5F">
            <w:pPr>
              <w:pStyle w:val="table"/>
              <w:jc w:val="center"/>
            </w:pPr>
          </w:p>
        </w:tc>
        <w:tc>
          <w:tcPr>
            <w:tcW w:w="1025" w:type="dxa"/>
            <w:tcBorders>
              <w:top w:val="single" w:sz="4" w:space="0" w:color="auto"/>
              <w:left w:val="single" w:sz="4" w:space="0" w:color="auto"/>
              <w:bottom w:val="single" w:sz="4" w:space="0" w:color="auto"/>
              <w:right w:val="single" w:sz="4" w:space="0" w:color="auto"/>
            </w:tcBorders>
            <w:vAlign w:val="center"/>
          </w:tcPr>
          <w:p w14:paraId="2BCF463F" w14:textId="77777777" w:rsidR="003B1F0F" w:rsidRPr="00A22976" w:rsidRDefault="003B1F0F" w:rsidP="00D30D5F">
            <w:pPr>
              <w:pStyle w:val="table"/>
              <w:jc w:val="center"/>
            </w:pPr>
          </w:p>
        </w:tc>
      </w:tr>
      <w:tr w:rsidR="00A22976" w:rsidRPr="00A22976" w14:paraId="09296F31" w14:textId="77777777" w:rsidTr="00D30D5F">
        <w:trPr>
          <w:trHeight w:val="262"/>
        </w:trPr>
        <w:tc>
          <w:tcPr>
            <w:tcW w:w="641" w:type="dxa"/>
            <w:tcBorders>
              <w:top w:val="single" w:sz="4" w:space="0" w:color="auto"/>
              <w:left w:val="single" w:sz="4" w:space="0" w:color="auto"/>
              <w:bottom w:val="single" w:sz="4" w:space="0" w:color="auto"/>
              <w:right w:val="single" w:sz="4" w:space="0" w:color="auto"/>
            </w:tcBorders>
            <w:vAlign w:val="center"/>
          </w:tcPr>
          <w:p w14:paraId="654B0487" w14:textId="77777777" w:rsidR="003B1F0F" w:rsidRPr="00A22976" w:rsidRDefault="003B1F0F" w:rsidP="00D30D5F">
            <w:pPr>
              <w:pStyle w:val="table"/>
              <w:jc w:val="center"/>
            </w:pPr>
            <w:r w:rsidRPr="00A22976">
              <w:t>7</w:t>
            </w:r>
          </w:p>
        </w:tc>
        <w:tc>
          <w:tcPr>
            <w:tcW w:w="1931" w:type="dxa"/>
            <w:tcBorders>
              <w:top w:val="single" w:sz="4" w:space="0" w:color="auto"/>
              <w:left w:val="single" w:sz="4" w:space="0" w:color="auto"/>
              <w:bottom w:val="single" w:sz="4" w:space="0" w:color="auto"/>
              <w:right w:val="single" w:sz="4" w:space="0" w:color="auto"/>
            </w:tcBorders>
            <w:vAlign w:val="center"/>
          </w:tcPr>
          <w:p w14:paraId="09F9A1FD" w14:textId="77777777" w:rsidR="003B1F0F" w:rsidRPr="00A22976" w:rsidRDefault="003B1F0F" w:rsidP="00D30D5F">
            <w:pPr>
              <w:pStyle w:val="table"/>
            </w:pPr>
            <w:r w:rsidRPr="00A22976">
              <w:t>Cao đẳng</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14:paraId="48C80C73" w14:textId="77777777" w:rsidR="003B1F0F" w:rsidRPr="00A22976" w:rsidRDefault="003B1F0F" w:rsidP="00D30D5F">
            <w:pPr>
              <w:pStyle w:val="table"/>
              <w:jc w:val="center"/>
            </w:pPr>
          </w:p>
        </w:tc>
        <w:tc>
          <w:tcPr>
            <w:tcW w:w="1227" w:type="dxa"/>
            <w:tcBorders>
              <w:top w:val="single" w:sz="4" w:space="0" w:color="auto"/>
              <w:left w:val="single" w:sz="4" w:space="0" w:color="auto"/>
              <w:bottom w:val="single" w:sz="4" w:space="0" w:color="auto"/>
              <w:right w:val="single" w:sz="4" w:space="0" w:color="auto"/>
            </w:tcBorders>
            <w:vAlign w:val="center"/>
          </w:tcPr>
          <w:p w14:paraId="3D9271B1"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vAlign w:val="center"/>
          </w:tcPr>
          <w:p w14:paraId="36206BF1" w14:textId="77777777" w:rsidR="003B1F0F" w:rsidRPr="00A22976" w:rsidRDefault="003B1F0F" w:rsidP="00D30D5F">
            <w:pPr>
              <w:pStyle w:val="table"/>
              <w:jc w:val="center"/>
            </w:pPr>
          </w:p>
        </w:tc>
        <w:tc>
          <w:tcPr>
            <w:tcW w:w="1206" w:type="dxa"/>
            <w:tcBorders>
              <w:top w:val="single" w:sz="4" w:space="0" w:color="auto"/>
              <w:left w:val="single" w:sz="4" w:space="0" w:color="auto"/>
              <w:bottom w:val="single" w:sz="4" w:space="0" w:color="auto"/>
              <w:right w:val="single" w:sz="4" w:space="0" w:color="auto"/>
            </w:tcBorders>
            <w:vAlign w:val="center"/>
          </w:tcPr>
          <w:p w14:paraId="14D9D1D2" w14:textId="77777777" w:rsidR="003B1F0F" w:rsidRPr="00A22976" w:rsidRDefault="003B1F0F" w:rsidP="00D30D5F">
            <w:pPr>
              <w:pStyle w:val="table"/>
              <w:jc w:val="center"/>
            </w:pPr>
          </w:p>
        </w:tc>
        <w:tc>
          <w:tcPr>
            <w:tcW w:w="957" w:type="dxa"/>
            <w:tcBorders>
              <w:top w:val="single" w:sz="4" w:space="0" w:color="auto"/>
              <w:left w:val="single" w:sz="4" w:space="0" w:color="auto"/>
              <w:bottom w:val="single" w:sz="4" w:space="0" w:color="auto"/>
              <w:right w:val="single" w:sz="4" w:space="0" w:color="auto"/>
            </w:tcBorders>
            <w:vAlign w:val="center"/>
          </w:tcPr>
          <w:p w14:paraId="035333E5" w14:textId="77777777" w:rsidR="003B1F0F" w:rsidRPr="00A22976" w:rsidRDefault="003B1F0F" w:rsidP="00D30D5F">
            <w:pPr>
              <w:pStyle w:val="table"/>
              <w:jc w:val="center"/>
            </w:pPr>
          </w:p>
        </w:tc>
        <w:tc>
          <w:tcPr>
            <w:tcW w:w="1025" w:type="dxa"/>
            <w:tcBorders>
              <w:top w:val="single" w:sz="4" w:space="0" w:color="auto"/>
              <w:left w:val="single" w:sz="4" w:space="0" w:color="auto"/>
              <w:bottom w:val="single" w:sz="4" w:space="0" w:color="auto"/>
              <w:right w:val="single" w:sz="4" w:space="0" w:color="auto"/>
            </w:tcBorders>
            <w:vAlign w:val="center"/>
          </w:tcPr>
          <w:p w14:paraId="29FA7A10" w14:textId="77777777" w:rsidR="003B1F0F" w:rsidRPr="00A22976" w:rsidRDefault="003B1F0F" w:rsidP="00D30D5F">
            <w:pPr>
              <w:pStyle w:val="table"/>
              <w:jc w:val="center"/>
            </w:pPr>
          </w:p>
        </w:tc>
      </w:tr>
      <w:tr w:rsidR="00A22976" w:rsidRPr="00A22976" w14:paraId="4CC6C477" w14:textId="77777777" w:rsidTr="00D30D5F">
        <w:trPr>
          <w:trHeight w:val="262"/>
        </w:trPr>
        <w:tc>
          <w:tcPr>
            <w:tcW w:w="641" w:type="dxa"/>
            <w:tcBorders>
              <w:top w:val="single" w:sz="4" w:space="0" w:color="auto"/>
              <w:left w:val="single" w:sz="4" w:space="0" w:color="auto"/>
              <w:bottom w:val="single" w:sz="4" w:space="0" w:color="auto"/>
              <w:right w:val="single" w:sz="4" w:space="0" w:color="auto"/>
            </w:tcBorders>
            <w:vAlign w:val="center"/>
          </w:tcPr>
          <w:p w14:paraId="159B57D6" w14:textId="77777777" w:rsidR="003B1F0F" w:rsidRPr="00A22976" w:rsidRDefault="003B1F0F" w:rsidP="00D30D5F">
            <w:pPr>
              <w:pStyle w:val="table"/>
              <w:jc w:val="center"/>
            </w:pPr>
            <w:r w:rsidRPr="00A22976">
              <w:t>8</w:t>
            </w:r>
          </w:p>
        </w:tc>
        <w:tc>
          <w:tcPr>
            <w:tcW w:w="1931" w:type="dxa"/>
            <w:tcBorders>
              <w:top w:val="single" w:sz="4" w:space="0" w:color="auto"/>
              <w:left w:val="single" w:sz="4" w:space="0" w:color="auto"/>
              <w:bottom w:val="single" w:sz="4" w:space="0" w:color="auto"/>
              <w:right w:val="single" w:sz="4" w:space="0" w:color="auto"/>
            </w:tcBorders>
            <w:vAlign w:val="center"/>
          </w:tcPr>
          <w:p w14:paraId="03856697" w14:textId="77777777" w:rsidR="003B1F0F" w:rsidRPr="00A22976" w:rsidRDefault="003B1F0F" w:rsidP="00D30D5F">
            <w:pPr>
              <w:pStyle w:val="table"/>
            </w:pPr>
            <w:r w:rsidRPr="00A22976">
              <w:t>Trình độ khác</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14:paraId="2FBD6B06" w14:textId="77777777" w:rsidR="003B1F0F" w:rsidRPr="00A22976" w:rsidRDefault="003B1F0F" w:rsidP="00D30D5F">
            <w:pPr>
              <w:pStyle w:val="table"/>
              <w:jc w:val="center"/>
            </w:pPr>
          </w:p>
        </w:tc>
        <w:tc>
          <w:tcPr>
            <w:tcW w:w="1227" w:type="dxa"/>
            <w:tcBorders>
              <w:top w:val="single" w:sz="4" w:space="0" w:color="auto"/>
              <w:left w:val="single" w:sz="4" w:space="0" w:color="auto"/>
              <w:bottom w:val="single" w:sz="4" w:space="0" w:color="auto"/>
              <w:right w:val="single" w:sz="4" w:space="0" w:color="auto"/>
            </w:tcBorders>
            <w:vAlign w:val="center"/>
          </w:tcPr>
          <w:p w14:paraId="10BF998D"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vAlign w:val="center"/>
          </w:tcPr>
          <w:p w14:paraId="21727DEE" w14:textId="77777777" w:rsidR="003B1F0F" w:rsidRPr="00A22976" w:rsidRDefault="003B1F0F" w:rsidP="00D30D5F">
            <w:pPr>
              <w:pStyle w:val="table"/>
              <w:jc w:val="center"/>
            </w:pPr>
          </w:p>
        </w:tc>
        <w:tc>
          <w:tcPr>
            <w:tcW w:w="1206" w:type="dxa"/>
            <w:tcBorders>
              <w:top w:val="single" w:sz="4" w:space="0" w:color="auto"/>
              <w:left w:val="single" w:sz="4" w:space="0" w:color="auto"/>
              <w:bottom w:val="single" w:sz="4" w:space="0" w:color="auto"/>
              <w:right w:val="single" w:sz="4" w:space="0" w:color="auto"/>
            </w:tcBorders>
            <w:vAlign w:val="center"/>
          </w:tcPr>
          <w:p w14:paraId="4055E6C8" w14:textId="77777777" w:rsidR="003B1F0F" w:rsidRPr="00A22976" w:rsidRDefault="003B1F0F" w:rsidP="00D30D5F">
            <w:pPr>
              <w:pStyle w:val="table"/>
              <w:jc w:val="center"/>
            </w:pPr>
          </w:p>
        </w:tc>
        <w:tc>
          <w:tcPr>
            <w:tcW w:w="957" w:type="dxa"/>
            <w:tcBorders>
              <w:top w:val="single" w:sz="4" w:space="0" w:color="auto"/>
              <w:left w:val="single" w:sz="4" w:space="0" w:color="auto"/>
              <w:bottom w:val="single" w:sz="4" w:space="0" w:color="auto"/>
              <w:right w:val="single" w:sz="4" w:space="0" w:color="auto"/>
            </w:tcBorders>
            <w:vAlign w:val="center"/>
          </w:tcPr>
          <w:p w14:paraId="3A835FE6" w14:textId="77777777" w:rsidR="003B1F0F" w:rsidRPr="00A22976" w:rsidRDefault="003B1F0F" w:rsidP="00D30D5F">
            <w:pPr>
              <w:pStyle w:val="table"/>
              <w:jc w:val="center"/>
            </w:pPr>
          </w:p>
        </w:tc>
        <w:tc>
          <w:tcPr>
            <w:tcW w:w="1025" w:type="dxa"/>
            <w:tcBorders>
              <w:top w:val="single" w:sz="4" w:space="0" w:color="auto"/>
              <w:left w:val="single" w:sz="4" w:space="0" w:color="auto"/>
              <w:bottom w:val="single" w:sz="4" w:space="0" w:color="auto"/>
              <w:right w:val="single" w:sz="4" w:space="0" w:color="auto"/>
            </w:tcBorders>
            <w:vAlign w:val="center"/>
          </w:tcPr>
          <w:p w14:paraId="5D02BAD7" w14:textId="77777777" w:rsidR="003B1F0F" w:rsidRPr="00A22976" w:rsidRDefault="003B1F0F" w:rsidP="00D30D5F">
            <w:pPr>
              <w:pStyle w:val="table"/>
              <w:jc w:val="center"/>
            </w:pPr>
          </w:p>
        </w:tc>
      </w:tr>
      <w:tr w:rsidR="00A22976" w:rsidRPr="00A22976" w14:paraId="0F18B4DB" w14:textId="77777777" w:rsidTr="00D30D5F">
        <w:trPr>
          <w:trHeight w:val="277"/>
        </w:trPr>
        <w:tc>
          <w:tcPr>
            <w:tcW w:w="641" w:type="dxa"/>
            <w:tcBorders>
              <w:top w:val="single" w:sz="4" w:space="0" w:color="auto"/>
              <w:left w:val="single" w:sz="4" w:space="0" w:color="auto"/>
              <w:bottom w:val="single" w:sz="4" w:space="0" w:color="auto"/>
              <w:right w:val="single" w:sz="4" w:space="0" w:color="auto"/>
            </w:tcBorders>
            <w:vAlign w:val="center"/>
          </w:tcPr>
          <w:p w14:paraId="006BD476" w14:textId="77777777" w:rsidR="003B1F0F" w:rsidRPr="00A22976" w:rsidRDefault="003B1F0F" w:rsidP="00D30D5F">
            <w:pPr>
              <w:pStyle w:val="table"/>
              <w:jc w:val="center"/>
            </w:pPr>
          </w:p>
        </w:tc>
        <w:tc>
          <w:tcPr>
            <w:tcW w:w="1931" w:type="dxa"/>
            <w:tcBorders>
              <w:top w:val="single" w:sz="4" w:space="0" w:color="auto"/>
              <w:left w:val="single" w:sz="4" w:space="0" w:color="auto"/>
              <w:bottom w:val="single" w:sz="4" w:space="0" w:color="auto"/>
              <w:right w:val="single" w:sz="4" w:space="0" w:color="auto"/>
            </w:tcBorders>
            <w:shd w:val="clear" w:color="auto" w:fill="D9D9D9"/>
            <w:vAlign w:val="center"/>
          </w:tcPr>
          <w:p w14:paraId="43C2746E" w14:textId="77777777" w:rsidR="003B1F0F" w:rsidRPr="00A22976" w:rsidRDefault="003B1F0F" w:rsidP="00D30D5F">
            <w:pPr>
              <w:pStyle w:val="table"/>
              <w:jc w:val="center"/>
            </w:pPr>
            <w:r w:rsidRPr="00A22976">
              <w:t>Tổng số</w:t>
            </w:r>
          </w:p>
        </w:tc>
        <w:tc>
          <w:tcPr>
            <w:tcW w:w="874" w:type="dxa"/>
            <w:tcBorders>
              <w:top w:val="single" w:sz="4" w:space="0" w:color="auto"/>
              <w:left w:val="single" w:sz="4" w:space="0" w:color="auto"/>
              <w:bottom w:val="single" w:sz="4" w:space="0" w:color="auto"/>
              <w:right w:val="single" w:sz="4" w:space="0" w:color="auto"/>
            </w:tcBorders>
            <w:shd w:val="clear" w:color="auto" w:fill="D9D9D9"/>
            <w:vAlign w:val="center"/>
          </w:tcPr>
          <w:p w14:paraId="15F97755" w14:textId="77777777" w:rsidR="003B1F0F" w:rsidRPr="00A22976" w:rsidRDefault="003B1F0F" w:rsidP="00D30D5F">
            <w:pPr>
              <w:pStyle w:val="table"/>
              <w:jc w:val="center"/>
            </w:pPr>
            <w:r w:rsidRPr="00A22976">
              <w:rPr>
                <w:b/>
              </w:rPr>
              <w:t>27</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1E63AEE1"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shd w:val="clear" w:color="auto" w:fill="D9D9D9"/>
            <w:vAlign w:val="center"/>
          </w:tcPr>
          <w:p w14:paraId="7138ADA6" w14:textId="77777777" w:rsidR="003B1F0F" w:rsidRPr="00A22976" w:rsidRDefault="003B1F0F" w:rsidP="00D30D5F">
            <w:pPr>
              <w:pStyle w:val="table"/>
              <w:jc w:val="center"/>
            </w:pPr>
            <w:r w:rsidRPr="00A22976">
              <w:rPr>
                <w:b/>
              </w:rPr>
              <w:t>24</w:t>
            </w:r>
          </w:p>
        </w:tc>
        <w:tc>
          <w:tcPr>
            <w:tcW w:w="1206" w:type="dxa"/>
            <w:tcBorders>
              <w:top w:val="single" w:sz="4" w:space="0" w:color="auto"/>
              <w:left w:val="single" w:sz="4" w:space="0" w:color="auto"/>
              <w:bottom w:val="single" w:sz="4" w:space="0" w:color="auto"/>
              <w:right w:val="single" w:sz="4" w:space="0" w:color="auto"/>
            </w:tcBorders>
            <w:shd w:val="clear" w:color="auto" w:fill="D9D9D9"/>
            <w:vAlign w:val="center"/>
          </w:tcPr>
          <w:p w14:paraId="266AB730" w14:textId="77777777" w:rsidR="003B1F0F" w:rsidRPr="00A22976" w:rsidRDefault="003B1F0F" w:rsidP="00D30D5F">
            <w:pPr>
              <w:pStyle w:val="table"/>
              <w:jc w:val="center"/>
            </w:pPr>
            <w:r w:rsidRPr="00A22976">
              <w:rPr>
                <w:b/>
              </w:rPr>
              <w:t>1</w:t>
            </w:r>
          </w:p>
        </w:tc>
        <w:tc>
          <w:tcPr>
            <w:tcW w:w="957" w:type="dxa"/>
            <w:tcBorders>
              <w:top w:val="single" w:sz="4" w:space="0" w:color="auto"/>
              <w:left w:val="single" w:sz="4" w:space="0" w:color="auto"/>
              <w:bottom w:val="single" w:sz="4" w:space="0" w:color="auto"/>
              <w:right w:val="single" w:sz="4" w:space="0" w:color="auto"/>
            </w:tcBorders>
            <w:shd w:val="clear" w:color="auto" w:fill="D9D9D9"/>
            <w:vAlign w:val="center"/>
          </w:tcPr>
          <w:p w14:paraId="670265E8" w14:textId="77777777" w:rsidR="003B1F0F" w:rsidRPr="00A22976" w:rsidRDefault="003B1F0F" w:rsidP="00D30D5F">
            <w:pPr>
              <w:pStyle w:val="table"/>
              <w:jc w:val="center"/>
            </w:pPr>
            <w:r w:rsidRPr="00A22976">
              <w:rPr>
                <w:b/>
              </w:rPr>
              <w:t>2</w:t>
            </w:r>
          </w:p>
        </w:tc>
        <w:tc>
          <w:tcPr>
            <w:tcW w:w="1025" w:type="dxa"/>
            <w:tcBorders>
              <w:top w:val="single" w:sz="4" w:space="0" w:color="auto"/>
              <w:left w:val="single" w:sz="4" w:space="0" w:color="auto"/>
              <w:bottom w:val="single" w:sz="4" w:space="0" w:color="auto"/>
              <w:right w:val="single" w:sz="4" w:space="0" w:color="auto"/>
            </w:tcBorders>
            <w:shd w:val="clear" w:color="auto" w:fill="D9D9D9"/>
            <w:vAlign w:val="center"/>
          </w:tcPr>
          <w:p w14:paraId="620C5B55" w14:textId="77777777" w:rsidR="003B1F0F" w:rsidRPr="00A22976" w:rsidRDefault="003B1F0F" w:rsidP="00D30D5F">
            <w:pPr>
              <w:pStyle w:val="table"/>
              <w:jc w:val="center"/>
            </w:pPr>
          </w:p>
        </w:tc>
      </w:tr>
    </w:tbl>
    <w:p w14:paraId="41DEFB64" w14:textId="77777777" w:rsidR="003B1F0F" w:rsidRPr="00A22976" w:rsidRDefault="003B1F0F" w:rsidP="003B1F0F">
      <w:pPr>
        <w:rPr>
          <w:i/>
          <w:iCs/>
        </w:rPr>
      </w:pPr>
      <w:r w:rsidRPr="00A22976">
        <w:rPr>
          <w:i/>
          <w:iCs/>
        </w:rPr>
        <w:t>(Khi tính số lượng các TSKH, TS thì không bao gồm những giảng viên vừa có học vị vừa có chức danh khoa học vì đã tính ở 2 dòng trên)</w:t>
      </w:r>
    </w:p>
    <w:p w14:paraId="225F1042" w14:textId="77777777" w:rsidR="003B1F0F" w:rsidRPr="00A22976" w:rsidRDefault="003B1F0F" w:rsidP="003B1F0F">
      <w:r w:rsidRPr="00A22976">
        <w:t>Tổng số giảng viên cơ hữu = Cột (3) - cột (7) - cột (8) = 25 người</w:t>
      </w:r>
    </w:p>
    <w:p w14:paraId="33FF8127" w14:textId="77777777" w:rsidR="003B1F0F" w:rsidRPr="00A22976" w:rsidRDefault="003B1F0F" w:rsidP="003B1F0F">
      <w:r w:rsidRPr="00A22976">
        <w:t>Tỷ lệ giảng viên cơ hữu trên tổng số cán bộ cơ hữu: 92.59</w:t>
      </w:r>
      <w:r w:rsidRPr="00A22976">
        <w:rPr>
          <w:lang w:val="vi-VN"/>
        </w:rPr>
        <w:t xml:space="preserve"> %</w:t>
      </w:r>
      <w:r w:rsidRPr="00A22976">
        <w:t>.</w:t>
      </w:r>
    </w:p>
    <w:p w14:paraId="6C0A9274" w14:textId="77777777" w:rsidR="003B1F0F" w:rsidRPr="00A22976" w:rsidRDefault="003B1F0F" w:rsidP="003B1F0F">
      <w:pPr>
        <w:widowControl w:val="0"/>
        <w:numPr>
          <w:ilvl w:val="3"/>
          <w:numId w:val="48"/>
        </w:numPr>
        <w:tabs>
          <w:tab w:val="clear" w:pos="2520"/>
          <w:tab w:val="left" w:pos="426"/>
        </w:tabs>
        <w:ind w:left="1644" w:hanging="357"/>
        <w:rPr>
          <w:iCs/>
          <w:lang w:val="vi-VN"/>
        </w:rPr>
      </w:pPr>
      <w:r w:rsidRPr="00A22976">
        <w:rPr>
          <w:iCs/>
          <w:lang w:val="vi-VN"/>
        </w:rPr>
        <w:t>Năm học 2018 – 2019:</w:t>
      </w:r>
    </w:p>
    <w:tbl>
      <w:tblPr>
        <w:tblW w:w="9468" w:type="dxa"/>
        <w:tblLook w:val="04A0" w:firstRow="1" w:lastRow="0" w:firstColumn="1" w:lastColumn="0" w:noHBand="0" w:noVBand="1"/>
      </w:tblPr>
      <w:tblGrid>
        <w:gridCol w:w="641"/>
        <w:gridCol w:w="1931"/>
        <w:gridCol w:w="874"/>
        <w:gridCol w:w="1227"/>
        <w:gridCol w:w="1607"/>
        <w:gridCol w:w="1206"/>
        <w:gridCol w:w="957"/>
        <w:gridCol w:w="1025"/>
      </w:tblGrid>
      <w:tr w:rsidR="00A22976" w:rsidRPr="00A22976" w14:paraId="0DD26CD7" w14:textId="77777777" w:rsidTr="00D30D5F">
        <w:trPr>
          <w:trHeight w:val="493"/>
          <w:tblHeader/>
        </w:trPr>
        <w:tc>
          <w:tcPr>
            <w:tcW w:w="641" w:type="dxa"/>
            <w:vMerge w:val="restart"/>
            <w:tcBorders>
              <w:top w:val="single" w:sz="4" w:space="0" w:color="auto"/>
              <w:left w:val="single" w:sz="4" w:space="0" w:color="auto"/>
              <w:bottom w:val="single" w:sz="4" w:space="0" w:color="auto"/>
              <w:right w:val="single" w:sz="4" w:space="0" w:color="auto"/>
            </w:tcBorders>
            <w:vAlign w:val="center"/>
          </w:tcPr>
          <w:p w14:paraId="6CA14B72" w14:textId="77777777" w:rsidR="003B1F0F" w:rsidRPr="00A22976" w:rsidRDefault="003B1F0F" w:rsidP="00D30D5F">
            <w:pPr>
              <w:pStyle w:val="table"/>
              <w:jc w:val="center"/>
            </w:pPr>
            <w:r w:rsidRPr="00A22976">
              <w:lastRenderedPageBreak/>
              <w:t>TT</w:t>
            </w:r>
          </w:p>
        </w:tc>
        <w:tc>
          <w:tcPr>
            <w:tcW w:w="1931" w:type="dxa"/>
            <w:vMerge w:val="restart"/>
            <w:tcBorders>
              <w:top w:val="single" w:sz="4" w:space="0" w:color="auto"/>
              <w:left w:val="single" w:sz="4" w:space="0" w:color="auto"/>
              <w:bottom w:val="single" w:sz="4" w:space="0" w:color="auto"/>
              <w:right w:val="single" w:sz="4" w:space="0" w:color="auto"/>
            </w:tcBorders>
            <w:vAlign w:val="center"/>
          </w:tcPr>
          <w:p w14:paraId="02D8566B" w14:textId="77777777" w:rsidR="003B1F0F" w:rsidRPr="00A22976" w:rsidRDefault="003B1F0F" w:rsidP="00D30D5F">
            <w:pPr>
              <w:pStyle w:val="table"/>
              <w:jc w:val="center"/>
            </w:pPr>
            <w:r w:rsidRPr="00A22976">
              <w:t>Trình độ, học vị, chức danh</w:t>
            </w:r>
          </w:p>
        </w:tc>
        <w:tc>
          <w:tcPr>
            <w:tcW w:w="874" w:type="dxa"/>
            <w:vMerge w:val="restart"/>
            <w:tcBorders>
              <w:top w:val="single" w:sz="4" w:space="0" w:color="auto"/>
              <w:left w:val="single" w:sz="4" w:space="0" w:color="auto"/>
              <w:bottom w:val="single" w:sz="4" w:space="0" w:color="auto"/>
              <w:right w:val="single" w:sz="4" w:space="0" w:color="auto"/>
            </w:tcBorders>
            <w:shd w:val="clear" w:color="auto" w:fill="FFFFFF"/>
          </w:tcPr>
          <w:p w14:paraId="4078000B" w14:textId="77777777" w:rsidR="003B1F0F" w:rsidRPr="00A22976" w:rsidRDefault="003B1F0F" w:rsidP="00D30D5F">
            <w:pPr>
              <w:pStyle w:val="table"/>
              <w:jc w:val="center"/>
            </w:pPr>
            <w:r w:rsidRPr="00A22976">
              <w:t>Số lượng GV</w:t>
            </w:r>
          </w:p>
        </w:tc>
        <w:tc>
          <w:tcPr>
            <w:tcW w:w="4040" w:type="dxa"/>
            <w:gridSpan w:val="3"/>
            <w:tcBorders>
              <w:top w:val="single" w:sz="4" w:space="0" w:color="auto"/>
              <w:left w:val="single" w:sz="4" w:space="0" w:color="auto"/>
              <w:bottom w:val="single" w:sz="4" w:space="0" w:color="auto"/>
              <w:right w:val="single" w:sz="4" w:space="0" w:color="auto"/>
            </w:tcBorders>
          </w:tcPr>
          <w:p w14:paraId="56A6702D" w14:textId="77777777" w:rsidR="003B1F0F" w:rsidRPr="00A22976" w:rsidRDefault="003B1F0F" w:rsidP="00D30D5F">
            <w:pPr>
              <w:pStyle w:val="table"/>
              <w:jc w:val="center"/>
            </w:pPr>
            <w:r w:rsidRPr="00A22976">
              <w:t>GV cơ hữu</w:t>
            </w:r>
          </w:p>
        </w:tc>
        <w:tc>
          <w:tcPr>
            <w:tcW w:w="957" w:type="dxa"/>
            <w:vMerge w:val="restart"/>
            <w:tcBorders>
              <w:top w:val="single" w:sz="4" w:space="0" w:color="auto"/>
              <w:left w:val="single" w:sz="4" w:space="0" w:color="auto"/>
              <w:bottom w:val="single" w:sz="4" w:space="0" w:color="auto"/>
              <w:right w:val="single" w:sz="4" w:space="0" w:color="auto"/>
            </w:tcBorders>
          </w:tcPr>
          <w:p w14:paraId="4A2A5872" w14:textId="77777777" w:rsidR="003B1F0F" w:rsidRPr="00A22976" w:rsidRDefault="003B1F0F" w:rsidP="00D30D5F">
            <w:pPr>
              <w:pStyle w:val="table"/>
              <w:jc w:val="center"/>
            </w:pPr>
            <w:r w:rsidRPr="00A22976">
              <w:t>GV thỉnh giảng trong nước</w:t>
            </w:r>
          </w:p>
        </w:tc>
        <w:tc>
          <w:tcPr>
            <w:tcW w:w="1025" w:type="dxa"/>
            <w:vMerge w:val="restart"/>
            <w:tcBorders>
              <w:top w:val="single" w:sz="4" w:space="0" w:color="auto"/>
              <w:left w:val="single" w:sz="4" w:space="0" w:color="auto"/>
              <w:bottom w:val="single" w:sz="4" w:space="0" w:color="auto"/>
              <w:right w:val="single" w:sz="4" w:space="0" w:color="auto"/>
            </w:tcBorders>
          </w:tcPr>
          <w:p w14:paraId="558FEF0B" w14:textId="77777777" w:rsidR="003B1F0F" w:rsidRPr="00A22976" w:rsidRDefault="003B1F0F" w:rsidP="00D30D5F">
            <w:pPr>
              <w:pStyle w:val="table"/>
              <w:jc w:val="center"/>
            </w:pPr>
            <w:r w:rsidRPr="00A22976">
              <w:t>GV quốc tế</w:t>
            </w:r>
          </w:p>
        </w:tc>
      </w:tr>
      <w:tr w:rsidR="00A22976" w:rsidRPr="00A22976" w14:paraId="0806430C" w14:textId="77777777" w:rsidTr="00D30D5F">
        <w:trPr>
          <w:trHeight w:val="140"/>
          <w:tblHeader/>
        </w:trPr>
        <w:tc>
          <w:tcPr>
            <w:tcW w:w="641" w:type="dxa"/>
            <w:vMerge/>
            <w:tcBorders>
              <w:top w:val="single" w:sz="4" w:space="0" w:color="auto"/>
              <w:left w:val="single" w:sz="4" w:space="0" w:color="auto"/>
              <w:bottom w:val="single" w:sz="4" w:space="0" w:color="auto"/>
              <w:right w:val="single" w:sz="4" w:space="0" w:color="auto"/>
            </w:tcBorders>
            <w:vAlign w:val="center"/>
          </w:tcPr>
          <w:p w14:paraId="5CA62089" w14:textId="77777777" w:rsidR="003B1F0F" w:rsidRPr="00A22976" w:rsidRDefault="003B1F0F" w:rsidP="00D30D5F">
            <w:pPr>
              <w:pStyle w:val="table"/>
              <w:jc w:val="center"/>
            </w:pPr>
          </w:p>
        </w:tc>
        <w:tc>
          <w:tcPr>
            <w:tcW w:w="1931" w:type="dxa"/>
            <w:vMerge/>
            <w:tcBorders>
              <w:top w:val="single" w:sz="4" w:space="0" w:color="auto"/>
              <w:left w:val="single" w:sz="4" w:space="0" w:color="auto"/>
              <w:bottom w:val="single" w:sz="4" w:space="0" w:color="auto"/>
              <w:right w:val="single" w:sz="4" w:space="0" w:color="auto"/>
            </w:tcBorders>
            <w:vAlign w:val="center"/>
          </w:tcPr>
          <w:p w14:paraId="6C3B1CF4" w14:textId="77777777" w:rsidR="003B1F0F" w:rsidRPr="00A22976" w:rsidRDefault="003B1F0F" w:rsidP="00D30D5F">
            <w:pPr>
              <w:pStyle w:val="table"/>
              <w:jc w:val="center"/>
            </w:pPr>
          </w:p>
        </w:tc>
        <w:tc>
          <w:tcPr>
            <w:tcW w:w="874" w:type="dxa"/>
            <w:vMerge/>
            <w:tcBorders>
              <w:top w:val="single" w:sz="4" w:space="0" w:color="auto"/>
              <w:left w:val="single" w:sz="4" w:space="0" w:color="auto"/>
              <w:bottom w:val="single" w:sz="4" w:space="0" w:color="auto"/>
              <w:right w:val="single" w:sz="4" w:space="0" w:color="auto"/>
            </w:tcBorders>
            <w:shd w:val="clear" w:color="auto" w:fill="FFFFFF"/>
          </w:tcPr>
          <w:p w14:paraId="32D2C024" w14:textId="77777777" w:rsidR="003B1F0F" w:rsidRPr="00A22976" w:rsidRDefault="003B1F0F" w:rsidP="00D30D5F">
            <w:pPr>
              <w:pStyle w:val="table"/>
              <w:jc w:val="center"/>
            </w:pPr>
          </w:p>
        </w:tc>
        <w:tc>
          <w:tcPr>
            <w:tcW w:w="1227" w:type="dxa"/>
            <w:tcBorders>
              <w:top w:val="single" w:sz="4" w:space="0" w:color="auto"/>
              <w:left w:val="single" w:sz="4" w:space="0" w:color="auto"/>
              <w:bottom w:val="single" w:sz="4" w:space="0" w:color="auto"/>
              <w:right w:val="single" w:sz="4" w:space="0" w:color="auto"/>
            </w:tcBorders>
          </w:tcPr>
          <w:p w14:paraId="5A21F686" w14:textId="77777777" w:rsidR="003B1F0F" w:rsidRPr="00A22976" w:rsidRDefault="003B1F0F" w:rsidP="00D30D5F">
            <w:pPr>
              <w:pStyle w:val="table"/>
              <w:jc w:val="center"/>
            </w:pPr>
            <w:r w:rsidRPr="00A22976">
              <w:t>GV trong biên chế trực tiếp giảng dạy</w:t>
            </w:r>
          </w:p>
        </w:tc>
        <w:tc>
          <w:tcPr>
            <w:tcW w:w="1607" w:type="dxa"/>
            <w:tcBorders>
              <w:top w:val="single" w:sz="4" w:space="0" w:color="auto"/>
              <w:left w:val="single" w:sz="4" w:space="0" w:color="auto"/>
              <w:bottom w:val="single" w:sz="4" w:space="0" w:color="auto"/>
              <w:right w:val="single" w:sz="4" w:space="0" w:color="auto"/>
            </w:tcBorders>
          </w:tcPr>
          <w:p w14:paraId="63FB5D87" w14:textId="77777777" w:rsidR="003B1F0F" w:rsidRPr="00A22976" w:rsidRDefault="003B1F0F" w:rsidP="00D30D5F">
            <w:pPr>
              <w:pStyle w:val="table"/>
              <w:jc w:val="center"/>
            </w:pPr>
            <w:r w:rsidRPr="00A22976">
              <w:t>GV hợp đồng dài hạn trực tiếp giảng dạy</w:t>
            </w:r>
          </w:p>
        </w:tc>
        <w:tc>
          <w:tcPr>
            <w:tcW w:w="1206" w:type="dxa"/>
            <w:tcBorders>
              <w:top w:val="single" w:sz="4" w:space="0" w:color="auto"/>
              <w:left w:val="single" w:sz="4" w:space="0" w:color="auto"/>
              <w:bottom w:val="single" w:sz="4" w:space="0" w:color="auto"/>
              <w:right w:val="single" w:sz="4" w:space="0" w:color="auto"/>
            </w:tcBorders>
          </w:tcPr>
          <w:p w14:paraId="3D3FDEA2" w14:textId="77777777" w:rsidR="003B1F0F" w:rsidRPr="00A22976" w:rsidRDefault="003B1F0F" w:rsidP="00D30D5F">
            <w:pPr>
              <w:pStyle w:val="table"/>
              <w:jc w:val="center"/>
            </w:pPr>
            <w:r w:rsidRPr="00A22976">
              <w:t>GV kiêm nhiệm là cán bộ quản lý</w:t>
            </w:r>
          </w:p>
        </w:tc>
        <w:tc>
          <w:tcPr>
            <w:tcW w:w="957" w:type="dxa"/>
            <w:vMerge/>
            <w:tcBorders>
              <w:top w:val="single" w:sz="4" w:space="0" w:color="auto"/>
              <w:left w:val="single" w:sz="4" w:space="0" w:color="auto"/>
              <w:bottom w:val="single" w:sz="4" w:space="0" w:color="auto"/>
              <w:right w:val="single" w:sz="4" w:space="0" w:color="auto"/>
            </w:tcBorders>
          </w:tcPr>
          <w:p w14:paraId="564CB77B" w14:textId="77777777" w:rsidR="003B1F0F" w:rsidRPr="00A22976" w:rsidRDefault="003B1F0F" w:rsidP="00D30D5F">
            <w:pPr>
              <w:pStyle w:val="table"/>
              <w:jc w:val="center"/>
            </w:pPr>
          </w:p>
        </w:tc>
        <w:tc>
          <w:tcPr>
            <w:tcW w:w="1025" w:type="dxa"/>
            <w:vMerge/>
            <w:tcBorders>
              <w:top w:val="single" w:sz="4" w:space="0" w:color="auto"/>
              <w:left w:val="single" w:sz="4" w:space="0" w:color="auto"/>
              <w:bottom w:val="single" w:sz="4" w:space="0" w:color="auto"/>
              <w:right w:val="single" w:sz="4" w:space="0" w:color="auto"/>
            </w:tcBorders>
          </w:tcPr>
          <w:p w14:paraId="5827C03A" w14:textId="77777777" w:rsidR="003B1F0F" w:rsidRPr="00A22976" w:rsidRDefault="003B1F0F" w:rsidP="00D30D5F">
            <w:pPr>
              <w:pStyle w:val="table"/>
              <w:jc w:val="center"/>
            </w:pPr>
          </w:p>
        </w:tc>
      </w:tr>
      <w:tr w:rsidR="00A22976" w:rsidRPr="00A22976" w14:paraId="30ADA583" w14:textId="77777777" w:rsidTr="00D30D5F">
        <w:trPr>
          <w:trHeight w:val="262"/>
        </w:trPr>
        <w:tc>
          <w:tcPr>
            <w:tcW w:w="641" w:type="dxa"/>
            <w:tcBorders>
              <w:top w:val="single" w:sz="4" w:space="0" w:color="auto"/>
              <w:left w:val="single" w:sz="4" w:space="0" w:color="auto"/>
              <w:bottom w:val="single" w:sz="4" w:space="0" w:color="auto"/>
              <w:right w:val="single" w:sz="4" w:space="0" w:color="auto"/>
            </w:tcBorders>
            <w:vAlign w:val="center"/>
          </w:tcPr>
          <w:p w14:paraId="7346CBE5" w14:textId="77777777" w:rsidR="003B1F0F" w:rsidRPr="00A22976" w:rsidRDefault="003B1F0F" w:rsidP="00D30D5F">
            <w:pPr>
              <w:pStyle w:val="table"/>
              <w:jc w:val="center"/>
            </w:pPr>
            <w:r w:rsidRPr="00A22976">
              <w:t>(1)</w:t>
            </w:r>
          </w:p>
        </w:tc>
        <w:tc>
          <w:tcPr>
            <w:tcW w:w="1931" w:type="dxa"/>
            <w:tcBorders>
              <w:top w:val="single" w:sz="4" w:space="0" w:color="auto"/>
              <w:left w:val="single" w:sz="4" w:space="0" w:color="auto"/>
              <w:bottom w:val="single" w:sz="4" w:space="0" w:color="auto"/>
              <w:right w:val="single" w:sz="4" w:space="0" w:color="auto"/>
            </w:tcBorders>
            <w:vAlign w:val="center"/>
          </w:tcPr>
          <w:p w14:paraId="7E08F44B" w14:textId="77777777" w:rsidR="003B1F0F" w:rsidRPr="00A22976" w:rsidRDefault="003B1F0F" w:rsidP="00D30D5F">
            <w:pPr>
              <w:pStyle w:val="table"/>
              <w:jc w:val="center"/>
            </w:pPr>
            <w:r w:rsidRPr="00A22976">
              <w:t>(2)</w:t>
            </w:r>
          </w:p>
        </w:tc>
        <w:tc>
          <w:tcPr>
            <w:tcW w:w="874" w:type="dxa"/>
            <w:tcBorders>
              <w:top w:val="single" w:sz="4" w:space="0" w:color="auto"/>
              <w:left w:val="single" w:sz="4" w:space="0" w:color="auto"/>
              <w:bottom w:val="single" w:sz="4" w:space="0" w:color="auto"/>
              <w:right w:val="single" w:sz="4" w:space="0" w:color="auto"/>
            </w:tcBorders>
            <w:shd w:val="clear" w:color="auto" w:fill="FFFFFF"/>
          </w:tcPr>
          <w:p w14:paraId="3890D4DC" w14:textId="77777777" w:rsidR="003B1F0F" w:rsidRPr="00A22976" w:rsidRDefault="003B1F0F" w:rsidP="00D30D5F">
            <w:pPr>
              <w:pStyle w:val="table"/>
              <w:jc w:val="center"/>
            </w:pPr>
            <w:r w:rsidRPr="00A22976">
              <w:t>(3)</w:t>
            </w:r>
          </w:p>
        </w:tc>
        <w:tc>
          <w:tcPr>
            <w:tcW w:w="1227" w:type="dxa"/>
            <w:tcBorders>
              <w:top w:val="single" w:sz="4" w:space="0" w:color="auto"/>
              <w:left w:val="single" w:sz="4" w:space="0" w:color="auto"/>
              <w:bottom w:val="single" w:sz="4" w:space="0" w:color="auto"/>
              <w:right w:val="single" w:sz="4" w:space="0" w:color="auto"/>
            </w:tcBorders>
          </w:tcPr>
          <w:p w14:paraId="2742E041" w14:textId="77777777" w:rsidR="003B1F0F" w:rsidRPr="00A22976" w:rsidRDefault="003B1F0F" w:rsidP="00D30D5F">
            <w:pPr>
              <w:pStyle w:val="table"/>
              <w:jc w:val="center"/>
            </w:pPr>
            <w:r w:rsidRPr="00A22976">
              <w:t>(4)</w:t>
            </w:r>
          </w:p>
        </w:tc>
        <w:tc>
          <w:tcPr>
            <w:tcW w:w="1607" w:type="dxa"/>
            <w:tcBorders>
              <w:top w:val="single" w:sz="4" w:space="0" w:color="auto"/>
              <w:left w:val="single" w:sz="4" w:space="0" w:color="auto"/>
              <w:bottom w:val="single" w:sz="4" w:space="0" w:color="auto"/>
              <w:right w:val="single" w:sz="4" w:space="0" w:color="auto"/>
            </w:tcBorders>
          </w:tcPr>
          <w:p w14:paraId="4BA1D968" w14:textId="77777777" w:rsidR="003B1F0F" w:rsidRPr="00A22976" w:rsidRDefault="003B1F0F" w:rsidP="00D30D5F">
            <w:pPr>
              <w:pStyle w:val="table"/>
              <w:jc w:val="center"/>
            </w:pPr>
            <w:r w:rsidRPr="00A22976">
              <w:t>(5)</w:t>
            </w:r>
          </w:p>
        </w:tc>
        <w:tc>
          <w:tcPr>
            <w:tcW w:w="1206" w:type="dxa"/>
            <w:tcBorders>
              <w:top w:val="single" w:sz="4" w:space="0" w:color="auto"/>
              <w:left w:val="single" w:sz="4" w:space="0" w:color="auto"/>
              <w:bottom w:val="single" w:sz="4" w:space="0" w:color="auto"/>
              <w:right w:val="single" w:sz="4" w:space="0" w:color="auto"/>
            </w:tcBorders>
          </w:tcPr>
          <w:p w14:paraId="1B1E42AD" w14:textId="77777777" w:rsidR="003B1F0F" w:rsidRPr="00A22976" w:rsidRDefault="003B1F0F" w:rsidP="00D30D5F">
            <w:pPr>
              <w:pStyle w:val="table"/>
              <w:jc w:val="center"/>
            </w:pPr>
            <w:r w:rsidRPr="00A22976">
              <w:t>(6)</w:t>
            </w:r>
          </w:p>
        </w:tc>
        <w:tc>
          <w:tcPr>
            <w:tcW w:w="957" w:type="dxa"/>
            <w:tcBorders>
              <w:top w:val="single" w:sz="4" w:space="0" w:color="auto"/>
              <w:left w:val="single" w:sz="4" w:space="0" w:color="auto"/>
              <w:bottom w:val="single" w:sz="4" w:space="0" w:color="auto"/>
              <w:right w:val="single" w:sz="4" w:space="0" w:color="auto"/>
            </w:tcBorders>
          </w:tcPr>
          <w:p w14:paraId="72F09CCB" w14:textId="77777777" w:rsidR="003B1F0F" w:rsidRPr="00A22976" w:rsidRDefault="003B1F0F" w:rsidP="00D30D5F">
            <w:pPr>
              <w:pStyle w:val="table"/>
              <w:jc w:val="center"/>
            </w:pPr>
            <w:r w:rsidRPr="00A22976">
              <w:t>(7)</w:t>
            </w:r>
          </w:p>
        </w:tc>
        <w:tc>
          <w:tcPr>
            <w:tcW w:w="1025" w:type="dxa"/>
            <w:tcBorders>
              <w:top w:val="single" w:sz="4" w:space="0" w:color="auto"/>
              <w:left w:val="single" w:sz="4" w:space="0" w:color="auto"/>
              <w:bottom w:val="single" w:sz="4" w:space="0" w:color="auto"/>
              <w:right w:val="single" w:sz="4" w:space="0" w:color="auto"/>
            </w:tcBorders>
          </w:tcPr>
          <w:p w14:paraId="13BC0F8F" w14:textId="77777777" w:rsidR="003B1F0F" w:rsidRPr="00A22976" w:rsidRDefault="003B1F0F" w:rsidP="00D30D5F">
            <w:pPr>
              <w:pStyle w:val="table"/>
              <w:jc w:val="center"/>
            </w:pPr>
            <w:r w:rsidRPr="00A22976">
              <w:t>(8)</w:t>
            </w:r>
          </w:p>
        </w:tc>
      </w:tr>
      <w:tr w:rsidR="00A22976" w:rsidRPr="00A22976" w14:paraId="58780C2E" w14:textId="77777777" w:rsidTr="00D30D5F">
        <w:trPr>
          <w:trHeight w:val="262"/>
        </w:trPr>
        <w:tc>
          <w:tcPr>
            <w:tcW w:w="641" w:type="dxa"/>
            <w:tcBorders>
              <w:top w:val="single" w:sz="4" w:space="0" w:color="auto"/>
              <w:left w:val="single" w:sz="4" w:space="0" w:color="auto"/>
              <w:bottom w:val="single" w:sz="4" w:space="0" w:color="auto"/>
              <w:right w:val="single" w:sz="4" w:space="0" w:color="auto"/>
            </w:tcBorders>
            <w:vAlign w:val="center"/>
          </w:tcPr>
          <w:p w14:paraId="10B34DC9" w14:textId="77777777" w:rsidR="003B1F0F" w:rsidRPr="00A22976" w:rsidRDefault="003B1F0F" w:rsidP="00D30D5F">
            <w:pPr>
              <w:pStyle w:val="table"/>
              <w:jc w:val="center"/>
            </w:pPr>
            <w:r w:rsidRPr="00A22976">
              <w:t>1</w:t>
            </w:r>
          </w:p>
        </w:tc>
        <w:tc>
          <w:tcPr>
            <w:tcW w:w="1931" w:type="dxa"/>
            <w:tcBorders>
              <w:top w:val="single" w:sz="4" w:space="0" w:color="auto"/>
              <w:left w:val="single" w:sz="4" w:space="0" w:color="auto"/>
              <w:bottom w:val="single" w:sz="4" w:space="0" w:color="auto"/>
              <w:right w:val="single" w:sz="4" w:space="0" w:color="auto"/>
            </w:tcBorders>
            <w:vAlign w:val="center"/>
          </w:tcPr>
          <w:p w14:paraId="49BBDE87" w14:textId="77777777" w:rsidR="003B1F0F" w:rsidRPr="00A22976" w:rsidRDefault="003B1F0F" w:rsidP="00D30D5F">
            <w:pPr>
              <w:pStyle w:val="table"/>
            </w:pPr>
            <w:r w:rsidRPr="00A22976">
              <w:t>Giáo sư, Viện sĩ</w:t>
            </w:r>
          </w:p>
        </w:tc>
        <w:tc>
          <w:tcPr>
            <w:tcW w:w="874" w:type="dxa"/>
            <w:tcBorders>
              <w:top w:val="single" w:sz="4" w:space="0" w:color="auto"/>
              <w:left w:val="single" w:sz="4" w:space="0" w:color="auto"/>
              <w:bottom w:val="single" w:sz="4" w:space="0" w:color="auto"/>
              <w:right w:val="single" w:sz="4" w:space="0" w:color="auto"/>
            </w:tcBorders>
            <w:shd w:val="clear" w:color="auto" w:fill="FFFFFF"/>
          </w:tcPr>
          <w:p w14:paraId="4754B7F6" w14:textId="77777777" w:rsidR="003B1F0F" w:rsidRPr="00A22976" w:rsidRDefault="003B1F0F" w:rsidP="00D30D5F">
            <w:pPr>
              <w:pStyle w:val="table"/>
              <w:jc w:val="center"/>
              <w:rPr>
                <w:lang w:val="vi-VN"/>
              </w:rPr>
            </w:pPr>
          </w:p>
        </w:tc>
        <w:tc>
          <w:tcPr>
            <w:tcW w:w="1227" w:type="dxa"/>
            <w:tcBorders>
              <w:top w:val="single" w:sz="4" w:space="0" w:color="auto"/>
              <w:left w:val="single" w:sz="4" w:space="0" w:color="auto"/>
              <w:bottom w:val="single" w:sz="4" w:space="0" w:color="auto"/>
              <w:right w:val="single" w:sz="4" w:space="0" w:color="auto"/>
            </w:tcBorders>
          </w:tcPr>
          <w:p w14:paraId="182226D2"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tcPr>
          <w:p w14:paraId="71380095" w14:textId="77777777" w:rsidR="003B1F0F" w:rsidRPr="00A22976" w:rsidRDefault="003B1F0F" w:rsidP="00D30D5F">
            <w:pPr>
              <w:pStyle w:val="table"/>
              <w:jc w:val="center"/>
              <w:rPr>
                <w:lang w:val="vi-VN"/>
              </w:rPr>
            </w:pPr>
          </w:p>
        </w:tc>
        <w:tc>
          <w:tcPr>
            <w:tcW w:w="1206" w:type="dxa"/>
            <w:tcBorders>
              <w:top w:val="single" w:sz="4" w:space="0" w:color="auto"/>
              <w:left w:val="single" w:sz="4" w:space="0" w:color="auto"/>
              <w:bottom w:val="single" w:sz="4" w:space="0" w:color="auto"/>
              <w:right w:val="single" w:sz="4" w:space="0" w:color="auto"/>
            </w:tcBorders>
          </w:tcPr>
          <w:p w14:paraId="0C7B3A1C" w14:textId="77777777" w:rsidR="003B1F0F" w:rsidRPr="00A22976" w:rsidRDefault="003B1F0F" w:rsidP="00D30D5F">
            <w:pPr>
              <w:pStyle w:val="table"/>
              <w:jc w:val="center"/>
            </w:pPr>
          </w:p>
        </w:tc>
        <w:tc>
          <w:tcPr>
            <w:tcW w:w="957" w:type="dxa"/>
            <w:tcBorders>
              <w:top w:val="single" w:sz="4" w:space="0" w:color="auto"/>
              <w:left w:val="single" w:sz="4" w:space="0" w:color="auto"/>
              <w:bottom w:val="single" w:sz="4" w:space="0" w:color="auto"/>
              <w:right w:val="single" w:sz="4" w:space="0" w:color="auto"/>
            </w:tcBorders>
          </w:tcPr>
          <w:p w14:paraId="6E70FFE3" w14:textId="77777777" w:rsidR="003B1F0F" w:rsidRPr="00A22976" w:rsidRDefault="003B1F0F" w:rsidP="00D30D5F">
            <w:pPr>
              <w:pStyle w:val="table"/>
              <w:jc w:val="center"/>
            </w:pPr>
          </w:p>
        </w:tc>
        <w:tc>
          <w:tcPr>
            <w:tcW w:w="1025" w:type="dxa"/>
            <w:tcBorders>
              <w:top w:val="single" w:sz="4" w:space="0" w:color="auto"/>
              <w:left w:val="single" w:sz="4" w:space="0" w:color="auto"/>
              <w:bottom w:val="single" w:sz="4" w:space="0" w:color="auto"/>
              <w:right w:val="single" w:sz="4" w:space="0" w:color="auto"/>
            </w:tcBorders>
          </w:tcPr>
          <w:p w14:paraId="00159EC1" w14:textId="77777777" w:rsidR="003B1F0F" w:rsidRPr="00A22976" w:rsidRDefault="003B1F0F" w:rsidP="00D30D5F">
            <w:pPr>
              <w:pStyle w:val="table"/>
              <w:jc w:val="center"/>
            </w:pPr>
          </w:p>
        </w:tc>
      </w:tr>
      <w:tr w:rsidR="00A22976" w:rsidRPr="00A22976" w14:paraId="79E5D747" w14:textId="77777777" w:rsidTr="00D30D5F">
        <w:trPr>
          <w:trHeight w:val="262"/>
        </w:trPr>
        <w:tc>
          <w:tcPr>
            <w:tcW w:w="641" w:type="dxa"/>
            <w:tcBorders>
              <w:top w:val="single" w:sz="4" w:space="0" w:color="auto"/>
              <w:left w:val="single" w:sz="4" w:space="0" w:color="auto"/>
              <w:bottom w:val="single" w:sz="4" w:space="0" w:color="auto"/>
              <w:right w:val="single" w:sz="4" w:space="0" w:color="auto"/>
            </w:tcBorders>
            <w:vAlign w:val="center"/>
          </w:tcPr>
          <w:p w14:paraId="10783827" w14:textId="77777777" w:rsidR="003B1F0F" w:rsidRPr="00A22976" w:rsidRDefault="003B1F0F" w:rsidP="00D30D5F">
            <w:pPr>
              <w:pStyle w:val="table"/>
              <w:jc w:val="center"/>
            </w:pPr>
            <w:r w:rsidRPr="00A22976">
              <w:t>2</w:t>
            </w:r>
          </w:p>
        </w:tc>
        <w:tc>
          <w:tcPr>
            <w:tcW w:w="1931" w:type="dxa"/>
            <w:tcBorders>
              <w:top w:val="single" w:sz="4" w:space="0" w:color="auto"/>
              <w:left w:val="single" w:sz="4" w:space="0" w:color="auto"/>
              <w:bottom w:val="single" w:sz="4" w:space="0" w:color="auto"/>
              <w:right w:val="single" w:sz="4" w:space="0" w:color="auto"/>
            </w:tcBorders>
            <w:vAlign w:val="center"/>
          </w:tcPr>
          <w:p w14:paraId="6F0EDF72" w14:textId="77777777" w:rsidR="003B1F0F" w:rsidRPr="00A22976" w:rsidRDefault="003B1F0F" w:rsidP="00D30D5F">
            <w:pPr>
              <w:pStyle w:val="table"/>
            </w:pPr>
            <w:r w:rsidRPr="00A22976">
              <w:t>Phó Giáo sư</w:t>
            </w:r>
          </w:p>
        </w:tc>
        <w:tc>
          <w:tcPr>
            <w:tcW w:w="874" w:type="dxa"/>
            <w:tcBorders>
              <w:top w:val="single" w:sz="4" w:space="0" w:color="auto"/>
              <w:left w:val="single" w:sz="4" w:space="0" w:color="auto"/>
              <w:bottom w:val="single" w:sz="4" w:space="0" w:color="auto"/>
              <w:right w:val="single" w:sz="4" w:space="0" w:color="auto"/>
            </w:tcBorders>
            <w:shd w:val="clear" w:color="auto" w:fill="FFFFFF"/>
          </w:tcPr>
          <w:p w14:paraId="289F09DB" w14:textId="77777777" w:rsidR="003B1F0F" w:rsidRPr="00A22976" w:rsidRDefault="003B1F0F" w:rsidP="00D30D5F">
            <w:pPr>
              <w:pStyle w:val="table"/>
              <w:jc w:val="center"/>
              <w:rPr>
                <w:lang w:val="vi-VN"/>
              </w:rPr>
            </w:pPr>
          </w:p>
        </w:tc>
        <w:tc>
          <w:tcPr>
            <w:tcW w:w="1227" w:type="dxa"/>
            <w:tcBorders>
              <w:top w:val="single" w:sz="4" w:space="0" w:color="auto"/>
              <w:left w:val="single" w:sz="4" w:space="0" w:color="auto"/>
              <w:bottom w:val="single" w:sz="4" w:space="0" w:color="auto"/>
              <w:right w:val="single" w:sz="4" w:space="0" w:color="auto"/>
            </w:tcBorders>
          </w:tcPr>
          <w:p w14:paraId="7849F0B2"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tcPr>
          <w:p w14:paraId="47A3CA36" w14:textId="77777777" w:rsidR="003B1F0F" w:rsidRPr="00A22976" w:rsidRDefault="003B1F0F" w:rsidP="00D30D5F">
            <w:pPr>
              <w:pStyle w:val="table"/>
              <w:jc w:val="center"/>
              <w:rPr>
                <w:lang w:val="vi-VN"/>
              </w:rPr>
            </w:pPr>
          </w:p>
        </w:tc>
        <w:tc>
          <w:tcPr>
            <w:tcW w:w="1206" w:type="dxa"/>
            <w:tcBorders>
              <w:top w:val="single" w:sz="4" w:space="0" w:color="auto"/>
              <w:left w:val="single" w:sz="4" w:space="0" w:color="auto"/>
              <w:bottom w:val="single" w:sz="4" w:space="0" w:color="auto"/>
              <w:right w:val="single" w:sz="4" w:space="0" w:color="auto"/>
            </w:tcBorders>
          </w:tcPr>
          <w:p w14:paraId="719142AB" w14:textId="77777777" w:rsidR="003B1F0F" w:rsidRPr="00A22976" w:rsidRDefault="003B1F0F" w:rsidP="00D30D5F">
            <w:pPr>
              <w:pStyle w:val="table"/>
              <w:jc w:val="center"/>
              <w:rPr>
                <w:lang w:val="vi-VN"/>
              </w:rPr>
            </w:pPr>
          </w:p>
        </w:tc>
        <w:tc>
          <w:tcPr>
            <w:tcW w:w="957" w:type="dxa"/>
            <w:tcBorders>
              <w:top w:val="single" w:sz="4" w:space="0" w:color="auto"/>
              <w:left w:val="single" w:sz="4" w:space="0" w:color="auto"/>
              <w:bottom w:val="single" w:sz="4" w:space="0" w:color="auto"/>
              <w:right w:val="single" w:sz="4" w:space="0" w:color="auto"/>
            </w:tcBorders>
          </w:tcPr>
          <w:p w14:paraId="6CB79E24" w14:textId="77777777" w:rsidR="003B1F0F" w:rsidRPr="00A22976" w:rsidRDefault="003B1F0F" w:rsidP="00D30D5F">
            <w:pPr>
              <w:pStyle w:val="table"/>
              <w:jc w:val="center"/>
              <w:rPr>
                <w:lang w:val="vi-VN"/>
              </w:rPr>
            </w:pPr>
          </w:p>
        </w:tc>
        <w:tc>
          <w:tcPr>
            <w:tcW w:w="1025" w:type="dxa"/>
            <w:tcBorders>
              <w:top w:val="single" w:sz="4" w:space="0" w:color="auto"/>
              <w:left w:val="single" w:sz="4" w:space="0" w:color="auto"/>
              <w:bottom w:val="single" w:sz="4" w:space="0" w:color="auto"/>
              <w:right w:val="single" w:sz="4" w:space="0" w:color="auto"/>
            </w:tcBorders>
          </w:tcPr>
          <w:p w14:paraId="5B3ACD61" w14:textId="77777777" w:rsidR="003B1F0F" w:rsidRPr="00A22976" w:rsidRDefault="003B1F0F" w:rsidP="00D30D5F">
            <w:pPr>
              <w:pStyle w:val="table"/>
              <w:jc w:val="center"/>
            </w:pPr>
          </w:p>
        </w:tc>
      </w:tr>
      <w:tr w:rsidR="00A22976" w:rsidRPr="00A22976" w14:paraId="0A2CE28D" w14:textId="77777777" w:rsidTr="00D30D5F">
        <w:trPr>
          <w:trHeight w:val="277"/>
        </w:trPr>
        <w:tc>
          <w:tcPr>
            <w:tcW w:w="641" w:type="dxa"/>
            <w:tcBorders>
              <w:top w:val="single" w:sz="4" w:space="0" w:color="auto"/>
              <w:left w:val="single" w:sz="4" w:space="0" w:color="auto"/>
              <w:bottom w:val="single" w:sz="4" w:space="0" w:color="auto"/>
              <w:right w:val="single" w:sz="4" w:space="0" w:color="auto"/>
            </w:tcBorders>
            <w:vAlign w:val="center"/>
          </w:tcPr>
          <w:p w14:paraId="0180C538" w14:textId="77777777" w:rsidR="003B1F0F" w:rsidRPr="00A22976" w:rsidRDefault="003B1F0F" w:rsidP="00D30D5F">
            <w:pPr>
              <w:pStyle w:val="table"/>
              <w:jc w:val="center"/>
            </w:pPr>
            <w:r w:rsidRPr="00A22976">
              <w:t>3</w:t>
            </w:r>
          </w:p>
        </w:tc>
        <w:tc>
          <w:tcPr>
            <w:tcW w:w="1931" w:type="dxa"/>
            <w:tcBorders>
              <w:top w:val="single" w:sz="4" w:space="0" w:color="auto"/>
              <w:left w:val="single" w:sz="4" w:space="0" w:color="auto"/>
              <w:bottom w:val="single" w:sz="4" w:space="0" w:color="auto"/>
              <w:right w:val="single" w:sz="4" w:space="0" w:color="auto"/>
            </w:tcBorders>
            <w:vAlign w:val="center"/>
          </w:tcPr>
          <w:p w14:paraId="441AA3B9" w14:textId="77777777" w:rsidR="003B1F0F" w:rsidRPr="00A22976" w:rsidRDefault="003B1F0F" w:rsidP="00D30D5F">
            <w:pPr>
              <w:pStyle w:val="table"/>
            </w:pPr>
            <w:r w:rsidRPr="00A22976">
              <w:t>Tiến sĩ khoa học</w:t>
            </w:r>
          </w:p>
        </w:tc>
        <w:tc>
          <w:tcPr>
            <w:tcW w:w="874" w:type="dxa"/>
            <w:tcBorders>
              <w:top w:val="single" w:sz="4" w:space="0" w:color="auto"/>
              <w:left w:val="single" w:sz="4" w:space="0" w:color="auto"/>
              <w:bottom w:val="single" w:sz="4" w:space="0" w:color="auto"/>
              <w:right w:val="single" w:sz="4" w:space="0" w:color="auto"/>
            </w:tcBorders>
            <w:shd w:val="clear" w:color="auto" w:fill="FFFFFF"/>
          </w:tcPr>
          <w:p w14:paraId="4D07DAC1" w14:textId="77777777" w:rsidR="003B1F0F" w:rsidRPr="00A22976" w:rsidRDefault="003B1F0F" w:rsidP="00D30D5F">
            <w:pPr>
              <w:pStyle w:val="table"/>
              <w:jc w:val="center"/>
            </w:pPr>
          </w:p>
        </w:tc>
        <w:tc>
          <w:tcPr>
            <w:tcW w:w="1227" w:type="dxa"/>
            <w:tcBorders>
              <w:top w:val="single" w:sz="4" w:space="0" w:color="auto"/>
              <w:left w:val="single" w:sz="4" w:space="0" w:color="auto"/>
              <w:bottom w:val="single" w:sz="4" w:space="0" w:color="auto"/>
              <w:right w:val="single" w:sz="4" w:space="0" w:color="auto"/>
            </w:tcBorders>
          </w:tcPr>
          <w:p w14:paraId="41600EA8"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tcPr>
          <w:p w14:paraId="1D1F1621" w14:textId="77777777" w:rsidR="003B1F0F" w:rsidRPr="00A22976" w:rsidRDefault="003B1F0F" w:rsidP="00D30D5F">
            <w:pPr>
              <w:pStyle w:val="table"/>
              <w:jc w:val="center"/>
            </w:pPr>
          </w:p>
        </w:tc>
        <w:tc>
          <w:tcPr>
            <w:tcW w:w="1206" w:type="dxa"/>
            <w:tcBorders>
              <w:top w:val="single" w:sz="4" w:space="0" w:color="auto"/>
              <w:left w:val="single" w:sz="4" w:space="0" w:color="auto"/>
              <w:bottom w:val="single" w:sz="4" w:space="0" w:color="auto"/>
              <w:right w:val="single" w:sz="4" w:space="0" w:color="auto"/>
            </w:tcBorders>
          </w:tcPr>
          <w:p w14:paraId="4CA0B453" w14:textId="77777777" w:rsidR="003B1F0F" w:rsidRPr="00A22976" w:rsidRDefault="003B1F0F" w:rsidP="00D30D5F">
            <w:pPr>
              <w:pStyle w:val="table"/>
              <w:jc w:val="center"/>
            </w:pPr>
          </w:p>
        </w:tc>
        <w:tc>
          <w:tcPr>
            <w:tcW w:w="957" w:type="dxa"/>
            <w:tcBorders>
              <w:top w:val="single" w:sz="4" w:space="0" w:color="auto"/>
              <w:left w:val="single" w:sz="4" w:space="0" w:color="auto"/>
              <w:bottom w:val="single" w:sz="4" w:space="0" w:color="auto"/>
              <w:right w:val="single" w:sz="4" w:space="0" w:color="auto"/>
            </w:tcBorders>
          </w:tcPr>
          <w:p w14:paraId="4C32A0CE" w14:textId="77777777" w:rsidR="003B1F0F" w:rsidRPr="00A22976" w:rsidRDefault="003B1F0F" w:rsidP="00D30D5F">
            <w:pPr>
              <w:pStyle w:val="table"/>
              <w:jc w:val="center"/>
            </w:pPr>
          </w:p>
        </w:tc>
        <w:tc>
          <w:tcPr>
            <w:tcW w:w="1025" w:type="dxa"/>
            <w:tcBorders>
              <w:top w:val="single" w:sz="4" w:space="0" w:color="auto"/>
              <w:left w:val="single" w:sz="4" w:space="0" w:color="auto"/>
              <w:bottom w:val="single" w:sz="4" w:space="0" w:color="auto"/>
              <w:right w:val="single" w:sz="4" w:space="0" w:color="auto"/>
            </w:tcBorders>
          </w:tcPr>
          <w:p w14:paraId="4D4FD1B5" w14:textId="77777777" w:rsidR="003B1F0F" w:rsidRPr="00A22976" w:rsidRDefault="003B1F0F" w:rsidP="00D30D5F">
            <w:pPr>
              <w:pStyle w:val="table"/>
              <w:jc w:val="center"/>
            </w:pPr>
          </w:p>
        </w:tc>
      </w:tr>
      <w:tr w:rsidR="00A22976" w:rsidRPr="00A22976" w14:paraId="6F811B94" w14:textId="77777777" w:rsidTr="00D30D5F">
        <w:trPr>
          <w:trHeight w:val="262"/>
        </w:trPr>
        <w:tc>
          <w:tcPr>
            <w:tcW w:w="641" w:type="dxa"/>
            <w:tcBorders>
              <w:top w:val="single" w:sz="4" w:space="0" w:color="auto"/>
              <w:left w:val="single" w:sz="4" w:space="0" w:color="auto"/>
              <w:bottom w:val="single" w:sz="4" w:space="0" w:color="auto"/>
              <w:right w:val="single" w:sz="4" w:space="0" w:color="auto"/>
            </w:tcBorders>
            <w:vAlign w:val="center"/>
          </w:tcPr>
          <w:p w14:paraId="76FBEDDF" w14:textId="77777777" w:rsidR="003B1F0F" w:rsidRPr="00A22976" w:rsidRDefault="003B1F0F" w:rsidP="00D30D5F">
            <w:pPr>
              <w:pStyle w:val="table"/>
              <w:jc w:val="center"/>
            </w:pPr>
            <w:r w:rsidRPr="00A22976">
              <w:t>4</w:t>
            </w:r>
          </w:p>
        </w:tc>
        <w:tc>
          <w:tcPr>
            <w:tcW w:w="1931" w:type="dxa"/>
            <w:tcBorders>
              <w:top w:val="single" w:sz="4" w:space="0" w:color="auto"/>
              <w:left w:val="single" w:sz="4" w:space="0" w:color="auto"/>
              <w:bottom w:val="single" w:sz="4" w:space="0" w:color="auto"/>
              <w:right w:val="single" w:sz="4" w:space="0" w:color="auto"/>
            </w:tcBorders>
            <w:vAlign w:val="center"/>
          </w:tcPr>
          <w:p w14:paraId="39E17C1F" w14:textId="77777777" w:rsidR="003B1F0F" w:rsidRPr="00A22976" w:rsidRDefault="003B1F0F" w:rsidP="00D30D5F">
            <w:pPr>
              <w:pStyle w:val="table"/>
            </w:pPr>
            <w:r w:rsidRPr="00A22976">
              <w:t>Tiến sĩ</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14:paraId="1A6391B2" w14:textId="77777777" w:rsidR="003B1F0F" w:rsidRPr="00A22976" w:rsidRDefault="003B1F0F" w:rsidP="00D30D5F">
            <w:pPr>
              <w:pStyle w:val="table"/>
              <w:jc w:val="center"/>
            </w:pPr>
            <w:r w:rsidRPr="00A22976">
              <w:t>4</w:t>
            </w:r>
          </w:p>
        </w:tc>
        <w:tc>
          <w:tcPr>
            <w:tcW w:w="1227" w:type="dxa"/>
            <w:tcBorders>
              <w:top w:val="single" w:sz="4" w:space="0" w:color="auto"/>
              <w:left w:val="single" w:sz="4" w:space="0" w:color="auto"/>
              <w:bottom w:val="single" w:sz="4" w:space="0" w:color="auto"/>
              <w:right w:val="single" w:sz="4" w:space="0" w:color="auto"/>
            </w:tcBorders>
            <w:vAlign w:val="center"/>
          </w:tcPr>
          <w:p w14:paraId="78D92ABC"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vAlign w:val="center"/>
          </w:tcPr>
          <w:p w14:paraId="3E495CAB" w14:textId="77777777" w:rsidR="003B1F0F" w:rsidRPr="00A22976" w:rsidRDefault="003B1F0F" w:rsidP="00D30D5F">
            <w:pPr>
              <w:pStyle w:val="table"/>
              <w:jc w:val="center"/>
              <w:rPr>
                <w:lang w:val="vi-VN"/>
              </w:rPr>
            </w:pPr>
            <w:r w:rsidRPr="00A22976">
              <w:t>3</w:t>
            </w:r>
          </w:p>
        </w:tc>
        <w:tc>
          <w:tcPr>
            <w:tcW w:w="1206" w:type="dxa"/>
            <w:tcBorders>
              <w:top w:val="single" w:sz="4" w:space="0" w:color="auto"/>
              <w:left w:val="single" w:sz="4" w:space="0" w:color="auto"/>
              <w:bottom w:val="single" w:sz="4" w:space="0" w:color="auto"/>
              <w:right w:val="single" w:sz="4" w:space="0" w:color="auto"/>
            </w:tcBorders>
            <w:vAlign w:val="center"/>
          </w:tcPr>
          <w:p w14:paraId="1F74D507" w14:textId="77777777" w:rsidR="003B1F0F" w:rsidRPr="00A22976" w:rsidRDefault="003B1F0F" w:rsidP="00D30D5F">
            <w:pPr>
              <w:pStyle w:val="table"/>
              <w:jc w:val="center"/>
            </w:pPr>
            <w:r w:rsidRPr="00A22976">
              <w:t>1</w:t>
            </w:r>
          </w:p>
        </w:tc>
        <w:tc>
          <w:tcPr>
            <w:tcW w:w="957" w:type="dxa"/>
            <w:tcBorders>
              <w:top w:val="single" w:sz="4" w:space="0" w:color="auto"/>
              <w:left w:val="single" w:sz="4" w:space="0" w:color="auto"/>
              <w:bottom w:val="single" w:sz="4" w:space="0" w:color="auto"/>
              <w:right w:val="single" w:sz="4" w:space="0" w:color="auto"/>
            </w:tcBorders>
          </w:tcPr>
          <w:p w14:paraId="601D3D44" w14:textId="77777777" w:rsidR="003B1F0F" w:rsidRPr="00A22976" w:rsidRDefault="003B1F0F" w:rsidP="00D30D5F">
            <w:pPr>
              <w:pStyle w:val="table"/>
              <w:jc w:val="center"/>
              <w:rPr>
                <w:lang w:val="vi-VN"/>
              </w:rPr>
            </w:pPr>
          </w:p>
        </w:tc>
        <w:tc>
          <w:tcPr>
            <w:tcW w:w="1025" w:type="dxa"/>
            <w:tcBorders>
              <w:top w:val="single" w:sz="4" w:space="0" w:color="auto"/>
              <w:left w:val="single" w:sz="4" w:space="0" w:color="auto"/>
              <w:bottom w:val="single" w:sz="4" w:space="0" w:color="auto"/>
              <w:right w:val="single" w:sz="4" w:space="0" w:color="auto"/>
            </w:tcBorders>
          </w:tcPr>
          <w:p w14:paraId="5CC43DBB" w14:textId="77777777" w:rsidR="003B1F0F" w:rsidRPr="00A22976" w:rsidRDefault="003B1F0F" w:rsidP="00D30D5F">
            <w:pPr>
              <w:pStyle w:val="table"/>
              <w:jc w:val="center"/>
            </w:pPr>
          </w:p>
        </w:tc>
      </w:tr>
      <w:tr w:rsidR="00A22976" w:rsidRPr="00A22976" w14:paraId="3BE8559B" w14:textId="77777777" w:rsidTr="00D30D5F">
        <w:trPr>
          <w:trHeight w:val="262"/>
        </w:trPr>
        <w:tc>
          <w:tcPr>
            <w:tcW w:w="641" w:type="dxa"/>
            <w:tcBorders>
              <w:top w:val="single" w:sz="4" w:space="0" w:color="auto"/>
              <w:left w:val="single" w:sz="4" w:space="0" w:color="auto"/>
              <w:bottom w:val="single" w:sz="4" w:space="0" w:color="auto"/>
              <w:right w:val="single" w:sz="4" w:space="0" w:color="auto"/>
            </w:tcBorders>
            <w:vAlign w:val="center"/>
          </w:tcPr>
          <w:p w14:paraId="470BE524" w14:textId="77777777" w:rsidR="003B1F0F" w:rsidRPr="00A22976" w:rsidRDefault="003B1F0F" w:rsidP="00D30D5F">
            <w:pPr>
              <w:pStyle w:val="table"/>
              <w:jc w:val="center"/>
            </w:pPr>
            <w:r w:rsidRPr="00A22976">
              <w:t>5</w:t>
            </w:r>
          </w:p>
        </w:tc>
        <w:tc>
          <w:tcPr>
            <w:tcW w:w="1931" w:type="dxa"/>
            <w:tcBorders>
              <w:top w:val="single" w:sz="4" w:space="0" w:color="auto"/>
              <w:left w:val="single" w:sz="4" w:space="0" w:color="auto"/>
              <w:bottom w:val="single" w:sz="4" w:space="0" w:color="auto"/>
              <w:right w:val="single" w:sz="4" w:space="0" w:color="auto"/>
            </w:tcBorders>
            <w:vAlign w:val="center"/>
          </w:tcPr>
          <w:p w14:paraId="2E6270F8" w14:textId="77777777" w:rsidR="003B1F0F" w:rsidRPr="00A22976" w:rsidRDefault="003B1F0F" w:rsidP="00D30D5F">
            <w:pPr>
              <w:pStyle w:val="table"/>
            </w:pPr>
            <w:r w:rsidRPr="00A22976">
              <w:t>Thạc sĩ</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14:paraId="11949A3C" w14:textId="77777777" w:rsidR="003B1F0F" w:rsidRPr="00A22976" w:rsidRDefault="003B1F0F" w:rsidP="00D30D5F">
            <w:pPr>
              <w:pStyle w:val="table"/>
              <w:jc w:val="center"/>
            </w:pPr>
            <w:r w:rsidRPr="00A22976">
              <w:t>24</w:t>
            </w:r>
          </w:p>
        </w:tc>
        <w:tc>
          <w:tcPr>
            <w:tcW w:w="1227" w:type="dxa"/>
            <w:tcBorders>
              <w:top w:val="single" w:sz="4" w:space="0" w:color="auto"/>
              <w:left w:val="single" w:sz="4" w:space="0" w:color="auto"/>
              <w:bottom w:val="single" w:sz="4" w:space="0" w:color="auto"/>
              <w:right w:val="single" w:sz="4" w:space="0" w:color="auto"/>
            </w:tcBorders>
            <w:vAlign w:val="center"/>
          </w:tcPr>
          <w:p w14:paraId="0CEDB5DC"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vAlign w:val="center"/>
          </w:tcPr>
          <w:p w14:paraId="16666608" w14:textId="77777777" w:rsidR="003B1F0F" w:rsidRPr="00A22976" w:rsidRDefault="003B1F0F" w:rsidP="00D30D5F">
            <w:pPr>
              <w:pStyle w:val="table"/>
              <w:jc w:val="center"/>
              <w:rPr>
                <w:lang w:val="vi-VN"/>
              </w:rPr>
            </w:pPr>
            <w:r w:rsidRPr="00A22976">
              <w:t>21</w:t>
            </w:r>
          </w:p>
        </w:tc>
        <w:tc>
          <w:tcPr>
            <w:tcW w:w="1206" w:type="dxa"/>
            <w:tcBorders>
              <w:top w:val="single" w:sz="4" w:space="0" w:color="auto"/>
              <w:left w:val="single" w:sz="4" w:space="0" w:color="auto"/>
              <w:bottom w:val="single" w:sz="4" w:space="0" w:color="auto"/>
              <w:right w:val="single" w:sz="4" w:space="0" w:color="auto"/>
            </w:tcBorders>
            <w:vAlign w:val="center"/>
          </w:tcPr>
          <w:p w14:paraId="716501B7" w14:textId="77777777" w:rsidR="003B1F0F" w:rsidRPr="00A22976" w:rsidRDefault="003B1F0F" w:rsidP="00D30D5F">
            <w:pPr>
              <w:pStyle w:val="table"/>
              <w:jc w:val="center"/>
            </w:pPr>
            <w:r w:rsidRPr="00A22976">
              <w:t>1</w:t>
            </w:r>
          </w:p>
        </w:tc>
        <w:tc>
          <w:tcPr>
            <w:tcW w:w="957" w:type="dxa"/>
            <w:tcBorders>
              <w:top w:val="single" w:sz="4" w:space="0" w:color="auto"/>
              <w:left w:val="single" w:sz="4" w:space="0" w:color="auto"/>
              <w:bottom w:val="single" w:sz="4" w:space="0" w:color="auto"/>
              <w:right w:val="single" w:sz="4" w:space="0" w:color="auto"/>
            </w:tcBorders>
          </w:tcPr>
          <w:p w14:paraId="4AFFCE41" w14:textId="77777777" w:rsidR="003B1F0F" w:rsidRPr="00A22976" w:rsidRDefault="003B1F0F" w:rsidP="00D30D5F">
            <w:pPr>
              <w:pStyle w:val="table"/>
              <w:jc w:val="center"/>
            </w:pPr>
            <w:r w:rsidRPr="00A22976">
              <w:t>2</w:t>
            </w:r>
          </w:p>
        </w:tc>
        <w:tc>
          <w:tcPr>
            <w:tcW w:w="1025" w:type="dxa"/>
            <w:tcBorders>
              <w:top w:val="single" w:sz="4" w:space="0" w:color="auto"/>
              <w:left w:val="single" w:sz="4" w:space="0" w:color="auto"/>
              <w:bottom w:val="single" w:sz="4" w:space="0" w:color="auto"/>
              <w:right w:val="single" w:sz="4" w:space="0" w:color="auto"/>
            </w:tcBorders>
          </w:tcPr>
          <w:p w14:paraId="5298685B" w14:textId="77777777" w:rsidR="003B1F0F" w:rsidRPr="00A22976" w:rsidRDefault="003B1F0F" w:rsidP="00D30D5F">
            <w:pPr>
              <w:pStyle w:val="table"/>
              <w:jc w:val="center"/>
              <w:rPr>
                <w:lang w:val="vi-VN"/>
              </w:rPr>
            </w:pPr>
          </w:p>
        </w:tc>
      </w:tr>
      <w:tr w:rsidR="00A22976" w:rsidRPr="00A22976" w14:paraId="6C49A6FF" w14:textId="77777777" w:rsidTr="00D30D5F">
        <w:trPr>
          <w:trHeight w:val="262"/>
        </w:trPr>
        <w:tc>
          <w:tcPr>
            <w:tcW w:w="641" w:type="dxa"/>
            <w:tcBorders>
              <w:top w:val="single" w:sz="4" w:space="0" w:color="auto"/>
              <w:left w:val="single" w:sz="4" w:space="0" w:color="auto"/>
              <w:bottom w:val="single" w:sz="4" w:space="0" w:color="auto"/>
              <w:right w:val="single" w:sz="4" w:space="0" w:color="auto"/>
            </w:tcBorders>
            <w:vAlign w:val="center"/>
          </w:tcPr>
          <w:p w14:paraId="5B290063" w14:textId="77777777" w:rsidR="003B1F0F" w:rsidRPr="00A22976" w:rsidRDefault="003B1F0F" w:rsidP="00D30D5F">
            <w:pPr>
              <w:pStyle w:val="table"/>
              <w:jc w:val="center"/>
            </w:pPr>
            <w:r w:rsidRPr="00A22976">
              <w:t>6</w:t>
            </w:r>
          </w:p>
        </w:tc>
        <w:tc>
          <w:tcPr>
            <w:tcW w:w="1931" w:type="dxa"/>
            <w:tcBorders>
              <w:top w:val="single" w:sz="4" w:space="0" w:color="auto"/>
              <w:left w:val="single" w:sz="4" w:space="0" w:color="auto"/>
              <w:bottom w:val="single" w:sz="4" w:space="0" w:color="auto"/>
              <w:right w:val="single" w:sz="4" w:space="0" w:color="auto"/>
            </w:tcBorders>
            <w:vAlign w:val="center"/>
          </w:tcPr>
          <w:p w14:paraId="4F00B114" w14:textId="77777777" w:rsidR="003B1F0F" w:rsidRPr="00A22976" w:rsidRDefault="003B1F0F" w:rsidP="00D30D5F">
            <w:pPr>
              <w:pStyle w:val="table"/>
            </w:pPr>
            <w:r w:rsidRPr="00A22976">
              <w:t>Đại học</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14:paraId="6896214F" w14:textId="77777777" w:rsidR="003B1F0F" w:rsidRPr="00A22976" w:rsidRDefault="003B1F0F" w:rsidP="00D30D5F">
            <w:pPr>
              <w:pStyle w:val="table"/>
              <w:jc w:val="center"/>
            </w:pPr>
            <w:r w:rsidRPr="00A22976">
              <w:t>1</w:t>
            </w:r>
          </w:p>
        </w:tc>
        <w:tc>
          <w:tcPr>
            <w:tcW w:w="1227" w:type="dxa"/>
            <w:tcBorders>
              <w:top w:val="single" w:sz="4" w:space="0" w:color="auto"/>
              <w:left w:val="single" w:sz="4" w:space="0" w:color="auto"/>
              <w:bottom w:val="single" w:sz="4" w:space="0" w:color="auto"/>
              <w:right w:val="single" w:sz="4" w:space="0" w:color="auto"/>
            </w:tcBorders>
            <w:vAlign w:val="center"/>
          </w:tcPr>
          <w:p w14:paraId="6288B3C1"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vAlign w:val="center"/>
          </w:tcPr>
          <w:p w14:paraId="3164EE12" w14:textId="77777777" w:rsidR="003B1F0F" w:rsidRPr="00A22976" w:rsidRDefault="003B1F0F" w:rsidP="00D30D5F">
            <w:pPr>
              <w:pStyle w:val="table"/>
              <w:jc w:val="center"/>
            </w:pPr>
            <w:r w:rsidRPr="00A22976">
              <w:t>1</w:t>
            </w:r>
          </w:p>
        </w:tc>
        <w:tc>
          <w:tcPr>
            <w:tcW w:w="1206" w:type="dxa"/>
            <w:tcBorders>
              <w:top w:val="single" w:sz="4" w:space="0" w:color="auto"/>
              <w:left w:val="single" w:sz="4" w:space="0" w:color="auto"/>
              <w:bottom w:val="single" w:sz="4" w:space="0" w:color="auto"/>
              <w:right w:val="single" w:sz="4" w:space="0" w:color="auto"/>
            </w:tcBorders>
            <w:vAlign w:val="center"/>
          </w:tcPr>
          <w:p w14:paraId="080E0527" w14:textId="77777777" w:rsidR="003B1F0F" w:rsidRPr="00A22976" w:rsidRDefault="003B1F0F" w:rsidP="00D30D5F">
            <w:pPr>
              <w:pStyle w:val="table"/>
              <w:jc w:val="center"/>
            </w:pPr>
          </w:p>
        </w:tc>
        <w:tc>
          <w:tcPr>
            <w:tcW w:w="957" w:type="dxa"/>
            <w:tcBorders>
              <w:top w:val="single" w:sz="4" w:space="0" w:color="auto"/>
              <w:left w:val="single" w:sz="4" w:space="0" w:color="auto"/>
              <w:bottom w:val="single" w:sz="4" w:space="0" w:color="auto"/>
              <w:right w:val="single" w:sz="4" w:space="0" w:color="auto"/>
            </w:tcBorders>
          </w:tcPr>
          <w:p w14:paraId="1CE87021" w14:textId="77777777" w:rsidR="003B1F0F" w:rsidRPr="00A22976" w:rsidRDefault="003B1F0F" w:rsidP="00D30D5F">
            <w:pPr>
              <w:pStyle w:val="table"/>
              <w:jc w:val="center"/>
            </w:pPr>
          </w:p>
        </w:tc>
        <w:tc>
          <w:tcPr>
            <w:tcW w:w="1025" w:type="dxa"/>
            <w:tcBorders>
              <w:top w:val="single" w:sz="4" w:space="0" w:color="auto"/>
              <w:left w:val="single" w:sz="4" w:space="0" w:color="auto"/>
              <w:bottom w:val="single" w:sz="4" w:space="0" w:color="auto"/>
              <w:right w:val="single" w:sz="4" w:space="0" w:color="auto"/>
            </w:tcBorders>
          </w:tcPr>
          <w:p w14:paraId="1C2255FE" w14:textId="77777777" w:rsidR="003B1F0F" w:rsidRPr="00A22976" w:rsidRDefault="003B1F0F" w:rsidP="00D30D5F">
            <w:pPr>
              <w:pStyle w:val="table"/>
              <w:jc w:val="center"/>
            </w:pPr>
          </w:p>
        </w:tc>
      </w:tr>
      <w:tr w:rsidR="00A22976" w:rsidRPr="00A22976" w14:paraId="5FE7BCB0" w14:textId="77777777" w:rsidTr="00D30D5F">
        <w:trPr>
          <w:trHeight w:val="262"/>
        </w:trPr>
        <w:tc>
          <w:tcPr>
            <w:tcW w:w="641" w:type="dxa"/>
            <w:tcBorders>
              <w:top w:val="single" w:sz="4" w:space="0" w:color="auto"/>
              <w:left w:val="single" w:sz="4" w:space="0" w:color="auto"/>
              <w:bottom w:val="single" w:sz="4" w:space="0" w:color="auto"/>
              <w:right w:val="single" w:sz="4" w:space="0" w:color="auto"/>
            </w:tcBorders>
            <w:vAlign w:val="center"/>
          </w:tcPr>
          <w:p w14:paraId="6098678A" w14:textId="77777777" w:rsidR="003B1F0F" w:rsidRPr="00A22976" w:rsidRDefault="003B1F0F" w:rsidP="00D30D5F">
            <w:pPr>
              <w:pStyle w:val="table"/>
              <w:jc w:val="center"/>
            </w:pPr>
            <w:r w:rsidRPr="00A22976">
              <w:t>7</w:t>
            </w:r>
          </w:p>
        </w:tc>
        <w:tc>
          <w:tcPr>
            <w:tcW w:w="1931" w:type="dxa"/>
            <w:tcBorders>
              <w:top w:val="single" w:sz="4" w:space="0" w:color="auto"/>
              <w:left w:val="single" w:sz="4" w:space="0" w:color="auto"/>
              <w:bottom w:val="single" w:sz="4" w:space="0" w:color="auto"/>
              <w:right w:val="single" w:sz="4" w:space="0" w:color="auto"/>
            </w:tcBorders>
            <w:vAlign w:val="center"/>
          </w:tcPr>
          <w:p w14:paraId="51C91058" w14:textId="77777777" w:rsidR="003B1F0F" w:rsidRPr="00A22976" w:rsidRDefault="003B1F0F" w:rsidP="00D30D5F">
            <w:pPr>
              <w:pStyle w:val="table"/>
            </w:pPr>
            <w:r w:rsidRPr="00A22976">
              <w:t>Cao đẳng</w:t>
            </w:r>
          </w:p>
        </w:tc>
        <w:tc>
          <w:tcPr>
            <w:tcW w:w="874" w:type="dxa"/>
            <w:tcBorders>
              <w:top w:val="single" w:sz="4" w:space="0" w:color="auto"/>
              <w:left w:val="single" w:sz="4" w:space="0" w:color="auto"/>
              <w:bottom w:val="single" w:sz="4" w:space="0" w:color="auto"/>
              <w:right w:val="single" w:sz="4" w:space="0" w:color="auto"/>
            </w:tcBorders>
            <w:shd w:val="clear" w:color="auto" w:fill="FFFFFF"/>
          </w:tcPr>
          <w:p w14:paraId="2984D96F" w14:textId="77777777" w:rsidR="003B1F0F" w:rsidRPr="00A22976" w:rsidRDefault="003B1F0F" w:rsidP="00D30D5F">
            <w:pPr>
              <w:pStyle w:val="table"/>
              <w:jc w:val="center"/>
            </w:pPr>
          </w:p>
        </w:tc>
        <w:tc>
          <w:tcPr>
            <w:tcW w:w="1227" w:type="dxa"/>
            <w:tcBorders>
              <w:top w:val="single" w:sz="4" w:space="0" w:color="auto"/>
              <w:left w:val="single" w:sz="4" w:space="0" w:color="auto"/>
              <w:bottom w:val="single" w:sz="4" w:space="0" w:color="auto"/>
              <w:right w:val="single" w:sz="4" w:space="0" w:color="auto"/>
            </w:tcBorders>
          </w:tcPr>
          <w:p w14:paraId="68964C84"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tcPr>
          <w:p w14:paraId="690251F2" w14:textId="77777777" w:rsidR="003B1F0F" w:rsidRPr="00A22976" w:rsidRDefault="003B1F0F" w:rsidP="00D30D5F">
            <w:pPr>
              <w:pStyle w:val="table"/>
              <w:jc w:val="center"/>
            </w:pPr>
          </w:p>
        </w:tc>
        <w:tc>
          <w:tcPr>
            <w:tcW w:w="1206" w:type="dxa"/>
            <w:tcBorders>
              <w:top w:val="single" w:sz="4" w:space="0" w:color="auto"/>
              <w:left w:val="single" w:sz="4" w:space="0" w:color="auto"/>
              <w:bottom w:val="single" w:sz="4" w:space="0" w:color="auto"/>
              <w:right w:val="single" w:sz="4" w:space="0" w:color="auto"/>
            </w:tcBorders>
          </w:tcPr>
          <w:p w14:paraId="190EA3A2" w14:textId="77777777" w:rsidR="003B1F0F" w:rsidRPr="00A22976" w:rsidRDefault="003B1F0F" w:rsidP="00D30D5F">
            <w:pPr>
              <w:pStyle w:val="table"/>
              <w:jc w:val="center"/>
            </w:pPr>
          </w:p>
        </w:tc>
        <w:tc>
          <w:tcPr>
            <w:tcW w:w="957" w:type="dxa"/>
            <w:tcBorders>
              <w:top w:val="single" w:sz="4" w:space="0" w:color="auto"/>
              <w:left w:val="single" w:sz="4" w:space="0" w:color="auto"/>
              <w:bottom w:val="single" w:sz="4" w:space="0" w:color="auto"/>
              <w:right w:val="single" w:sz="4" w:space="0" w:color="auto"/>
            </w:tcBorders>
          </w:tcPr>
          <w:p w14:paraId="61A834D9" w14:textId="77777777" w:rsidR="003B1F0F" w:rsidRPr="00A22976" w:rsidRDefault="003B1F0F" w:rsidP="00D30D5F">
            <w:pPr>
              <w:pStyle w:val="table"/>
              <w:jc w:val="center"/>
            </w:pPr>
          </w:p>
        </w:tc>
        <w:tc>
          <w:tcPr>
            <w:tcW w:w="1025" w:type="dxa"/>
            <w:tcBorders>
              <w:top w:val="single" w:sz="4" w:space="0" w:color="auto"/>
              <w:left w:val="single" w:sz="4" w:space="0" w:color="auto"/>
              <w:bottom w:val="single" w:sz="4" w:space="0" w:color="auto"/>
              <w:right w:val="single" w:sz="4" w:space="0" w:color="auto"/>
            </w:tcBorders>
          </w:tcPr>
          <w:p w14:paraId="0D004F1D" w14:textId="77777777" w:rsidR="003B1F0F" w:rsidRPr="00A22976" w:rsidRDefault="003B1F0F" w:rsidP="00D30D5F">
            <w:pPr>
              <w:pStyle w:val="table"/>
              <w:jc w:val="center"/>
            </w:pPr>
          </w:p>
        </w:tc>
      </w:tr>
      <w:tr w:rsidR="00A22976" w:rsidRPr="00A22976" w14:paraId="357D988D" w14:textId="77777777" w:rsidTr="00D30D5F">
        <w:trPr>
          <w:trHeight w:val="262"/>
        </w:trPr>
        <w:tc>
          <w:tcPr>
            <w:tcW w:w="641" w:type="dxa"/>
            <w:tcBorders>
              <w:top w:val="single" w:sz="4" w:space="0" w:color="auto"/>
              <w:left w:val="single" w:sz="4" w:space="0" w:color="auto"/>
              <w:bottom w:val="single" w:sz="4" w:space="0" w:color="auto"/>
              <w:right w:val="single" w:sz="4" w:space="0" w:color="auto"/>
            </w:tcBorders>
            <w:vAlign w:val="center"/>
          </w:tcPr>
          <w:p w14:paraId="583E8BC5" w14:textId="77777777" w:rsidR="003B1F0F" w:rsidRPr="00A22976" w:rsidRDefault="003B1F0F" w:rsidP="00D30D5F">
            <w:pPr>
              <w:pStyle w:val="table"/>
              <w:jc w:val="center"/>
            </w:pPr>
            <w:r w:rsidRPr="00A22976">
              <w:t>8</w:t>
            </w:r>
          </w:p>
        </w:tc>
        <w:tc>
          <w:tcPr>
            <w:tcW w:w="1931" w:type="dxa"/>
            <w:tcBorders>
              <w:top w:val="single" w:sz="4" w:space="0" w:color="auto"/>
              <w:left w:val="single" w:sz="4" w:space="0" w:color="auto"/>
              <w:bottom w:val="single" w:sz="4" w:space="0" w:color="auto"/>
              <w:right w:val="single" w:sz="4" w:space="0" w:color="auto"/>
            </w:tcBorders>
            <w:vAlign w:val="center"/>
          </w:tcPr>
          <w:p w14:paraId="7284EA9E" w14:textId="77777777" w:rsidR="003B1F0F" w:rsidRPr="00A22976" w:rsidRDefault="003B1F0F" w:rsidP="00D30D5F">
            <w:pPr>
              <w:pStyle w:val="table"/>
            </w:pPr>
            <w:r w:rsidRPr="00A22976">
              <w:t>Trình độ khác</w:t>
            </w:r>
          </w:p>
        </w:tc>
        <w:tc>
          <w:tcPr>
            <w:tcW w:w="874" w:type="dxa"/>
            <w:tcBorders>
              <w:top w:val="single" w:sz="4" w:space="0" w:color="auto"/>
              <w:left w:val="single" w:sz="4" w:space="0" w:color="auto"/>
              <w:bottom w:val="single" w:sz="4" w:space="0" w:color="auto"/>
              <w:right w:val="single" w:sz="4" w:space="0" w:color="auto"/>
            </w:tcBorders>
            <w:shd w:val="clear" w:color="auto" w:fill="FFFFFF"/>
          </w:tcPr>
          <w:p w14:paraId="7029985F" w14:textId="77777777" w:rsidR="003B1F0F" w:rsidRPr="00A22976" w:rsidRDefault="003B1F0F" w:rsidP="00D30D5F">
            <w:pPr>
              <w:pStyle w:val="table"/>
              <w:jc w:val="center"/>
            </w:pPr>
          </w:p>
        </w:tc>
        <w:tc>
          <w:tcPr>
            <w:tcW w:w="1227" w:type="dxa"/>
            <w:tcBorders>
              <w:top w:val="single" w:sz="4" w:space="0" w:color="auto"/>
              <w:left w:val="single" w:sz="4" w:space="0" w:color="auto"/>
              <w:bottom w:val="single" w:sz="4" w:space="0" w:color="auto"/>
              <w:right w:val="single" w:sz="4" w:space="0" w:color="auto"/>
            </w:tcBorders>
          </w:tcPr>
          <w:p w14:paraId="06C760C9"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tcPr>
          <w:p w14:paraId="29D8C4A1" w14:textId="77777777" w:rsidR="003B1F0F" w:rsidRPr="00A22976" w:rsidRDefault="003B1F0F" w:rsidP="00D30D5F">
            <w:pPr>
              <w:pStyle w:val="table"/>
              <w:jc w:val="center"/>
            </w:pPr>
          </w:p>
        </w:tc>
        <w:tc>
          <w:tcPr>
            <w:tcW w:w="1206" w:type="dxa"/>
            <w:tcBorders>
              <w:top w:val="single" w:sz="4" w:space="0" w:color="auto"/>
              <w:left w:val="single" w:sz="4" w:space="0" w:color="auto"/>
              <w:bottom w:val="single" w:sz="4" w:space="0" w:color="auto"/>
              <w:right w:val="single" w:sz="4" w:space="0" w:color="auto"/>
            </w:tcBorders>
          </w:tcPr>
          <w:p w14:paraId="7BFC2482" w14:textId="77777777" w:rsidR="003B1F0F" w:rsidRPr="00A22976" w:rsidRDefault="003B1F0F" w:rsidP="00D30D5F">
            <w:pPr>
              <w:pStyle w:val="table"/>
              <w:jc w:val="center"/>
            </w:pPr>
          </w:p>
        </w:tc>
        <w:tc>
          <w:tcPr>
            <w:tcW w:w="957" w:type="dxa"/>
            <w:tcBorders>
              <w:top w:val="single" w:sz="4" w:space="0" w:color="auto"/>
              <w:left w:val="single" w:sz="4" w:space="0" w:color="auto"/>
              <w:bottom w:val="single" w:sz="4" w:space="0" w:color="auto"/>
              <w:right w:val="single" w:sz="4" w:space="0" w:color="auto"/>
            </w:tcBorders>
          </w:tcPr>
          <w:p w14:paraId="13118F22" w14:textId="77777777" w:rsidR="003B1F0F" w:rsidRPr="00A22976" w:rsidRDefault="003B1F0F" w:rsidP="00D30D5F">
            <w:pPr>
              <w:pStyle w:val="table"/>
              <w:jc w:val="center"/>
            </w:pPr>
          </w:p>
        </w:tc>
        <w:tc>
          <w:tcPr>
            <w:tcW w:w="1025" w:type="dxa"/>
            <w:tcBorders>
              <w:top w:val="single" w:sz="4" w:space="0" w:color="auto"/>
              <w:left w:val="single" w:sz="4" w:space="0" w:color="auto"/>
              <w:bottom w:val="single" w:sz="4" w:space="0" w:color="auto"/>
              <w:right w:val="single" w:sz="4" w:space="0" w:color="auto"/>
            </w:tcBorders>
          </w:tcPr>
          <w:p w14:paraId="23ACC13A" w14:textId="77777777" w:rsidR="003B1F0F" w:rsidRPr="00A22976" w:rsidRDefault="003B1F0F" w:rsidP="00D30D5F">
            <w:pPr>
              <w:pStyle w:val="table"/>
              <w:jc w:val="center"/>
            </w:pPr>
          </w:p>
        </w:tc>
      </w:tr>
      <w:tr w:rsidR="00A22976" w:rsidRPr="00A22976" w14:paraId="37EBEBFD" w14:textId="77777777" w:rsidTr="00D30D5F">
        <w:trPr>
          <w:trHeight w:val="277"/>
        </w:trPr>
        <w:tc>
          <w:tcPr>
            <w:tcW w:w="641" w:type="dxa"/>
            <w:tcBorders>
              <w:top w:val="single" w:sz="4" w:space="0" w:color="auto"/>
              <w:left w:val="single" w:sz="4" w:space="0" w:color="auto"/>
              <w:bottom w:val="single" w:sz="4" w:space="0" w:color="auto"/>
              <w:right w:val="single" w:sz="4" w:space="0" w:color="auto"/>
            </w:tcBorders>
            <w:vAlign w:val="center"/>
          </w:tcPr>
          <w:p w14:paraId="2E5221D4" w14:textId="77777777" w:rsidR="003B1F0F" w:rsidRPr="00A22976" w:rsidRDefault="003B1F0F" w:rsidP="00D30D5F">
            <w:pPr>
              <w:pStyle w:val="table"/>
              <w:jc w:val="center"/>
            </w:pPr>
          </w:p>
        </w:tc>
        <w:tc>
          <w:tcPr>
            <w:tcW w:w="1931" w:type="dxa"/>
            <w:tcBorders>
              <w:top w:val="single" w:sz="4" w:space="0" w:color="auto"/>
              <w:left w:val="single" w:sz="4" w:space="0" w:color="auto"/>
              <w:bottom w:val="single" w:sz="4" w:space="0" w:color="auto"/>
              <w:right w:val="single" w:sz="4" w:space="0" w:color="auto"/>
            </w:tcBorders>
            <w:shd w:val="clear" w:color="auto" w:fill="D9D9D9"/>
            <w:vAlign w:val="center"/>
          </w:tcPr>
          <w:p w14:paraId="1FE89C3B" w14:textId="77777777" w:rsidR="003B1F0F" w:rsidRPr="00A22976" w:rsidRDefault="003B1F0F" w:rsidP="00D30D5F">
            <w:pPr>
              <w:pStyle w:val="table"/>
              <w:jc w:val="center"/>
            </w:pPr>
            <w:r w:rsidRPr="00A22976">
              <w:t>Tổng số</w:t>
            </w:r>
          </w:p>
        </w:tc>
        <w:tc>
          <w:tcPr>
            <w:tcW w:w="874" w:type="dxa"/>
            <w:tcBorders>
              <w:top w:val="single" w:sz="4" w:space="0" w:color="auto"/>
              <w:left w:val="single" w:sz="4" w:space="0" w:color="auto"/>
              <w:bottom w:val="single" w:sz="4" w:space="0" w:color="auto"/>
              <w:right w:val="single" w:sz="4" w:space="0" w:color="auto"/>
            </w:tcBorders>
            <w:shd w:val="clear" w:color="auto" w:fill="D9D9D9"/>
          </w:tcPr>
          <w:p w14:paraId="39BE5196" w14:textId="77777777" w:rsidR="003B1F0F" w:rsidRPr="00A22976" w:rsidRDefault="003B1F0F" w:rsidP="00D30D5F">
            <w:pPr>
              <w:pStyle w:val="table"/>
              <w:jc w:val="center"/>
              <w:rPr>
                <w:b/>
              </w:rPr>
            </w:pPr>
            <w:r w:rsidRPr="00A22976">
              <w:rPr>
                <w:b/>
              </w:rPr>
              <w:t>29</w:t>
            </w:r>
          </w:p>
        </w:tc>
        <w:tc>
          <w:tcPr>
            <w:tcW w:w="1227" w:type="dxa"/>
            <w:tcBorders>
              <w:top w:val="single" w:sz="4" w:space="0" w:color="auto"/>
              <w:left w:val="single" w:sz="4" w:space="0" w:color="auto"/>
              <w:bottom w:val="single" w:sz="4" w:space="0" w:color="auto"/>
              <w:right w:val="single" w:sz="4" w:space="0" w:color="auto"/>
            </w:tcBorders>
            <w:shd w:val="clear" w:color="auto" w:fill="D9D9D9"/>
          </w:tcPr>
          <w:p w14:paraId="554CAC46" w14:textId="77777777" w:rsidR="003B1F0F" w:rsidRPr="00A22976" w:rsidRDefault="003B1F0F" w:rsidP="00D30D5F">
            <w:pPr>
              <w:pStyle w:val="table"/>
              <w:jc w:val="center"/>
              <w:rPr>
                <w:b/>
              </w:rPr>
            </w:pPr>
          </w:p>
        </w:tc>
        <w:tc>
          <w:tcPr>
            <w:tcW w:w="1607" w:type="dxa"/>
            <w:tcBorders>
              <w:top w:val="single" w:sz="4" w:space="0" w:color="auto"/>
              <w:left w:val="single" w:sz="4" w:space="0" w:color="auto"/>
              <w:bottom w:val="single" w:sz="4" w:space="0" w:color="auto"/>
              <w:right w:val="single" w:sz="4" w:space="0" w:color="auto"/>
            </w:tcBorders>
            <w:shd w:val="clear" w:color="auto" w:fill="D9D9D9"/>
          </w:tcPr>
          <w:p w14:paraId="7979EFE3" w14:textId="77777777" w:rsidR="003B1F0F" w:rsidRPr="00A22976" w:rsidRDefault="003B1F0F" w:rsidP="00D30D5F">
            <w:pPr>
              <w:pStyle w:val="table"/>
              <w:jc w:val="center"/>
              <w:rPr>
                <w:b/>
              </w:rPr>
            </w:pPr>
            <w:r w:rsidRPr="00A22976">
              <w:rPr>
                <w:b/>
              </w:rPr>
              <w:t>25</w:t>
            </w:r>
          </w:p>
        </w:tc>
        <w:tc>
          <w:tcPr>
            <w:tcW w:w="1206" w:type="dxa"/>
            <w:tcBorders>
              <w:top w:val="single" w:sz="4" w:space="0" w:color="auto"/>
              <w:left w:val="single" w:sz="4" w:space="0" w:color="auto"/>
              <w:bottom w:val="single" w:sz="4" w:space="0" w:color="auto"/>
              <w:right w:val="single" w:sz="4" w:space="0" w:color="auto"/>
            </w:tcBorders>
            <w:shd w:val="clear" w:color="auto" w:fill="D9D9D9"/>
          </w:tcPr>
          <w:p w14:paraId="55F4DE56" w14:textId="77777777" w:rsidR="003B1F0F" w:rsidRPr="00A22976" w:rsidRDefault="003B1F0F" w:rsidP="00D30D5F">
            <w:pPr>
              <w:pStyle w:val="table"/>
              <w:jc w:val="center"/>
              <w:rPr>
                <w:b/>
              </w:rPr>
            </w:pPr>
            <w:r w:rsidRPr="00A22976">
              <w:rPr>
                <w:b/>
              </w:rPr>
              <w:t>2</w:t>
            </w:r>
          </w:p>
        </w:tc>
        <w:tc>
          <w:tcPr>
            <w:tcW w:w="957" w:type="dxa"/>
            <w:tcBorders>
              <w:top w:val="single" w:sz="4" w:space="0" w:color="auto"/>
              <w:left w:val="single" w:sz="4" w:space="0" w:color="auto"/>
              <w:bottom w:val="single" w:sz="4" w:space="0" w:color="auto"/>
              <w:right w:val="single" w:sz="4" w:space="0" w:color="auto"/>
            </w:tcBorders>
            <w:shd w:val="clear" w:color="auto" w:fill="D9D9D9"/>
          </w:tcPr>
          <w:p w14:paraId="2E026149" w14:textId="77777777" w:rsidR="003B1F0F" w:rsidRPr="00A22976" w:rsidRDefault="003B1F0F" w:rsidP="00D30D5F">
            <w:pPr>
              <w:pStyle w:val="table"/>
              <w:jc w:val="center"/>
              <w:rPr>
                <w:b/>
              </w:rPr>
            </w:pPr>
            <w:r w:rsidRPr="00A22976">
              <w:rPr>
                <w:b/>
              </w:rPr>
              <w:t>2</w:t>
            </w:r>
          </w:p>
        </w:tc>
        <w:tc>
          <w:tcPr>
            <w:tcW w:w="1025" w:type="dxa"/>
            <w:tcBorders>
              <w:top w:val="single" w:sz="4" w:space="0" w:color="auto"/>
              <w:left w:val="single" w:sz="4" w:space="0" w:color="auto"/>
              <w:bottom w:val="single" w:sz="4" w:space="0" w:color="auto"/>
              <w:right w:val="single" w:sz="4" w:space="0" w:color="auto"/>
            </w:tcBorders>
            <w:shd w:val="clear" w:color="auto" w:fill="D9D9D9"/>
          </w:tcPr>
          <w:p w14:paraId="2C5AF168" w14:textId="77777777" w:rsidR="003B1F0F" w:rsidRPr="00A22976" w:rsidRDefault="003B1F0F" w:rsidP="00D30D5F">
            <w:pPr>
              <w:pStyle w:val="table"/>
              <w:jc w:val="center"/>
              <w:rPr>
                <w:b/>
                <w:lang w:val="vi-VN"/>
              </w:rPr>
            </w:pPr>
          </w:p>
        </w:tc>
      </w:tr>
    </w:tbl>
    <w:p w14:paraId="70C90E24" w14:textId="77777777" w:rsidR="003B1F0F" w:rsidRPr="00A22976" w:rsidRDefault="003B1F0F" w:rsidP="003B1F0F">
      <w:pPr>
        <w:rPr>
          <w:i/>
          <w:iCs/>
        </w:rPr>
      </w:pPr>
      <w:r w:rsidRPr="00A22976">
        <w:rPr>
          <w:i/>
          <w:iCs/>
        </w:rPr>
        <w:t>(Khi tính số lượng các TSKH, TS thì không bao gồm những giảng viên vừa có học vị vừa có chức danh khoa học vì đã tính ở 2 dòng trên)</w:t>
      </w:r>
    </w:p>
    <w:p w14:paraId="6C3074FC" w14:textId="77777777" w:rsidR="003B1F0F" w:rsidRPr="00A22976" w:rsidRDefault="003B1F0F" w:rsidP="003B1F0F">
      <w:r w:rsidRPr="00A22976">
        <w:t>Tổng số giảng viên cơ hữu = Cột (3) - cột (7) - cột (8) =  27 người</w:t>
      </w:r>
    </w:p>
    <w:p w14:paraId="1A04D5C5" w14:textId="77777777" w:rsidR="003B1F0F" w:rsidRPr="00A22976" w:rsidRDefault="003B1F0F" w:rsidP="003B1F0F">
      <w:r w:rsidRPr="00A22976">
        <w:t>Tỷ lệ giảng viên cơ hữu trên tổng số cán bộ cơ hữu:</w:t>
      </w:r>
      <w:r w:rsidRPr="00A22976">
        <w:rPr>
          <w:lang w:val="vi-VN"/>
        </w:rPr>
        <w:t xml:space="preserve"> </w:t>
      </w:r>
      <w:r w:rsidRPr="00A22976">
        <w:t>93.10</w:t>
      </w:r>
      <w:r w:rsidRPr="00A22976">
        <w:rPr>
          <w:lang w:val="vi-VN"/>
        </w:rPr>
        <w:t>%</w:t>
      </w:r>
      <w:r w:rsidRPr="00A22976">
        <w:t>.</w:t>
      </w:r>
    </w:p>
    <w:p w14:paraId="4689A189" w14:textId="77777777" w:rsidR="003B1F0F" w:rsidRPr="00A22976" w:rsidRDefault="003B1F0F" w:rsidP="003B1F0F">
      <w:pPr>
        <w:widowControl w:val="0"/>
        <w:numPr>
          <w:ilvl w:val="3"/>
          <w:numId w:val="48"/>
        </w:numPr>
        <w:tabs>
          <w:tab w:val="clear" w:pos="2520"/>
          <w:tab w:val="left" w:pos="426"/>
        </w:tabs>
        <w:ind w:left="1644" w:hanging="357"/>
        <w:rPr>
          <w:iCs/>
          <w:lang w:val="vi-VN"/>
        </w:rPr>
      </w:pPr>
      <w:r w:rsidRPr="00A22976">
        <w:rPr>
          <w:iCs/>
          <w:lang w:val="vi-VN"/>
        </w:rPr>
        <w:t>Năm học 2019 – 2020:</w:t>
      </w:r>
    </w:p>
    <w:tbl>
      <w:tblPr>
        <w:tblW w:w="9468" w:type="dxa"/>
        <w:tblLook w:val="04A0" w:firstRow="1" w:lastRow="0" w:firstColumn="1" w:lastColumn="0" w:noHBand="0" w:noVBand="1"/>
      </w:tblPr>
      <w:tblGrid>
        <w:gridCol w:w="641"/>
        <w:gridCol w:w="1931"/>
        <w:gridCol w:w="874"/>
        <w:gridCol w:w="1227"/>
        <w:gridCol w:w="1607"/>
        <w:gridCol w:w="1206"/>
        <w:gridCol w:w="957"/>
        <w:gridCol w:w="1025"/>
      </w:tblGrid>
      <w:tr w:rsidR="00A22976" w:rsidRPr="00A22976" w14:paraId="22AC0B75" w14:textId="77777777" w:rsidTr="00D30D5F">
        <w:trPr>
          <w:trHeight w:val="493"/>
          <w:tblHeader/>
        </w:trPr>
        <w:tc>
          <w:tcPr>
            <w:tcW w:w="641" w:type="dxa"/>
            <w:vMerge w:val="restart"/>
            <w:tcBorders>
              <w:top w:val="single" w:sz="4" w:space="0" w:color="auto"/>
              <w:left w:val="single" w:sz="4" w:space="0" w:color="auto"/>
              <w:bottom w:val="single" w:sz="4" w:space="0" w:color="auto"/>
              <w:right w:val="single" w:sz="4" w:space="0" w:color="auto"/>
            </w:tcBorders>
            <w:vAlign w:val="center"/>
          </w:tcPr>
          <w:p w14:paraId="2906DCBD" w14:textId="77777777" w:rsidR="003B1F0F" w:rsidRPr="00A22976" w:rsidRDefault="003B1F0F" w:rsidP="00D30D5F">
            <w:pPr>
              <w:pStyle w:val="table"/>
              <w:jc w:val="center"/>
            </w:pPr>
            <w:r w:rsidRPr="00A22976">
              <w:lastRenderedPageBreak/>
              <w:t>TT</w:t>
            </w:r>
          </w:p>
        </w:tc>
        <w:tc>
          <w:tcPr>
            <w:tcW w:w="1931" w:type="dxa"/>
            <w:vMerge w:val="restart"/>
            <w:tcBorders>
              <w:top w:val="single" w:sz="4" w:space="0" w:color="auto"/>
              <w:left w:val="single" w:sz="4" w:space="0" w:color="auto"/>
              <w:bottom w:val="single" w:sz="4" w:space="0" w:color="auto"/>
              <w:right w:val="single" w:sz="4" w:space="0" w:color="auto"/>
            </w:tcBorders>
            <w:vAlign w:val="center"/>
          </w:tcPr>
          <w:p w14:paraId="074EFB95" w14:textId="77777777" w:rsidR="003B1F0F" w:rsidRPr="00A22976" w:rsidRDefault="003B1F0F" w:rsidP="00D30D5F">
            <w:pPr>
              <w:pStyle w:val="table"/>
              <w:jc w:val="center"/>
            </w:pPr>
            <w:r w:rsidRPr="00A22976">
              <w:t>Trình độ, học vị, chức danh</w:t>
            </w:r>
          </w:p>
        </w:tc>
        <w:tc>
          <w:tcPr>
            <w:tcW w:w="87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C162A17" w14:textId="77777777" w:rsidR="003B1F0F" w:rsidRPr="00A22976" w:rsidRDefault="003B1F0F" w:rsidP="00D30D5F">
            <w:pPr>
              <w:pStyle w:val="table"/>
              <w:jc w:val="center"/>
            </w:pPr>
            <w:r w:rsidRPr="00A22976">
              <w:t>Số lượng GV</w:t>
            </w:r>
          </w:p>
        </w:tc>
        <w:tc>
          <w:tcPr>
            <w:tcW w:w="4040" w:type="dxa"/>
            <w:gridSpan w:val="3"/>
            <w:tcBorders>
              <w:top w:val="single" w:sz="4" w:space="0" w:color="auto"/>
              <w:left w:val="single" w:sz="4" w:space="0" w:color="auto"/>
              <w:bottom w:val="single" w:sz="4" w:space="0" w:color="auto"/>
              <w:right w:val="single" w:sz="4" w:space="0" w:color="auto"/>
            </w:tcBorders>
            <w:vAlign w:val="center"/>
          </w:tcPr>
          <w:p w14:paraId="79599F93" w14:textId="77777777" w:rsidR="003B1F0F" w:rsidRPr="00A22976" w:rsidRDefault="003B1F0F" w:rsidP="00D30D5F">
            <w:pPr>
              <w:pStyle w:val="table"/>
              <w:jc w:val="center"/>
            </w:pPr>
            <w:r w:rsidRPr="00A22976">
              <w:t>GV cơ hữu</w:t>
            </w:r>
          </w:p>
        </w:tc>
        <w:tc>
          <w:tcPr>
            <w:tcW w:w="957" w:type="dxa"/>
            <w:vMerge w:val="restart"/>
            <w:tcBorders>
              <w:top w:val="single" w:sz="4" w:space="0" w:color="auto"/>
              <w:left w:val="single" w:sz="4" w:space="0" w:color="auto"/>
              <w:bottom w:val="single" w:sz="4" w:space="0" w:color="auto"/>
              <w:right w:val="single" w:sz="4" w:space="0" w:color="auto"/>
            </w:tcBorders>
            <w:vAlign w:val="center"/>
          </w:tcPr>
          <w:p w14:paraId="7E4BC7E7" w14:textId="77777777" w:rsidR="003B1F0F" w:rsidRPr="00A22976" w:rsidRDefault="003B1F0F" w:rsidP="00D30D5F">
            <w:pPr>
              <w:pStyle w:val="table"/>
              <w:jc w:val="center"/>
            </w:pPr>
            <w:r w:rsidRPr="00A22976">
              <w:t>GV thỉnh giảng trong nước</w:t>
            </w:r>
          </w:p>
        </w:tc>
        <w:tc>
          <w:tcPr>
            <w:tcW w:w="1025" w:type="dxa"/>
            <w:vMerge w:val="restart"/>
            <w:tcBorders>
              <w:top w:val="single" w:sz="4" w:space="0" w:color="auto"/>
              <w:left w:val="single" w:sz="4" w:space="0" w:color="auto"/>
              <w:bottom w:val="single" w:sz="4" w:space="0" w:color="auto"/>
              <w:right w:val="single" w:sz="4" w:space="0" w:color="auto"/>
            </w:tcBorders>
            <w:vAlign w:val="center"/>
          </w:tcPr>
          <w:p w14:paraId="3C40F2B6" w14:textId="77777777" w:rsidR="003B1F0F" w:rsidRPr="00A22976" w:rsidRDefault="003B1F0F" w:rsidP="00D30D5F">
            <w:pPr>
              <w:pStyle w:val="table"/>
              <w:jc w:val="center"/>
            </w:pPr>
            <w:r w:rsidRPr="00A22976">
              <w:t>GV quốc tế</w:t>
            </w:r>
          </w:p>
        </w:tc>
      </w:tr>
      <w:tr w:rsidR="00A22976" w:rsidRPr="00A22976" w14:paraId="6FC20CB3" w14:textId="77777777" w:rsidTr="00D30D5F">
        <w:trPr>
          <w:trHeight w:val="140"/>
          <w:tblHeader/>
        </w:trPr>
        <w:tc>
          <w:tcPr>
            <w:tcW w:w="641" w:type="dxa"/>
            <w:vMerge/>
            <w:tcBorders>
              <w:top w:val="single" w:sz="4" w:space="0" w:color="auto"/>
              <w:left w:val="single" w:sz="4" w:space="0" w:color="auto"/>
              <w:bottom w:val="single" w:sz="4" w:space="0" w:color="auto"/>
              <w:right w:val="single" w:sz="4" w:space="0" w:color="auto"/>
            </w:tcBorders>
            <w:vAlign w:val="center"/>
          </w:tcPr>
          <w:p w14:paraId="3D404B17" w14:textId="77777777" w:rsidR="003B1F0F" w:rsidRPr="00A22976" w:rsidRDefault="003B1F0F" w:rsidP="00D30D5F">
            <w:pPr>
              <w:pStyle w:val="table"/>
              <w:jc w:val="center"/>
            </w:pPr>
          </w:p>
        </w:tc>
        <w:tc>
          <w:tcPr>
            <w:tcW w:w="1931" w:type="dxa"/>
            <w:vMerge/>
            <w:tcBorders>
              <w:top w:val="single" w:sz="4" w:space="0" w:color="auto"/>
              <w:left w:val="single" w:sz="4" w:space="0" w:color="auto"/>
              <w:bottom w:val="single" w:sz="4" w:space="0" w:color="auto"/>
              <w:right w:val="single" w:sz="4" w:space="0" w:color="auto"/>
            </w:tcBorders>
            <w:vAlign w:val="center"/>
          </w:tcPr>
          <w:p w14:paraId="668D850C" w14:textId="77777777" w:rsidR="003B1F0F" w:rsidRPr="00A22976" w:rsidRDefault="003B1F0F" w:rsidP="00D30D5F">
            <w:pPr>
              <w:pStyle w:val="table"/>
              <w:jc w:val="center"/>
            </w:pPr>
          </w:p>
        </w:tc>
        <w:tc>
          <w:tcPr>
            <w:tcW w:w="87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E361970" w14:textId="77777777" w:rsidR="003B1F0F" w:rsidRPr="00A22976" w:rsidRDefault="003B1F0F" w:rsidP="00D30D5F">
            <w:pPr>
              <w:pStyle w:val="table"/>
              <w:jc w:val="center"/>
            </w:pPr>
          </w:p>
        </w:tc>
        <w:tc>
          <w:tcPr>
            <w:tcW w:w="1227" w:type="dxa"/>
            <w:tcBorders>
              <w:top w:val="single" w:sz="4" w:space="0" w:color="auto"/>
              <w:left w:val="single" w:sz="4" w:space="0" w:color="auto"/>
              <w:bottom w:val="single" w:sz="4" w:space="0" w:color="auto"/>
              <w:right w:val="single" w:sz="4" w:space="0" w:color="auto"/>
            </w:tcBorders>
            <w:vAlign w:val="center"/>
          </w:tcPr>
          <w:p w14:paraId="5C7AD619" w14:textId="77777777" w:rsidR="003B1F0F" w:rsidRPr="00A22976" w:rsidRDefault="003B1F0F" w:rsidP="00D30D5F">
            <w:pPr>
              <w:pStyle w:val="table"/>
              <w:jc w:val="center"/>
            </w:pPr>
            <w:r w:rsidRPr="00A22976">
              <w:t>GV trong biên chế trực tiếp giảng dạy</w:t>
            </w:r>
          </w:p>
        </w:tc>
        <w:tc>
          <w:tcPr>
            <w:tcW w:w="1607" w:type="dxa"/>
            <w:tcBorders>
              <w:top w:val="single" w:sz="4" w:space="0" w:color="auto"/>
              <w:left w:val="single" w:sz="4" w:space="0" w:color="auto"/>
              <w:bottom w:val="single" w:sz="4" w:space="0" w:color="auto"/>
              <w:right w:val="single" w:sz="4" w:space="0" w:color="auto"/>
            </w:tcBorders>
            <w:vAlign w:val="center"/>
          </w:tcPr>
          <w:p w14:paraId="6F7452F3" w14:textId="77777777" w:rsidR="003B1F0F" w:rsidRPr="00A22976" w:rsidRDefault="003B1F0F" w:rsidP="00D30D5F">
            <w:pPr>
              <w:pStyle w:val="table"/>
              <w:jc w:val="center"/>
            </w:pPr>
            <w:r w:rsidRPr="00A22976">
              <w:t>GV hợp đồng dài hạn trực tiếp giảng dạy</w:t>
            </w:r>
          </w:p>
        </w:tc>
        <w:tc>
          <w:tcPr>
            <w:tcW w:w="1206" w:type="dxa"/>
            <w:tcBorders>
              <w:top w:val="single" w:sz="4" w:space="0" w:color="auto"/>
              <w:left w:val="single" w:sz="4" w:space="0" w:color="auto"/>
              <w:bottom w:val="single" w:sz="4" w:space="0" w:color="auto"/>
              <w:right w:val="single" w:sz="4" w:space="0" w:color="auto"/>
            </w:tcBorders>
            <w:vAlign w:val="center"/>
          </w:tcPr>
          <w:p w14:paraId="5C9F1442" w14:textId="77777777" w:rsidR="003B1F0F" w:rsidRPr="00A22976" w:rsidRDefault="003B1F0F" w:rsidP="00D30D5F">
            <w:pPr>
              <w:pStyle w:val="table"/>
              <w:jc w:val="center"/>
            </w:pPr>
            <w:r w:rsidRPr="00A22976">
              <w:t>GV kiêm nhiệm là cán bộ quản lý</w:t>
            </w:r>
          </w:p>
        </w:tc>
        <w:tc>
          <w:tcPr>
            <w:tcW w:w="957" w:type="dxa"/>
            <w:vMerge/>
            <w:tcBorders>
              <w:top w:val="single" w:sz="4" w:space="0" w:color="auto"/>
              <w:left w:val="single" w:sz="4" w:space="0" w:color="auto"/>
              <w:bottom w:val="single" w:sz="4" w:space="0" w:color="auto"/>
              <w:right w:val="single" w:sz="4" w:space="0" w:color="auto"/>
            </w:tcBorders>
            <w:vAlign w:val="center"/>
          </w:tcPr>
          <w:p w14:paraId="5DD91C0A" w14:textId="77777777" w:rsidR="003B1F0F" w:rsidRPr="00A22976" w:rsidRDefault="003B1F0F" w:rsidP="00D30D5F">
            <w:pPr>
              <w:pStyle w:val="table"/>
              <w:jc w:val="center"/>
            </w:pPr>
          </w:p>
        </w:tc>
        <w:tc>
          <w:tcPr>
            <w:tcW w:w="1025" w:type="dxa"/>
            <w:vMerge/>
            <w:tcBorders>
              <w:top w:val="single" w:sz="4" w:space="0" w:color="auto"/>
              <w:left w:val="single" w:sz="4" w:space="0" w:color="auto"/>
              <w:bottom w:val="single" w:sz="4" w:space="0" w:color="auto"/>
              <w:right w:val="single" w:sz="4" w:space="0" w:color="auto"/>
            </w:tcBorders>
            <w:vAlign w:val="center"/>
          </w:tcPr>
          <w:p w14:paraId="6D159355" w14:textId="77777777" w:rsidR="003B1F0F" w:rsidRPr="00A22976" w:rsidRDefault="003B1F0F" w:rsidP="00D30D5F">
            <w:pPr>
              <w:pStyle w:val="table"/>
              <w:jc w:val="center"/>
            </w:pPr>
          </w:p>
        </w:tc>
      </w:tr>
      <w:tr w:rsidR="00A22976" w:rsidRPr="00A22976" w14:paraId="512B0599" w14:textId="77777777" w:rsidTr="00D30D5F">
        <w:trPr>
          <w:trHeight w:val="262"/>
        </w:trPr>
        <w:tc>
          <w:tcPr>
            <w:tcW w:w="641" w:type="dxa"/>
            <w:tcBorders>
              <w:top w:val="single" w:sz="4" w:space="0" w:color="auto"/>
              <w:left w:val="single" w:sz="4" w:space="0" w:color="auto"/>
              <w:bottom w:val="single" w:sz="4" w:space="0" w:color="auto"/>
              <w:right w:val="single" w:sz="4" w:space="0" w:color="auto"/>
            </w:tcBorders>
            <w:vAlign w:val="center"/>
          </w:tcPr>
          <w:p w14:paraId="026E33BB" w14:textId="77777777" w:rsidR="003B1F0F" w:rsidRPr="00A22976" w:rsidRDefault="003B1F0F" w:rsidP="00D30D5F">
            <w:pPr>
              <w:pStyle w:val="table"/>
              <w:jc w:val="center"/>
            </w:pPr>
            <w:r w:rsidRPr="00A22976">
              <w:t>(1)</w:t>
            </w:r>
          </w:p>
        </w:tc>
        <w:tc>
          <w:tcPr>
            <w:tcW w:w="1931" w:type="dxa"/>
            <w:tcBorders>
              <w:top w:val="single" w:sz="4" w:space="0" w:color="auto"/>
              <w:left w:val="single" w:sz="4" w:space="0" w:color="auto"/>
              <w:bottom w:val="single" w:sz="4" w:space="0" w:color="auto"/>
              <w:right w:val="single" w:sz="4" w:space="0" w:color="auto"/>
            </w:tcBorders>
            <w:vAlign w:val="center"/>
          </w:tcPr>
          <w:p w14:paraId="58C3346B" w14:textId="77777777" w:rsidR="003B1F0F" w:rsidRPr="00A22976" w:rsidRDefault="003B1F0F" w:rsidP="00D30D5F">
            <w:pPr>
              <w:pStyle w:val="table"/>
              <w:jc w:val="center"/>
            </w:pPr>
            <w:r w:rsidRPr="00A22976">
              <w:t>(2)</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14:paraId="53BEE283" w14:textId="77777777" w:rsidR="003B1F0F" w:rsidRPr="00A22976" w:rsidRDefault="003B1F0F" w:rsidP="00D30D5F">
            <w:pPr>
              <w:pStyle w:val="table"/>
              <w:jc w:val="center"/>
            </w:pPr>
            <w:r w:rsidRPr="00A22976">
              <w:t>(3)</w:t>
            </w:r>
          </w:p>
        </w:tc>
        <w:tc>
          <w:tcPr>
            <w:tcW w:w="1227" w:type="dxa"/>
            <w:tcBorders>
              <w:top w:val="single" w:sz="4" w:space="0" w:color="auto"/>
              <w:left w:val="single" w:sz="4" w:space="0" w:color="auto"/>
              <w:bottom w:val="single" w:sz="4" w:space="0" w:color="auto"/>
              <w:right w:val="single" w:sz="4" w:space="0" w:color="auto"/>
            </w:tcBorders>
            <w:vAlign w:val="center"/>
          </w:tcPr>
          <w:p w14:paraId="5D048CD0" w14:textId="77777777" w:rsidR="003B1F0F" w:rsidRPr="00A22976" w:rsidRDefault="003B1F0F" w:rsidP="00D30D5F">
            <w:pPr>
              <w:pStyle w:val="table"/>
              <w:jc w:val="center"/>
            </w:pPr>
            <w:r w:rsidRPr="00A22976">
              <w:t>(4)</w:t>
            </w:r>
          </w:p>
        </w:tc>
        <w:tc>
          <w:tcPr>
            <w:tcW w:w="1607" w:type="dxa"/>
            <w:tcBorders>
              <w:top w:val="single" w:sz="4" w:space="0" w:color="auto"/>
              <w:left w:val="single" w:sz="4" w:space="0" w:color="auto"/>
              <w:bottom w:val="single" w:sz="4" w:space="0" w:color="auto"/>
              <w:right w:val="single" w:sz="4" w:space="0" w:color="auto"/>
            </w:tcBorders>
            <w:vAlign w:val="center"/>
          </w:tcPr>
          <w:p w14:paraId="129ADD82" w14:textId="77777777" w:rsidR="003B1F0F" w:rsidRPr="00A22976" w:rsidRDefault="003B1F0F" w:rsidP="00D30D5F">
            <w:pPr>
              <w:pStyle w:val="table"/>
              <w:jc w:val="center"/>
            </w:pPr>
            <w:r w:rsidRPr="00A22976">
              <w:t>(5)</w:t>
            </w:r>
          </w:p>
        </w:tc>
        <w:tc>
          <w:tcPr>
            <w:tcW w:w="1206" w:type="dxa"/>
            <w:tcBorders>
              <w:top w:val="single" w:sz="4" w:space="0" w:color="auto"/>
              <w:left w:val="single" w:sz="4" w:space="0" w:color="auto"/>
              <w:bottom w:val="single" w:sz="4" w:space="0" w:color="auto"/>
              <w:right w:val="single" w:sz="4" w:space="0" w:color="auto"/>
            </w:tcBorders>
            <w:vAlign w:val="center"/>
          </w:tcPr>
          <w:p w14:paraId="5A3084D0" w14:textId="77777777" w:rsidR="003B1F0F" w:rsidRPr="00A22976" w:rsidRDefault="003B1F0F" w:rsidP="00D30D5F">
            <w:pPr>
              <w:pStyle w:val="table"/>
              <w:jc w:val="center"/>
            </w:pPr>
            <w:r w:rsidRPr="00A22976">
              <w:t>(6)</w:t>
            </w:r>
          </w:p>
        </w:tc>
        <w:tc>
          <w:tcPr>
            <w:tcW w:w="957" w:type="dxa"/>
            <w:tcBorders>
              <w:top w:val="single" w:sz="4" w:space="0" w:color="auto"/>
              <w:left w:val="single" w:sz="4" w:space="0" w:color="auto"/>
              <w:bottom w:val="single" w:sz="4" w:space="0" w:color="auto"/>
              <w:right w:val="single" w:sz="4" w:space="0" w:color="auto"/>
            </w:tcBorders>
            <w:vAlign w:val="center"/>
          </w:tcPr>
          <w:p w14:paraId="12640F6F" w14:textId="77777777" w:rsidR="003B1F0F" w:rsidRPr="00A22976" w:rsidRDefault="003B1F0F" w:rsidP="00D30D5F">
            <w:pPr>
              <w:pStyle w:val="table"/>
              <w:jc w:val="center"/>
            </w:pPr>
            <w:r w:rsidRPr="00A22976">
              <w:t>(7)</w:t>
            </w:r>
          </w:p>
        </w:tc>
        <w:tc>
          <w:tcPr>
            <w:tcW w:w="1025" w:type="dxa"/>
            <w:tcBorders>
              <w:top w:val="single" w:sz="4" w:space="0" w:color="auto"/>
              <w:left w:val="single" w:sz="4" w:space="0" w:color="auto"/>
              <w:bottom w:val="single" w:sz="4" w:space="0" w:color="auto"/>
              <w:right w:val="single" w:sz="4" w:space="0" w:color="auto"/>
            </w:tcBorders>
            <w:vAlign w:val="center"/>
          </w:tcPr>
          <w:p w14:paraId="23B0D012" w14:textId="77777777" w:rsidR="003B1F0F" w:rsidRPr="00A22976" w:rsidRDefault="003B1F0F" w:rsidP="00D30D5F">
            <w:pPr>
              <w:pStyle w:val="table"/>
              <w:jc w:val="center"/>
            </w:pPr>
            <w:r w:rsidRPr="00A22976">
              <w:t>(8)</w:t>
            </w:r>
          </w:p>
        </w:tc>
      </w:tr>
      <w:tr w:rsidR="00A22976" w:rsidRPr="00A22976" w14:paraId="5BE3FDF3" w14:textId="77777777" w:rsidTr="00D30D5F">
        <w:trPr>
          <w:trHeight w:val="262"/>
        </w:trPr>
        <w:tc>
          <w:tcPr>
            <w:tcW w:w="641" w:type="dxa"/>
            <w:tcBorders>
              <w:top w:val="single" w:sz="4" w:space="0" w:color="auto"/>
              <w:left w:val="single" w:sz="4" w:space="0" w:color="auto"/>
              <w:bottom w:val="single" w:sz="4" w:space="0" w:color="auto"/>
              <w:right w:val="single" w:sz="4" w:space="0" w:color="auto"/>
            </w:tcBorders>
            <w:vAlign w:val="center"/>
          </w:tcPr>
          <w:p w14:paraId="7A82AE39" w14:textId="77777777" w:rsidR="003B1F0F" w:rsidRPr="00A22976" w:rsidRDefault="003B1F0F" w:rsidP="00D30D5F">
            <w:pPr>
              <w:pStyle w:val="table"/>
              <w:jc w:val="center"/>
            </w:pPr>
            <w:r w:rsidRPr="00A22976">
              <w:t>1</w:t>
            </w:r>
          </w:p>
        </w:tc>
        <w:tc>
          <w:tcPr>
            <w:tcW w:w="1931" w:type="dxa"/>
            <w:tcBorders>
              <w:top w:val="single" w:sz="4" w:space="0" w:color="auto"/>
              <w:left w:val="single" w:sz="4" w:space="0" w:color="auto"/>
              <w:bottom w:val="single" w:sz="4" w:space="0" w:color="auto"/>
              <w:right w:val="single" w:sz="4" w:space="0" w:color="auto"/>
            </w:tcBorders>
            <w:vAlign w:val="center"/>
          </w:tcPr>
          <w:p w14:paraId="0262B347" w14:textId="77777777" w:rsidR="003B1F0F" w:rsidRPr="00A22976" w:rsidRDefault="003B1F0F" w:rsidP="00D30D5F">
            <w:pPr>
              <w:pStyle w:val="table"/>
            </w:pPr>
            <w:r w:rsidRPr="00A22976">
              <w:t>Giáo sư, Viện sĩ</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14:paraId="1F8453EE" w14:textId="77777777" w:rsidR="003B1F0F" w:rsidRPr="00A22976" w:rsidRDefault="003B1F0F" w:rsidP="00D30D5F">
            <w:pPr>
              <w:pStyle w:val="table"/>
              <w:jc w:val="center"/>
            </w:pPr>
          </w:p>
        </w:tc>
        <w:tc>
          <w:tcPr>
            <w:tcW w:w="1227" w:type="dxa"/>
            <w:tcBorders>
              <w:top w:val="single" w:sz="4" w:space="0" w:color="auto"/>
              <w:left w:val="single" w:sz="4" w:space="0" w:color="auto"/>
              <w:bottom w:val="single" w:sz="4" w:space="0" w:color="auto"/>
              <w:right w:val="single" w:sz="4" w:space="0" w:color="auto"/>
            </w:tcBorders>
            <w:vAlign w:val="center"/>
          </w:tcPr>
          <w:p w14:paraId="3294A097"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vAlign w:val="center"/>
          </w:tcPr>
          <w:p w14:paraId="0AE18425" w14:textId="77777777" w:rsidR="003B1F0F" w:rsidRPr="00A22976" w:rsidRDefault="003B1F0F" w:rsidP="00D30D5F">
            <w:pPr>
              <w:pStyle w:val="table"/>
              <w:jc w:val="center"/>
            </w:pPr>
          </w:p>
        </w:tc>
        <w:tc>
          <w:tcPr>
            <w:tcW w:w="1206" w:type="dxa"/>
            <w:tcBorders>
              <w:top w:val="single" w:sz="4" w:space="0" w:color="auto"/>
              <w:left w:val="single" w:sz="4" w:space="0" w:color="auto"/>
              <w:bottom w:val="single" w:sz="4" w:space="0" w:color="auto"/>
              <w:right w:val="single" w:sz="4" w:space="0" w:color="auto"/>
            </w:tcBorders>
            <w:vAlign w:val="center"/>
          </w:tcPr>
          <w:p w14:paraId="08973744" w14:textId="77777777" w:rsidR="003B1F0F" w:rsidRPr="00A22976" w:rsidRDefault="003B1F0F" w:rsidP="00D30D5F">
            <w:pPr>
              <w:pStyle w:val="table"/>
              <w:jc w:val="center"/>
            </w:pPr>
          </w:p>
        </w:tc>
        <w:tc>
          <w:tcPr>
            <w:tcW w:w="957" w:type="dxa"/>
            <w:tcBorders>
              <w:top w:val="single" w:sz="4" w:space="0" w:color="auto"/>
              <w:left w:val="single" w:sz="4" w:space="0" w:color="auto"/>
              <w:bottom w:val="single" w:sz="4" w:space="0" w:color="auto"/>
              <w:right w:val="single" w:sz="4" w:space="0" w:color="auto"/>
            </w:tcBorders>
            <w:vAlign w:val="center"/>
          </w:tcPr>
          <w:p w14:paraId="2C2FEB8B" w14:textId="77777777" w:rsidR="003B1F0F" w:rsidRPr="00A22976" w:rsidRDefault="003B1F0F" w:rsidP="00D30D5F">
            <w:pPr>
              <w:pStyle w:val="table"/>
              <w:jc w:val="center"/>
            </w:pPr>
          </w:p>
        </w:tc>
        <w:tc>
          <w:tcPr>
            <w:tcW w:w="1025" w:type="dxa"/>
            <w:tcBorders>
              <w:top w:val="single" w:sz="4" w:space="0" w:color="auto"/>
              <w:left w:val="single" w:sz="4" w:space="0" w:color="auto"/>
              <w:bottom w:val="single" w:sz="4" w:space="0" w:color="auto"/>
              <w:right w:val="single" w:sz="4" w:space="0" w:color="auto"/>
            </w:tcBorders>
            <w:vAlign w:val="center"/>
          </w:tcPr>
          <w:p w14:paraId="456C040B" w14:textId="77777777" w:rsidR="003B1F0F" w:rsidRPr="00A22976" w:rsidRDefault="003B1F0F" w:rsidP="00D30D5F">
            <w:pPr>
              <w:pStyle w:val="table"/>
              <w:jc w:val="center"/>
            </w:pPr>
          </w:p>
        </w:tc>
      </w:tr>
      <w:tr w:rsidR="00A22976" w:rsidRPr="00A22976" w14:paraId="5C12D6F5" w14:textId="77777777" w:rsidTr="00D30D5F">
        <w:trPr>
          <w:trHeight w:val="262"/>
        </w:trPr>
        <w:tc>
          <w:tcPr>
            <w:tcW w:w="641" w:type="dxa"/>
            <w:tcBorders>
              <w:top w:val="single" w:sz="4" w:space="0" w:color="auto"/>
              <w:left w:val="single" w:sz="4" w:space="0" w:color="auto"/>
              <w:bottom w:val="single" w:sz="4" w:space="0" w:color="auto"/>
              <w:right w:val="single" w:sz="4" w:space="0" w:color="auto"/>
            </w:tcBorders>
            <w:vAlign w:val="center"/>
          </w:tcPr>
          <w:p w14:paraId="549238F4" w14:textId="77777777" w:rsidR="003B1F0F" w:rsidRPr="00A22976" w:rsidRDefault="003B1F0F" w:rsidP="00D30D5F">
            <w:pPr>
              <w:pStyle w:val="table"/>
              <w:jc w:val="center"/>
            </w:pPr>
            <w:r w:rsidRPr="00A22976">
              <w:t>2</w:t>
            </w:r>
          </w:p>
        </w:tc>
        <w:tc>
          <w:tcPr>
            <w:tcW w:w="1931" w:type="dxa"/>
            <w:tcBorders>
              <w:top w:val="single" w:sz="4" w:space="0" w:color="auto"/>
              <w:left w:val="single" w:sz="4" w:space="0" w:color="auto"/>
              <w:bottom w:val="single" w:sz="4" w:space="0" w:color="auto"/>
              <w:right w:val="single" w:sz="4" w:space="0" w:color="auto"/>
            </w:tcBorders>
            <w:vAlign w:val="center"/>
          </w:tcPr>
          <w:p w14:paraId="089FD524" w14:textId="77777777" w:rsidR="003B1F0F" w:rsidRPr="00A22976" w:rsidRDefault="003B1F0F" w:rsidP="00D30D5F">
            <w:pPr>
              <w:pStyle w:val="table"/>
            </w:pPr>
            <w:r w:rsidRPr="00A22976">
              <w:t>Phó Giáo sư</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14:paraId="76C07A26" w14:textId="77777777" w:rsidR="003B1F0F" w:rsidRPr="00A22976" w:rsidRDefault="003B1F0F" w:rsidP="00D30D5F">
            <w:pPr>
              <w:pStyle w:val="table"/>
              <w:jc w:val="center"/>
            </w:pPr>
          </w:p>
        </w:tc>
        <w:tc>
          <w:tcPr>
            <w:tcW w:w="1227" w:type="dxa"/>
            <w:tcBorders>
              <w:top w:val="single" w:sz="4" w:space="0" w:color="auto"/>
              <w:left w:val="single" w:sz="4" w:space="0" w:color="auto"/>
              <w:bottom w:val="single" w:sz="4" w:space="0" w:color="auto"/>
              <w:right w:val="single" w:sz="4" w:space="0" w:color="auto"/>
            </w:tcBorders>
            <w:vAlign w:val="center"/>
          </w:tcPr>
          <w:p w14:paraId="511B0D39"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vAlign w:val="center"/>
          </w:tcPr>
          <w:p w14:paraId="15D722A5" w14:textId="77777777" w:rsidR="003B1F0F" w:rsidRPr="00A22976" w:rsidRDefault="003B1F0F" w:rsidP="00D30D5F">
            <w:pPr>
              <w:pStyle w:val="table"/>
              <w:jc w:val="center"/>
            </w:pPr>
          </w:p>
        </w:tc>
        <w:tc>
          <w:tcPr>
            <w:tcW w:w="1206" w:type="dxa"/>
            <w:tcBorders>
              <w:top w:val="single" w:sz="4" w:space="0" w:color="auto"/>
              <w:left w:val="single" w:sz="4" w:space="0" w:color="auto"/>
              <w:bottom w:val="single" w:sz="4" w:space="0" w:color="auto"/>
              <w:right w:val="single" w:sz="4" w:space="0" w:color="auto"/>
            </w:tcBorders>
            <w:vAlign w:val="center"/>
          </w:tcPr>
          <w:p w14:paraId="7958CCBC" w14:textId="77777777" w:rsidR="003B1F0F" w:rsidRPr="00A22976" w:rsidRDefault="003B1F0F" w:rsidP="00D30D5F">
            <w:pPr>
              <w:pStyle w:val="table"/>
              <w:jc w:val="center"/>
            </w:pPr>
          </w:p>
        </w:tc>
        <w:tc>
          <w:tcPr>
            <w:tcW w:w="957" w:type="dxa"/>
            <w:tcBorders>
              <w:top w:val="single" w:sz="4" w:space="0" w:color="auto"/>
              <w:left w:val="single" w:sz="4" w:space="0" w:color="auto"/>
              <w:bottom w:val="single" w:sz="4" w:space="0" w:color="auto"/>
              <w:right w:val="single" w:sz="4" w:space="0" w:color="auto"/>
            </w:tcBorders>
            <w:vAlign w:val="center"/>
          </w:tcPr>
          <w:p w14:paraId="5EB33C5C" w14:textId="77777777" w:rsidR="003B1F0F" w:rsidRPr="00A22976" w:rsidRDefault="003B1F0F" w:rsidP="00D30D5F">
            <w:pPr>
              <w:pStyle w:val="table"/>
              <w:jc w:val="center"/>
            </w:pPr>
          </w:p>
        </w:tc>
        <w:tc>
          <w:tcPr>
            <w:tcW w:w="1025" w:type="dxa"/>
            <w:tcBorders>
              <w:top w:val="single" w:sz="4" w:space="0" w:color="auto"/>
              <w:left w:val="single" w:sz="4" w:space="0" w:color="auto"/>
              <w:bottom w:val="single" w:sz="4" w:space="0" w:color="auto"/>
              <w:right w:val="single" w:sz="4" w:space="0" w:color="auto"/>
            </w:tcBorders>
            <w:vAlign w:val="center"/>
          </w:tcPr>
          <w:p w14:paraId="1D1F7D33" w14:textId="77777777" w:rsidR="003B1F0F" w:rsidRPr="00A22976" w:rsidRDefault="003B1F0F" w:rsidP="00D30D5F">
            <w:pPr>
              <w:pStyle w:val="table"/>
              <w:jc w:val="center"/>
            </w:pPr>
          </w:p>
        </w:tc>
      </w:tr>
      <w:tr w:rsidR="00A22976" w:rsidRPr="00A22976" w14:paraId="153B3176" w14:textId="77777777" w:rsidTr="00D30D5F">
        <w:trPr>
          <w:trHeight w:val="277"/>
        </w:trPr>
        <w:tc>
          <w:tcPr>
            <w:tcW w:w="641" w:type="dxa"/>
            <w:tcBorders>
              <w:top w:val="single" w:sz="4" w:space="0" w:color="auto"/>
              <w:left w:val="single" w:sz="4" w:space="0" w:color="auto"/>
              <w:bottom w:val="single" w:sz="4" w:space="0" w:color="auto"/>
              <w:right w:val="single" w:sz="4" w:space="0" w:color="auto"/>
            </w:tcBorders>
            <w:vAlign w:val="center"/>
          </w:tcPr>
          <w:p w14:paraId="59CD4F24" w14:textId="77777777" w:rsidR="003B1F0F" w:rsidRPr="00A22976" w:rsidRDefault="003B1F0F" w:rsidP="00D30D5F">
            <w:pPr>
              <w:pStyle w:val="table"/>
              <w:jc w:val="center"/>
            </w:pPr>
            <w:r w:rsidRPr="00A22976">
              <w:t>3</w:t>
            </w:r>
          </w:p>
        </w:tc>
        <w:tc>
          <w:tcPr>
            <w:tcW w:w="1931" w:type="dxa"/>
            <w:tcBorders>
              <w:top w:val="single" w:sz="4" w:space="0" w:color="auto"/>
              <w:left w:val="single" w:sz="4" w:space="0" w:color="auto"/>
              <w:bottom w:val="single" w:sz="4" w:space="0" w:color="auto"/>
              <w:right w:val="single" w:sz="4" w:space="0" w:color="auto"/>
            </w:tcBorders>
            <w:vAlign w:val="center"/>
          </w:tcPr>
          <w:p w14:paraId="346205A0" w14:textId="77777777" w:rsidR="003B1F0F" w:rsidRPr="00A22976" w:rsidRDefault="003B1F0F" w:rsidP="00D30D5F">
            <w:pPr>
              <w:pStyle w:val="table"/>
            </w:pPr>
            <w:r w:rsidRPr="00A22976">
              <w:t>Tiến sĩ khoa học</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14:paraId="2F7E9408" w14:textId="77777777" w:rsidR="003B1F0F" w:rsidRPr="00A22976" w:rsidRDefault="003B1F0F" w:rsidP="00D30D5F">
            <w:pPr>
              <w:pStyle w:val="table"/>
              <w:jc w:val="center"/>
            </w:pPr>
          </w:p>
        </w:tc>
        <w:tc>
          <w:tcPr>
            <w:tcW w:w="1227" w:type="dxa"/>
            <w:tcBorders>
              <w:top w:val="single" w:sz="4" w:space="0" w:color="auto"/>
              <w:left w:val="single" w:sz="4" w:space="0" w:color="auto"/>
              <w:bottom w:val="single" w:sz="4" w:space="0" w:color="auto"/>
              <w:right w:val="single" w:sz="4" w:space="0" w:color="auto"/>
            </w:tcBorders>
            <w:vAlign w:val="center"/>
          </w:tcPr>
          <w:p w14:paraId="2601C6A2"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vAlign w:val="center"/>
          </w:tcPr>
          <w:p w14:paraId="2D2DF285" w14:textId="77777777" w:rsidR="003B1F0F" w:rsidRPr="00A22976" w:rsidRDefault="003B1F0F" w:rsidP="00D30D5F">
            <w:pPr>
              <w:pStyle w:val="table"/>
              <w:jc w:val="center"/>
            </w:pPr>
          </w:p>
        </w:tc>
        <w:tc>
          <w:tcPr>
            <w:tcW w:w="1206" w:type="dxa"/>
            <w:tcBorders>
              <w:top w:val="single" w:sz="4" w:space="0" w:color="auto"/>
              <w:left w:val="single" w:sz="4" w:space="0" w:color="auto"/>
              <w:bottom w:val="single" w:sz="4" w:space="0" w:color="auto"/>
              <w:right w:val="single" w:sz="4" w:space="0" w:color="auto"/>
            </w:tcBorders>
            <w:vAlign w:val="center"/>
          </w:tcPr>
          <w:p w14:paraId="56BD9E99" w14:textId="77777777" w:rsidR="003B1F0F" w:rsidRPr="00A22976" w:rsidRDefault="003B1F0F" w:rsidP="00D30D5F">
            <w:pPr>
              <w:pStyle w:val="table"/>
              <w:jc w:val="center"/>
            </w:pPr>
          </w:p>
        </w:tc>
        <w:tc>
          <w:tcPr>
            <w:tcW w:w="957" w:type="dxa"/>
            <w:tcBorders>
              <w:top w:val="single" w:sz="4" w:space="0" w:color="auto"/>
              <w:left w:val="single" w:sz="4" w:space="0" w:color="auto"/>
              <w:bottom w:val="single" w:sz="4" w:space="0" w:color="auto"/>
              <w:right w:val="single" w:sz="4" w:space="0" w:color="auto"/>
            </w:tcBorders>
            <w:vAlign w:val="center"/>
          </w:tcPr>
          <w:p w14:paraId="437A3BF5" w14:textId="77777777" w:rsidR="003B1F0F" w:rsidRPr="00A22976" w:rsidRDefault="003B1F0F" w:rsidP="00D30D5F">
            <w:pPr>
              <w:pStyle w:val="table"/>
              <w:jc w:val="center"/>
            </w:pPr>
          </w:p>
        </w:tc>
        <w:tc>
          <w:tcPr>
            <w:tcW w:w="1025" w:type="dxa"/>
            <w:tcBorders>
              <w:top w:val="single" w:sz="4" w:space="0" w:color="auto"/>
              <w:left w:val="single" w:sz="4" w:space="0" w:color="auto"/>
              <w:bottom w:val="single" w:sz="4" w:space="0" w:color="auto"/>
              <w:right w:val="single" w:sz="4" w:space="0" w:color="auto"/>
            </w:tcBorders>
            <w:vAlign w:val="center"/>
          </w:tcPr>
          <w:p w14:paraId="435B00D1" w14:textId="77777777" w:rsidR="003B1F0F" w:rsidRPr="00A22976" w:rsidRDefault="003B1F0F" w:rsidP="00D30D5F">
            <w:pPr>
              <w:pStyle w:val="table"/>
              <w:jc w:val="center"/>
            </w:pPr>
          </w:p>
        </w:tc>
      </w:tr>
      <w:tr w:rsidR="00A22976" w:rsidRPr="00A22976" w14:paraId="208AD1CF" w14:textId="77777777" w:rsidTr="00D30D5F">
        <w:trPr>
          <w:trHeight w:val="262"/>
        </w:trPr>
        <w:tc>
          <w:tcPr>
            <w:tcW w:w="641" w:type="dxa"/>
            <w:tcBorders>
              <w:top w:val="single" w:sz="4" w:space="0" w:color="auto"/>
              <w:left w:val="single" w:sz="4" w:space="0" w:color="auto"/>
              <w:bottom w:val="single" w:sz="4" w:space="0" w:color="auto"/>
              <w:right w:val="single" w:sz="4" w:space="0" w:color="auto"/>
            </w:tcBorders>
            <w:vAlign w:val="center"/>
          </w:tcPr>
          <w:p w14:paraId="1AE5460C" w14:textId="77777777" w:rsidR="003B1F0F" w:rsidRPr="00A22976" w:rsidRDefault="003B1F0F" w:rsidP="00D30D5F">
            <w:pPr>
              <w:pStyle w:val="table"/>
              <w:jc w:val="center"/>
            </w:pPr>
            <w:r w:rsidRPr="00A22976">
              <w:t>4</w:t>
            </w:r>
          </w:p>
        </w:tc>
        <w:tc>
          <w:tcPr>
            <w:tcW w:w="1931" w:type="dxa"/>
            <w:tcBorders>
              <w:top w:val="single" w:sz="4" w:space="0" w:color="auto"/>
              <w:left w:val="single" w:sz="4" w:space="0" w:color="auto"/>
              <w:bottom w:val="single" w:sz="4" w:space="0" w:color="auto"/>
              <w:right w:val="single" w:sz="4" w:space="0" w:color="auto"/>
            </w:tcBorders>
            <w:vAlign w:val="center"/>
          </w:tcPr>
          <w:p w14:paraId="68BD0D74" w14:textId="77777777" w:rsidR="003B1F0F" w:rsidRPr="00A22976" w:rsidRDefault="003B1F0F" w:rsidP="00D30D5F">
            <w:pPr>
              <w:pStyle w:val="table"/>
            </w:pPr>
            <w:r w:rsidRPr="00A22976">
              <w:t>Tiến sĩ</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14:paraId="37BA05D7" w14:textId="77777777" w:rsidR="003B1F0F" w:rsidRPr="00A22976" w:rsidRDefault="003B1F0F" w:rsidP="00D30D5F">
            <w:pPr>
              <w:pStyle w:val="table"/>
              <w:jc w:val="center"/>
            </w:pPr>
            <w:r w:rsidRPr="00A22976">
              <w:t>5</w:t>
            </w:r>
          </w:p>
        </w:tc>
        <w:tc>
          <w:tcPr>
            <w:tcW w:w="1227" w:type="dxa"/>
            <w:tcBorders>
              <w:top w:val="single" w:sz="4" w:space="0" w:color="auto"/>
              <w:left w:val="single" w:sz="4" w:space="0" w:color="auto"/>
              <w:bottom w:val="single" w:sz="4" w:space="0" w:color="auto"/>
              <w:right w:val="single" w:sz="4" w:space="0" w:color="auto"/>
            </w:tcBorders>
            <w:vAlign w:val="center"/>
          </w:tcPr>
          <w:p w14:paraId="767ED5C1"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vAlign w:val="center"/>
          </w:tcPr>
          <w:p w14:paraId="7ADB4658" w14:textId="77777777" w:rsidR="003B1F0F" w:rsidRPr="00A22976" w:rsidRDefault="003B1F0F" w:rsidP="00D30D5F">
            <w:pPr>
              <w:pStyle w:val="table"/>
              <w:jc w:val="center"/>
            </w:pPr>
            <w:r w:rsidRPr="00A22976">
              <w:t>4</w:t>
            </w:r>
          </w:p>
        </w:tc>
        <w:tc>
          <w:tcPr>
            <w:tcW w:w="1206" w:type="dxa"/>
            <w:tcBorders>
              <w:top w:val="single" w:sz="4" w:space="0" w:color="auto"/>
              <w:left w:val="single" w:sz="4" w:space="0" w:color="auto"/>
              <w:bottom w:val="single" w:sz="4" w:space="0" w:color="auto"/>
              <w:right w:val="single" w:sz="4" w:space="0" w:color="auto"/>
            </w:tcBorders>
            <w:vAlign w:val="center"/>
          </w:tcPr>
          <w:p w14:paraId="49269A46" w14:textId="77777777" w:rsidR="003B1F0F" w:rsidRPr="00A22976" w:rsidRDefault="003B1F0F" w:rsidP="00D30D5F">
            <w:pPr>
              <w:pStyle w:val="table"/>
              <w:jc w:val="center"/>
            </w:pPr>
            <w:r w:rsidRPr="00A22976">
              <w:t>1</w:t>
            </w:r>
          </w:p>
        </w:tc>
        <w:tc>
          <w:tcPr>
            <w:tcW w:w="957" w:type="dxa"/>
            <w:tcBorders>
              <w:top w:val="single" w:sz="4" w:space="0" w:color="auto"/>
              <w:left w:val="single" w:sz="4" w:space="0" w:color="auto"/>
              <w:bottom w:val="single" w:sz="4" w:space="0" w:color="auto"/>
              <w:right w:val="single" w:sz="4" w:space="0" w:color="auto"/>
            </w:tcBorders>
          </w:tcPr>
          <w:p w14:paraId="68F95674" w14:textId="77777777" w:rsidR="003B1F0F" w:rsidRPr="00A22976" w:rsidRDefault="003B1F0F" w:rsidP="00D30D5F">
            <w:pPr>
              <w:pStyle w:val="table"/>
              <w:jc w:val="center"/>
            </w:pPr>
          </w:p>
        </w:tc>
        <w:tc>
          <w:tcPr>
            <w:tcW w:w="1025" w:type="dxa"/>
            <w:tcBorders>
              <w:top w:val="single" w:sz="4" w:space="0" w:color="auto"/>
              <w:left w:val="single" w:sz="4" w:space="0" w:color="auto"/>
              <w:bottom w:val="single" w:sz="4" w:space="0" w:color="auto"/>
              <w:right w:val="single" w:sz="4" w:space="0" w:color="auto"/>
            </w:tcBorders>
            <w:vAlign w:val="center"/>
          </w:tcPr>
          <w:p w14:paraId="407696FA" w14:textId="77777777" w:rsidR="003B1F0F" w:rsidRPr="00A22976" w:rsidRDefault="003B1F0F" w:rsidP="00D30D5F">
            <w:pPr>
              <w:pStyle w:val="table"/>
              <w:jc w:val="center"/>
            </w:pPr>
          </w:p>
        </w:tc>
      </w:tr>
      <w:tr w:rsidR="00A22976" w:rsidRPr="00A22976" w14:paraId="7078A6F9" w14:textId="77777777" w:rsidTr="00D30D5F">
        <w:trPr>
          <w:trHeight w:val="262"/>
        </w:trPr>
        <w:tc>
          <w:tcPr>
            <w:tcW w:w="641" w:type="dxa"/>
            <w:tcBorders>
              <w:top w:val="single" w:sz="4" w:space="0" w:color="auto"/>
              <w:left w:val="single" w:sz="4" w:space="0" w:color="auto"/>
              <w:bottom w:val="single" w:sz="4" w:space="0" w:color="auto"/>
              <w:right w:val="single" w:sz="4" w:space="0" w:color="auto"/>
            </w:tcBorders>
            <w:vAlign w:val="center"/>
          </w:tcPr>
          <w:p w14:paraId="089FB5A3" w14:textId="77777777" w:rsidR="003B1F0F" w:rsidRPr="00A22976" w:rsidRDefault="003B1F0F" w:rsidP="00D30D5F">
            <w:pPr>
              <w:pStyle w:val="table"/>
              <w:jc w:val="center"/>
            </w:pPr>
            <w:r w:rsidRPr="00A22976">
              <w:t>5</w:t>
            </w:r>
          </w:p>
        </w:tc>
        <w:tc>
          <w:tcPr>
            <w:tcW w:w="1931" w:type="dxa"/>
            <w:tcBorders>
              <w:top w:val="single" w:sz="4" w:space="0" w:color="auto"/>
              <w:left w:val="single" w:sz="4" w:space="0" w:color="auto"/>
              <w:bottom w:val="single" w:sz="4" w:space="0" w:color="auto"/>
              <w:right w:val="single" w:sz="4" w:space="0" w:color="auto"/>
            </w:tcBorders>
            <w:vAlign w:val="center"/>
          </w:tcPr>
          <w:p w14:paraId="7207F3F8" w14:textId="77777777" w:rsidR="003B1F0F" w:rsidRPr="00A22976" w:rsidRDefault="003B1F0F" w:rsidP="00D30D5F">
            <w:pPr>
              <w:pStyle w:val="table"/>
            </w:pPr>
            <w:r w:rsidRPr="00A22976">
              <w:t>Thạc sĩ</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14:paraId="3627756B" w14:textId="77777777" w:rsidR="003B1F0F" w:rsidRPr="00A22976" w:rsidRDefault="003B1F0F" w:rsidP="00D30D5F">
            <w:pPr>
              <w:pStyle w:val="table"/>
              <w:jc w:val="center"/>
            </w:pPr>
            <w:r w:rsidRPr="00A22976">
              <w:t>24</w:t>
            </w:r>
          </w:p>
        </w:tc>
        <w:tc>
          <w:tcPr>
            <w:tcW w:w="1227" w:type="dxa"/>
            <w:tcBorders>
              <w:top w:val="single" w:sz="4" w:space="0" w:color="auto"/>
              <w:left w:val="single" w:sz="4" w:space="0" w:color="auto"/>
              <w:bottom w:val="single" w:sz="4" w:space="0" w:color="auto"/>
              <w:right w:val="single" w:sz="4" w:space="0" w:color="auto"/>
            </w:tcBorders>
            <w:vAlign w:val="center"/>
          </w:tcPr>
          <w:p w14:paraId="22D05B52"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vAlign w:val="center"/>
          </w:tcPr>
          <w:p w14:paraId="2E4C1D46" w14:textId="77777777" w:rsidR="003B1F0F" w:rsidRPr="00A22976" w:rsidRDefault="003B1F0F" w:rsidP="00D30D5F">
            <w:pPr>
              <w:pStyle w:val="table"/>
              <w:jc w:val="center"/>
            </w:pPr>
            <w:r w:rsidRPr="00A22976">
              <w:t>22</w:t>
            </w:r>
          </w:p>
        </w:tc>
        <w:tc>
          <w:tcPr>
            <w:tcW w:w="1206" w:type="dxa"/>
            <w:tcBorders>
              <w:top w:val="single" w:sz="4" w:space="0" w:color="auto"/>
              <w:left w:val="single" w:sz="4" w:space="0" w:color="auto"/>
              <w:bottom w:val="single" w:sz="4" w:space="0" w:color="auto"/>
              <w:right w:val="single" w:sz="4" w:space="0" w:color="auto"/>
            </w:tcBorders>
            <w:vAlign w:val="center"/>
          </w:tcPr>
          <w:p w14:paraId="390BE105" w14:textId="77777777" w:rsidR="003B1F0F" w:rsidRPr="00A22976" w:rsidRDefault="003B1F0F" w:rsidP="00D30D5F">
            <w:pPr>
              <w:pStyle w:val="table"/>
              <w:jc w:val="center"/>
            </w:pPr>
            <w:r w:rsidRPr="00A22976">
              <w:t>2</w:t>
            </w:r>
          </w:p>
        </w:tc>
        <w:tc>
          <w:tcPr>
            <w:tcW w:w="957" w:type="dxa"/>
            <w:tcBorders>
              <w:top w:val="single" w:sz="4" w:space="0" w:color="auto"/>
              <w:left w:val="single" w:sz="4" w:space="0" w:color="auto"/>
              <w:bottom w:val="single" w:sz="4" w:space="0" w:color="auto"/>
              <w:right w:val="single" w:sz="4" w:space="0" w:color="auto"/>
            </w:tcBorders>
          </w:tcPr>
          <w:p w14:paraId="17C44773" w14:textId="77777777" w:rsidR="003B1F0F" w:rsidRPr="00A22976" w:rsidRDefault="003B1F0F" w:rsidP="00D30D5F">
            <w:pPr>
              <w:pStyle w:val="table"/>
              <w:jc w:val="center"/>
            </w:pPr>
            <w:r w:rsidRPr="00A22976">
              <w:t>2</w:t>
            </w:r>
          </w:p>
        </w:tc>
        <w:tc>
          <w:tcPr>
            <w:tcW w:w="1025" w:type="dxa"/>
            <w:tcBorders>
              <w:top w:val="single" w:sz="4" w:space="0" w:color="auto"/>
              <w:left w:val="single" w:sz="4" w:space="0" w:color="auto"/>
              <w:bottom w:val="single" w:sz="4" w:space="0" w:color="auto"/>
              <w:right w:val="single" w:sz="4" w:space="0" w:color="auto"/>
            </w:tcBorders>
            <w:vAlign w:val="center"/>
          </w:tcPr>
          <w:p w14:paraId="5FF5B6F4" w14:textId="77777777" w:rsidR="003B1F0F" w:rsidRPr="00A22976" w:rsidRDefault="003B1F0F" w:rsidP="00D30D5F">
            <w:pPr>
              <w:pStyle w:val="table"/>
              <w:jc w:val="center"/>
            </w:pPr>
          </w:p>
        </w:tc>
      </w:tr>
      <w:tr w:rsidR="00A22976" w:rsidRPr="00A22976" w14:paraId="140CC327" w14:textId="77777777" w:rsidTr="00D30D5F">
        <w:trPr>
          <w:trHeight w:val="262"/>
        </w:trPr>
        <w:tc>
          <w:tcPr>
            <w:tcW w:w="641" w:type="dxa"/>
            <w:tcBorders>
              <w:top w:val="single" w:sz="4" w:space="0" w:color="auto"/>
              <w:left w:val="single" w:sz="4" w:space="0" w:color="auto"/>
              <w:bottom w:val="single" w:sz="4" w:space="0" w:color="auto"/>
              <w:right w:val="single" w:sz="4" w:space="0" w:color="auto"/>
            </w:tcBorders>
            <w:vAlign w:val="center"/>
          </w:tcPr>
          <w:p w14:paraId="5FAA93B8" w14:textId="77777777" w:rsidR="003B1F0F" w:rsidRPr="00A22976" w:rsidRDefault="003B1F0F" w:rsidP="00D30D5F">
            <w:pPr>
              <w:pStyle w:val="table"/>
              <w:jc w:val="center"/>
            </w:pPr>
            <w:r w:rsidRPr="00A22976">
              <w:t>6</w:t>
            </w:r>
          </w:p>
        </w:tc>
        <w:tc>
          <w:tcPr>
            <w:tcW w:w="1931" w:type="dxa"/>
            <w:tcBorders>
              <w:top w:val="single" w:sz="4" w:space="0" w:color="auto"/>
              <w:left w:val="single" w:sz="4" w:space="0" w:color="auto"/>
              <w:bottom w:val="single" w:sz="4" w:space="0" w:color="auto"/>
              <w:right w:val="single" w:sz="4" w:space="0" w:color="auto"/>
            </w:tcBorders>
            <w:vAlign w:val="center"/>
          </w:tcPr>
          <w:p w14:paraId="2DF1DE06" w14:textId="77777777" w:rsidR="003B1F0F" w:rsidRPr="00A22976" w:rsidRDefault="003B1F0F" w:rsidP="00D30D5F">
            <w:pPr>
              <w:pStyle w:val="table"/>
            </w:pPr>
            <w:r w:rsidRPr="00A22976">
              <w:t>Đại học</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14:paraId="32DF6066" w14:textId="77777777" w:rsidR="003B1F0F" w:rsidRPr="00A22976" w:rsidRDefault="003B1F0F" w:rsidP="00D30D5F">
            <w:pPr>
              <w:pStyle w:val="table"/>
              <w:jc w:val="center"/>
            </w:pPr>
          </w:p>
        </w:tc>
        <w:tc>
          <w:tcPr>
            <w:tcW w:w="1227" w:type="dxa"/>
            <w:tcBorders>
              <w:top w:val="single" w:sz="4" w:space="0" w:color="auto"/>
              <w:left w:val="single" w:sz="4" w:space="0" w:color="auto"/>
              <w:bottom w:val="single" w:sz="4" w:space="0" w:color="auto"/>
              <w:right w:val="single" w:sz="4" w:space="0" w:color="auto"/>
            </w:tcBorders>
            <w:vAlign w:val="center"/>
          </w:tcPr>
          <w:p w14:paraId="3E820930"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vAlign w:val="center"/>
          </w:tcPr>
          <w:p w14:paraId="1DA75201" w14:textId="77777777" w:rsidR="003B1F0F" w:rsidRPr="00A22976" w:rsidRDefault="003B1F0F" w:rsidP="00D30D5F">
            <w:pPr>
              <w:pStyle w:val="table"/>
              <w:jc w:val="center"/>
            </w:pPr>
          </w:p>
        </w:tc>
        <w:tc>
          <w:tcPr>
            <w:tcW w:w="1206" w:type="dxa"/>
            <w:tcBorders>
              <w:top w:val="single" w:sz="4" w:space="0" w:color="auto"/>
              <w:left w:val="single" w:sz="4" w:space="0" w:color="auto"/>
              <w:bottom w:val="single" w:sz="4" w:space="0" w:color="auto"/>
              <w:right w:val="single" w:sz="4" w:space="0" w:color="auto"/>
            </w:tcBorders>
            <w:vAlign w:val="center"/>
          </w:tcPr>
          <w:p w14:paraId="3701A27E" w14:textId="77777777" w:rsidR="003B1F0F" w:rsidRPr="00A22976" w:rsidRDefault="003B1F0F" w:rsidP="00D30D5F">
            <w:pPr>
              <w:pStyle w:val="table"/>
              <w:jc w:val="center"/>
            </w:pPr>
          </w:p>
        </w:tc>
        <w:tc>
          <w:tcPr>
            <w:tcW w:w="957" w:type="dxa"/>
            <w:tcBorders>
              <w:top w:val="single" w:sz="4" w:space="0" w:color="auto"/>
              <w:left w:val="single" w:sz="4" w:space="0" w:color="auto"/>
              <w:bottom w:val="single" w:sz="4" w:space="0" w:color="auto"/>
              <w:right w:val="single" w:sz="4" w:space="0" w:color="auto"/>
            </w:tcBorders>
          </w:tcPr>
          <w:p w14:paraId="54C3831B" w14:textId="77777777" w:rsidR="003B1F0F" w:rsidRPr="00A22976" w:rsidRDefault="003B1F0F" w:rsidP="00D30D5F">
            <w:pPr>
              <w:pStyle w:val="table"/>
              <w:jc w:val="center"/>
            </w:pPr>
          </w:p>
        </w:tc>
        <w:tc>
          <w:tcPr>
            <w:tcW w:w="1025" w:type="dxa"/>
            <w:tcBorders>
              <w:top w:val="single" w:sz="4" w:space="0" w:color="auto"/>
              <w:left w:val="single" w:sz="4" w:space="0" w:color="auto"/>
              <w:bottom w:val="single" w:sz="4" w:space="0" w:color="auto"/>
              <w:right w:val="single" w:sz="4" w:space="0" w:color="auto"/>
            </w:tcBorders>
            <w:vAlign w:val="center"/>
          </w:tcPr>
          <w:p w14:paraId="6B8979A6" w14:textId="77777777" w:rsidR="003B1F0F" w:rsidRPr="00A22976" w:rsidRDefault="003B1F0F" w:rsidP="00D30D5F">
            <w:pPr>
              <w:pStyle w:val="table"/>
              <w:jc w:val="center"/>
            </w:pPr>
          </w:p>
        </w:tc>
      </w:tr>
      <w:tr w:rsidR="00A22976" w:rsidRPr="00A22976" w14:paraId="39E9307A" w14:textId="77777777" w:rsidTr="00D30D5F">
        <w:trPr>
          <w:trHeight w:val="262"/>
        </w:trPr>
        <w:tc>
          <w:tcPr>
            <w:tcW w:w="641" w:type="dxa"/>
            <w:tcBorders>
              <w:top w:val="single" w:sz="4" w:space="0" w:color="auto"/>
              <w:left w:val="single" w:sz="4" w:space="0" w:color="auto"/>
              <w:bottom w:val="single" w:sz="4" w:space="0" w:color="auto"/>
              <w:right w:val="single" w:sz="4" w:space="0" w:color="auto"/>
            </w:tcBorders>
            <w:vAlign w:val="center"/>
          </w:tcPr>
          <w:p w14:paraId="48A76DBC" w14:textId="77777777" w:rsidR="003B1F0F" w:rsidRPr="00A22976" w:rsidRDefault="003B1F0F" w:rsidP="00D30D5F">
            <w:pPr>
              <w:pStyle w:val="table"/>
              <w:jc w:val="center"/>
            </w:pPr>
            <w:r w:rsidRPr="00A22976">
              <w:t>7</w:t>
            </w:r>
          </w:p>
        </w:tc>
        <w:tc>
          <w:tcPr>
            <w:tcW w:w="1931" w:type="dxa"/>
            <w:tcBorders>
              <w:top w:val="single" w:sz="4" w:space="0" w:color="auto"/>
              <w:left w:val="single" w:sz="4" w:space="0" w:color="auto"/>
              <w:bottom w:val="single" w:sz="4" w:space="0" w:color="auto"/>
              <w:right w:val="single" w:sz="4" w:space="0" w:color="auto"/>
            </w:tcBorders>
            <w:vAlign w:val="center"/>
          </w:tcPr>
          <w:p w14:paraId="5A299279" w14:textId="77777777" w:rsidR="003B1F0F" w:rsidRPr="00A22976" w:rsidRDefault="003B1F0F" w:rsidP="00D30D5F">
            <w:pPr>
              <w:pStyle w:val="table"/>
            </w:pPr>
            <w:r w:rsidRPr="00A22976">
              <w:t>Cao đẳng</w:t>
            </w:r>
          </w:p>
        </w:tc>
        <w:tc>
          <w:tcPr>
            <w:tcW w:w="874" w:type="dxa"/>
            <w:tcBorders>
              <w:top w:val="single" w:sz="4" w:space="0" w:color="auto"/>
              <w:left w:val="single" w:sz="4" w:space="0" w:color="auto"/>
              <w:bottom w:val="single" w:sz="4" w:space="0" w:color="auto"/>
              <w:right w:val="single" w:sz="4" w:space="0" w:color="auto"/>
            </w:tcBorders>
            <w:shd w:val="clear" w:color="auto" w:fill="FFFFFF"/>
          </w:tcPr>
          <w:p w14:paraId="07E5093F" w14:textId="77777777" w:rsidR="003B1F0F" w:rsidRPr="00A22976" w:rsidRDefault="003B1F0F" w:rsidP="00D30D5F">
            <w:pPr>
              <w:pStyle w:val="table"/>
              <w:jc w:val="center"/>
            </w:pPr>
          </w:p>
        </w:tc>
        <w:tc>
          <w:tcPr>
            <w:tcW w:w="1227" w:type="dxa"/>
            <w:tcBorders>
              <w:top w:val="single" w:sz="4" w:space="0" w:color="auto"/>
              <w:left w:val="single" w:sz="4" w:space="0" w:color="auto"/>
              <w:bottom w:val="single" w:sz="4" w:space="0" w:color="auto"/>
              <w:right w:val="single" w:sz="4" w:space="0" w:color="auto"/>
            </w:tcBorders>
          </w:tcPr>
          <w:p w14:paraId="78A06ED4"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tcPr>
          <w:p w14:paraId="3DC8BD04" w14:textId="77777777" w:rsidR="003B1F0F" w:rsidRPr="00A22976" w:rsidRDefault="003B1F0F" w:rsidP="00D30D5F">
            <w:pPr>
              <w:pStyle w:val="table"/>
              <w:jc w:val="center"/>
            </w:pPr>
          </w:p>
        </w:tc>
        <w:tc>
          <w:tcPr>
            <w:tcW w:w="1206" w:type="dxa"/>
            <w:tcBorders>
              <w:top w:val="single" w:sz="4" w:space="0" w:color="auto"/>
              <w:left w:val="single" w:sz="4" w:space="0" w:color="auto"/>
              <w:bottom w:val="single" w:sz="4" w:space="0" w:color="auto"/>
              <w:right w:val="single" w:sz="4" w:space="0" w:color="auto"/>
            </w:tcBorders>
          </w:tcPr>
          <w:p w14:paraId="590821FC" w14:textId="77777777" w:rsidR="003B1F0F" w:rsidRPr="00A22976" w:rsidRDefault="003B1F0F" w:rsidP="00D30D5F">
            <w:pPr>
              <w:pStyle w:val="table"/>
              <w:jc w:val="center"/>
            </w:pPr>
          </w:p>
        </w:tc>
        <w:tc>
          <w:tcPr>
            <w:tcW w:w="957" w:type="dxa"/>
            <w:tcBorders>
              <w:top w:val="single" w:sz="4" w:space="0" w:color="auto"/>
              <w:left w:val="single" w:sz="4" w:space="0" w:color="auto"/>
              <w:bottom w:val="single" w:sz="4" w:space="0" w:color="auto"/>
              <w:right w:val="single" w:sz="4" w:space="0" w:color="auto"/>
            </w:tcBorders>
          </w:tcPr>
          <w:p w14:paraId="280CB117" w14:textId="77777777" w:rsidR="003B1F0F" w:rsidRPr="00A22976" w:rsidRDefault="003B1F0F" w:rsidP="00D30D5F">
            <w:pPr>
              <w:pStyle w:val="table"/>
              <w:jc w:val="center"/>
            </w:pPr>
          </w:p>
        </w:tc>
        <w:tc>
          <w:tcPr>
            <w:tcW w:w="1025" w:type="dxa"/>
            <w:tcBorders>
              <w:top w:val="single" w:sz="4" w:space="0" w:color="auto"/>
              <w:left w:val="single" w:sz="4" w:space="0" w:color="auto"/>
              <w:bottom w:val="single" w:sz="4" w:space="0" w:color="auto"/>
              <w:right w:val="single" w:sz="4" w:space="0" w:color="auto"/>
            </w:tcBorders>
            <w:vAlign w:val="center"/>
          </w:tcPr>
          <w:p w14:paraId="09F29274" w14:textId="77777777" w:rsidR="003B1F0F" w:rsidRPr="00A22976" w:rsidRDefault="003B1F0F" w:rsidP="00D30D5F">
            <w:pPr>
              <w:pStyle w:val="table"/>
              <w:jc w:val="center"/>
            </w:pPr>
          </w:p>
        </w:tc>
      </w:tr>
      <w:tr w:rsidR="00A22976" w:rsidRPr="00A22976" w14:paraId="1DB46972" w14:textId="77777777" w:rsidTr="00D30D5F">
        <w:trPr>
          <w:trHeight w:val="262"/>
        </w:trPr>
        <w:tc>
          <w:tcPr>
            <w:tcW w:w="641" w:type="dxa"/>
            <w:tcBorders>
              <w:top w:val="single" w:sz="4" w:space="0" w:color="auto"/>
              <w:left w:val="single" w:sz="4" w:space="0" w:color="auto"/>
              <w:bottom w:val="single" w:sz="4" w:space="0" w:color="auto"/>
              <w:right w:val="single" w:sz="4" w:space="0" w:color="auto"/>
            </w:tcBorders>
            <w:vAlign w:val="center"/>
          </w:tcPr>
          <w:p w14:paraId="41F584F9" w14:textId="77777777" w:rsidR="003B1F0F" w:rsidRPr="00A22976" w:rsidRDefault="003B1F0F" w:rsidP="00D30D5F">
            <w:pPr>
              <w:pStyle w:val="table"/>
              <w:jc w:val="center"/>
            </w:pPr>
            <w:r w:rsidRPr="00A22976">
              <w:t>8</w:t>
            </w:r>
          </w:p>
        </w:tc>
        <w:tc>
          <w:tcPr>
            <w:tcW w:w="1931" w:type="dxa"/>
            <w:tcBorders>
              <w:top w:val="single" w:sz="4" w:space="0" w:color="auto"/>
              <w:left w:val="single" w:sz="4" w:space="0" w:color="auto"/>
              <w:bottom w:val="single" w:sz="4" w:space="0" w:color="auto"/>
              <w:right w:val="single" w:sz="4" w:space="0" w:color="auto"/>
            </w:tcBorders>
            <w:vAlign w:val="center"/>
          </w:tcPr>
          <w:p w14:paraId="02FB1755" w14:textId="77777777" w:rsidR="003B1F0F" w:rsidRPr="00A22976" w:rsidRDefault="003B1F0F" w:rsidP="00D30D5F">
            <w:pPr>
              <w:pStyle w:val="table"/>
            </w:pPr>
            <w:r w:rsidRPr="00A22976">
              <w:t>Trình độ khác</w:t>
            </w:r>
          </w:p>
        </w:tc>
        <w:tc>
          <w:tcPr>
            <w:tcW w:w="874" w:type="dxa"/>
            <w:tcBorders>
              <w:top w:val="single" w:sz="4" w:space="0" w:color="auto"/>
              <w:left w:val="single" w:sz="4" w:space="0" w:color="auto"/>
              <w:bottom w:val="single" w:sz="4" w:space="0" w:color="auto"/>
              <w:right w:val="single" w:sz="4" w:space="0" w:color="auto"/>
            </w:tcBorders>
            <w:shd w:val="clear" w:color="auto" w:fill="FFFFFF"/>
          </w:tcPr>
          <w:p w14:paraId="75BAC74E" w14:textId="77777777" w:rsidR="003B1F0F" w:rsidRPr="00A22976" w:rsidRDefault="003B1F0F" w:rsidP="00D30D5F">
            <w:pPr>
              <w:pStyle w:val="table"/>
              <w:jc w:val="center"/>
            </w:pPr>
          </w:p>
        </w:tc>
        <w:tc>
          <w:tcPr>
            <w:tcW w:w="1227" w:type="dxa"/>
            <w:tcBorders>
              <w:top w:val="single" w:sz="4" w:space="0" w:color="auto"/>
              <w:left w:val="single" w:sz="4" w:space="0" w:color="auto"/>
              <w:bottom w:val="single" w:sz="4" w:space="0" w:color="auto"/>
              <w:right w:val="single" w:sz="4" w:space="0" w:color="auto"/>
            </w:tcBorders>
          </w:tcPr>
          <w:p w14:paraId="197CFAB8"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tcPr>
          <w:p w14:paraId="6AAB274E" w14:textId="77777777" w:rsidR="003B1F0F" w:rsidRPr="00A22976" w:rsidRDefault="003B1F0F" w:rsidP="00D30D5F">
            <w:pPr>
              <w:pStyle w:val="table"/>
              <w:jc w:val="center"/>
            </w:pPr>
          </w:p>
        </w:tc>
        <w:tc>
          <w:tcPr>
            <w:tcW w:w="1206" w:type="dxa"/>
            <w:tcBorders>
              <w:top w:val="single" w:sz="4" w:space="0" w:color="auto"/>
              <w:left w:val="single" w:sz="4" w:space="0" w:color="auto"/>
              <w:bottom w:val="single" w:sz="4" w:space="0" w:color="auto"/>
              <w:right w:val="single" w:sz="4" w:space="0" w:color="auto"/>
            </w:tcBorders>
          </w:tcPr>
          <w:p w14:paraId="430FB999" w14:textId="77777777" w:rsidR="003B1F0F" w:rsidRPr="00A22976" w:rsidRDefault="003B1F0F" w:rsidP="00D30D5F">
            <w:pPr>
              <w:pStyle w:val="table"/>
              <w:jc w:val="center"/>
            </w:pPr>
          </w:p>
        </w:tc>
        <w:tc>
          <w:tcPr>
            <w:tcW w:w="957" w:type="dxa"/>
            <w:tcBorders>
              <w:top w:val="single" w:sz="4" w:space="0" w:color="auto"/>
              <w:left w:val="single" w:sz="4" w:space="0" w:color="auto"/>
              <w:bottom w:val="single" w:sz="4" w:space="0" w:color="auto"/>
              <w:right w:val="single" w:sz="4" w:space="0" w:color="auto"/>
            </w:tcBorders>
          </w:tcPr>
          <w:p w14:paraId="4D4FE964" w14:textId="77777777" w:rsidR="003B1F0F" w:rsidRPr="00A22976" w:rsidRDefault="003B1F0F" w:rsidP="00D30D5F">
            <w:pPr>
              <w:pStyle w:val="table"/>
              <w:jc w:val="center"/>
            </w:pPr>
          </w:p>
        </w:tc>
        <w:tc>
          <w:tcPr>
            <w:tcW w:w="1025" w:type="dxa"/>
            <w:tcBorders>
              <w:top w:val="single" w:sz="4" w:space="0" w:color="auto"/>
              <w:left w:val="single" w:sz="4" w:space="0" w:color="auto"/>
              <w:bottom w:val="single" w:sz="4" w:space="0" w:color="auto"/>
              <w:right w:val="single" w:sz="4" w:space="0" w:color="auto"/>
            </w:tcBorders>
            <w:vAlign w:val="center"/>
          </w:tcPr>
          <w:p w14:paraId="0DB96DC2" w14:textId="77777777" w:rsidR="003B1F0F" w:rsidRPr="00A22976" w:rsidRDefault="003B1F0F" w:rsidP="00D30D5F">
            <w:pPr>
              <w:pStyle w:val="table"/>
              <w:jc w:val="center"/>
            </w:pPr>
          </w:p>
        </w:tc>
      </w:tr>
      <w:tr w:rsidR="00A22976" w:rsidRPr="00A22976" w14:paraId="03416461" w14:textId="77777777" w:rsidTr="00D30D5F">
        <w:trPr>
          <w:trHeight w:val="277"/>
        </w:trPr>
        <w:tc>
          <w:tcPr>
            <w:tcW w:w="641" w:type="dxa"/>
            <w:tcBorders>
              <w:top w:val="single" w:sz="4" w:space="0" w:color="auto"/>
              <w:left w:val="single" w:sz="4" w:space="0" w:color="auto"/>
              <w:bottom w:val="single" w:sz="4" w:space="0" w:color="auto"/>
              <w:right w:val="single" w:sz="4" w:space="0" w:color="auto"/>
            </w:tcBorders>
            <w:vAlign w:val="center"/>
          </w:tcPr>
          <w:p w14:paraId="2D3DF635" w14:textId="77777777" w:rsidR="003B1F0F" w:rsidRPr="00A22976" w:rsidRDefault="003B1F0F" w:rsidP="00D30D5F">
            <w:pPr>
              <w:pStyle w:val="table"/>
              <w:jc w:val="center"/>
            </w:pPr>
          </w:p>
        </w:tc>
        <w:tc>
          <w:tcPr>
            <w:tcW w:w="1931" w:type="dxa"/>
            <w:tcBorders>
              <w:top w:val="single" w:sz="4" w:space="0" w:color="auto"/>
              <w:left w:val="single" w:sz="4" w:space="0" w:color="auto"/>
              <w:bottom w:val="single" w:sz="4" w:space="0" w:color="auto"/>
              <w:right w:val="single" w:sz="4" w:space="0" w:color="auto"/>
            </w:tcBorders>
            <w:shd w:val="clear" w:color="auto" w:fill="D9D9D9"/>
            <w:vAlign w:val="center"/>
          </w:tcPr>
          <w:p w14:paraId="3D1B2725" w14:textId="77777777" w:rsidR="003B1F0F" w:rsidRPr="00A22976" w:rsidRDefault="003B1F0F" w:rsidP="00D30D5F">
            <w:pPr>
              <w:pStyle w:val="table"/>
              <w:jc w:val="center"/>
            </w:pPr>
            <w:r w:rsidRPr="00A22976">
              <w:t>Tổng số</w:t>
            </w:r>
          </w:p>
        </w:tc>
        <w:tc>
          <w:tcPr>
            <w:tcW w:w="874" w:type="dxa"/>
            <w:tcBorders>
              <w:top w:val="single" w:sz="4" w:space="0" w:color="auto"/>
              <w:left w:val="single" w:sz="4" w:space="0" w:color="auto"/>
              <w:bottom w:val="single" w:sz="4" w:space="0" w:color="auto"/>
              <w:right w:val="single" w:sz="4" w:space="0" w:color="auto"/>
            </w:tcBorders>
            <w:shd w:val="clear" w:color="auto" w:fill="D9D9D9"/>
          </w:tcPr>
          <w:p w14:paraId="55B992C1" w14:textId="77777777" w:rsidR="003B1F0F" w:rsidRPr="00A22976" w:rsidRDefault="003B1F0F" w:rsidP="00D30D5F">
            <w:pPr>
              <w:pStyle w:val="table"/>
              <w:jc w:val="center"/>
            </w:pPr>
            <w:r w:rsidRPr="00A22976">
              <w:rPr>
                <w:b/>
              </w:rPr>
              <w:t>29</w:t>
            </w:r>
          </w:p>
        </w:tc>
        <w:tc>
          <w:tcPr>
            <w:tcW w:w="1227" w:type="dxa"/>
            <w:tcBorders>
              <w:top w:val="single" w:sz="4" w:space="0" w:color="auto"/>
              <w:left w:val="single" w:sz="4" w:space="0" w:color="auto"/>
              <w:bottom w:val="single" w:sz="4" w:space="0" w:color="auto"/>
              <w:right w:val="single" w:sz="4" w:space="0" w:color="auto"/>
            </w:tcBorders>
            <w:shd w:val="clear" w:color="auto" w:fill="D9D9D9"/>
          </w:tcPr>
          <w:p w14:paraId="4B3FC78F"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shd w:val="clear" w:color="auto" w:fill="D9D9D9"/>
          </w:tcPr>
          <w:p w14:paraId="68D7A3CB" w14:textId="77777777" w:rsidR="003B1F0F" w:rsidRPr="00A22976" w:rsidRDefault="003B1F0F" w:rsidP="00D30D5F">
            <w:pPr>
              <w:pStyle w:val="table"/>
              <w:jc w:val="center"/>
            </w:pPr>
            <w:r w:rsidRPr="00A22976">
              <w:rPr>
                <w:b/>
              </w:rPr>
              <w:t>26</w:t>
            </w:r>
          </w:p>
        </w:tc>
        <w:tc>
          <w:tcPr>
            <w:tcW w:w="1206" w:type="dxa"/>
            <w:tcBorders>
              <w:top w:val="single" w:sz="4" w:space="0" w:color="auto"/>
              <w:left w:val="single" w:sz="4" w:space="0" w:color="auto"/>
              <w:bottom w:val="single" w:sz="4" w:space="0" w:color="auto"/>
              <w:right w:val="single" w:sz="4" w:space="0" w:color="auto"/>
            </w:tcBorders>
            <w:shd w:val="clear" w:color="auto" w:fill="D9D9D9"/>
          </w:tcPr>
          <w:p w14:paraId="33B3A3B3" w14:textId="77777777" w:rsidR="003B1F0F" w:rsidRPr="00A22976" w:rsidRDefault="003B1F0F" w:rsidP="00D30D5F">
            <w:pPr>
              <w:pStyle w:val="table"/>
              <w:jc w:val="center"/>
            </w:pPr>
            <w:r w:rsidRPr="00A22976">
              <w:rPr>
                <w:b/>
              </w:rPr>
              <w:t>3</w:t>
            </w:r>
          </w:p>
        </w:tc>
        <w:tc>
          <w:tcPr>
            <w:tcW w:w="957" w:type="dxa"/>
            <w:tcBorders>
              <w:top w:val="single" w:sz="4" w:space="0" w:color="auto"/>
              <w:left w:val="single" w:sz="4" w:space="0" w:color="auto"/>
              <w:bottom w:val="single" w:sz="4" w:space="0" w:color="auto"/>
              <w:right w:val="single" w:sz="4" w:space="0" w:color="auto"/>
            </w:tcBorders>
            <w:shd w:val="clear" w:color="auto" w:fill="D9D9D9"/>
          </w:tcPr>
          <w:p w14:paraId="0D9BD4A9" w14:textId="77777777" w:rsidR="003B1F0F" w:rsidRPr="00A22976" w:rsidRDefault="003B1F0F" w:rsidP="00D30D5F">
            <w:pPr>
              <w:pStyle w:val="table"/>
              <w:jc w:val="center"/>
            </w:pPr>
            <w:r w:rsidRPr="00A22976">
              <w:rPr>
                <w:b/>
              </w:rPr>
              <w:t>2</w:t>
            </w:r>
          </w:p>
        </w:tc>
        <w:tc>
          <w:tcPr>
            <w:tcW w:w="1025" w:type="dxa"/>
            <w:tcBorders>
              <w:top w:val="single" w:sz="4" w:space="0" w:color="auto"/>
              <w:left w:val="single" w:sz="4" w:space="0" w:color="auto"/>
              <w:bottom w:val="single" w:sz="4" w:space="0" w:color="auto"/>
              <w:right w:val="single" w:sz="4" w:space="0" w:color="auto"/>
            </w:tcBorders>
            <w:shd w:val="clear" w:color="auto" w:fill="D9D9D9"/>
            <w:vAlign w:val="center"/>
          </w:tcPr>
          <w:p w14:paraId="2E3A0793" w14:textId="77777777" w:rsidR="003B1F0F" w:rsidRPr="00A22976" w:rsidRDefault="003B1F0F" w:rsidP="00D30D5F">
            <w:pPr>
              <w:pStyle w:val="table"/>
              <w:jc w:val="center"/>
            </w:pPr>
          </w:p>
        </w:tc>
      </w:tr>
    </w:tbl>
    <w:p w14:paraId="7EB485C5" w14:textId="77777777" w:rsidR="003B1F0F" w:rsidRPr="00A22976" w:rsidRDefault="003B1F0F" w:rsidP="003B1F0F">
      <w:pPr>
        <w:rPr>
          <w:i/>
          <w:iCs/>
        </w:rPr>
      </w:pPr>
      <w:r w:rsidRPr="00A22976">
        <w:rPr>
          <w:i/>
          <w:iCs/>
        </w:rPr>
        <w:t>(Khi tính số lượng các TSKH, TS thì không bao gồm những giảng viên vừa có học vị vừa có chức danh khoa học vì đã tính ở 2 dòng trên)</w:t>
      </w:r>
    </w:p>
    <w:p w14:paraId="6E7CE109" w14:textId="77777777" w:rsidR="003B1F0F" w:rsidRPr="00A22976" w:rsidRDefault="003B1F0F" w:rsidP="003B1F0F">
      <w:pPr>
        <w:pStyle w:val="ListParagraph"/>
        <w:numPr>
          <w:ilvl w:val="0"/>
          <w:numId w:val="48"/>
        </w:numPr>
      </w:pPr>
      <w:r w:rsidRPr="00A22976">
        <w:t>Tổng số giảng viên cơ hữu = Cột (3) - cột (7) - cột (8) =  27 người</w:t>
      </w:r>
    </w:p>
    <w:p w14:paraId="47D1FA99" w14:textId="77777777" w:rsidR="003B1F0F" w:rsidRPr="00A22976" w:rsidRDefault="003B1F0F" w:rsidP="003B1F0F">
      <w:pPr>
        <w:pStyle w:val="ListParagraph"/>
        <w:numPr>
          <w:ilvl w:val="0"/>
          <w:numId w:val="48"/>
        </w:numPr>
      </w:pPr>
      <w:r w:rsidRPr="00A22976">
        <w:t>Tỷ lệ giảng viên cơ hữu trên tổng số cán bộ cơ hữu: 93.10%.</w:t>
      </w:r>
    </w:p>
    <w:p w14:paraId="5D87A1D0" w14:textId="77777777" w:rsidR="003B1F0F" w:rsidRPr="00A22976" w:rsidRDefault="003B1F0F" w:rsidP="003B1F0F">
      <w:pPr>
        <w:widowControl w:val="0"/>
        <w:numPr>
          <w:ilvl w:val="3"/>
          <w:numId w:val="48"/>
        </w:numPr>
        <w:tabs>
          <w:tab w:val="clear" w:pos="2520"/>
          <w:tab w:val="left" w:pos="426"/>
        </w:tabs>
        <w:ind w:left="1644" w:hanging="357"/>
        <w:rPr>
          <w:iCs/>
          <w:lang w:val="vi-VN"/>
        </w:rPr>
      </w:pPr>
      <w:r w:rsidRPr="00A22976">
        <w:rPr>
          <w:iCs/>
          <w:lang w:val="vi-VN"/>
        </w:rPr>
        <w:t>Năm học 2020 – 2021:</w:t>
      </w:r>
    </w:p>
    <w:tbl>
      <w:tblPr>
        <w:tblW w:w="9468" w:type="dxa"/>
        <w:tblLook w:val="04A0" w:firstRow="1" w:lastRow="0" w:firstColumn="1" w:lastColumn="0" w:noHBand="0" w:noVBand="1"/>
      </w:tblPr>
      <w:tblGrid>
        <w:gridCol w:w="641"/>
        <w:gridCol w:w="1931"/>
        <w:gridCol w:w="874"/>
        <w:gridCol w:w="1227"/>
        <w:gridCol w:w="1607"/>
        <w:gridCol w:w="1206"/>
        <w:gridCol w:w="957"/>
        <w:gridCol w:w="1025"/>
      </w:tblGrid>
      <w:tr w:rsidR="00A22976" w:rsidRPr="00A22976" w14:paraId="37497E65" w14:textId="77777777" w:rsidTr="00D30D5F">
        <w:trPr>
          <w:trHeight w:val="493"/>
          <w:tblHeader/>
        </w:trPr>
        <w:tc>
          <w:tcPr>
            <w:tcW w:w="641" w:type="dxa"/>
            <w:vMerge w:val="restart"/>
            <w:tcBorders>
              <w:top w:val="single" w:sz="4" w:space="0" w:color="auto"/>
              <w:left w:val="single" w:sz="4" w:space="0" w:color="auto"/>
              <w:bottom w:val="single" w:sz="4" w:space="0" w:color="auto"/>
              <w:right w:val="single" w:sz="4" w:space="0" w:color="auto"/>
            </w:tcBorders>
            <w:vAlign w:val="center"/>
          </w:tcPr>
          <w:p w14:paraId="3757876C" w14:textId="77777777" w:rsidR="003B1F0F" w:rsidRPr="00A22976" w:rsidRDefault="003B1F0F" w:rsidP="00D30D5F">
            <w:pPr>
              <w:pStyle w:val="table"/>
              <w:jc w:val="center"/>
            </w:pPr>
            <w:r w:rsidRPr="00A22976">
              <w:lastRenderedPageBreak/>
              <w:t>TT</w:t>
            </w:r>
          </w:p>
        </w:tc>
        <w:tc>
          <w:tcPr>
            <w:tcW w:w="1931" w:type="dxa"/>
            <w:vMerge w:val="restart"/>
            <w:tcBorders>
              <w:top w:val="single" w:sz="4" w:space="0" w:color="auto"/>
              <w:left w:val="single" w:sz="4" w:space="0" w:color="auto"/>
              <w:bottom w:val="single" w:sz="4" w:space="0" w:color="auto"/>
              <w:right w:val="single" w:sz="4" w:space="0" w:color="auto"/>
            </w:tcBorders>
            <w:vAlign w:val="center"/>
          </w:tcPr>
          <w:p w14:paraId="33F3126D" w14:textId="77777777" w:rsidR="003B1F0F" w:rsidRPr="00A22976" w:rsidRDefault="003B1F0F" w:rsidP="00D30D5F">
            <w:pPr>
              <w:pStyle w:val="table"/>
              <w:jc w:val="center"/>
            </w:pPr>
            <w:r w:rsidRPr="00A22976">
              <w:t>Trình độ, học vị, chức danh</w:t>
            </w:r>
          </w:p>
        </w:tc>
        <w:tc>
          <w:tcPr>
            <w:tcW w:w="87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F16B16C" w14:textId="77777777" w:rsidR="003B1F0F" w:rsidRPr="00A22976" w:rsidRDefault="003B1F0F" w:rsidP="00D30D5F">
            <w:pPr>
              <w:pStyle w:val="table"/>
              <w:jc w:val="center"/>
            </w:pPr>
            <w:r w:rsidRPr="00A22976">
              <w:t>Số lượng GV</w:t>
            </w:r>
          </w:p>
        </w:tc>
        <w:tc>
          <w:tcPr>
            <w:tcW w:w="4040" w:type="dxa"/>
            <w:gridSpan w:val="3"/>
            <w:tcBorders>
              <w:top w:val="single" w:sz="4" w:space="0" w:color="auto"/>
              <w:left w:val="single" w:sz="4" w:space="0" w:color="auto"/>
              <w:bottom w:val="single" w:sz="4" w:space="0" w:color="auto"/>
              <w:right w:val="single" w:sz="4" w:space="0" w:color="auto"/>
            </w:tcBorders>
            <w:vAlign w:val="center"/>
          </w:tcPr>
          <w:p w14:paraId="74A13D32" w14:textId="77777777" w:rsidR="003B1F0F" w:rsidRPr="00A22976" w:rsidRDefault="003B1F0F" w:rsidP="00D30D5F">
            <w:pPr>
              <w:pStyle w:val="table"/>
              <w:jc w:val="center"/>
            </w:pPr>
            <w:r w:rsidRPr="00A22976">
              <w:t>GV cơ hữu</w:t>
            </w:r>
          </w:p>
        </w:tc>
        <w:tc>
          <w:tcPr>
            <w:tcW w:w="957" w:type="dxa"/>
            <w:vMerge w:val="restart"/>
            <w:tcBorders>
              <w:top w:val="single" w:sz="4" w:space="0" w:color="auto"/>
              <w:left w:val="single" w:sz="4" w:space="0" w:color="auto"/>
              <w:bottom w:val="single" w:sz="4" w:space="0" w:color="auto"/>
              <w:right w:val="single" w:sz="4" w:space="0" w:color="auto"/>
            </w:tcBorders>
            <w:vAlign w:val="center"/>
          </w:tcPr>
          <w:p w14:paraId="68B59382" w14:textId="77777777" w:rsidR="003B1F0F" w:rsidRPr="00A22976" w:rsidRDefault="003B1F0F" w:rsidP="00D30D5F">
            <w:pPr>
              <w:pStyle w:val="table"/>
              <w:jc w:val="center"/>
            </w:pPr>
            <w:r w:rsidRPr="00A22976">
              <w:t>GV thỉnh giảng trong nước</w:t>
            </w:r>
          </w:p>
        </w:tc>
        <w:tc>
          <w:tcPr>
            <w:tcW w:w="1025" w:type="dxa"/>
            <w:vMerge w:val="restart"/>
            <w:tcBorders>
              <w:top w:val="single" w:sz="4" w:space="0" w:color="auto"/>
              <w:left w:val="single" w:sz="4" w:space="0" w:color="auto"/>
              <w:bottom w:val="single" w:sz="4" w:space="0" w:color="auto"/>
              <w:right w:val="single" w:sz="4" w:space="0" w:color="auto"/>
            </w:tcBorders>
            <w:vAlign w:val="center"/>
          </w:tcPr>
          <w:p w14:paraId="18E8D53F" w14:textId="77777777" w:rsidR="003B1F0F" w:rsidRPr="00A22976" w:rsidRDefault="003B1F0F" w:rsidP="00D30D5F">
            <w:pPr>
              <w:pStyle w:val="table"/>
              <w:jc w:val="center"/>
            </w:pPr>
            <w:r w:rsidRPr="00A22976">
              <w:t>GV quốc tế</w:t>
            </w:r>
          </w:p>
        </w:tc>
      </w:tr>
      <w:tr w:rsidR="00A22976" w:rsidRPr="00A22976" w14:paraId="7D1557CD" w14:textId="77777777" w:rsidTr="00D30D5F">
        <w:trPr>
          <w:trHeight w:val="140"/>
          <w:tblHeader/>
        </w:trPr>
        <w:tc>
          <w:tcPr>
            <w:tcW w:w="641" w:type="dxa"/>
            <w:vMerge/>
            <w:tcBorders>
              <w:top w:val="single" w:sz="4" w:space="0" w:color="auto"/>
              <w:left w:val="single" w:sz="4" w:space="0" w:color="auto"/>
              <w:bottom w:val="single" w:sz="4" w:space="0" w:color="auto"/>
              <w:right w:val="single" w:sz="4" w:space="0" w:color="auto"/>
            </w:tcBorders>
            <w:vAlign w:val="center"/>
          </w:tcPr>
          <w:p w14:paraId="1982BE7D" w14:textId="77777777" w:rsidR="003B1F0F" w:rsidRPr="00A22976" w:rsidRDefault="003B1F0F" w:rsidP="00D30D5F">
            <w:pPr>
              <w:pStyle w:val="table"/>
              <w:jc w:val="center"/>
            </w:pPr>
          </w:p>
        </w:tc>
        <w:tc>
          <w:tcPr>
            <w:tcW w:w="1931" w:type="dxa"/>
            <w:vMerge/>
            <w:tcBorders>
              <w:top w:val="single" w:sz="4" w:space="0" w:color="auto"/>
              <w:left w:val="single" w:sz="4" w:space="0" w:color="auto"/>
              <w:bottom w:val="single" w:sz="4" w:space="0" w:color="auto"/>
              <w:right w:val="single" w:sz="4" w:space="0" w:color="auto"/>
            </w:tcBorders>
            <w:vAlign w:val="center"/>
          </w:tcPr>
          <w:p w14:paraId="47D27410" w14:textId="77777777" w:rsidR="003B1F0F" w:rsidRPr="00A22976" w:rsidRDefault="003B1F0F" w:rsidP="00D30D5F">
            <w:pPr>
              <w:pStyle w:val="table"/>
              <w:jc w:val="center"/>
            </w:pPr>
          </w:p>
        </w:tc>
        <w:tc>
          <w:tcPr>
            <w:tcW w:w="87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FBB5B8F" w14:textId="77777777" w:rsidR="003B1F0F" w:rsidRPr="00A22976" w:rsidRDefault="003B1F0F" w:rsidP="00D30D5F">
            <w:pPr>
              <w:pStyle w:val="table"/>
              <w:jc w:val="center"/>
            </w:pPr>
          </w:p>
        </w:tc>
        <w:tc>
          <w:tcPr>
            <w:tcW w:w="1227" w:type="dxa"/>
            <w:tcBorders>
              <w:top w:val="single" w:sz="4" w:space="0" w:color="auto"/>
              <w:left w:val="single" w:sz="4" w:space="0" w:color="auto"/>
              <w:bottom w:val="single" w:sz="4" w:space="0" w:color="auto"/>
              <w:right w:val="single" w:sz="4" w:space="0" w:color="auto"/>
            </w:tcBorders>
            <w:vAlign w:val="center"/>
          </w:tcPr>
          <w:p w14:paraId="01B45D50" w14:textId="77777777" w:rsidR="003B1F0F" w:rsidRPr="00A22976" w:rsidRDefault="003B1F0F" w:rsidP="00D30D5F">
            <w:pPr>
              <w:pStyle w:val="table"/>
              <w:jc w:val="center"/>
            </w:pPr>
            <w:r w:rsidRPr="00A22976">
              <w:t>GV trong biên chế trực tiếp giảng dạy</w:t>
            </w:r>
          </w:p>
        </w:tc>
        <w:tc>
          <w:tcPr>
            <w:tcW w:w="1607" w:type="dxa"/>
            <w:tcBorders>
              <w:top w:val="single" w:sz="4" w:space="0" w:color="auto"/>
              <w:left w:val="single" w:sz="4" w:space="0" w:color="auto"/>
              <w:bottom w:val="single" w:sz="4" w:space="0" w:color="auto"/>
              <w:right w:val="single" w:sz="4" w:space="0" w:color="auto"/>
            </w:tcBorders>
            <w:vAlign w:val="center"/>
          </w:tcPr>
          <w:p w14:paraId="7F6C69F3" w14:textId="77777777" w:rsidR="003B1F0F" w:rsidRPr="00A22976" w:rsidRDefault="003B1F0F" w:rsidP="00D30D5F">
            <w:pPr>
              <w:pStyle w:val="table"/>
              <w:jc w:val="center"/>
            </w:pPr>
            <w:r w:rsidRPr="00A22976">
              <w:t>GV hợp đồng dài hạn trực tiếp giảng dạy</w:t>
            </w:r>
          </w:p>
        </w:tc>
        <w:tc>
          <w:tcPr>
            <w:tcW w:w="1206" w:type="dxa"/>
            <w:tcBorders>
              <w:top w:val="single" w:sz="4" w:space="0" w:color="auto"/>
              <w:left w:val="single" w:sz="4" w:space="0" w:color="auto"/>
              <w:bottom w:val="single" w:sz="4" w:space="0" w:color="auto"/>
              <w:right w:val="single" w:sz="4" w:space="0" w:color="auto"/>
            </w:tcBorders>
            <w:vAlign w:val="center"/>
          </w:tcPr>
          <w:p w14:paraId="7D298FB4" w14:textId="77777777" w:rsidR="003B1F0F" w:rsidRPr="00A22976" w:rsidRDefault="003B1F0F" w:rsidP="00D30D5F">
            <w:pPr>
              <w:pStyle w:val="table"/>
              <w:jc w:val="center"/>
            </w:pPr>
            <w:r w:rsidRPr="00A22976">
              <w:t>GV kiêm nhiệm là cán bộ quản lý</w:t>
            </w:r>
          </w:p>
        </w:tc>
        <w:tc>
          <w:tcPr>
            <w:tcW w:w="957" w:type="dxa"/>
            <w:vMerge/>
            <w:tcBorders>
              <w:top w:val="single" w:sz="4" w:space="0" w:color="auto"/>
              <w:left w:val="single" w:sz="4" w:space="0" w:color="auto"/>
              <w:bottom w:val="single" w:sz="4" w:space="0" w:color="auto"/>
              <w:right w:val="single" w:sz="4" w:space="0" w:color="auto"/>
            </w:tcBorders>
            <w:vAlign w:val="center"/>
          </w:tcPr>
          <w:p w14:paraId="3E7AEA0C" w14:textId="77777777" w:rsidR="003B1F0F" w:rsidRPr="00A22976" w:rsidRDefault="003B1F0F" w:rsidP="00D30D5F">
            <w:pPr>
              <w:pStyle w:val="table"/>
              <w:jc w:val="center"/>
            </w:pPr>
          </w:p>
        </w:tc>
        <w:tc>
          <w:tcPr>
            <w:tcW w:w="1025" w:type="dxa"/>
            <w:vMerge/>
            <w:tcBorders>
              <w:top w:val="single" w:sz="4" w:space="0" w:color="auto"/>
              <w:left w:val="single" w:sz="4" w:space="0" w:color="auto"/>
              <w:bottom w:val="single" w:sz="4" w:space="0" w:color="auto"/>
              <w:right w:val="single" w:sz="4" w:space="0" w:color="auto"/>
            </w:tcBorders>
            <w:vAlign w:val="center"/>
          </w:tcPr>
          <w:p w14:paraId="0C71995E" w14:textId="77777777" w:rsidR="003B1F0F" w:rsidRPr="00A22976" w:rsidRDefault="003B1F0F" w:rsidP="00D30D5F">
            <w:pPr>
              <w:pStyle w:val="table"/>
              <w:jc w:val="center"/>
            </w:pPr>
          </w:p>
        </w:tc>
      </w:tr>
      <w:tr w:rsidR="00A22976" w:rsidRPr="00A22976" w14:paraId="268A8677" w14:textId="77777777" w:rsidTr="00D30D5F">
        <w:trPr>
          <w:trHeight w:val="262"/>
        </w:trPr>
        <w:tc>
          <w:tcPr>
            <w:tcW w:w="641" w:type="dxa"/>
            <w:tcBorders>
              <w:top w:val="single" w:sz="4" w:space="0" w:color="auto"/>
              <w:left w:val="single" w:sz="4" w:space="0" w:color="auto"/>
              <w:bottom w:val="single" w:sz="4" w:space="0" w:color="auto"/>
              <w:right w:val="single" w:sz="4" w:space="0" w:color="auto"/>
            </w:tcBorders>
            <w:vAlign w:val="center"/>
          </w:tcPr>
          <w:p w14:paraId="36D65D91" w14:textId="77777777" w:rsidR="003B1F0F" w:rsidRPr="00A22976" w:rsidRDefault="003B1F0F" w:rsidP="00D30D5F">
            <w:pPr>
              <w:pStyle w:val="table"/>
              <w:jc w:val="center"/>
            </w:pPr>
            <w:r w:rsidRPr="00A22976">
              <w:t>(1)</w:t>
            </w:r>
          </w:p>
        </w:tc>
        <w:tc>
          <w:tcPr>
            <w:tcW w:w="1931" w:type="dxa"/>
            <w:tcBorders>
              <w:top w:val="single" w:sz="4" w:space="0" w:color="auto"/>
              <w:left w:val="single" w:sz="4" w:space="0" w:color="auto"/>
              <w:bottom w:val="single" w:sz="4" w:space="0" w:color="auto"/>
              <w:right w:val="single" w:sz="4" w:space="0" w:color="auto"/>
            </w:tcBorders>
            <w:vAlign w:val="center"/>
          </w:tcPr>
          <w:p w14:paraId="58D05486" w14:textId="77777777" w:rsidR="003B1F0F" w:rsidRPr="00A22976" w:rsidRDefault="003B1F0F" w:rsidP="00D30D5F">
            <w:pPr>
              <w:pStyle w:val="table"/>
              <w:jc w:val="center"/>
            </w:pPr>
            <w:r w:rsidRPr="00A22976">
              <w:t>(2)</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14:paraId="4B477225" w14:textId="77777777" w:rsidR="003B1F0F" w:rsidRPr="00A22976" w:rsidRDefault="003B1F0F" w:rsidP="00D30D5F">
            <w:pPr>
              <w:pStyle w:val="table"/>
              <w:jc w:val="center"/>
            </w:pPr>
            <w:r w:rsidRPr="00A22976">
              <w:t>(3)</w:t>
            </w:r>
          </w:p>
        </w:tc>
        <w:tc>
          <w:tcPr>
            <w:tcW w:w="1227" w:type="dxa"/>
            <w:tcBorders>
              <w:top w:val="single" w:sz="4" w:space="0" w:color="auto"/>
              <w:left w:val="single" w:sz="4" w:space="0" w:color="auto"/>
              <w:bottom w:val="single" w:sz="4" w:space="0" w:color="auto"/>
              <w:right w:val="single" w:sz="4" w:space="0" w:color="auto"/>
            </w:tcBorders>
            <w:vAlign w:val="center"/>
          </w:tcPr>
          <w:p w14:paraId="0EF2CAA3" w14:textId="77777777" w:rsidR="003B1F0F" w:rsidRPr="00A22976" w:rsidRDefault="003B1F0F" w:rsidP="00D30D5F">
            <w:pPr>
              <w:pStyle w:val="table"/>
              <w:jc w:val="center"/>
            </w:pPr>
            <w:r w:rsidRPr="00A22976">
              <w:t>(4)</w:t>
            </w:r>
          </w:p>
        </w:tc>
        <w:tc>
          <w:tcPr>
            <w:tcW w:w="1607" w:type="dxa"/>
            <w:tcBorders>
              <w:top w:val="single" w:sz="4" w:space="0" w:color="auto"/>
              <w:left w:val="single" w:sz="4" w:space="0" w:color="auto"/>
              <w:bottom w:val="single" w:sz="4" w:space="0" w:color="auto"/>
              <w:right w:val="single" w:sz="4" w:space="0" w:color="auto"/>
            </w:tcBorders>
            <w:vAlign w:val="center"/>
          </w:tcPr>
          <w:p w14:paraId="135496D9" w14:textId="77777777" w:rsidR="003B1F0F" w:rsidRPr="00A22976" w:rsidRDefault="003B1F0F" w:rsidP="00D30D5F">
            <w:pPr>
              <w:pStyle w:val="table"/>
              <w:jc w:val="center"/>
            </w:pPr>
            <w:r w:rsidRPr="00A22976">
              <w:t>(5)</w:t>
            </w:r>
          </w:p>
        </w:tc>
        <w:tc>
          <w:tcPr>
            <w:tcW w:w="1206" w:type="dxa"/>
            <w:tcBorders>
              <w:top w:val="single" w:sz="4" w:space="0" w:color="auto"/>
              <w:left w:val="single" w:sz="4" w:space="0" w:color="auto"/>
              <w:bottom w:val="single" w:sz="4" w:space="0" w:color="auto"/>
              <w:right w:val="single" w:sz="4" w:space="0" w:color="auto"/>
            </w:tcBorders>
            <w:vAlign w:val="center"/>
          </w:tcPr>
          <w:p w14:paraId="2F2BCF2F" w14:textId="77777777" w:rsidR="003B1F0F" w:rsidRPr="00A22976" w:rsidRDefault="003B1F0F" w:rsidP="00D30D5F">
            <w:pPr>
              <w:pStyle w:val="table"/>
              <w:jc w:val="center"/>
            </w:pPr>
            <w:r w:rsidRPr="00A22976">
              <w:t>(6)</w:t>
            </w:r>
          </w:p>
        </w:tc>
        <w:tc>
          <w:tcPr>
            <w:tcW w:w="957" w:type="dxa"/>
            <w:tcBorders>
              <w:top w:val="single" w:sz="4" w:space="0" w:color="auto"/>
              <w:left w:val="single" w:sz="4" w:space="0" w:color="auto"/>
              <w:bottom w:val="single" w:sz="4" w:space="0" w:color="auto"/>
              <w:right w:val="single" w:sz="4" w:space="0" w:color="auto"/>
            </w:tcBorders>
            <w:vAlign w:val="center"/>
          </w:tcPr>
          <w:p w14:paraId="3EB81B6F" w14:textId="77777777" w:rsidR="003B1F0F" w:rsidRPr="00A22976" w:rsidRDefault="003B1F0F" w:rsidP="00D30D5F">
            <w:pPr>
              <w:pStyle w:val="table"/>
              <w:jc w:val="center"/>
            </w:pPr>
            <w:r w:rsidRPr="00A22976">
              <w:t>(7)</w:t>
            </w:r>
          </w:p>
        </w:tc>
        <w:tc>
          <w:tcPr>
            <w:tcW w:w="1025" w:type="dxa"/>
            <w:tcBorders>
              <w:top w:val="single" w:sz="4" w:space="0" w:color="auto"/>
              <w:left w:val="single" w:sz="4" w:space="0" w:color="auto"/>
              <w:bottom w:val="single" w:sz="4" w:space="0" w:color="auto"/>
              <w:right w:val="single" w:sz="4" w:space="0" w:color="auto"/>
            </w:tcBorders>
            <w:vAlign w:val="center"/>
          </w:tcPr>
          <w:p w14:paraId="3801579A" w14:textId="77777777" w:rsidR="003B1F0F" w:rsidRPr="00A22976" w:rsidRDefault="003B1F0F" w:rsidP="00D30D5F">
            <w:pPr>
              <w:pStyle w:val="table"/>
              <w:jc w:val="center"/>
            </w:pPr>
            <w:r w:rsidRPr="00A22976">
              <w:t>(8)</w:t>
            </w:r>
          </w:p>
        </w:tc>
      </w:tr>
      <w:tr w:rsidR="00A22976" w:rsidRPr="00A22976" w14:paraId="78EDF307" w14:textId="77777777" w:rsidTr="00D30D5F">
        <w:trPr>
          <w:trHeight w:val="262"/>
        </w:trPr>
        <w:tc>
          <w:tcPr>
            <w:tcW w:w="641" w:type="dxa"/>
            <w:tcBorders>
              <w:top w:val="single" w:sz="4" w:space="0" w:color="auto"/>
              <w:left w:val="single" w:sz="4" w:space="0" w:color="auto"/>
              <w:bottom w:val="single" w:sz="4" w:space="0" w:color="auto"/>
              <w:right w:val="single" w:sz="4" w:space="0" w:color="auto"/>
            </w:tcBorders>
            <w:vAlign w:val="center"/>
          </w:tcPr>
          <w:p w14:paraId="2B553CB4" w14:textId="77777777" w:rsidR="003B1F0F" w:rsidRPr="00A22976" w:rsidRDefault="003B1F0F" w:rsidP="00D30D5F">
            <w:pPr>
              <w:pStyle w:val="table"/>
              <w:jc w:val="center"/>
            </w:pPr>
            <w:r w:rsidRPr="00A22976">
              <w:t>1</w:t>
            </w:r>
          </w:p>
        </w:tc>
        <w:tc>
          <w:tcPr>
            <w:tcW w:w="1931" w:type="dxa"/>
            <w:tcBorders>
              <w:top w:val="single" w:sz="4" w:space="0" w:color="auto"/>
              <w:left w:val="single" w:sz="4" w:space="0" w:color="auto"/>
              <w:bottom w:val="single" w:sz="4" w:space="0" w:color="auto"/>
              <w:right w:val="single" w:sz="4" w:space="0" w:color="auto"/>
            </w:tcBorders>
            <w:vAlign w:val="center"/>
          </w:tcPr>
          <w:p w14:paraId="00068515" w14:textId="77777777" w:rsidR="003B1F0F" w:rsidRPr="00A22976" w:rsidRDefault="003B1F0F" w:rsidP="00D30D5F">
            <w:pPr>
              <w:pStyle w:val="table"/>
            </w:pPr>
            <w:r w:rsidRPr="00A22976">
              <w:t>Giáo sư, Viện sĩ</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14:paraId="152C393E" w14:textId="77777777" w:rsidR="003B1F0F" w:rsidRPr="00A22976" w:rsidRDefault="003B1F0F" w:rsidP="00D30D5F">
            <w:pPr>
              <w:pStyle w:val="table"/>
              <w:jc w:val="center"/>
            </w:pPr>
          </w:p>
        </w:tc>
        <w:tc>
          <w:tcPr>
            <w:tcW w:w="1227" w:type="dxa"/>
            <w:tcBorders>
              <w:top w:val="single" w:sz="4" w:space="0" w:color="auto"/>
              <w:left w:val="single" w:sz="4" w:space="0" w:color="auto"/>
              <w:bottom w:val="single" w:sz="4" w:space="0" w:color="auto"/>
              <w:right w:val="single" w:sz="4" w:space="0" w:color="auto"/>
            </w:tcBorders>
            <w:vAlign w:val="center"/>
          </w:tcPr>
          <w:p w14:paraId="5C9CC55B"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vAlign w:val="center"/>
          </w:tcPr>
          <w:p w14:paraId="054C26A6" w14:textId="77777777" w:rsidR="003B1F0F" w:rsidRPr="00A22976" w:rsidRDefault="003B1F0F" w:rsidP="00D30D5F">
            <w:pPr>
              <w:pStyle w:val="table"/>
              <w:jc w:val="center"/>
            </w:pPr>
          </w:p>
        </w:tc>
        <w:tc>
          <w:tcPr>
            <w:tcW w:w="1206" w:type="dxa"/>
            <w:tcBorders>
              <w:top w:val="single" w:sz="4" w:space="0" w:color="auto"/>
              <w:left w:val="single" w:sz="4" w:space="0" w:color="auto"/>
              <w:bottom w:val="single" w:sz="4" w:space="0" w:color="auto"/>
              <w:right w:val="single" w:sz="4" w:space="0" w:color="auto"/>
            </w:tcBorders>
            <w:vAlign w:val="center"/>
          </w:tcPr>
          <w:p w14:paraId="55734F7F" w14:textId="77777777" w:rsidR="003B1F0F" w:rsidRPr="00A22976" w:rsidRDefault="003B1F0F" w:rsidP="00D30D5F">
            <w:pPr>
              <w:pStyle w:val="table"/>
              <w:jc w:val="center"/>
            </w:pPr>
          </w:p>
        </w:tc>
        <w:tc>
          <w:tcPr>
            <w:tcW w:w="957" w:type="dxa"/>
            <w:tcBorders>
              <w:top w:val="single" w:sz="4" w:space="0" w:color="auto"/>
              <w:left w:val="single" w:sz="4" w:space="0" w:color="auto"/>
              <w:bottom w:val="single" w:sz="4" w:space="0" w:color="auto"/>
              <w:right w:val="single" w:sz="4" w:space="0" w:color="auto"/>
            </w:tcBorders>
            <w:vAlign w:val="center"/>
          </w:tcPr>
          <w:p w14:paraId="43BDA6E2" w14:textId="77777777" w:rsidR="003B1F0F" w:rsidRPr="00A22976" w:rsidRDefault="003B1F0F" w:rsidP="00D30D5F">
            <w:pPr>
              <w:pStyle w:val="table"/>
              <w:jc w:val="center"/>
            </w:pPr>
          </w:p>
        </w:tc>
        <w:tc>
          <w:tcPr>
            <w:tcW w:w="1025" w:type="dxa"/>
            <w:tcBorders>
              <w:top w:val="single" w:sz="4" w:space="0" w:color="auto"/>
              <w:left w:val="single" w:sz="4" w:space="0" w:color="auto"/>
              <w:bottom w:val="single" w:sz="4" w:space="0" w:color="auto"/>
              <w:right w:val="single" w:sz="4" w:space="0" w:color="auto"/>
            </w:tcBorders>
            <w:vAlign w:val="center"/>
          </w:tcPr>
          <w:p w14:paraId="5DB80D95" w14:textId="77777777" w:rsidR="003B1F0F" w:rsidRPr="00A22976" w:rsidRDefault="003B1F0F" w:rsidP="00D30D5F">
            <w:pPr>
              <w:pStyle w:val="table"/>
              <w:jc w:val="center"/>
            </w:pPr>
          </w:p>
        </w:tc>
      </w:tr>
      <w:tr w:rsidR="00A22976" w:rsidRPr="00A22976" w14:paraId="432B270C" w14:textId="77777777" w:rsidTr="00D30D5F">
        <w:trPr>
          <w:trHeight w:val="262"/>
        </w:trPr>
        <w:tc>
          <w:tcPr>
            <w:tcW w:w="641" w:type="dxa"/>
            <w:tcBorders>
              <w:top w:val="single" w:sz="4" w:space="0" w:color="auto"/>
              <w:left w:val="single" w:sz="4" w:space="0" w:color="auto"/>
              <w:bottom w:val="single" w:sz="4" w:space="0" w:color="auto"/>
              <w:right w:val="single" w:sz="4" w:space="0" w:color="auto"/>
            </w:tcBorders>
            <w:vAlign w:val="center"/>
          </w:tcPr>
          <w:p w14:paraId="5B9154F1" w14:textId="77777777" w:rsidR="003B1F0F" w:rsidRPr="00A22976" w:rsidRDefault="003B1F0F" w:rsidP="00D30D5F">
            <w:pPr>
              <w:pStyle w:val="table"/>
              <w:jc w:val="center"/>
            </w:pPr>
            <w:r w:rsidRPr="00A22976">
              <w:t>2</w:t>
            </w:r>
          </w:p>
        </w:tc>
        <w:tc>
          <w:tcPr>
            <w:tcW w:w="1931" w:type="dxa"/>
            <w:tcBorders>
              <w:top w:val="single" w:sz="4" w:space="0" w:color="auto"/>
              <w:left w:val="single" w:sz="4" w:space="0" w:color="auto"/>
              <w:bottom w:val="single" w:sz="4" w:space="0" w:color="auto"/>
              <w:right w:val="single" w:sz="4" w:space="0" w:color="auto"/>
            </w:tcBorders>
            <w:vAlign w:val="center"/>
          </w:tcPr>
          <w:p w14:paraId="71749610" w14:textId="77777777" w:rsidR="003B1F0F" w:rsidRPr="00A22976" w:rsidRDefault="003B1F0F" w:rsidP="00D30D5F">
            <w:pPr>
              <w:pStyle w:val="table"/>
            </w:pPr>
            <w:r w:rsidRPr="00A22976">
              <w:t>Phó Giáo sư</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14:paraId="20ADCEF6" w14:textId="77777777" w:rsidR="003B1F0F" w:rsidRPr="00A22976" w:rsidRDefault="003B1F0F" w:rsidP="00D30D5F">
            <w:pPr>
              <w:pStyle w:val="table"/>
              <w:jc w:val="center"/>
            </w:pPr>
          </w:p>
        </w:tc>
        <w:tc>
          <w:tcPr>
            <w:tcW w:w="1227" w:type="dxa"/>
            <w:tcBorders>
              <w:top w:val="single" w:sz="4" w:space="0" w:color="auto"/>
              <w:left w:val="single" w:sz="4" w:space="0" w:color="auto"/>
              <w:bottom w:val="single" w:sz="4" w:space="0" w:color="auto"/>
              <w:right w:val="single" w:sz="4" w:space="0" w:color="auto"/>
            </w:tcBorders>
            <w:vAlign w:val="center"/>
          </w:tcPr>
          <w:p w14:paraId="46E9839E"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vAlign w:val="center"/>
          </w:tcPr>
          <w:p w14:paraId="076B0C7C" w14:textId="77777777" w:rsidR="003B1F0F" w:rsidRPr="00A22976" w:rsidRDefault="003B1F0F" w:rsidP="00D30D5F">
            <w:pPr>
              <w:pStyle w:val="table"/>
              <w:jc w:val="center"/>
            </w:pPr>
          </w:p>
        </w:tc>
        <w:tc>
          <w:tcPr>
            <w:tcW w:w="1206" w:type="dxa"/>
            <w:tcBorders>
              <w:top w:val="single" w:sz="4" w:space="0" w:color="auto"/>
              <w:left w:val="single" w:sz="4" w:space="0" w:color="auto"/>
              <w:bottom w:val="single" w:sz="4" w:space="0" w:color="auto"/>
              <w:right w:val="single" w:sz="4" w:space="0" w:color="auto"/>
            </w:tcBorders>
            <w:vAlign w:val="center"/>
          </w:tcPr>
          <w:p w14:paraId="30CA9A7C" w14:textId="77777777" w:rsidR="003B1F0F" w:rsidRPr="00A22976" w:rsidRDefault="003B1F0F" w:rsidP="00D30D5F">
            <w:pPr>
              <w:pStyle w:val="table"/>
              <w:jc w:val="center"/>
            </w:pPr>
          </w:p>
        </w:tc>
        <w:tc>
          <w:tcPr>
            <w:tcW w:w="957" w:type="dxa"/>
            <w:tcBorders>
              <w:top w:val="single" w:sz="4" w:space="0" w:color="auto"/>
              <w:left w:val="single" w:sz="4" w:space="0" w:color="auto"/>
              <w:bottom w:val="single" w:sz="4" w:space="0" w:color="auto"/>
              <w:right w:val="single" w:sz="4" w:space="0" w:color="auto"/>
            </w:tcBorders>
            <w:vAlign w:val="center"/>
          </w:tcPr>
          <w:p w14:paraId="67954BAE" w14:textId="77777777" w:rsidR="003B1F0F" w:rsidRPr="00A22976" w:rsidRDefault="003B1F0F" w:rsidP="00D30D5F">
            <w:pPr>
              <w:pStyle w:val="table"/>
              <w:jc w:val="center"/>
            </w:pPr>
          </w:p>
        </w:tc>
        <w:tc>
          <w:tcPr>
            <w:tcW w:w="1025" w:type="dxa"/>
            <w:tcBorders>
              <w:top w:val="single" w:sz="4" w:space="0" w:color="auto"/>
              <w:left w:val="single" w:sz="4" w:space="0" w:color="auto"/>
              <w:bottom w:val="single" w:sz="4" w:space="0" w:color="auto"/>
              <w:right w:val="single" w:sz="4" w:space="0" w:color="auto"/>
            </w:tcBorders>
            <w:vAlign w:val="center"/>
          </w:tcPr>
          <w:p w14:paraId="65853ABC" w14:textId="77777777" w:rsidR="003B1F0F" w:rsidRPr="00A22976" w:rsidRDefault="003B1F0F" w:rsidP="00D30D5F">
            <w:pPr>
              <w:pStyle w:val="table"/>
              <w:jc w:val="center"/>
            </w:pPr>
          </w:p>
        </w:tc>
      </w:tr>
      <w:tr w:rsidR="00A22976" w:rsidRPr="00A22976" w14:paraId="5F1AD85F" w14:textId="77777777" w:rsidTr="00D30D5F">
        <w:trPr>
          <w:trHeight w:val="277"/>
        </w:trPr>
        <w:tc>
          <w:tcPr>
            <w:tcW w:w="641" w:type="dxa"/>
            <w:tcBorders>
              <w:top w:val="single" w:sz="4" w:space="0" w:color="auto"/>
              <w:left w:val="single" w:sz="4" w:space="0" w:color="auto"/>
              <w:bottom w:val="single" w:sz="4" w:space="0" w:color="auto"/>
              <w:right w:val="single" w:sz="4" w:space="0" w:color="auto"/>
            </w:tcBorders>
            <w:vAlign w:val="center"/>
          </w:tcPr>
          <w:p w14:paraId="6985CEA6" w14:textId="77777777" w:rsidR="003B1F0F" w:rsidRPr="00A22976" w:rsidRDefault="003B1F0F" w:rsidP="00D30D5F">
            <w:pPr>
              <w:pStyle w:val="table"/>
              <w:jc w:val="center"/>
            </w:pPr>
            <w:r w:rsidRPr="00A22976">
              <w:t>3</w:t>
            </w:r>
          </w:p>
        </w:tc>
        <w:tc>
          <w:tcPr>
            <w:tcW w:w="1931" w:type="dxa"/>
            <w:tcBorders>
              <w:top w:val="single" w:sz="4" w:space="0" w:color="auto"/>
              <w:left w:val="single" w:sz="4" w:space="0" w:color="auto"/>
              <w:bottom w:val="single" w:sz="4" w:space="0" w:color="auto"/>
              <w:right w:val="single" w:sz="4" w:space="0" w:color="auto"/>
            </w:tcBorders>
            <w:vAlign w:val="center"/>
          </w:tcPr>
          <w:p w14:paraId="4D55A799" w14:textId="77777777" w:rsidR="003B1F0F" w:rsidRPr="00A22976" w:rsidRDefault="003B1F0F" w:rsidP="00D30D5F">
            <w:pPr>
              <w:pStyle w:val="table"/>
            </w:pPr>
            <w:r w:rsidRPr="00A22976">
              <w:t>Tiến sĩ khoa học</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14:paraId="6A0B64A2" w14:textId="77777777" w:rsidR="003B1F0F" w:rsidRPr="00A22976" w:rsidRDefault="003B1F0F" w:rsidP="00D30D5F">
            <w:pPr>
              <w:pStyle w:val="table"/>
              <w:jc w:val="center"/>
            </w:pPr>
          </w:p>
        </w:tc>
        <w:tc>
          <w:tcPr>
            <w:tcW w:w="1227" w:type="dxa"/>
            <w:tcBorders>
              <w:top w:val="single" w:sz="4" w:space="0" w:color="auto"/>
              <w:left w:val="single" w:sz="4" w:space="0" w:color="auto"/>
              <w:bottom w:val="single" w:sz="4" w:space="0" w:color="auto"/>
              <w:right w:val="single" w:sz="4" w:space="0" w:color="auto"/>
            </w:tcBorders>
            <w:vAlign w:val="center"/>
          </w:tcPr>
          <w:p w14:paraId="522082B4"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vAlign w:val="center"/>
          </w:tcPr>
          <w:p w14:paraId="444303CA" w14:textId="77777777" w:rsidR="003B1F0F" w:rsidRPr="00A22976" w:rsidRDefault="003B1F0F" w:rsidP="00D30D5F">
            <w:pPr>
              <w:pStyle w:val="table"/>
              <w:jc w:val="center"/>
            </w:pPr>
          </w:p>
        </w:tc>
        <w:tc>
          <w:tcPr>
            <w:tcW w:w="1206" w:type="dxa"/>
            <w:tcBorders>
              <w:top w:val="single" w:sz="4" w:space="0" w:color="auto"/>
              <w:left w:val="single" w:sz="4" w:space="0" w:color="auto"/>
              <w:bottom w:val="single" w:sz="4" w:space="0" w:color="auto"/>
              <w:right w:val="single" w:sz="4" w:space="0" w:color="auto"/>
            </w:tcBorders>
            <w:vAlign w:val="center"/>
          </w:tcPr>
          <w:p w14:paraId="59F53266" w14:textId="77777777" w:rsidR="003B1F0F" w:rsidRPr="00A22976" w:rsidRDefault="003B1F0F" w:rsidP="00D30D5F">
            <w:pPr>
              <w:pStyle w:val="table"/>
              <w:jc w:val="center"/>
            </w:pPr>
          </w:p>
        </w:tc>
        <w:tc>
          <w:tcPr>
            <w:tcW w:w="957" w:type="dxa"/>
            <w:tcBorders>
              <w:top w:val="single" w:sz="4" w:space="0" w:color="auto"/>
              <w:left w:val="single" w:sz="4" w:space="0" w:color="auto"/>
              <w:bottom w:val="single" w:sz="4" w:space="0" w:color="auto"/>
              <w:right w:val="single" w:sz="4" w:space="0" w:color="auto"/>
            </w:tcBorders>
            <w:vAlign w:val="center"/>
          </w:tcPr>
          <w:p w14:paraId="2E9B60FA" w14:textId="77777777" w:rsidR="003B1F0F" w:rsidRPr="00A22976" w:rsidRDefault="003B1F0F" w:rsidP="00D30D5F">
            <w:pPr>
              <w:pStyle w:val="table"/>
              <w:jc w:val="center"/>
            </w:pPr>
          </w:p>
        </w:tc>
        <w:tc>
          <w:tcPr>
            <w:tcW w:w="1025" w:type="dxa"/>
            <w:tcBorders>
              <w:top w:val="single" w:sz="4" w:space="0" w:color="auto"/>
              <w:left w:val="single" w:sz="4" w:space="0" w:color="auto"/>
              <w:bottom w:val="single" w:sz="4" w:space="0" w:color="auto"/>
              <w:right w:val="single" w:sz="4" w:space="0" w:color="auto"/>
            </w:tcBorders>
            <w:vAlign w:val="center"/>
          </w:tcPr>
          <w:p w14:paraId="19E41C35" w14:textId="77777777" w:rsidR="003B1F0F" w:rsidRPr="00A22976" w:rsidRDefault="003B1F0F" w:rsidP="00D30D5F">
            <w:pPr>
              <w:pStyle w:val="table"/>
              <w:jc w:val="center"/>
            </w:pPr>
          </w:p>
        </w:tc>
      </w:tr>
      <w:tr w:rsidR="00A22976" w:rsidRPr="00A22976" w14:paraId="7B01C079" w14:textId="77777777" w:rsidTr="00D30D5F">
        <w:trPr>
          <w:trHeight w:val="262"/>
        </w:trPr>
        <w:tc>
          <w:tcPr>
            <w:tcW w:w="641" w:type="dxa"/>
            <w:tcBorders>
              <w:top w:val="single" w:sz="4" w:space="0" w:color="auto"/>
              <w:left w:val="single" w:sz="4" w:space="0" w:color="auto"/>
              <w:bottom w:val="single" w:sz="4" w:space="0" w:color="auto"/>
              <w:right w:val="single" w:sz="4" w:space="0" w:color="auto"/>
            </w:tcBorders>
            <w:vAlign w:val="center"/>
          </w:tcPr>
          <w:p w14:paraId="23EB9A6B" w14:textId="77777777" w:rsidR="003B1F0F" w:rsidRPr="00A22976" w:rsidRDefault="003B1F0F" w:rsidP="00D30D5F">
            <w:pPr>
              <w:pStyle w:val="table"/>
              <w:jc w:val="center"/>
            </w:pPr>
            <w:r w:rsidRPr="00A22976">
              <w:t>4</w:t>
            </w:r>
          </w:p>
        </w:tc>
        <w:tc>
          <w:tcPr>
            <w:tcW w:w="1931" w:type="dxa"/>
            <w:tcBorders>
              <w:top w:val="single" w:sz="4" w:space="0" w:color="auto"/>
              <w:left w:val="single" w:sz="4" w:space="0" w:color="auto"/>
              <w:bottom w:val="single" w:sz="4" w:space="0" w:color="auto"/>
              <w:right w:val="single" w:sz="4" w:space="0" w:color="auto"/>
            </w:tcBorders>
            <w:vAlign w:val="center"/>
          </w:tcPr>
          <w:p w14:paraId="208FAF8C" w14:textId="77777777" w:rsidR="003B1F0F" w:rsidRPr="00A22976" w:rsidRDefault="003B1F0F" w:rsidP="00D30D5F">
            <w:pPr>
              <w:pStyle w:val="table"/>
            </w:pPr>
            <w:r w:rsidRPr="00A22976">
              <w:t>Tiến sĩ</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14:paraId="434E5BEF" w14:textId="77777777" w:rsidR="003B1F0F" w:rsidRPr="00A22976" w:rsidRDefault="003B1F0F" w:rsidP="00D30D5F">
            <w:pPr>
              <w:pStyle w:val="table"/>
              <w:jc w:val="center"/>
            </w:pPr>
            <w:r w:rsidRPr="00A22976">
              <w:t>5</w:t>
            </w:r>
          </w:p>
        </w:tc>
        <w:tc>
          <w:tcPr>
            <w:tcW w:w="1227" w:type="dxa"/>
            <w:tcBorders>
              <w:top w:val="single" w:sz="4" w:space="0" w:color="auto"/>
              <w:left w:val="single" w:sz="4" w:space="0" w:color="auto"/>
              <w:bottom w:val="single" w:sz="4" w:space="0" w:color="auto"/>
              <w:right w:val="single" w:sz="4" w:space="0" w:color="auto"/>
            </w:tcBorders>
            <w:vAlign w:val="center"/>
          </w:tcPr>
          <w:p w14:paraId="3029C401"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vAlign w:val="center"/>
          </w:tcPr>
          <w:p w14:paraId="4D512E95" w14:textId="77777777" w:rsidR="003B1F0F" w:rsidRPr="00A22976" w:rsidRDefault="003B1F0F" w:rsidP="00D30D5F">
            <w:pPr>
              <w:pStyle w:val="table"/>
              <w:jc w:val="center"/>
            </w:pPr>
            <w:r w:rsidRPr="00A22976">
              <w:t>4</w:t>
            </w:r>
          </w:p>
        </w:tc>
        <w:tc>
          <w:tcPr>
            <w:tcW w:w="1206" w:type="dxa"/>
            <w:tcBorders>
              <w:top w:val="single" w:sz="4" w:space="0" w:color="auto"/>
              <w:left w:val="single" w:sz="4" w:space="0" w:color="auto"/>
              <w:bottom w:val="single" w:sz="4" w:space="0" w:color="auto"/>
              <w:right w:val="single" w:sz="4" w:space="0" w:color="auto"/>
            </w:tcBorders>
            <w:vAlign w:val="center"/>
          </w:tcPr>
          <w:p w14:paraId="3E74EA43" w14:textId="77777777" w:rsidR="003B1F0F" w:rsidRPr="00A22976" w:rsidRDefault="003B1F0F" w:rsidP="00D30D5F">
            <w:pPr>
              <w:pStyle w:val="table"/>
              <w:jc w:val="center"/>
            </w:pPr>
            <w:r w:rsidRPr="00A22976">
              <w:t>1</w:t>
            </w:r>
          </w:p>
        </w:tc>
        <w:tc>
          <w:tcPr>
            <w:tcW w:w="957" w:type="dxa"/>
            <w:tcBorders>
              <w:top w:val="single" w:sz="4" w:space="0" w:color="auto"/>
              <w:left w:val="single" w:sz="4" w:space="0" w:color="auto"/>
              <w:bottom w:val="single" w:sz="4" w:space="0" w:color="auto"/>
              <w:right w:val="single" w:sz="4" w:space="0" w:color="auto"/>
            </w:tcBorders>
          </w:tcPr>
          <w:p w14:paraId="264BE7E7" w14:textId="77777777" w:rsidR="003B1F0F" w:rsidRPr="00A22976" w:rsidRDefault="003B1F0F" w:rsidP="00D30D5F">
            <w:pPr>
              <w:pStyle w:val="table"/>
              <w:jc w:val="center"/>
            </w:pPr>
          </w:p>
        </w:tc>
        <w:tc>
          <w:tcPr>
            <w:tcW w:w="1025" w:type="dxa"/>
            <w:tcBorders>
              <w:top w:val="single" w:sz="4" w:space="0" w:color="auto"/>
              <w:left w:val="single" w:sz="4" w:space="0" w:color="auto"/>
              <w:bottom w:val="single" w:sz="4" w:space="0" w:color="auto"/>
              <w:right w:val="single" w:sz="4" w:space="0" w:color="auto"/>
            </w:tcBorders>
            <w:vAlign w:val="center"/>
          </w:tcPr>
          <w:p w14:paraId="490C6168" w14:textId="77777777" w:rsidR="003B1F0F" w:rsidRPr="00A22976" w:rsidRDefault="003B1F0F" w:rsidP="00D30D5F">
            <w:pPr>
              <w:pStyle w:val="table"/>
              <w:jc w:val="center"/>
            </w:pPr>
          </w:p>
        </w:tc>
      </w:tr>
      <w:tr w:rsidR="00A22976" w:rsidRPr="00A22976" w14:paraId="6F195D38" w14:textId="77777777" w:rsidTr="00D30D5F">
        <w:trPr>
          <w:trHeight w:val="262"/>
        </w:trPr>
        <w:tc>
          <w:tcPr>
            <w:tcW w:w="641" w:type="dxa"/>
            <w:tcBorders>
              <w:top w:val="single" w:sz="4" w:space="0" w:color="auto"/>
              <w:left w:val="single" w:sz="4" w:space="0" w:color="auto"/>
              <w:bottom w:val="single" w:sz="4" w:space="0" w:color="auto"/>
              <w:right w:val="single" w:sz="4" w:space="0" w:color="auto"/>
            </w:tcBorders>
            <w:vAlign w:val="center"/>
          </w:tcPr>
          <w:p w14:paraId="0D41DF2A" w14:textId="77777777" w:rsidR="003B1F0F" w:rsidRPr="00A22976" w:rsidRDefault="003B1F0F" w:rsidP="00D30D5F">
            <w:pPr>
              <w:pStyle w:val="table"/>
              <w:jc w:val="center"/>
            </w:pPr>
            <w:r w:rsidRPr="00A22976">
              <w:t>5</w:t>
            </w:r>
          </w:p>
        </w:tc>
        <w:tc>
          <w:tcPr>
            <w:tcW w:w="1931" w:type="dxa"/>
            <w:tcBorders>
              <w:top w:val="single" w:sz="4" w:space="0" w:color="auto"/>
              <w:left w:val="single" w:sz="4" w:space="0" w:color="auto"/>
              <w:bottom w:val="single" w:sz="4" w:space="0" w:color="auto"/>
              <w:right w:val="single" w:sz="4" w:space="0" w:color="auto"/>
            </w:tcBorders>
            <w:vAlign w:val="center"/>
          </w:tcPr>
          <w:p w14:paraId="331B15D1" w14:textId="77777777" w:rsidR="003B1F0F" w:rsidRPr="00A22976" w:rsidRDefault="003B1F0F" w:rsidP="00D30D5F">
            <w:pPr>
              <w:pStyle w:val="table"/>
            </w:pPr>
            <w:r w:rsidRPr="00A22976">
              <w:t>Thạc sĩ</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14:paraId="3120B850" w14:textId="77777777" w:rsidR="003B1F0F" w:rsidRPr="00A22976" w:rsidRDefault="003B1F0F" w:rsidP="00D30D5F">
            <w:pPr>
              <w:pStyle w:val="table"/>
              <w:jc w:val="center"/>
            </w:pPr>
            <w:r w:rsidRPr="00A22976">
              <w:t>24</w:t>
            </w:r>
          </w:p>
        </w:tc>
        <w:tc>
          <w:tcPr>
            <w:tcW w:w="1227" w:type="dxa"/>
            <w:tcBorders>
              <w:top w:val="single" w:sz="4" w:space="0" w:color="auto"/>
              <w:left w:val="single" w:sz="4" w:space="0" w:color="auto"/>
              <w:bottom w:val="single" w:sz="4" w:space="0" w:color="auto"/>
              <w:right w:val="single" w:sz="4" w:space="0" w:color="auto"/>
            </w:tcBorders>
            <w:vAlign w:val="center"/>
          </w:tcPr>
          <w:p w14:paraId="4F4B902E"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vAlign w:val="center"/>
          </w:tcPr>
          <w:p w14:paraId="20E71A9E" w14:textId="77777777" w:rsidR="003B1F0F" w:rsidRPr="00A22976" w:rsidRDefault="003B1F0F" w:rsidP="00D30D5F">
            <w:pPr>
              <w:pStyle w:val="table"/>
              <w:jc w:val="center"/>
            </w:pPr>
            <w:r w:rsidRPr="00A22976">
              <w:t>21</w:t>
            </w:r>
          </w:p>
        </w:tc>
        <w:tc>
          <w:tcPr>
            <w:tcW w:w="1206" w:type="dxa"/>
            <w:tcBorders>
              <w:top w:val="single" w:sz="4" w:space="0" w:color="auto"/>
              <w:left w:val="single" w:sz="4" w:space="0" w:color="auto"/>
              <w:bottom w:val="single" w:sz="4" w:space="0" w:color="auto"/>
              <w:right w:val="single" w:sz="4" w:space="0" w:color="auto"/>
            </w:tcBorders>
            <w:vAlign w:val="center"/>
          </w:tcPr>
          <w:p w14:paraId="5CF4D412" w14:textId="77777777" w:rsidR="003B1F0F" w:rsidRPr="00A22976" w:rsidRDefault="003B1F0F" w:rsidP="00D30D5F">
            <w:pPr>
              <w:pStyle w:val="table"/>
              <w:jc w:val="center"/>
            </w:pPr>
            <w:r w:rsidRPr="00A22976">
              <w:t>3</w:t>
            </w:r>
          </w:p>
        </w:tc>
        <w:tc>
          <w:tcPr>
            <w:tcW w:w="957" w:type="dxa"/>
            <w:tcBorders>
              <w:top w:val="single" w:sz="4" w:space="0" w:color="auto"/>
              <w:left w:val="single" w:sz="4" w:space="0" w:color="auto"/>
              <w:bottom w:val="single" w:sz="4" w:space="0" w:color="auto"/>
              <w:right w:val="single" w:sz="4" w:space="0" w:color="auto"/>
            </w:tcBorders>
          </w:tcPr>
          <w:p w14:paraId="3778AAFA" w14:textId="77777777" w:rsidR="003B1F0F" w:rsidRPr="00A22976" w:rsidRDefault="003B1F0F" w:rsidP="00D30D5F">
            <w:pPr>
              <w:pStyle w:val="table"/>
              <w:jc w:val="center"/>
            </w:pPr>
            <w:r w:rsidRPr="00A22976">
              <w:t>2</w:t>
            </w:r>
          </w:p>
        </w:tc>
        <w:tc>
          <w:tcPr>
            <w:tcW w:w="1025" w:type="dxa"/>
            <w:tcBorders>
              <w:top w:val="single" w:sz="4" w:space="0" w:color="auto"/>
              <w:left w:val="single" w:sz="4" w:space="0" w:color="auto"/>
              <w:bottom w:val="single" w:sz="4" w:space="0" w:color="auto"/>
              <w:right w:val="single" w:sz="4" w:space="0" w:color="auto"/>
            </w:tcBorders>
            <w:vAlign w:val="center"/>
          </w:tcPr>
          <w:p w14:paraId="2B441D00" w14:textId="77777777" w:rsidR="003B1F0F" w:rsidRPr="00A22976" w:rsidRDefault="003B1F0F" w:rsidP="00D30D5F">
            <w:pPr>
              <w:pStyle w:val="table"/>
              <w:jc w:val="center"/>
            </w:pPr>
          </w:p>
        </w:tc>
      </w:tr>
      <w:tr w:rsidR="00A22976" w:rsidRPr="00A22976" w14:paraId="0F069530" w14:textId="77777777" w:rsidTr="00D30D5F">
        <w:trPr>
          <w:trHeight w:val="262"/>
        </w:trPr>
        <w:tc>
          <w:tcPr>
            <w:tcW w:w="641" w:type="dxa"/>
            <w:tcBorders>
              <w:top w:val="single" w:sz="4" w:space="0" w:color="auto"/>
              <w:left w:val="single" w:sz="4" w:space="0" w:color="auto"/>
              <w:bottom w:val="single" w:sz="4" w:space="0" w:color="auto"/>
              <w:right w:val="single" w:sz="4" w:space="0" w:color="auto"/>
            </w:tcBorders>
            <w:vAlign w:val="center"/>
          </w:tcPr>
          <w:p w14:paraId="3B1A0D7A" w14:textId="77777777" w:rsidR="003B1F0F" w:rsidRPr="00A22976" w:rsidRDefault="003B1F0F" w:rsidP="00D30D5F">
            <w:pPr>
              <w:pStyle w:val="table"/>
              <w:jc w:val="center"/>
            </w:pPr>
            <w:r w:rsidRPr="00A22976">
              <w:t>6</w:t>
            </w:r>
          </w:p>
        </w:tc>
        <w:tc>
          <w:tcPr>
            <w:tcW w:w="1931" w:type="dxa"/>
            <w:tcBorders>
              <w:top w:val="single" w:sz="4" w:space="0" w:color="auto"/>
              <w:left w:val="single" w:sz="4" w:space="0" w:color="auto"/>
              <w:bottom w:val="single" w:sz="4" w:space="0" w:color="auto"/>
              <w:right w:val="single" w:sz="4" w:space="0" w:color="auto"/>
            </w:tcBorders>
            <w:vAlign w:val="center"/>
          </w:tcPr>
          <w:p w14:paraId="7183DCF4" w14:textId="77777777" w:rsidR="003B1F0F" w:rsidRPr="00A22976" w:rsidRDefault="003B1F0F" w:rsidP="00D30D5F">
            <w:pPr>
              <w:pStyle w:val="table"/>
            </w:pPr>
            <w:r w:rsidRPr="00A22976">
              <w:t>Đại học</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14:paraId="6AC08276" w14:textId="77777777" w:rsidR="003B1F0F" w:rsidRPr="00A22976" w:rsidRDefault="003B1F0F" w:rsidP="00D30D5F">
            <w:pPr>
              <w:pStyle w:val="table"/>
              <w:jc w:val="center"/>
            </w:pPr>
          </w:p>
        </w:tc>
        <w:tc>
          <w:tcPr>
            <w:tcW w:w="1227" w:type="dxa"/>
            <w:tcBorders>
              <w:top w:val="single" w:sz="4" w:space="0" w:color="auto"/>
              <w:left w:val="single" w:sz="4" w:space="0" w:color="auto"/>
              <w:bottom w:val="single" w:sz="4" w:space="0" w:color="auto"/>
              <w:right w:val="single" w:sz="4" w:space="0" w:color="auto"/>
            </w:tcBorders>
            <w:vAlign w:val="center"/>
          </w:tcPr>
          <w:p w14:paraId="7659D297"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vAlign w:val="center"/>
          </w:tcPr>
          <w:p w14:paraId="6EF0D002" w14:textId="77777777" w:rsidR="003B1F0F" w:rsidRPr="00A22976" w:rsidRDefault="003B1F0F" w:rsidP="00D30D5F">
            <w:pPr>
              <w:pStyle w:val="table"/>
              <w:jc w:val="center"/>
            </w:pPr>
          </w:p>
        </w:tc>
        <w:tc>
          <w:tcPr>
            <w:tcW w:w="1206" w:type="dxa"/>
            <w:tcBorders>
              <w:top w:val="single" w:sz="4" w:space="0" w:color="auto"/>
              <w:left w:val="single" w:sz="4" w:space="0" w:color="auto"/>
              <w:bottom w:val="single" w:sz="4" w:space="0" w:color="auto"/>
              <w:right w:val="single" w:sz="4" w:space="0" w:color="auto"/>
            </w:tcBorders>
            <w:vAlign w:val="center"/>
          </w:tcPr>
          <w:p w14:paraId="2768BEF6" w14:textId="77777777" w:rsidR="003B1F0F" w:rsidRPr="00A22976" w:rsidRDefault="003B1F0F" w:rsidP="00D30D5F">
            <w:pPr>
              <w:pStyle w:val="table"/>
              <w:jc w:val="center"/>
            </w:pPr>
          </w:p>
        </w:tc>
        <w:tc>
          <w:tcPr>
            <w:tcW w:w="957" w:type="dxa"/>
            <w:tcBorders>
              <w:top w:val="single" w:sz="4" w:space="0" w:color="auto"/>
              <w:left w:val="single" w:sz="4" w:space="0" w:color="auto"/>
              <w:bottom w:val="single" w:sz="4" w:space="0" w:color="auto"/>
              <w:right w:val="single" w:sz="4" w:space="0" w:color="auto"/>
            </w:tcBorders>
          </w:tcPr>
          <w:p w14:paraId="78729BEF" w14:textId="77777777" w:rsidR="003B1F0F" w:rsidRPr="00A22976" w:rsidRDefault="003B1F0F" w:rsidP="00D30D5F">
            <w:pPr>
              <w:pStyle w:val="table"/>
              <w:jc w:val="center"/>
            </w:pPr>
          </w:p>
        </w:tc>
        <w:tc>
          <w:tcPr>
            <w:tcW w:w="1025" w:type="dxa"/>
            <w:tcBorders>
              <w:top w:val="single" w:sz="4" w:space="0" w:color="auto"/>
              <w:left w:val="single" w:sz="4" w:space="0" w:color="auto"/>
              <w:bottom w:val="single" w:sz="4" w:space="0" w:color="auto"/>
              <w:right w:val="single" w:sz="4" w:space="0" w:color="auto"/>
            </w:tcBorders>
            <w:vAlign w:val="center"/>
          </w:tcPr>
          <w:p w14:paraId="5FD52558" w14:textId="77777777" w:rsidR="003B1F0F" w:rsidRPr="00A22976" w:rsidRDefault="003B1F0F" w:rsidP="00D30D5F">
            <w:pPr>
              <w:pStyle w:val="table"/>
              <w:jc w:val="center"/>
            </w:pPr>
          </w:p>
        </w:tc>
      </w:tr>
      <w:tr w:rsidR="00A22976" w:rsidRPr="00A22976" w14:paraId="24915B19" w14:textId="77777777" w:rsidTr="00D30D5F">
        <w:trPr>
          <w:trHeight w:val="262"/>
        </w:trPr>
        <w:tc>
          <w:tcPr>
            <w:tcW w:w="641" w:type="dxa"/>
            <w:tcBorders>
              <w:top w:val="single" w:sz="4" w:space="0" w:color="auto"/>
              <w:left w:val="single" w:sz="4" w:space="0" w:color="auto"/>
              <w:bottom w:val="single" w:sz="4" w:space="0" w:color="auto"/>
              <w:right w:val="single" w:sz="4" w:space="0" w:color="auto"/>
            </w:tcBorders>
            <w:vAlign w:val="center"/>
          </w:tcPr>
          <w:p w14:paraId="0A95FB5A" w14:textId="77777777" w:rsidR="003B1F0F" w:rsidRPr="00A22976" w:rsidRDefault="003B1F0F" w:rsidP="00D30D5F">
            <w:pPr>
              <w:pStyle w:val="table"/>
              <w:jc w:val="center"/>
            </w:pPr>
            <w:r w:rsidRPr="00A22976">
              <w:t>7</w:t>
            </w:r>
          </w:p>
        </w:tc>
        <w:tc>
          <w:tcPr>
            <w:tcW w:w="1931" w:type="dxa"/>
            <w:tcBorders>
              <w:top w:val="single" w:sz="4" w:space="0" w:color="auto"/>
              <w:left w:val="single" w:sz="4" w:space="0" w:color="auto"/>
              <w:bottom w:val="single" w:sz="4" w:space="0" w:color="auto"/>
              <w:right w:val="single" w:sz="4" w:space="0" w:color="auto"/>
            </w:tcBorders>
            <w:vAlign w:val="center"/>
          </w:tcPr>
          <w:p w14:paraId="36D865EA" w14:textId="77777777" w:rsidR="003B1F0F" w:rsidRPr="00A22976" w:rsidRDefault="003B1F0F" w:rsidP="00D30D5F">
            <w:pPr>
              <w:pStyle w:val="table"/>
            </w:pPr>
            <w:r w:rsidRPr="00A22976">
              <w:t>Cao đẳng</w:t>
            </w:r>
          </w:p>
        </w:tc>
        <w:tc>
          <w:tcPr>
            <w:tcW w:w="874" w:type="dxa"/>
            <w:tcBorders>
              <w:top w:val="single" w:sz="4" w:space="0" w:color="auto"/>
              <w:left w:val="single" w:sz="4" w:space="0" w:color="auto"/>
              <w:bottom w:val="single" w:sz="4" w:space="0" w:color="auto"/>
              <w:right w:val="single" w:sz="4" w:space="0" w:color="auto"/>
            </w:tcBorders>
            <w:shd w:val="clear" w:color="auto" w:fill="FFFFFF"/>
          </w:tcPr>
          <w:p w14:paraId="26CAA105" w14:textId="77777777" w:rsidR="003B1F0F" w:rsidRPr="00A22976" w:rsidRDefault="003B1F0F" w:rsidP="00D30D5F">
            <w:pPr>
              <w:pStyle w:val="table"/>
              <w:jc w:val="center"/>
            </w:pPr>
          </w:p>
        </w:tc>
        <w:tc>
          <w:tcPr>
            <w:tcW w:w="1227" w:type="dxa"/>
            <w:tcBorders>
              <w:top w:val="single" w:sz="4" w:space="0" w:color="auto"/>
              <w:left w:val="single" w:sz="4" w:space="0" w:color="auto"/>
              <w:bottom w:val="single" w:sz="4" w:space="0" w:color="auto"/>
              <w:right w:val="single" w:sz="4" w:space="0" w:color="auto"/>
            </w:tcBorders>
          </w:tcPr>
          <w:p w14:paraId="468FFC95"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tcPr>
          <w:p w14:paraId="1CD9A9B6" w14:textId="77777777" w:rsidR="003B1F0F" w:rsidRPr="00A22976" w:rsidRDefault="003B1F0F" w:rsidP="00D30D5F">
            <w:pPr>
              <w:pStyle w:val="table"/>
              <w:jc w:val="center"/>
            </w:pPr>
          </w:p>
        </w:tc>
        <w:tc>
          <w:tcPr>
            <w:tcW w:w="1206" w:type="dxa"/>
            <w:tcBorders>
              <w:top w:val="single" w:sz="4" w:space="0" w:color="auto"/>
              <w:left w:val="single" w:sz="4" w:space="0" w:color="auto"/>
              <w:bottom w:val="single" w:sz="4" w:space="0" w:color="auto"/>
              <w:right w:val="single" w:sz="4" w:space="0" w:color="auto"/>
            </w:tcBorders>
          </w:tcPr>
          <w:p w14:paraId="65506CD4" w14:textId="77777777" w:rsidR="003B1F0F" w:rsidRPr="00A22976" w:rsidRDefault="003B1F0F" w:rsidP="00D30D5F">
            <w:pPr>
              <w:pStyle w:val="table"/>
              <w:jc w:val="center"/>
            </w:pPr>
          </w:p>
        </w:tc>
        <w:tc>
          <w:tcPr>
            <w:tcW w:w="957" w:type="dxa"/>
            <w:tcBorders>
              <w:top w:val="single" w:sz="4" w:space="0" w:color="auto"/>
              <w:left w:val="single" w:sz="4" w:space="0" w:color="auto"/>
              <w:bottom w:val="single" w:sz="4" w:space="0" w:color="auto"/>
              <w:right w:val="single" w:sz="4" w:space="0" w:color="auto"/>
            </w:tcBorders>
          </w:tcPr>
          <w:p w14:paraId="596BE651" w14:textId="77777777" w:rsidR="003B1F0F" w:rsidRPr="00A22976" w:rsidRDefault="003B1F0F" w:rsidP="00D30D5F">
            <w:pPr>
              <w:pStyle w:val="table"/>
              <w:jc w:val="center"/>
            </w:pPr>
          </w:p>
        </w:tc>
        <w:tc>
          <w:tcPr>
            <w:tcW w:w="1025" w:type="dxa"/>
            <w:tcBorders>
              <w:top w:val="single" w:sz="4" w:space="0" w:color="auto"/>
              <w:left w:val="single" w:sz="4" w:space="0" w:color="auto"/>
              <w:bottom w:val="single" w:sz="4" w:space="0" w:color="auto"/>
              <w:right w:val="single" w:sz="4" w:space="0" w:color="auto"/>
            </w:tcBorders>
            <w:vAlign w:val="center"/>
          </w:tcPr>
          <w:p w14:paraId="1B6FA172" w14:textId="77777777" w:rsidR="003B1F0F" w:rsidRPr="00A22976" w:rsidRDefault="003B1F0F" w:rsidP="00D30D5F">
            <w:pPr>
              <w:pStyle w:val="table"/>
              <w:jc w:val="center"/>
            </w:pPr>
          </w:p>
        </w:tc>
      </w:tr>
      <w:tr w:rsidR="00A22976" w:rsidRPr="00A22976" w14:paraId="2B958E49" w14:textId="77777777" w:rsidTr="00D30D5F">
        <w:trPr>
          <w:trHeight w:val="262"/>
        </w:trPr>
        <w:tc>
          <w:tcPr>
            <w:tcW w:w="641" w:type="dxa"/>
            <w:tcBorders>
              <w:top w:val="single" w:sz="4" w:space="0" w:color="auto"/>
              <w:left w:val="single" w:sz="4" w:space="0" w:color="auto"/>
              <w:bottom w:val="single" w:sz="4" w:space="0" w:color="auto"/>
              <w:right w:val="single" w:sz="4" w:space="0" w:color="auto"/>
            </w:tcBorders>
            <w:vAlign w:val="center"/>
          </w:tcPr>
          <w:p w14:paraId="776088E6" w14:textId="77777777" w:rsidR="003B1F0F" w:rsidRPr="00A22976" w:rsidRDefault="003B1F0F" w:rsidP="00D30D5F">
            <w:pPr>
              <w:pStyle w:val="table"/>
              <w:jc w:val="center"/>
            </w:pPr>
            <w:r w:rsidRPr="00A22976">
              <w:t>8</w:t>
            </w:r>
          </w:p>
        </w:tc>
        <w:tc>
          <w:tcPr>
            <w:tcW w:w="1931" w:type="dxa"/>
            <w:tcBorders>
              <w:top w:val="single" w:sz="4" w:space="0" w:color="auto"/>
              <w:left w:val="single" w:sz="4" w:space="0" w:color="auto"/>
              <w:bottom w:val="single" w:sz="4" w:space="0" w:color="auto"/>
              <w:right w:val="single" w:sz="4" w:space="0" w:color="auto"/>
            </w:tcBorders>
            <w:vAlign w:val="center"/>
          </w:tcPr>
          <w:p w14:paraId="4D70CFF2" w14:textId="77777777" w:rsidR="003B1F0F" w:rsidRPr="00A22976" w:rsidRDefault="003B1F0F" w:rsidP="00D30D5F">
            <w:pPr>
              <w:pStyle w:val="table"/>
            </w:pPr>
            <w:r w:rsidRPr="00A22976">
              <w:t>Trình độ khác</w:t>
            </w:r>
          </w:p>
        </w:tc>
        <w:tc>
          <w:tcPr>
            <w:tcW w:w="874" w:type="dxa"/>
            <w:tcBorders>
              <w:top w:val="single" w:sz="4" w:space="0" w:color="auto"/>
              <w:left w:val="single" w:sz="4" w:space="0" w:color="auto"/>
              <w:bottom w:val="single" w:sz="4" w:space="0" w:color="auto"/>
              <w:right w:val="single" w:sz="4" w:space="0" w:color="auto"/>
            </w:tcBorders>
            <w:shd w:val="clear" w:color="auto" w:fill="FFFFFF"/>
          </w:tcPr>
          <w:p w14:paraId="7BE6626F" w14:textId="77777777" w:rsidR="003B1F0F" w:rsidRPr="00A22976" w:rsidRDefault="003B1F0F" w:rsidP="00D30D5F">
            <w:pPr>
              <w:pStyle w:val="table"/>
              <w:jc w:val="center"/>
            </w:pPr>
          </w:p>
        </w:tc>
        <w:tc>
          <w:tcPr>
            <w:tcW w:w="1227" w:type="dxa"/>
            <w:tcBorders>
              <w:top w:val="single" w:sz="4" w:space="0" w:color="auto"/>
              <w:left w:val="single" w:sz="4" w:space="0" w:color="auto"/>
              <w:bottom w:val="single" w:sz="4" w:space="0" w:color="auto"/>
              <w:right w:val="single" w:sz="4" w:space="0" w:color="auto"/>
            </w:tcBorders>
          </w:tcPr>
          <w:p w14:paraId="505B2F43"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tcPr>
          <w:p w14:paraId="55310FC1" w14:textId="77777777" w:rsidR="003B1F0F" w:rsidRPr="00A22976" w:rsidRDefault="003B1F0F" w:rsidP="00D30D5F">
            <w:pPr>
              <w:pStyle w:val="table"/>
              <w:jc w:val="center"/>
            </w:pPr>
          </w:p>
        </w:tc>
        <w:tc>
          <w:tcPr>
            <w:tcW w:w="1206" w:type="dxa"/>
            <w:tcBorders>
              <w:top w:val="single" w:sz="4" w:space="0" w:color="auto"/>
              <w:left w:val="single" w:sz="4" w:space="0" w:color="auto"/>
              <w:bottom w:val="single" w:sz="4" w:space="0" w:color="auto"/>
              <w:right w:val="single" w:sz="4" w:space="0" w:color="auto"/>
            </w:tcBorders>
          </w:tcPr>
          <w:p w14:paraId="563646F6" w14:textId="77777777" w:rsidR="003B1F0F" w:rsidRPr="00A22976" w:rsidRDefault="003B1F0F" w:rsidP="00D30D5F">
            <w:pPr>
              <w:pStyle w:val="table"/>
              <w:jc w:val="center"/>
            </w:pPr>
          </w:p>
        </w:tc>
        <w:tc>
          <w:tcPr>
            <w:tcW w:w="957" w:type="dxa"/>
            <w:tcBorders>
              <w:top w:val="single" w:sz="4" w:space="0" w:color="auto"/>
              <w:left w:val="single" w:sz="4" w:space="0" w:color="auto"/>
              <w:bottom w:val="single" w:sz="4" w:space="0" w:color="auto"/>
              <w:right w:val="single" w:sz="4" w:space="0" w:color="auto"/>
            </w:tcBorders>
          </w:tcPr>
          <w:p w14:paraId="7B4D4220" w14:textId="77777777" w:rsidR="003B1F0F" w:rsidRPr="00A22976" w:rsidRDefault="003B1F0F" w:rsidP="00D30D5F">
            <w:pPr>
              <w:pStyle w:val="table"/>
              <w:jc w:val="center"/>
            </w:pPr>
          </w:p>
        </w:tc>
        <w:tc>
          <w:tcPr>
            <w:tcW w:w="1025" w:type="dxa"/>
            <w:tcBorders>
              <w:top w:val="single" w:sz="4" w:space="0" w:color="auto"/>
              <w:left w:val="single" w:sz="4" w:space="0" w:color="auto"/>
              <w:bottom w:val="single" w:sz="4" w:space="0" w:color="auto"/>
              <w:right w:val="single" w:sz="4" w:space="0" w:color="auto"/>
            </w:tcBorders>
            <w:vAlign w:val="center"/>
          </w:tcPr>
          <w:p w14:paraId="5DEEC201" w14:textId="77777777" w:rsidR="003B1F0F" w:rsidRPr="00A22976" w:rsidRDefault="003B1F0F" w:rsidP="00D30D5F">
            <w:pPr>
              <w:pStyle w:val="table"/>
              <w:jc w:val="center"/>
            </w:pPr>
          </w:p>
        </w:tc>
      </w:tr>
      <w:tr w:rsidR="00A22976" w:rsidRPr="00A22976" w14:paraId="3BFFEF7A" w14:textId="77777777" w:rsidTr="00D30D5F">
        <w:trPr>
          <w:trHeight w:val="277"/>
        </w:trPr>
        <w:tc>
          <w:tcPr>
            <w:tcW w:w="641" w:type="dxa"/>
            <w:tcBorders>
              <w:top w:val="single" w:sz="4" w:space="0" w:color="auto"/>
              <w:left w:val="single" w:sz="4" w:space="0" w:color="auto"/>
              <w:bottom w:val="single" w:sz="4" w:space="0" w:color="auto"/>
              <w:right w:val="single" w:sz="4" w:space="0" w:color="auto"/>
            </w:tcBorders>
            <w:vAlign w:val="center"/>
          </w:tcPr>
          <w:p w14:paraId="23804BE8" w14:textId="77777777" w:rsidR="003B1F0F" w:rsidRPr="00A22976" w:rsidRDefault="003B1F0F" w:rsidP="00D30D5F">
            <w:pPr>
              <w:pStyle w:val="table"/>
              <w:jc w:val="center"/>
            </w:pPr>
          </w:p>
        </w:tc>
        <w:tc>
          <w:tcPr>
            <w:tcW w:w="1931" w:type="dxa"/>
            <w:tcBorders>
              <w:top w:val="single" w:sz="4" w:space="0" w:color="auto"/>
              <w:left w:val="single" w:sz="4" w:space="0" w:color="auto"/>
              <w:bottom w:val="single" w:sz="4" w:space="0" w:color="auto"/>
              <w:right w:val="single" w:sz="4" w:space="0" w:color="auto"/>
            </w:tcBorders>
            <w:shd w:val="clear" w:color="auto" w:fill="D9D9D9"/>
            <w:vAlign w:val="center"/>
          </w:tcPr>
          <w:p w14:paraId="0BECBE67" w14:textId="77777777" w:rsidR="003B1F0F" w:rsidRPr="00A22976" w:rsidRDefault="003B1F0F" w:rsidP="00D30D5F">
            <w:pPr>
              <w:pStyle w:val="table"/>
              <w:jc w:val="center"/>
            </w:pPr>
            <w:r w:rsidRPr="00A22976">
              <w:t>Tổng số</w:t>
            </w:r>
          </w:p>
        </w:tc>
        <w:tc>
          <w:tcPr>
            <w:tcW w:w="874" w:type="dxa"/>
            <w:tcBorders>
              <w:top w:val="single" w:sz="4" w:space="0" w:color="auto"/>
              <w:left w:val="single" w:sz="4" w:space="0" w:color="auto"/>
              <w:bottom w:val="single" w:sz="4" w:space="0" w:color="auto"/>
              <w:right w:val="single" w:sz="4" w:space="0" w:color="auto"/>
            </w:tcBorders>
            <w:shd w:val="clear" w:color="auto" w:fill="D9D9D9"/>
          </w:tcPr>
          <w:p w14:paraId="145134F6" w14:textId="77777777" w:rsidR="003B1F0F" w:rsidRPr="00A22976" w:rsidRDefault="003B1F0F" w:rsidP="00D30D5F">
            <w:pPr>
              <w:pStyle w:val="table"/>
              <w:jc w:val="center"/>
            </w:pPr>
            <w:r w:rsidRPr="00A22976">
              <w:rPr>
                <w:b/>
              </w:rPr>
              <w:t>29</w:t>
            </w:r>
          </w:p>
        </w:tc>
        <w:tc>
          <w:tcPr>
            <w:tcW w:w="1227" w:type="dxa"/>
            <w:tcBorders>
              <w:top w:val="single" w:sz="4" w:space="0" w:color="auto"/>
              <w:left w:val="single" w:sz="4" w:space="0" w:color="auto"/>
              <w:bottom w:val="single" w:sz="4" w:space="0" w:color="auto"/>
              <w:right w:val="single" w:sz="4" w:space="0" w:color="auto"/>
            </w:tcBorders>
            <w:shd w:val="clear" w:color="auto" w:fill="D9D9D9"/>
          </w:tcPr>
          <w:p w14:paraId="0A69760C" w14:textId="77777777" w:rsidR="003B1F0F" w:rsidRPr="00A22976" w:rsidRDefault="003B1F0F" w:rsidP="00D30D5F">
            <w:pPr>
              <w:pStyle w:val="table"/>
              <w:jc w:val="center"/>
            </w:pPr>
          </w:p>
        </w:tc>
        <w:tc>
          <w:tcPr>
            <w:tcW w:w="1607" w:type="dxa"/>
            <w:tcBorders>
              <w:top w:val="single" w:sz="4" w:space="0" w:color="auto"/>
              <w:left w:val="single" w:sz="4" w:space="0" w:color="auto"/>
              <w:bottom w:val="single" w:sz="4" w:space="0" w:color="auto"/>
              <w:right w:val="single" w:sz="4" w:space="0" w:color="auto"/>
            </w:tcBorders>
            <w:shd w:val="clear" w:color="auto" w:fill="D9D9D9"/>
          </w:tcPr>
          <w:p w14:paraId="0AE25213" w14:textId="77777777" w:rsidR="003B1F0F" w:rsidRPr="00A22976" w:rsidRDefault="003B1F0F" w:rsidP="00D30D5F">
            <w:pPr>
              <w:pStyle w:val="table"/>
              <w:jc w:val="center"/>
            </w:pPr>
            <w:r w:rsidRPr="00A22976">
              <w:rPr>
                <w:b/>
              </w:rPr>
              <w:t>25</w:t>
            </w:r>
          </w:p>
        </w:tc>
        <w:tc>
          <w:tcPr>
            <w:tcW w:w="1206" w:type="dxa"/>
            <w:tcBorders>
              <w:top w:val="single" w:sz="4" w:space="0" w:color="auto"/>
              <w:left w:val="single" w:sz="4" w:space="0" w:color="auto"/>
              <w:bottom w:val="single" w:sz="4" w:space="0" w:color="auto"/>
              <w:right w:val="single" w:sz="4" w:space="0" w:color="auto"/>
            </w:tcBorders>
            <w:shd w:val="clear" w:color="auto" w:fill="D9D9D9"/>
          </w:tcPr>
          <w:p w14:paraId="277360B8" w14:textId="77777777" w:rsidR="003B1F0F" w:rsidRPr="00A22976" w:rsidRDefault="003B1F0F" w:rsidP="00D30D5F">
            <w:pPr>
              <w:pStyle w:val="table"/>
              <w:jc w:val="center"/>
            </w:pPr>
            <w:r w:rsidRPr="00A22976">
              <w:rPr>
                <w:b/>
              </w:rPr>
              <w:t>4</w:t>
            </w:r>
          </w:p>
        </w:tc>
        <w:tc>
          <w:tcPr>
            <w:tcW w:w="957" w:type="dxa"/>
            <w:tcBorders>
              <w:top w:val="single" w:sz="4" w:space="0" w:color="auto"/>
              <w:left w:val="single" w:sz="4" w:space="0" w:color="auto"/>
              <w:bottom w:val="single" w:sz="4" w:space="0" w:color="auto"/>
              <w:right w:val="single" w:sz="4" w:space="0" w:color="auto"/>
            </w:tcBorders>
            <w:shd w:val="clear" w:color="auto" w:fill="D9D9D9"/>
          </w:tcPr>
          <w:p w14:paraId="10524711" w14:textId="77777777" w:rsidR="003B1F0F" w:rsidRPr="00A22976" w:rsidRDefault="003B1F0F" w:rsidP="00D30D5F">
            <w:pPr>
              <w:pStyle w:val="table"/>
              <w:jc w:val="center"/>
            </w:pPr>
            <w:r w:rsidRPr="00A22976">
              <w:rPr>
                <w:b/>
              </w:rPr>
              <w:t>2</w:t>
            </w:r>
          </w:p>
        </w:tc>
        <w:tc>
          <w:tcPr>
            <w:tcW w:w="1025" w:type="dxa"/>
            <w:tcBorders>
              <w:top w:val="single" w:sz="4" w:space="0" w:color="auto"/>
              <w:left w:val="single" w:sz="4" w:space="0" w:color="auto"/>
              <w:bottom w:val="single" w:sz="4" w:space="0" w:color="auto"/>
              <w:right w:val="single" w:sz="4" w:space="0" w:color="auto"/>
            </w:tcBorders>
            <w:shd w:val="clear" w:color="auto" w:fill="D9D9D9"/>
            <w:vAlign w:val="center"/>
          </w:tcPr>
          <w:p w14:paraId="3F7D10F2" w14:textId="77777777" w:rsidR="003B1F0F" w:rsidRPr="00A22976" w:rsidRDefault="003B1F0F" w:rsidP="00D30D5F">
            <w:pPr>
              <w:pStyle w:val="table"/>
              <w:jc w:val="center"/>
            </w:pPr>
          </w:p>
        </w:tc>
      </w:tr>
    </w:tbl>
    <w:p w14:paraId="6492F3CF" w14:textId="77777777" w:rsidR="003B1F0F" w:rsidRPr="00A22976" w:rsidRDefault="003B1F0F" w:rsidP="003B1F0F">
      <w:pPr>
        <w:rPr>
          <w:i/>
          <w:iCs/>
        </w:rPr>
      </w:pPr>
      <w:r w:rsidRPr="00A22976">
        <w:rPr>
          <w:i/>
          <w:iCs/>
        </w:rPr>
        <w:t>(Khi tính số lượng các TSKH, TS thì không bao gồm những giảng viên vừa có học vị vừa có chức danh khoa học vì đã tính ở 2 dòng trên)</w:t>
      </w:r>
    </w:p>
    <w:p w14:paraId="74A039E4" w14:textId="77777777" w:rsidR="003B1F0F" w:rsidRPr="00A22976" w:rsidRDefault="003B1F0F" w:rsidP="003B1F0F">
      <w:pPr>
        <w:pStyle w:val="ListParagraph"/>
        <w:ind w:left="1350"/>
      </w:pPr>
      <w:r w:rsidRPr="00A22976">
        <w:t>Tổng số giảng viên cơ hữu = Cột (3) - cột (7) - cột (8) =  27 người</w:t>
      </w:r>
    </w:p>
    <w:p w14:paraId="41D9DD09" w14:textId="77777777" w:rsidR="003B1F0F" w:rsidRPr="00A22976" w:rsidRDefault="003B1F0F" w:rsidP="003B1F0F">
      <w:pPr>
        <w:pStyle w:val="ListParagraph"/>
        <w:ind w:left="1350"/>
      </w:pPr>
      <w:r w:rsidRPr="00A22976">
        <w:t>Tỷ lệ giảng viên cơ hữu trên tổng số cán bộ cơ hữu: 93.10%.</w:t>
      </w:r>
    </w:p>
    <w:p w14:paraId="5E0169D3" w14:textId="77777777" w:rsidR="003B1F0F" w:rsidRPr="00A22976" w:rsidRDefault="003B1F0F" w:rsidP="003B1F0F">
      <w:pPr>
        <w:widowControl w:val="0"/>
        <w:numPr>
          <w:ilvl w:val="0"/>
          <w:numId w:val="44"/>
        </w:numPr>
        <w:tabs>
          <w:tab w:val="clear" w:pos="720"/>
          <w:tab w:val="left" w:pos="1350"/>
        </w:tabs>
        <w:ind w:left="1287" w:hanging="567"/>
      </w:pPr>
      <w:r w:rsidRPr="00A22976">
        <w:t xml:space="preserve">Quy đổi số lượng giảng viên của đơn vị thực hiện CTĐT theo quy định tại khoản 3, Điều 3 Thông tư số 32/2015/TT-BGDĐT ngày 16/12/2015 của Bộ trưởng Bộ Giáo dục và Đào tạo (nếu đơn vị có giảng viên có trình độ TSKH nhưng không có học hàm thì tính ngang với Phó Giáo sư theo thứ tự như cột 3 trong bảng 32). </w:t>
      </w:r>
    </w:p>
    <w:p w14:paraId="7745AF65" w14:textId="77777777" w:rsidR="003B1F0F" w:rsidRPr="00A22976" w:rsidRDefault="003B1F0F" w:rsidP="003B1F0F">
      <w:r w:rsidRPr="00A22976">
        <w:t>Số liệu bảng 32 được lấy từ bảng 31 nhân với hệ số quy đổi (</w:t>
      </w:r>
      <w:r w:rsidRPr="00A22976">
        <w:rPr>
          <w:i/>
        </w:rPr>
        <w:t>Ví dụ đối với trường đại học, học viện)</w:t>
      </w:r>
      <w:r w:rsidRPr="00A22976">
        <w:t>.</w:t>
      </w:r>
    </w:p>
    <w:p w14:paraId="4766BD89" w14:textId="77777777" w:rsidR="003B1F0F" w:rsidRPr="00A22976" w:rsidRDefault="003B1F0F" w:rsidP="003B1F0F">
      <w:pPr>
        <w:numPr>
          <w:ilvl w:val="3"/>
          <w:numId w:val="48"/>
        </w:numPr>
        <w:tabs>
          <w:tab w:val="clear" w:pos="2520"/>
        </w:tabs>
        <w:ind w:left="1644" w:hanging="357"/>
        <w:rPr>
          <w:lang w:val="vi-VN"/>
        </w:rPr>
      </w:pPr>
      <w:r w:rsidRPr="00A22976">
        <w:rPr>
          <w:lang w:val="vi-VN"/>
        </w:rPr>
        <w:lastRenderedPageBreak/>
        <w:t>Năm học 2016 – 2017:</w:t>
      </w:r>
    </w:p>
    <w:tbl>
      <w:tblPr>
        <w:tblW w:w="9977" w:type="dxa"/>
        <w:jc w:val="center"/>
        <w:tblLayout w:type="fixed"/>
        <w:tblLook w:val="04A0" w:firstRow="1" w:lastRow="0" w:firstColumn="1" w:lastColumn="0" w:noHBand="0" w:noVBand="1"/>
      </w:tblPr>
      <w:tblGrid>
        <w:gridCol w:w="568"/>
        <w:gridCol w:w="1721"/>
        <w:gridCol w:w="708"/>
        <w:gridCol w:w="898"/>
        <w:gridCol w:w="1134"/>
        <w:gridCol w:w="1240"/>
        <w:gridCol w:w="1117"/>
        <w:gridCol w:w="926"/>
        <w:gridCol w:w="793"/>
        <w:gridCol w:w="872"/>
      </w:tblGrid>
      <w:tr w:rsidR="00A22976" w:rsidRPr="00A22976" w14:paraId="22CC7BC9" w14:textId="77777777" w:rsidTr="00D30D5F">
        <w:trPr>
          <w:trHeight w:val="294"/>
          <w:tblHeader/>
          <w:jc w:val="center"/>
        </w:trPr>
        <w:tc>
          <w:tcPr>
            <w:tcW w:w="568" w:type="dxa"/>
            <w:vMerge w:val="restart"/>
            <w:tcBorders>
              <w:top w:val="single" w:sz="4" w:space="0" w:color="auto"/>
              <w:left w:val="single" w:sz="4" w:space="0" w:color="auto"/>
              <w:bottom w:val="single" w:sz="4" w:space="0" w:color="auto"/>
              <w:right w:val="single" w:sz="4" w:space="0" w:color="auto"/>
            </w:tcBorders>
            <w:vAlign w:val="center"/>
          </w:tcPr>
          <w:p w14:paraId="4B8216BF" w14:textId="77777777" w:rsidR="003B1F0F" w:rsidRPr="00A22976" w:rsidRDefault="003B1F0F" w:rsidP="00D30D5F">
            <w:pPr>
              <w:pStyle w:val="table"/>
              <w:jc w:val="center"/>
            </w:pPr>
            <w:r w:rsidRPr="00A22976">
              <w:t>TT</w:t>
            </w:r>
          </w:p>
        </w:tc>
        <w:tc>
          <w:tcPr>
            <w:tcW w:w="1721" w:type="dxa"/>
            <w:vMerge w:val="restart"/>
            <w:tcBorders>
              <w:top w:val="single" w:sz="4" w:space="0" w:color="auto"/>
              <w:left w:val="single" w:sz="4" w:space="0" w:color="auto"/>
              <w:bottom w:val="single" w:sz="4" w:space="0" w:color="auto"/>
              <w:right w:val="single" w:sz="4" w:space="0" w:color="auto"/>
            </w:tcBorders>
            <w:vAlign w:val="center"/>
          </w:tcPr>
          <w:p w14:paraId="58AF7F64" w14:textId="77777777" w:rsidR="003B1F0F" w:rsidRPr="00A22976" w:rsidRDefault="003B1F0F" w:rsidP="00D30D5F">
            <w:pPr>
              <w:pStyle w:val="table"/>
              <w:jc w:val="center"/>
            </w:pPr>
            <w:r w:rsidRPr="00A22976">
              <w:t>Trình độ, học vị, chức danh</w:t>
            </w:r>
          </w:p>
        </w:tc>
        <w:tc>
          <w:tcPr>
            <w:tcW w:w="708" w:type="dxa"/>
            <w:vMerge w:val="restart"/>
            <w:tcBorders>
              <w:top w:val="single" w:sz="4" w:space="0" w:color="auto"/>
              <w:left w:val="single" w:sz="4" w:space="0" w:color="auto"/>
              <w:right w:val="single" w:sz="4" w:space="0" w:color="auto"/>
            </w:tcBorders>
            <w:vAlign w:val="center"/>
          </w:tcPr>
          <w:p w14:paraId="5FB70FA5" w14:textId="77777777" w:rsidR="003B1F0F" w:rsidRPr="00A22976" w:rsidRDefault="003B1F0F" w:rsidP="00D30D5F">
            <w:pPr>
              <w:pStyle w:val="table"/>
              <w:jc w:val="center"/>
            </w:pPr>
            <w:r w:rsidRPr="00A22976">
              <w:t>Hệ số quy đổi</w:t>
            </w:r>
          </w:p>
        </w:tc>
        <w:tc>
          <w:tcPr>
            <w:tcW w:w="898" w:type="dxa"/>
            <w:vMerge w:val="restart"/>
            <w:tcBorders>
              <w:top w:val="single" w:sz="4" w:space="0" w:color="auto"/>
              <w:left w:val="single" w:sz="4" w:space="0" w:color="auto"/>
              <w:right w:val="single" w:sz="4" w:space="0" w:color="auto"/>
            </w:tcBorders>
            <w:vAlign w:val="center"/>
          </w:tcPr>
          <w:p w14:paraId="0CE01180" w14:textId="77777777" w:rsidR="003B1F0F" w:rsidRPr="00A22976" w:rsidRDefault="003B1F0F" w:rsidP="00D30D5F">
            <w:pPr>
              <w:pStyle w:val="table"/>
              <w:jc w:val="center"/>
            </w:pPr>
            <w:r w:rsidRPr="00A22976">
              <w:t>Số lượng GV</w:t>
            </w:r>
          </w:p>
        </w:tc>
        <w:tc>
          <w:tcPr>
            <w:tcW w:w="3491" w:type="dxa"/>
            <w:gridSpan w:val="3"/>
            <w:tcBorders>
              <w:top w:val="single" w:sz="4" w:space="0" w:color="auto"/>
              <w:left w:val="single" w:sz="4" w:space="0" w:color="auto"/>
              <w:bottom w:val="single" w:sz="4" w:space="0" w:color="auto"/>
              <w:right w:val="single" w:sz="4" w:space="0" w:color="auto"/>
            </w:tcBorders>
            <w:vAlign w:val="center"/>
          </w:tcPr>
          <w:p w14:paraId="0B0C05D7" w14:textId="77777777" w:rsidR="003B1F0F" w:rsidRPr="00A22976" w:rsidRDefault="003B1F0F" w:rsidP="00D30D5F">
            <w:pPr>
              <w:pStyle w:val="table"/>
              <w:jc w:val="center"/>
            </w:pPr>
            <w:r w:rsidRPr="00A22976">
              <w:t>GV cơ hữu</w:t>
            </w:r>
          </w:p>
        </w:tc>
        <w:tc>
          <w:tcPr>
            <w:tcW w:w="926" w:type="dxa"/>
            <w:vMerge w:val="restart"/>
            <w:tcBorders>
              <w:top w:val="single" w:sz="4" w:space="0" w:color="auto"/>
              <w:left w:val="single" w:sz="4" w:space="0" w:color="auto"/>
              <w:bottom w:val="single" w:sz="4" w:space="0" w:color="auto"/>
              <w:right w:val="single" w:sz="4" w:space="0" w:color="auto"/>
            </w:tcBorders>
            <w:vAlign w:val="center"/>
          </w:tcPr>
          <w:p w14:paraId="6748AE45" w14:textId="77777777" w:rsidR="003B1F0F" w:rsidRPr="00A22976" w:rsidRDefault="003B1F0F" w:rsidP="00D30D5F">
            <w:pPr>
              <w:pStyle w:val="table"/>
              <w:jc w:val="center"/>
            </w:pPr>
            <w:r w:rsidRPr="00A22976">
              <w:t>GV thỉnh giảng</w:t>
            </w:r>
          </w:p>
        </w:tc>
        <w:tc>
          <w:tcPr>
            <w:tcW w:w="793" w:type="dxa"/>
            <w:vMerge w:val="restart"/>
            <w:tcBorders>
              <w:top w:val="single" w:sz="4" w:space="0" w:color="auto"/>
              <w:left w:val="single" w:sz="4" w:space="0" w:color="auto"/>
              <w:bottom w:val="single" w:sz="4" w:space="0" w:color="auto"/>
              <w:right w:val="single" w:sz="4" w:space="0" w:color="auto"/>
            </w:tcBorders>
            <w:vAlign w:val="center"/>
          </w:tcPr>
          <w:p w14:paraId="6A526A80" w14:textId="77777777" w:rsidR="003B1F0F" w:rsidRPr="00A22976" w:rsidRDefault="003B1F0F" w:rsidP="00D30D5F">
            <w:pPr>
              <w:pStyle w:val="table"/>
              <w:jc w:val="center"/>
            </w:pPr>
            <w:r w:rsidRPr="00A22976">
              <w:t>GV quốc tế</w:t>
            </w:r>
          </w:p>
        </w:tc>
        <w:tc>
          <w:tcPr>
            <w:tcW w:w="872" w:type="dxa"/>
            <w:vMerge w:val="restart"/>
            <w:tcBorders>
              <w:top w:val="single" w:sz="4" w:space="0" w:color="auto"/>
              <w:left w:val="single" w:sz="4" w:space="0" w:color="auto"/>
              <w:bottom w:val="single" w:sz="4" w:space="0" w:color="auto"/>
              <w:right w:val="single" w:sz="4" w:space="0" w:color="auto"/>
            </w:tcBorders>
            <w:vAlign w:val="center"/>
          </w:tcPr>
          <w:p w14:paraId="76CC9DBE" w14:textId="77777777" w:rsidR="003B1F0F" w:rsidRPr="00A22976" w:rsidRDefault="003B1F0F" w:rsidP="00D30D5F">
            <w:pPr>
              <w:pStyle w:val="table"/>
              <w:jc w:val="center"/>
            </w:pPr>
            <w:r w:rsidRPr="00A22976">
              <w:t>GV quy đổi</w:t>
            </w:r>
          </w:p>
        </w:tc>
      </w:tr>
      <w:tr w:rsidR="00A22976" w:rsidRPr="00A22976" w14:paraId="40558841" w14:textId="77777777" w:rsidTr="00D30D5F">
        <w:trPr>
          <w:trHeight w:val="156"/>
          <w:tblHeader/>
          <w:jc w:val="center"/>
        </w:trPr>
        <w:tc>
          <w:tcPr>
            <w:tcW w:w="568" w:type="dxa"/>
            <w:vMerge/>
            <w:tcBorders>
              <w:top w:val="single" w:sz="4" w:space="0" w:color="auto"/>
              <w:left w:val="single" w:sz="4" w:space="0" w:color="auto"/>
              <w:bottom w:val="single" w:sz="4" w:space="0" w:color="auto"/>
              <w:right w:val="single" w:sz="4" w:space="0" w:color="auto"/>
            </w:tcBorders>
            <w:vAlign w:val="center"/>
          </w:tcPr>
          <w:p w14:paraId="19B587F1" w14:textId="77777777" w:rsidR="003B1F0F" w:rsidRPr="00A22976" w:rsidRDefault="003B1F0F" w:rsidP="00D30D5F">
            <w:pPr>
              <w:pStyle w:val="table"/>
              <w:jc w:val="center"/>
            </w:pPr>
          </w:p>
        </w:tc>
        <w:tc>
          <w:tcPr>
            <w:tcW w:w="1721" w:type="dxa"/>
            <w:vMerge/>
            <w:tcBorders>
              <w:top w:val="single" w:sz="4" w:space="0" w:color="auto"/>
              <w:left w:val="single" w:sz="4" w:space="0" w:color="auto"/>
              <w:bottom w:val="single" w:sz="4" w:space="0" w:color="auto"/>
              <w:right w:val="single" w:sz="4" w:space="0" w:color="auto"/>
            </w:tcBorders>
            <w:vAlign w:val="center"/>
          </w:tcPr>
          <w:p w14:paraId="642CEBAF" w14:textId="77777777" w:rsidR="003B1F0F" w:rsidRPr="00A22976" w:rsidRDefault="003B1F0F" w:rsidP="00D30D5F">
            <w:pPr>
              <w:pStyle w:val="table"/>
              <w:jc w:val="center"/>
            </w:pPr>
          </w:p>
        </w:tc>
        <w:tc>
          <w:tcPr>
            <w:tcW w:w="708" w:type="dxa"/>
            <w:vMerge/>
            <w:tcBorders>
              <w:left w:val="single" w:sz="4" w:space="0" w:color="auto"/>
              <w:bottom w:val="single" w:sz="4" w:space="0" w:color="auto"/>
              <w:right w:val="single" w:sz="4" w:space="0" w:color="auto"/>
            </w:tcBorders>
            <w:vAlign w:val="center"/>
          </w:tcPr>
          <w:p w14:paraId="2A5A8F30" w14:textId="77777777" w:rsidR="003B1F0F" w:rsidRPr="00A22976" w:rsidRDefault="003B1F0F" w:rsidP="00D30D5F">
            <w:pPr>
              <w:pStyle w:val="table"/>
              <w:jc w:val="center"/>
            </w:pPr>
          </w:p>
        </w:tc>
        <w:tc>
          <w:tcPr>
            <w:tcW w:w="898" w:type="dxa"/>
            <w:vMerge/>
            <w:tcBorders>
              <w:left w:val="single" w:sz="4" w:space="0" w:color="auto"/>
              <w:bottom w:val="single" w:sz="4" w:space="0" w:color="auto"/>
              <w:right w:val="single" w:sz="4" w:space="0" w:color="auto"/>
            </w:tcBorders>
            <w:vAlign w:val="center"/>
          </w:tcPr>
          <w:p w14:paraId="6F33EC84"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36057A1E" w14:textId="77777777" w:rsidR="003B1F0F" w:rsidRPr="00A22976" w:rsidRDefault="003B1F0F" w:rsidP="00D30D5F">
            <w:pPr>
              <w:pStyle w:val="table"/>
              <w:jc w:val="center"/>
            </w:pPr>
            <w:r w:rsidRPr="00A22976">
              <w:t>GV trong biên chế trực tiếp giảng dạy</w:t>
            </w:r>
          </w:p>
        </w:tc>
        <w:tc>
          <w:tcPr>
            <w:tcW w:w="1240" w:type="dxa"/>
            <w:tcBorders>
              <w:top w:val="single" w:sz="4" w:space="0" w:color="auto"/>
              <w:left w:val="single" w:sz="4" w:space="0" w:color="auto"/>
              <w:bottom w:val="single" w:sz="4" w:space="0" w:color="auto"/>
              <w:right w:val="single" w:sz="4" w:space="0" w:color="auto"/>
            </w:tcBorders>
            <w:vAlign w:val="center"/>
          </w:tcPr>
          <w:p w14:paraId="0B2A959C" w14:textId="77777777" w:rsidR="003B1F0F" w:rsidRPr="00A22976" w:rsidRDefault="003B1F0F" w:rsidP="00D30D5F">
            <w:pPr>
              <w:pStyle w:val="table"/>
              <w:jc w:val="center"/>
            </w:pPr>
            <w:r w:rsidRPr="00A22976">
              <w:t>GV hợp đồng dài hạn trực tiếp giảng dạy</w:t>
            </w:r>
          </w:p>
        </w:tc>
        <w:tc>
          <w:tcPr>
            <w:tcW w:w="1117" w:type="dxa"/>
            <w:tcBorders>
              <w:top w:val="single" w:sz="4" w:space="0" w:color="auto"/>
              <w:left w:val="single" w:sz="4" w:space="0" w:color="auto"/>
              <w:bottom w:val="single" w:sz="4" w:space="0" w:color="auto"/>
              <w:right w:val="single" w:sz="4" w:space="0" w:color="auto"/>
            </w:tcBorders>
            <w:vAlign w:val="center"/>
          </w:tcPr>
          <w:p w14:paraId="7BBA4ACC" w14:textId="77777777" w:rsidR="003B1F0F" w:rsidRPr="00A22976" w:rsidRDefault="003B1F0F" w:rsidP="00D30D5F">
            <w:pPr>
              <w:pStyle w:val="table"/>
              <w:jc w:val="center"/>
            </w:pPr>
            <w:r w:rsidRPr="00A22976">
              <w:t>GV kiêm nhiệm là cán bộ quản lý</w:t>
            </w:r>
          </w:p>
        </w:tc>
        <w:tc>
          <w:tcPr>
            <w:tcW w:w="926" w:type="dxa"/>
            <w:vMerge/>
            <w:tcBorders>
              <w:top w:val="single" w:sz="4" w:space="0" w:color="auto"/>
              <w:left w:val="single" w:sz="4" w:space="0" w:color="auto"/>
              <w:bottom w:val="single" w:sz="4" w:space="0" w:color="auto"/>
              <w:right w:val="single" w:sz="4" w:space="0" w:color="auto"/>
            </w:tcBorders>
            <w:vAlign w:val="center"/>
          </w:tcPr>
          <w:p w14:paraId="34D47F1A" w14:textId="77777777" w:rsidR="003B1F0F" w:rsidRPr="00A22976" w:rsidRDefault="003B1F0F" w:rsidP="00D30D5F">
            <w:pPr>
              <w:pStyle w:val="table"/>
              <w:jc w:val="center"/>
            </w:pPr>
          </w:p>
        </w:tc>
        <w:tc>
          <w:tcPr>
            <w:tcW w:w="793" w:type="dxa"/>
            <w:vMerge/>
            <w:tcBorders>
              <w:top w:val="single" w:sz="4" w:space="0" w:color="auto"/>
              <w:left w:val="single" w:sz="4" w:space="0" w:color="auto"/>
              <w:bottom w:val="single" w:sz="4" w:space="0" w:color="auto"/>
              <w:right w:val="single" w:sz="4" w:space="0" w:color="auto"/>
            </w:tcBorders>
            <w:vAlign w:val="center"/>
          </w:tcPr>
          <w:p w14:paraId="571CE02F" w14:textId="77777777" w:rsidR="003B1F0F" w:rsidRPr="00A22976" w:rsidRDefault="003B1F0F" w:rsidP="00D30D5F">
            <w:pPr>
              <w:pStyle w:val="table"/>
              <w:jc w:val="center"/>
            </w:pPr>
          </w:p>
        </w:tc>
        <w:tc>
          <w:tcPr>
            <w:tcW w:w="872" w:type="dxa"/>
            <w:vMerge/>
            <w:tcBorders>
              <w:top w:val="single" w:sz="4" w:space="0" w:color="auto"/>
              <w:left w:val="single" w:sz="4" w:space="0" w:color="auto"/>
              <w:bottom w:val="single" w:sz="4" w:space="0" w:color="auto"/>
              <w:right w:val="single" w:sz="4" w:space="0" w:color="auto"/>
            </w:tcBorders>
            <w:vAlign w:val="center"/>
          </w:tcPr>
          <w:p w14:paraId="09D15FD1" w14:textId="77777777" w:rsidR="003B1F0F" w:rsidRPr="00A22976" w:rsidRDefault="003B1F0F" w:rsidP="00D30D5F">
            <w:pPr>
              <w:pStyle w:val="table"/>
              <w:jc w:val="center"/>
            </w:pPr>
          </w:p>
        </w:tc>
      </w:tr>
      <w:tr w:rsidR="00A22976" w:rsidRPr="00A22976" w14:paraId="7AEC3D01" w14:textId="77777777" w:rsidTr="00D30D5F">
        <w:trPr>
          <w:trHeight w:val="294"/>
          <w:tblHeader/>
          <w:jc w:val="center"/>
        </w:trPr>
        <w:tc>
          <w:tcPr>
            <w:tcW w:w="568" w:type="dxa"/>
            <w:tcBorders>
              <w:top w:val="single" w:sz="4" w:space="0" w:color="auto"/>
              <w:left w:val="single" w:sz="4" w:space="0" w:color="auto"/>
              <w:bottom w:val="single" w:sz="4" w:space="0" w:color="auto"/>
              <w:right w:val="single" w:sz="4" w:space="0" w:color="auto"/>
            </w:tcBorders>
            <w:vAlign w:val="center"/>
          </w:tcPr>
          <w:p w14:paraId="2C58E95A" w14:textId="77777777" w:rsidR="003B1F0F" w:rsidRPr="00A22976" w:rsidRDefault="003B1F0F" w:rsidP="00D30D5F">
            <w:pPr>
              <w:pStyle w:val="table"/>
              <w:jc w:val="center"/>
            </w:pPr>
            <w:r w:rsidRPr="00A22976">
              <w:t>(1)</w:t>
            </w:r>
          </w:p>
        </w:tc>
        <w:tc>
          <w:tcPr>
            <w:tcW w:w="1721" w:type="dxa"/>
            <w:tcBorders>
              <w:top w:val="single" w:sz="4" w:space="0" w:color="auto"/>
              <w:left w:val="single" w:sz="4" w:space="0" w:color="auto"/>
              <w:bottom w:val="single" w:sz="4" w:space="0" w:color="auto"/>
              <w:right w:val="single" w:sz="4" w:space="0" w:color="auto"/>
            </w:tcBorders>
            <w:vAlign w:val="center"/>
          </w:tcPr>
          <w:p w14:paraId="69FCDCF6" w14:textId="77777777" w:rsidR="003B1F0F" w:rsidRPr="00A22976" w:rsidRDefault="003B1F0F" w:rsidP="00D30D5F">
            <w:pPr>
              <w:pStyle w:val="table"/>
              <w:jc w:val="center"/>
            </w:pPr>
            <w:r w:rsidRPr="00A22976">
              <w:t>(2)</w:t>
            </w:r>
          </w:p>
        </w:tc>
        <w:tc>
          <w:tcPr>
            <w:tcW w:w="708" w:type="dxa"/>
            <w:tcBorders>
              <w:top w:val="single" w:sz="4" w:space="0" w:color="auto"/>
              <w:left w:val="single" w:sz="4" w:space="0" w:color="auto"/>
              <w:bottom w:val="single" w:sz="4" w:space="0" w:color="auto"/>
              <w:right w:val="single" w:sz="4" w:space="0" w:color="auto"/>
            </w:tcBorders>
            <w:vAlign w:val="center"/>
          </w:tcPr>
          <w:p w14:paraId="24B5BD35" w14:textId="77777777" w:rsidR="003B1F0F" w:rsidRPr="00A22976" w:rsidRDefault="003B1F0F" w:rsidP="00D30D5F">
            <w:pPr>
              <w:pStyle w:val="table"/>
              <w:jc w:val="center"/>
            </w:pPr>
            <w:r w:rsidRPr="00A22976">
              <w:t>(3)</w:t>
            </w:r>
          </w:p>
        </w:tc>
        <w:tc>
          <w:tcPr>
            <w:tcW w:w="898" w:type="dxa"/>
            <w:tcBorders>
              <w:top w:val="single" w:sz="4" w:space="0" w:color="auto"/>
              <w:left w:val="single" w:sz="4" w:space="0" w:color="auto"/>
              <w:bottom w:val="single" w:sz="4" w:space="0" w:color="auto"/>
              <w:right w:val="single" w:sz="4" w:space="0" w:color="auto"/>
            </w:tcBorders>
            <w:vAlign w:val="center"/>
          </w:tcPr>
          <w:p w14:paraId="6B286D0C" w14:textId="77777777" w:rsidR="003B1F0F" w:rsidRPr="00A22976" w:rsidRDefault="003B1F0F" w:rsidP="00D30D5F">
            <w:pPr>
              <w:pStyle w:val="table"/>
              <w:jc w:val="center"/>
            </w:pPr>
            <w:r w:rsidRPr="00A22976">
              <w:t>(4)</w:t>
            </w:r>
          </w:p>
        </w:tc>
        <w:tc>
          <w:tcPr>
            <w:tcW w:w="1134" w:type="dxa"/>
            <w:tcBorders>
              <w:top w:val="single" w:sz="4" w:space="0" w:color="auto"/>
              <w:left w:val="single" w:sz="4" w:space="0" w:color="auto"/>
              <w:bottom w:val="single" w:sz="4" w:space="0" w:color="auto"/>
              <w:right w:val="single" w:sz="4" w:space="0" w:color="auto"/>
            </w:tcBorders>
            <w:vAlign w:val="center"/>
          </w:tcPr>
          <w:p w14:paraId="08EC5A8D" w14:textId="77777777" w:rsidR="003B1F0F" w:rsidRPr="00A22976" w:rsidRDefault="003B1F0F" w:rsidP="00D30D5F">
            <w:pPr>
              <w:pStyle w:val="table"/>
              <w:jc w:val="center"/>
            </w:pPr>
            <w:r w:rsidRPr="00A22976">
              <w:t>(5)</w:t>
            </w:r>
          </w:p>
        </w:tc>
        <w:tc>
          <w:tcPr>
            <w:tcW w:w="1240" w:type="dxa"/>
            <w:tcBorders>
              <w:top w:val="single" w:sz="4" w:space="0" w:color="auto"/>
              <w:left w:val="single" w:sz="4" w:space="0" w:color="auto"/>
              <w:bottom w:val="single" w:sz="4" w:space="0" w:color="auto"/>
              <w:right w:val="single" w:sz="4" w:space="0" w:color="auto"/>
            </w:tcBorders>
            <w:vAlign w:val="center"/>
          </w:tcPr>
          <w:p w14:paraId="6E5A89FE" w14:textId="77777777" w:rsidR="003B1F0F" w:rsidRPr="00A22976" w:rsidRDefault="003B1F0F" w:rsidP="00D30D5F">
            <w:pPr>
              <w:pStyle w:val="table"/>
              <w:jc w:val="center"/>
            </w:pPr>
            <w:r w:rsidRPr="00A22976">
              <w:t>(6)</w:t>
            </w:r>
          </w:p>
        </w:tc>
        <w:tc>
          <w:tcPr>
            <w:tcW w:w="1117" w:type="dxa"/>
            <w:tcBorders>
              <w:top w:val="single" w:sz="4" w:space="0" w:color="auto"/>
              <w:left w:val="single" w:sz="4" w:space="0" w:color="auto"/>
              <w:bottom w:val="single" w:sz="4" w:space="0" w:color="auto"/>
              <w:right w:val="single" w:sz="4" w:space="0" w:color="auto"/>
            </w:tcBorders>
            <w:vAlign w:val="center"/>
          </w:tcPr>
          <w:p w14:paraId="226CCD03" w14:textId="77777777" w:rsidR="003B1F0F" w:rsidRPr="00A22976" w:rsidRDefault="003B1F0F" w:rsidP="00D30D5F">
            <w:pPr>
              <w:pStyle w:val="table"/>
              <w:jc w:val="center"/>
            </w:pPr>
            <w:r w:rsidRPr="00A22976">
              <w:t>(7)</w:t>
            </w:r>
          </w:p>
        </w:tc>
        <w:tc>
          <w:tcPr>
            <w:tcW w:w="926" w:type="dxa"/>
            <w:tcBorders>
              <w:top w:val="single" w:sz="4" w:space="0" w:color="auto"/>
              <w:left w:val="single" w:sz="4" w:space="0" w:color="auto"/>
              <w:bottom w:val="single" w:sz="4" w:space="0" w:color="auto"/>
              <w:right w:val="single" w:sz="4" w:space="0" w:color="auto"/>
            </w:tcBorders>
            <w:vAlign w:val="center"/>
          </w:tcPr>
          <w:p w14:paraId="4301A9C2" w14:textId="77777777" w:rsidR="003B1F0F" w:rsidRPr="00A22976" w:rsidRDefault="003B1F0F" w:rsidP="00D30D5F">
            <w:pPr>
              <w:pStyle w:val="table"/>
              <w:jc w:val="center"/>
            </w:pPr>
            <w:r w:rsidRPr="00A22976">
              <w:t>(8)</w:t>
            </w:r>
          </w:p>
        </w:tc>
        <w:tc>
          <w:tcPr>
            <w:tcW w:w="793" w:type="dxa"/>
            <w:tcBorders>
              <w:top w:val="single" w:sz="4" w:space="0" w:color="auto"/>
              <w:left w:val="single" w:sz="4" w:space="0" w:color="auto"/>
              <w:bottom w:val="single" w:sz="4" w:space="0" w:color="auto"/>
              <w:right w:val="single" w:sz="4" w:space="0" w:color="auto"/>
            </w:tcBorders>
            <w:vAlign w:val="center"/>
          </w:tcPr>
          <w:p w14:paraId="31DA3DC3" w14:textId="77777777" w:rsidR="003B1F0F" w:rsidRPr="00A22976" w:rsidRDefault="003B1F0F" w:rsidP="00D30D5F">
            <w:pPr>
              <w:pStyle w:val="table"/>
              <w:jc w:val="center"/>
            </w:pPr>
            <w:r w:rsidRPr="00A22976">
              <w:t>(9)</w:t>
            </w:r>
          </w:p>
        </w:tc>
        <w:tc>
          <w:tcPr>
            <w:tcW w:w="872" w:type="dxa"/>
            <w:tcBorders>
              <w:top w:val="single" w:sz="4" w:space="0" w:color="auto"/>
              <w:left w:val="single" w:sz="4" w:space="0" w:color="auto"/>
              <w:bottom w:val="single" w:sz="4" w:space="0" w:color="auto"/>
              <w:right w:val="single" w:sz="4" w:space="0" w:color="auto"/>
            </w:tcBorders>
            <w:vAlign w:val="center"/>
          </w:tcPr>
          <w:p w14:paraId="1C8023DB" w14:textId="77777777" w:rsidR="003B1F0F" w:rsidRPr="00A22976" w:rsidRDefault="003B1F0F" w:rsidP="00D30D5F">
            <w:pPr>
              <w:pStyle w:val="table"/>
              <w:jc w:val="center"/>
            </w:pPr>
            <w:r w:rsidRPr="00A22976">
              <w:t>(10)</w:t>
            </w:r>
          </w:p>
        </w:tc>
      </w:tr>
      <w:tr w:rsidR="00A22976" w:rsidRPr="00A22976" w14:paraId="3E52A09F" w14:textId="77777777" w:rsidTr="00D30D5F">
        <w:trPr>
          <w:trHeight w:val="294"/>
          <w:tblHeader/>
          <w:jc w:val="center"/>
        </w:trPr>
        <w:tc>
          <w:tcPr>
            <w:tcW w:w="568" w:type="dxa"/>
            <w:tcBorders>
              <w:top w:val="single" w:sz="4" w:space="0" w:color="auto"/>
              <w:left w:val="single" w:sz="4" w:space="0" w:color="auto"/>
              <w:bottom w:val="single" w:sz="4" w:space="0" w:color="auto"/>
              <w:right w:val="single" w:sz="4" w:space="0" w:color="auto"/>
            </w:tcBorders>
            <w:vAlign w:val="center"/>
          </w:tcPr>
          <w:p w14:paraId="53ED5542" w14:textId="77777777" w:rsidR="003B1F0F" w:rsidRPr="00A22976" w:rsidRDefault="003B1F0F" w:rsidP="00D30D5F">
            <w:pPr>
              <w:pStyle w:val="table"/>
              <w:jc w:val="center"/>
            </w:pPr>
          </w:p>
        </w:tc>
        <w:tc>
          <w:tcPr>
            <w:tcW w:w="1721" w:type="dxa"/>
            <w:tcBorders>
              <w:top w:val="single" w:sz="4" w:space="0" w:color="auto"/>
              <w:left w:val="single" w:sz="4" w:space="0" w:color="auto"/>
              <w:bottom w:val="single" w:sz="4" w:space="0" w:color="auto"/>
              <w:right w:val="single" w:sz="4" w:space="0" w:color="auto"/>
            </w:tcBorders>
          </w:tcPr>
          <w:p w14:paraId="52ECB598" w14:textId="77777777" w:rsidR="003B1F0F" w:rsidRPr="00A22976" w:rsidRDefault="003B1F0F" w:rsidP="00D30D5F">
            <w:pPr>
              <w:pStyle w:val="table"/>
            </w:pPr>
            <w:r w:rsidRPr="00A22976">
              <w:t>Hệ số quy đổi</w:t>
            </w:r>
          </w:p>
        </w:tc>
        <w:tc>
          <w:tcPr>
            <w:tcW w:w="708" w:type="dxa"/>
            <w:tcBorders>
              <w:top w:val="single" w:sz="4" w:space="0" w:color="auto"/>
              <w:left w:val="single" w:sz="4" w:space="0" w:color="auto"/>
              <w:bottom w:val="single" w:sz="4" w:space="0" w:color="auto"/>
              <w:right w:val="single" w:sz="4" w:space="0" w:color="auto"/>
            </w:tcBorders>
            <w:vAlign w:val="center"/>
          </w:tcPr>
          <w:p w14:paraId="5DFF6248" w14:textId="77777777" w:rsidR="003B1F0F" w:rsidRPr="00A22976" w:rsidRDefault="003B1F0F" w:rsidP="00D30D5F">
            <w:pPr>
              <w:pStyle w:val="table"/>
              <w:jc w:val="center"/>
            </w:pPr>
          </w:p>
        </w:tc>
        <w:tc>
          <w:tcPr>
            <w:tcW w:w="898" w:type="dxa"/>
            <w:tcBorders>
              <w:top w:val="single" w:sz="4" w:space="0" w:color="auto"/>
              <w:left w:val="single" w:sz="4" w:space="0" w:color="auto"/>
              <w:bottom w:val="single" w:sz="4" w:space="0" w:color="auto"/>
              <w:right w:val="single" w:sz="4" w:space="0" w:color="auto"/>
            </w:tcBorders>
            <w:vAlign w:val="center"/>
          </w:tcPr>
          <w:p w14:paraId="296A4ABC"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6DC1DB52"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4107CE80" w14:textId="77777777" w:rsidR="003B1F0F" w:rsidRPr="00A22976" w:rsidRDefault="003B1F0F" w:rsidP="00D30D5F">
            <w:pPr>
              <w:pStyle w:val="table"/>
              <w:jc w:val="center"/>
            </w:pPr>
          </w:p>
        </w:tc>
        <w:tc>
          <w:tcPr>
            <w:tcW w:w="1117" w:type="dxa"/>
            <w:tcBorders>
              <w:top w:val="single" w:sz="4" w:space="0" w:color="auto"/>
              <w:left w:val="single" w:sz="4" w:space="0" w:color="auto"/>
              <w:bottom w:val="single" w:sz="4" w:space="0" w:color="auto"/>
              <w:right w:val="single" w:sz="4" w:space="0" w:color="auto"/>
            </w:tcBorders>
            <w:vAlign w:val="center"/>
          </w:tcPr>
          <w:p w14:paraId="6389EC20" w14:textId="77777777" w:rsidR="003B1F0F" w:rsidRPr="00A22976" w:rsidRDefault="003B1F0F" w:rsidP="00D30D5F">
            <w:pPr>
              <w:pStyle w:val="table"/>
              <w:jc w:val="center"/>
            </w:pPr>
          </w:p>
        </w:tc>
        <w:tc>
          <w:tcPr>
            <w:tcW w:w="926" w:type="dxa"/>
            <w:tcBorders>
              <w:top w:val="single" w:sz="4" w:space="0" w:color="auto"/>
              <w:left w:val="single" w:sz="4" w:space="0" w:color="auto"/>
              <w:bottom w:val="single" w:sz="4" w:space="0" w:color="auto"/>
              <w:right w:val="single" w:sz="4" w:space="0" w:color="auto"/>
            </w:tcBorders>
            <w:vAlign w:val="center"/>
          </w:tcPr>
          <w:p w14:paraId="3D34697B" w14:textId="77777777" w:rsidR="003B1F0F" w:rsidRPr="00A22976" w:rsidRDefault="003B1F0F" w:rsidP="00D30D5F">
            <w:pPr>
              <w:pStyle w:val="table"/>
              <w:jc w:val="center"/>
            </w:pPr>
          </w:p>
        </w:tc>
        <w:tc>
          <w:tcPr>
            <w:tcW w:w="793" w:type="dxa"/>
            <w:tcBorders>
              <w:top w:val="single" w:sz="4" w:space="0" w:color="auto"/>
              <w:left w:val="single" w:sz="4" w:space="0" w:color="auto"/>
              <w:bottom w:val="single" w:sz="4" w:space="0" w:color="auto"/>
              <w:right w:val="single" w:sz="4" w:space="0" w:color="auto"/>
            </w:tcBorders>
            <w:vAlign w:val="center"/>
          </w:tcPr>
          <w:p w14:paraId="1EBF7611"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3221309C" w14:textId="77777777" w:rsidR="003B1F0F" w:rsidRPr="00A22976" w:rsidRDefault="003B1F0F" w:rsidP="00D30D5F">
            <w:pPr>
              <w:pStyle w:val="table"/>
              <w:jc w:val="center"/>
            </w:pPr>
          </w:p>
        </w:tc>
      </w:tr>
      <w:tr w:rsidR="00A22976" w:rsidRPr="00A22976" w14:paraId="389D4694" w14:textId="77777777" w:rsidTr="00D30D5F">
        <w:trPr>
          <w:trHeight w:val="294"/>
          <w:jc w:val="center"/>
        </w:trPr>
        <w:tc>
          <w:tcPr>
            <w:tcW w:w="568" w:type="dxa"/>
            <w:tcBorders>
              <w:top w:val="single" w:sz="4" w:space="0" w:color="auto"/>
              <w:left w:val="single" w:sz="4" w:space="0" w:color="auto"/>
              <w:bottom w:val="single" w:sz="4" w:space="0" w:color="auto"/>
              <w:right w:val="single" w:sz="4" w:space="0" w:color="auto"/>
            </w:tcBorders>
            <w:vAlign w:val="center"/>
          </w:tcPr>
          <w:p w14:paraId="02E8C656" w14:textId="77777777" w:rsidR="003B1F0F" w:rsidRPr="00A22976" w:rsidRDefault="003B1F0F" w:rsidP="00D30D5F">
            <w:pPr>
              <w:pStyle w:val="table"/>
              <w:jc w:val="center"/>
            </w:pPr>
            <w:r w:rsidRPr="00A22976">
              <w:t>1</w:t>
            </w:r>
          </w:p>
        </w:tc>
        <w:tc>
          <w:tcPr>
            <w:tcW w:w="1721" w:type="dxa"/>
            <w:tcBorders>
              <w:top w:val="single" w:sz="4" w:space="0" w:color="auto"/>
              <w:left w:val="single" w:sz="4" w:space="0" w:color="auto"/>
              <w:bottom w:val="single" w:sz="4" w:space="0" w:color="auto"/>
              <w:right w:val="single" w:sz="4" w:space="0" w:color="auto"/>
            </w:tcBorders>
            <w:vAlign w:val="center"/>
          </w:tcPr>
          <w:p w14:paraId="370D8B2A" w14:textId="77777777" w:rsidR="003B1F0F" w:rsidRPr="00A22976" w:rsidRDefault="003B1F0F" w:rsidP="00D30D5F">
            <w:pPr>
              <w:pStyle w:val="table"/>
            </w:pPr>
            <w:r w:rsidRPr="00A22976">
              <w:t>Giáo sư, Viện sĩ</w:t>
            </w:r>
          </w:p>
        </w:tc>
        <w:tc>
          <w:tcPr>
            <w:tcW w:w="708" w:type="dxa"/>
            <w:tcBorders>
              <w:top w:val="single" w:sz="4" w:space="0" w:color="auto"/>
              <w:left w:val="single" w:sz="4" w:space="0" w:color="auto"/>
              <w:bottom w:val="single" w:sz="4" w:space="0" w:color="auto"/>
              <w:right w:val="single" w:sz="4" w:space="0" w:color="auto"/>
            </w:tcBorders>
            <w:vAlign w:val="center"/>
          </w:tcPr>
          <w:p w14:paraId="1DA08D66" w14:textId="77777777" w:rsidR="003B1F0F" w:rsidRPr="00A22976" w:rsidRDefault="003B1F0F" w:rsidP="00D30D5F">
            <w:pPr>
              <w:pStyle w:val="table"/>
              <w:jc w:val="center"/>
            </w:pP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14:paraId="335D42F2"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1BDDFCEE"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2E3D0716" w14:textId="77777777" w:rsidR="003B1F0F" w:rsidRPr="00A22976" w:rsidRDefault="003B1F0F" w:rsidP="00D30D5F">
            <w:pPr>
              <w:pStyle w:val="table"/>
              <w:jc w:val="center"/>
            </w:pPr>
          </w:p>
        </w:tc>
        <w:tc>
          <w:tcPr>
            <w:tcW w:w="1117" w:type="dxa"/>
            <w:tcBorders>
              <w:top w:val="single" w:sz="4" w:space="0" w:color="auto"/>
              <w:left w:val="single" w:sz="4" w:space="0" w:color="auto"/>
              <w:bottom w:val="single" w:sz="4" w:space="0" w:color="auto"/>
              <w:right w:val="single" w:sz="4" w:space="0" w:color="auto"/>
            </w:tcBorders>
            <w:vAlign w:val="center"/>
          </w:tcPr>
          <w:p w14:paraId="76459B8C" w14:textId="77777777" w:rsidR="003B1F0F" w:rsidRPr="00A22976" w:rsidRDefault="003B1F0F" w:rsidP="00D30D5F">
            <w:pPr>
              <w:pStyle w:val="table"/>
              <w:jc w:val="center"/>
            </w:pPr>
          </w:p>
        </w:tc>
        <w:tc>
          <w:tcPr>
            <w:tcW w:w="926" w:type="dxa"/>
            <w:tcBorders>
              <w:top w:val="single" w:sz="4" w:space="0" w:color="auto"/>
              <w:left w:val="single" w:sz="4" w:space="0" w:color="auto"/>
              <w:bottom w:val="single" w:sz="4" w:space="0" w:color="auto"/>
              <w:right w:val="single" w:sz="4" w:space="0" w:color="auto"/>
            </w:tcBorders>
            <w:vAlign w:val="center"/>
          </w:tcPr>
          <w:p w14:paraId="676D51C7" w14:textId="77777777" w:rsidR="003B1F0F" w:rsidRPr="00A22976" w:rsidRDefault="003B1F0F" w:rsidP="00D30D5F">
            <w:pPr>
              <w:pStyle w:val="table"/>
              <w:jc w:val="center"/>
            </w:pPr>
          </w:p>
        </w:tc>
        <w:tc>
          <w:tcPr>
            <w:tcW w:w="793" w:type="dxa"/>
            <w:tcBorders>
              <w:top w:val="single" w:sz="4" w:space="0" w:color="auto"/>
              <w:left w:val="single" w:sz="4" w:space="0" w:color="auto"/>
              <w:bottom w:val="single" w:sz="4" w:space="0" w:color="auto"/>
              <w:right w:val="single" w:sz="4" w:space="0" w:color="auto"/>
            </w:tcBorders>
            <w:vAlign w:val="center"/>
          </w:tcPr>
          <w:p w14:paraId="67E72C50"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2A9BDDEB" w14:textId="77777777" w:rsidR="003B1F0F" w:rsidRPr="00A22976" w:rsidRDefault="003B1F0F" w:rsidP="00D30D5F">
            <w:pPr>
              <w:pStyle w:val="table"/>
              <w:jc w:val="center"/>
            </w:pPr>
          </w:p>
        </w:tc>
      </w:tr>
      <w:tr w:rsidR="00A22976" w:rsidRPr="00A22976" w14:paraId="52A2982C" w14:textId="77777777" w:rsidTr="00D30D5F">
        <w:trPr>
          <w:trHeight w:val="294"/>
          <w:jc w:val="center"/>
        </w:trPr>
        <w:tc>
          <w:tcPr>
            <w:tcW w:w="568" w:type="dxa"/>
            <w:tcBorders>
              <w:top w:val="single" w:sz="4" w:space="0" w:color="auto"/>
              <w:left w:val="single" w:sz="4" w:space="0" w:color="auto"/>
              <w:bottom w:val="single" w:sz="4" w:space="0" w:color="auto"/>
              <w:right w:val="single" w:sz="4" w:space="0" w:color="auto"/>
            </w:tcBorders>
            <w:vAlign w:val="center"/>
          </w:tcPr>
          <w:p w14:paraId="04A97D2D" w14:textId="77777777" w:rsidR="003B1F0F" w:rsidRPr="00A22976" w:rsidRDefault="003B1F0F" w:rsidP="00D30D5F">
            <w:pPr>
              <w:pStyle w:val="table"/>
              <w:jc w:val="center"/>
            </w:pPr>
            <w:r w:rsidRPr="00A22976">
              <w:t>2</w:t>
            </w:r>
          </w:p>
        </w:tc>
        <w:tc>
          <w:tcPr>
            <w:tcW w:w="1721" w:type="dxa"/>
            <w:tcBorders>
              <w:top w:val="single" w:sz="4" w:space="0" w:color="auto"/>
              <w:left w:val="single" w:sz="4" w:space="0" w:color="auto"/>
              <w:bottom w:val="single" w:sz="4" w:space="0" w:color="auto"/>
              <w:right w:val="single" w:sz="4" w:space="0" w:color="auto"/>
            </w:tcBorders>
            <w:vAlign w:val="center"/>
          </w:tcPr>
          <w:p w14:paraId="7533DFEA" w14:textId="77777777" w:rsidR="003B1F0F" w:rsidRPr="00A22976" w:rsidRDefault="003B1F0F" w:rsidP="00D30D5F">
            <w:pPr>
              <w:pStyle w:val="table"/>
            </w:pPr>
            <w:r w:rsidRPr="00A22976">
              <w:t>Phó Giáo sư</w:t>
            </w:r>
          </w:p>
        </w:tc>
        <w:tc>
          <w:tcPr>
            <w:tcW w:w="708" w:type="dxa"/>
            <w:tcBorders>
              <w:top w:val="single" w:sz="4" w:space="0" w:color="auto"/>
              <w:left w:val="single" w:sz="4" w:space="0" w:color="auto"/>
              <w:bottom w:val="single" w:sz="4" w:space="0" w:color="auto"/>
              <w:right w:val="single" w:sz="4" w:space="0" w:color="auto"/>
            </w:tcBorders>
            <w:vAlign w:val="center"/>
          </w:tcPr>
          <w:p w14:paraId="62221987" w14:textId="77777777" w:rsidR="003B1F0F" w:rsidRPr="00A22976" w:rsidRDefault="003B1F0F" w:rsidP="00D30D5F">
            <w:pPr>
              <w:pStyle w:val="table"/>
              <w:jc w:val="center"/>
            </w:pP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14:paraId="513A4442"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43596740"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57DAE2D5" w14:textId="77777777" w:rsidR="003B1F0F" w:rsidRPr="00A22976" w:rsidRDefault="003B1F0F" w:rsidP="00D30D5F">
            <w:pPr>
              <w:pStyle w:val="table"/>
              <w:jc w:val="center"/>
            </w:pPr>
          </w:p>
        </w:tc>
        <w:tc>
          <w:tcPr>
            <w:tcW w:w="1117" w:type="dxa"/>
            <w:tcBorders>
              <w:top w:val="single" w:sz="4" w:space="0" w:color="auto"/>
              <w:left w:val="single" w:sz="4" w:space="0" w:color="auto"/>
              <w:bottom w:val="single" w:sz="4" w:space="0" w:color="auto"/>
              <w:right w:val="single" w:sz="4" w:space="0" w:color="auto"/>
            </w:tcBorders>
            <w:vAlign w:val="center"/>
          </w:tcPr>
          <w:p w14:paraId="033CE464" w14:textId="77777777" w:rsidR="003B1F0F" w:rsidRPr="00A22976" w:rsidRDefault="003B1F0F" w:rsidP="00D30D5F">
            <w:pPr>
              <w:pStyle w:val="table"/>
              <w:jc w:val="center"/>
            </w:pPr>
          </w:p>
        </w:tc>
        <w:tc>
          <w:tcPr>
            <w:tcW w:w="926" w:type="dxa"/>
            <w:tcBorders>
              <w:top w:val="single" w:sz="4" w:space="0" w:color="auto"/>
              <w:left w:val="single" w:sz="4" w:space="0" w:color="auto"/>
              <w:bottom w:val="single" w:sz="4" w:space="0" w:color="auto"/>
              <w:right w:val="single" w:sz="4" w:space="0" w:color="auto"/>
            </w:tcBorders>
            <w:vAlign w:val="center"/>
          </w:tcPr>
          <w:p w14:paraId="52129017" w14:textId="77777777" w:rsidR="003B1F0F" w:rsidRPr="00A22976" w:rsidRDefault="003B1F0F" w:rsidP="00D30D5F">
            <w:pPr>
              <w:pStyle w:val="table"/>
              <w:jc w:val="center"/>
            </w:pPr>
          </w:p>
        </w:tc>
        <w:tc>
          <w:tcPr>
            <w:tcW w:w="793" w:type="dxa"/>
            <w:tcBorders>
              <w:top w:val="single" w:sz="4" w:space="0" w:color="auto"/>
              <w:left w:val="single" w:sz="4" w:space="0" w:color="auto"/>
              <w:bottom w:val="single" w:sz="4" w:space="0" w:color="auto"/>
              <w:right w:val="single" w:sz="4" w:space="0" w:color="auto"/>
            </w:tcBorders>
            <w:vAlign w:val="center"/>
          </w:tcPr>
          <w:p w14:paraId="2D2EB24D"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737B0CAF" w14:textId="77777777" w:rsidR="003B1F0F" w:rsidRPr="00A22976" w:rsidRDefault="003B1F0F" w:rsidP="00D30D5F">
            <w:pPr>
              <w:pStyle w:val="table"/>
              <w:jc w:val="center"/>
            </w:pPr>
          </w:p>
        </w:tc>
      </w:tr>
      <w:tr w:rsidR="00A22976" w:rsidRPr="00A22976" w14:paraId="09FF5146" w14:textId="77777777" w:rsidTr="00D30D5F">
        <w:trPr>
          <w:trHeight w:val="294"/>
          <w:jc w:val="center"/>
        </w:trPr>
        <w:tc>
          <w:tcPr>
            <w:tcW w:w="568" w:type="dxa"/>
            <w:tcBorders>
              <w:top w:val="single" w:sz="4" w:space="0" w:color="auto"/>
              <w:left w:val="single" w:sz="4" w:space="0" w:color="auto"/>
              <w:bottom w:val="single" w:sz="4" w:space="0" w:color="auto"/>
              <w:right w:val="single" w:sz="4" w:space="0" w:color="auto"/>
            </w:tcBorders>
            <w:vAlign w:val="center"/>
          </w:tcPr>
          <w:p w14:paraId="42B4C0E7" w14:textId="77777777" w:rsidR="003B1F0F" w:rsidRPr="00A22976" w:rsidRDefault="003B1F0F" w:rsidP="00D30D5F">
            <w:pPr>
              <w:pStyle w:val="table"/>
              <w:jc w:val="center"/>
            </w:pPr>
            <w:r w:rsidRPr="00A22976">
              <w:t>3</w:t>
            </w:r>
          </w:p>
        </w:tc>
        <w:tc>
          <w:tcPr>
            <w:tcW w:w="1721" w:type="dxa"/>
            <w:tcBorders>
              <w:top w:val="single" w:sz="4" w:space="0" w:color="auto"/>
              <w:left w:val="single" w:sz="4" w:space="0" w:color="auto"/>
              <w:bottom w:val="single" w:sz="4" w:space="0" w:color="auto"/>
              <w:right w:val="single" w:sz="4" w:space="0" w:color="auto"/>
            </w:tcBorders>
            <w:vAlign w:val="center"/>
          </w:tcPr>
          <w:p w14:paraId="2B592D7E" w14:textId="77777777" w:rsidR="003B1F0F" w:rsidRPr="00A22976" w:rsidRDefault="003B1F0F" w:rsidP="00D30D5F">
            <w:pPr>
              <w:pStyle w:val="table"/>
            </w:pPr>
            <w:r w:rsidRPr="00A22976">
              <w:t>Tiến sĩ khoa học</w:t>
            </w:r>
          </w:p>
        </w:tc>
        <w:tc>
          <w:tcPr>
            <w:tcW w:w="708" w:type="dxa"/>
            <w:tcBorders>
              <w:top w:val="single" w:sz="4" w:space="0" w:color="auto"/>
              <w:left w:val="single" w:sz="4" w:space="0" w:color="auto"/>
              <w:bottom w:val="single" w:sz="4" w:space="0" w:color="auto"/>
              <w:right w:val="single" w:sz="4" w:space="0" w:color="auto"/>
            </w:tcBorders>
            <w:vAlign w:val="center"/>
          </w:tcPr>
          <w:p w14:paraId="173310DE" w14:textId="77777777" w:rsidR="003B1F0F" w:rsidRPr="00A22976" w:rsidRDefault="003B1F0F" w:rsidP="00D30D5F">
            <w:pPr>
              <w:pStyle w:val="table"/>
              <w:jc w:val="center"/>
            </w:pP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14:paraId="1D1AE32D"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2B89F69D"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66C6A087" w14:textId="77777777" w:rsidR="003B1F0F" w:rsidRPr="00A22976" w:rsidRDefault="003B1F0F" w:rsidP="00D30D5F">
            <w:pPr>
              <w:pStyle w:val="table"/>
              <w:jc w:val="center"/>
            </w:pPr>
          </w:p>
        </w:tc>
        <w:tc>
          <w:tcPr>
            <w:tcW w:w="1117" w:type="dxa"/>
            <w:tcBorders>
              <w:top w:val="single" w:sz="4" w:space="0" w:color="auto"/>
              <w:left w:val="single" w:sz="4" w:space="0" w:color="auto"/>
              <w:bottom w:val="single" w:sz="4" w:space="0" w:color="auto"/>
              <w:right w:val="single" w:sz="4" w:space="0" w:color="auto"/>
            </w:tcBorders>
            <w:vAlign w:val="center"/>
          </w:tcPr>
          <w:p w14:paraId="6D093D6C" w14:textId="77777777" w:rsidR="003B1F0F" w:rsidRPr="00A22976" w:rsidRDefault="003B1F0F" w:rsidP="00D30D5F">
            <w:pPr>
              <w:pStyle w:val="table"/>
              <w:jc w:val="center"/>
            </w:pPr>
          </w:p>
        </w:tc>
        <w:tc>
          <w:tcPr>
            <w:tcW w:w="926" w:type="dxa"/>
            <w:tcBorders>
              <w:top w:val="single" w:sz="4" w:space="0" w:color="auto"/>
              <w:left w:val="single" w:sz="4" w:space="0" w:color="auto"/>
              <w:bottom w:val="single" w:sz="4" w:space="0" w:color="auto"/>
              <w:right w:val="single" w:sz="4" w:space="0" w:color="auto"/>
            </w:tcBorders>
            <w:vAlign w:val="center"/>
          </w:tcPr>
          <w:p w14:paraId="16864508" w14:textId="77777777" w:rsidR="003B1F0F" w:rsidRPr="00A22976" w:rsidRDefault="003B1F0F" w:rsidP="00D30D5F">
            <w:pPr>
              <w:pStyle w:val="table"/>
              <w:jc w:val="center"/>
            </w:pPr>
          </w:p>
        </w:tc>
        <w:tc>
          <w:tcPr>
            <w:tcW w:w="793" w:type="dxa"/>
            <w:tcBorders>
              <w:top w:val="single" w:sz="4" w:space="0" w:color="auto"/>
              <w:left w:val="single" w:sz="4" w:space="0" w:color="auto"/>
              <w:bottom w:val="single" w:sz="4" w:space="0" w:color="auto"/>
              <w:right w:val="single" w:sz="4" w:space="0" w:color="auto"/>
            </w:tcBorders>
            <w:vAlign w:val="center"/>
          </w:tcPr>
          <w:p w14:paraId="381313DB"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4EED8B21" w14:textId="77777777" w:rsidR="003B1F0F" w:rsidRPr="00A22976" w:rsidRDefault="003B1F0F" w:rsidP="00D30D5F">
            <w:pPr>
              <w:pStyle w:val="table"/>
              <w:jc w:val="center"/>
            </w:pPr>
          </w:p>
        </w:tc>
      </w:tr>
      <w:tr w:rsidR="00A22976" w:rsidRPr="00A22976" w14:paraId="2117F147" w14:textId="77777777" w:rsidTr="00D30D5F">
        <w:trPr>
          <w:trHeight w:val="294"/>
          <w:jc w:val="center"/>
        </w:trPr>
        <w:tc>
          <w:tcPr>
            <w:tcW w:w="568" w:type="dxa"/>
            <w:tcBorders>
              <w:top w:val="single" w:sz="4" w:space="0" w:color="auto"/>
              <w:left w:val="single" w:sz="4" w:space="0" w:color="auto"/>
              <w:bottom w:val="single" w:sz="4" w:space="0" w:color="auto"/>
              <w:right w:val="single" w:sz="4" w:space="0" w:color="auto"/>
            </w:tcBorders>
            <w:vAlign w:val="center"/>
          </w:tcPr>
          <w:p w14:paraId="22DDAD91" w14:textId="77777777" w:rsidR="003B1F0F" w:rsidRPr="00A22976" w:rsidRDefault="003B1F0F" w:rsidP="00D30D5F">
            <w:pPr>
              <w:pStyle w:val="table"/>
              <w:jc w:val="center"/>
            </w:pPr>
            <w:r w:rsidRPr="00A22976">
              <w:t>4</w:t>
            </w:r>
          </w:p>
        </w:tc>
        <w:tc>
          <w:tcPr>
            <w:tcW w:w="1721" w:type="dxa"/>
            <w:tcBorders>
              <w:top w:val="single" w:sz="4" w:space="0" w:color="auto"/>
              <w:left w:val="single" w:sz="4" w:space="0" w:color="auto"/>
              <w:bottom w:val="single" w:sz="4" w:space="0" w:color="auto"/>
              <w:right w:val="single" w:sz="4" w:space="0" w:color="auto"/>
            </w:tcBorders>
            <w:vAlign w:val="center"/>
          </w:tcPr>
          <w:p w14:paraId="2D5863ED" w14:textId="77777777" w:rsidR="003B1F0F" w:rsidRPr="00A22976" w:rsidRDefault="003B1F0F" w:rsidP="00D30D5F">
            <w:pPr>
              <w:pStyle w:val="table"/>
            </w:pPr>
            <w:r w:rsidRPr="00A22976">
              <w:t>Tiến sĩ</w:t>
            </w:r>
          </w:p>
        </w:tc>
        <w:tc>
          <w:tcPr>
            <w:tcW w:w="708" w:type="dxa"/>
            <w:tcBorders>
              <w:top w:val="single" w:sz="4" w:space="0" w:color="auto"/>
              <w:left w:val="single" w:sz="4" w:space="0" w:color="auto"/>
              <w:bottom w:val="single" w:sz="4" w:space="0" w:color="auto"/>
              <w:right w:val="single" w:sz="4" w:space="0" w:color="auto"/>
            </w:tcBorders>
            <w:vAlign w:val="center"/>
          </w:tcPr>
          <w:p w14:paraId="32FE432E" w14:textId="77777777" w:rsidR="003B1F0F" w:rsidRPr="00A22976" w:rsidRDefault="003B1F0F" w:rsidP="00D30D5F">
            <w:pPr>
              <w:pStyle w:val="table"/>
              <w:jc w:val="center"/>
            </w:pPr>
            <w:r w:rsidRPr="00A22976">
              <w:t>2</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14:paraId="5F640B82" w14:textId="77777777" w:rsidR="003B1F0F" w:rsidRPr="00A22976" w:rsidRDefault="003B1F0F" w:rsidP="00D30D5F">
            <w:pPr>
              <w:pStyle w:val="table"/>
              <w:jc w:val="center"/>
            </w:pPr>
            <w:r w:rsidRPr="00A22976">
              <w:t>2</w:t>
            </w:r>
          </w:p>
        </w:tc>
        <w:tc>
          <w:tcPr>
            <w:tcW w:w="1134" w:type="dxa"/>
            <w:tcBorders>
              <w:top w:val="single" w:sz="4" w:space="0" w:color="auto"/>
              <w:left w:val="single" w:sz="4" w:space="0" w:color="auto"/>
              <w:bottom w:val="single" w:sz="4" w:space="0" w:color="auto"/>
              <w:right w:val="single" w:sz="4" w:space="0" w:color="auto"/>
            </w:tcBorders>
            <w:vAlign w:val="center"/>
          </w:tcPr>
          <w:p w14:paraId="1C1A653A"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3BAA243C" w14:textId="77777777" w:rsidR="003B1F0F" w:rsidRPr="00A22976" w:rsidRDefault="003B1F0F" w:rsidP="00D30D5F">
            <w:pPr>
              <w:pStyle w:val="table"/>
              <w:jc w:val="center"/>
            </w:pPr>
            <w:r w:rsidRPr="00A22976">
              <w:t>1</w:t>
            </w:r>
          </w:p>
        </w:tc>
        <w:tc>
          <w:tcPr>
            <w:tcW w:w="1117" w:type="dxa"/>
            <w:tcBorders>
              <w:top w:val="single" w:sz="4" w:space="0" w:color="auto"/>
              <w:left w:val="single" w:sz="4" w:space="0" w:color="auto"/>
              <w:bottom w:val="single" w:sz="4" w:space="0" w:color="auto"/>
              <w:right w:val="single" w:sz="4" w:space="0" w:color="auto"/>
            </w:tcBorders>
            <w:vAlign w:val="center"/>
          </w:tcPr>
          <w:p w14:paraId="093CD430" w14:textId="77777777" w:rsidR="003B1F0F" w:rsidRPr="00A22976" w:rsidRDefault="003B1F0F" w:rsidP="00D30D5F">
            <w:pPr>
              <w:pStyle w:val="table"/>
              <w:jc w:val="center"/>
            </w:pPr>
            <w:r w:rsidRPr="00A22976">
              <w:t>1</w:t>
            </w:r>
          </w:p>
        </w:tc>
        <w:tc>
          <w:tcPr>
            <w:tcW w:w="926" w:type="dxa"/>
            <w:tcBorders>
              <w:top w:val="single" w:sz="4" w:space="0" w:color="auto"/>
              <w:left w:val="single" w:sz="4" w:space="0" w:color="auto"/>
              <w:bottom w:val="single" w:sz="4" w:space="0" w:color="auto"/>
              <w:right w:val="single" w:sz="4" w:space="0" w:color="auto"/>
            </w:tcBorders>
            <w:vAlign w:val="center"/>
          </w:tcPr>
          <w:p w14:paraId="7DA4E65D" w14:textId="77777777" w:rsidR="003B1F0F" w:rsidRPr="00A22976" w:rsidRDefault="003B1F0F" w:rsidP="00D30D5F">
            <w:pPr>
              <w:pStyle w:val="table"/>
              <w:jc w:val="center"/>
            </w:pPr>
          </w:p>
        </w:tc>
        <w:tc>
          <w:tcPr>
            <w:tcW w:w="793" w:type="dxa"/>
            <w:tcBorders>
              <w:top w:val="single" w:sz="4" w:space="0" w:color="auto"/>
              <w:left w:val="single" w:sz="4" w:space="0" w:color="auto"/>
              <w:bottom w:val="single" w:sz="4" w:space="0" w:color="auto"/>
              <w:right w:val="single" w:sz="4" w:space="0" w:color="auto"/>
            </w:tcBorders>
            <w:vAlign w:val="center"/>
          </w:tcPr>
          <w:p w14:paraId="3A266F14"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6F801E51" w14:textId="77777777" w:rsidR="003B1F0F" w:rsidRPr="00A22976" w:rsidRDefault="003B1F0F" w:rsidP="00D30D5F">
            <w:pPr>
              <w:pStyle w:val="table"/>
              <w:jc w:val="center"/>
            </w:pPr>
            <w:r w:rsidRPr="00A22976">
              <w:t>2.3</w:t>
            </w:r>
          </w:p>
        </w:tc>
      </w:tr>
      <w:tr w:rsidR="00A22976" w:rsidRPr="00A22976" w14:paraId="51205085" w14:textId="77777777" w:rsidTr="00D30D5F">
        <w:trPr>
          <w:trHeight w:val="294"/>
          <w:jc w:val="center"/>
        </w:trPr>
        <w:tc>
          <w:tcPr>
            <w:tcW w:w="568" w:type="dxa"/>
            <w:tcBorders>
              <w:top w:val="single" w:sz="4" w:space="0" w:color="auto"/>
              <w:left w:val="single" w:sz="4" w:space="0" w:color="auto"/>
              <w:bottom w:val="single" w:sz="4" w:space="0" w:color="auto"/>
              <w:right w:val="single" w:sz="4" w:space="0" w:color="auto"/>
            </w:tcBorders>
            <w:vAlign w:val="center"/>
          </w:tcPr>
          <w:p w14:paraId="2E900158" w14:textId="77777777" w:rsidR="003B1F0F" w:rsidRPr="00A22976" w:rsidRDefault="003B1F0F" w:rsidP="00D30D5F">
            <w:pPr>
              <w:pStyle w:val="table"/>
              <w:jc w:val="center"/>
            </w:pPr>
            <w:r w:rsidRPr="00A22976">
              <w:t>5</w:t>
            </w:r>
          </w:p>
        </w:tc>
        <w:tc>
          <w:tcPr>
            <w:tcW w:w="1721" w:type="dxa"/>
            <w:tcBorders>
              <w:top w:val="single" w:sz="4" w:space="0" w:color="auto"/>
              <w:left w:val="single" w:sz="4" w:space="0" w:color="auto"/>
              <w:bottom w:val="single" w:sz="4" w:space="0" w:color="auto"/>
              <w:right w:val="single" w:sz="4" w:space="0" w:color="auto"/>
            </w:tcBorders>
            <w:vAlign w:val="center"/>
          </w:tcPr>
          <w:p w14:paraId="65904A8F" w14:textId="77777777" w:rsidR="003B1F0F" w:rsidRPr="00A22976" w:rsidRDefault="003B1F0F" w:rsidP="00D30D5F">
            <w:pPr>
              <w:pStyle w:val="table"/>
            </w:pPr>
            <w:r w:rsidRPr="00A22976">
              <w:t>Thạc sĩ</w:t>
            </w:r>
          </w:p>
        </w:tc>
        <w:tc>
          <w:tcPr>
            <w:tcW w:w="708" w:type="dxa"/>
            <w:tcBorders>
              <w:top w:val="single" w:sz="4" w:space="0" w:color="auto"/>
              <w:left w:val="single" w:sz="4" w:space="0" w:color="auto"/>
              <w:bottom w:val="single" w:sz="4" w:space="0" w:color="auto"/>
              <w:right w:val="single" w:sz="4" w:space="0" w:color="auto"/>
            </w:tcBorders>
            <w:vAlign w:val="center"/>
          </w:tcPr>
          <w:p w14:paraId="6B8935A0" w14:textId="77777777" w:rsidR="003B1F0F" w:rsidRPr="00A22976" w:rsidRDefault="003B1F0F" w:rsidP="00D30D5F">
            <w:pPr>
              <w:pStyle w:val="table"/>
              <w:jc w:val="center"/>
            </w:pPr>
            <w:r w:rsidRPr="00A22976">
              <w:t>1</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14:paraId="09DB27A0" w14:textId="77777777" w:rsidR="003B1F0F" w:rsidRPr="00A22976" w:rsidRDefault="003B1F0F" w:rsidP="00D30D5F">
            <w:pPr>
              <w:pStyle w:val="table"/>
              <w:jc w:val="center"/>
            </w:pPr>
            <w:r w:rsidRPr="00A22976">
              <w:t>23</w:t>
            </w:r>
          </w:p>
        </w:tc>
        <w:tc>
          <w:tcPr>
            <w:tcW w:w="1134" w:type="dxa"/>
            <w:tcBorders>
              <w:top w:val="single" w:sz="4" w:space="0" w:color="auto"/>
              <w:left w:val="single" w:sz="4" w:space="0" w:color="auto"/>
              <w:bottom w:val="single" w:sz="4" w:space="0" w:color="auto"/>
              <w:right w:val="single" w:sz="4" w:space="0" w:color="auto"/>
            </w:tcBorders>
            <w:vAlign w:val="center"/>
          </w:tcPr>
          <w:p w14:paraId="378BD933"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0B185C96" w14:textId="77777777" w:rsidR="003B1F0F" w:rsidRPr="00A22976" w:rsidRDefault="003B1F0F" w:rsidP="00D30D5F">
            <w:pPr>
              <w:pStyle w:val="table"/>
              <w:jc w:val="center"/>
            </w:pPr>
            <w:r w:rsidRPr="00A22976">
              <w:t>21</w:t>
            </w:r>
          </w:p>
        </w:tc>
        <w:tc>
          <w:tcPr>
            <w:tcW w:w="1117" w:type="dxa"/>
            <w:tcBorders>
              <w:top w:val="single" w:sz="4" w:space="0" w:color="auto"/>
              <w:left w:val="single" w:sz="4" w:space="0" w:color="auto"/>
              <w:bottom w:val="single" w:sz="4" w:space="0" w:color="auto"/>
              <w:right w:val="single" w:sz="4" w:space="0" w:color="auto"/>
            </w:tcBorders>
            <w:vAlign w:val="center"/>
          </w:tcPr>
          <w:p w14:paraId="40A49EEA" w14:textId="77777777" w:rsidR="003B1F0F" w:rsidRPr="00A22976" w:rsidRDefault="003B1F0F" w:rsidP="00D30D5F">
            <w:pPr>
              <w:pStyle w:val="table"/>
              <w:jc w:val="center"/>
            </w:pPr>
          </w:p>
        </w:tc>
        <w:tc>
          <w:tcPr>
            <w:tcW w:w="926" w:type="dxa"/>
            <w:tcBorders>
              <w:top w:val="single" w:sz="4" w:space="0" w:color="auto"/>
              <w:left w:val="single" w:sz="4" w:space="0" w:color="auto"/>
              <w:bottom w:val="single" w:sz="4" w:space="0" w:color="auto"/>
              <w:right w:val="single" w:sz="4" w:space="0" w:color="auto"/>
            </w:tcBorders>
            <w:vAlign w:val="center"/>
          </w:tcPr>
          <w:p w14:paraId="0671483C" w14:textId="77777777" w:rsidR="003B1F0F" w:rsidRPr="00A22976" w:rsidRDefault="003B1F0F" w:rsidP="00D30D5F">
            <w:pPr>
              <w:pStyle w:val="table"/>
              <w:jc w:val="center"/>
            </w:pPr>
            <w:r w:rsidRPr="00A22976">
              <w:t>2</w:t>
            </w:r>
          </w:p>
        </w:tc>
        <w:tc>
          <w:tcPr>
            <w:tcW w:w="793" w:type="dxa"/>
            <w:tcBorders>
              <w:top w:val="single" w:sz="4" w:space="0" w:color="auto"/>
              <w:left w:val="single" w:sz="4" w:space="0" w:color="auto"/>
              <w:bottom w:val="single" w:sz="4" w:space="0" w:color="auto"/>
              <w:right w:val="single" w:sz="4" w:space="0" w:color="auto"/>
            </w:tcBorders>
            <w:vAlign w:val="center"/>
          </w:tcPr>
          <w:p w14:paraId="42ECD560"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12C2AAD4" w14:textId="77777777" w:rsidR="003B1F0F" w:rsidRPr="00A22976" w:rsidRDefault="003B1F0F" w:rsidP="00D30D5F">
            <w:pPr>
              <w:pStyle w:val="table"/>
              <w:jc w:val="center"/>
            </w:pPr>
            <w:r w:rsidRPr="00A22976">
              <w:t>21.4</w:t>
            </w:r>
          </w:p>
        </w:tc>
      </w:tr>
      <w:tr w:rsidR="00A22976" w:rsidRPr="00A22976" w14:paraId="684DF1B9" w14:textId="77777777" w:rsidTr="00D30D5F">
        <w:trPr>
          <w:trHeight w:val="294"/>
          <w:jc w:val="center"/>
        </w:trPr>
        <w:tc>
          <w:tcPr>
            <w:tcW w:w="568" w:type="dxa"/>
            <w:tcBorders>
              <w:top w:val="single" w:sz="4" w:space="0" w:color="auto"/>
              <w:left w:val="single" w:sz="4" w:space="0" w:color="auto"/>
              <w:bottom w:val="single" w:sz="4" w:space="0" w:color="auto"/>
              <w:right w:val="single" w:sz="4" w:space="0" w:color="auto"/>
            </w:tcBorders>
            <w:vAlign w:val="center"/>
          </w:tcPr>
          <w:p w14:paraId="5FBDDF6C" w14:textId="77777777" w:rsidR="003B1F0F" w:rsidRPr="00A22976" w:rsidRDefault="003B1F0F" w:rsidP="00D30D5F">
            <w:pPr>
              <w:pStyle w:val="table"/>
              <w:jc w:val="center"/>
            </w:pPr>
            <w:r w:rsidRPr="00A22976">
              <w:t>6</w:t>
            </w:r>
          </w:p>
        </w:tc>
        <w:tc>
          <w:tcPr>
            <w:tcW w:w="1721" w:type="dxa"/>
            <w:tcBorders>
              <w:top w:val="single" w:sz="4" w:space="0" w:color="auto"/>
              <w:left w:val="single" w:sz="4" w:space="0" w:color="auto"/>
              <w:bottom w:val="single" w:sz="4" w:space="0" w:color="auto"/>
              <w:right w:val="single" w:sz="4" w:space="0" w:color="auto"/>
            </w:tcBorders>
            <w:vAlign w:val="center"/>
          </w:tcPr>
          <w:p w14:paraId="12311BA9" w14:textId="77777777" w:rsidR="003B1F0F" w:rsidRPr="00A22976" w:rsidRDefault="003B1F0F" w:rsidP="00D30D5F">
            <w:pPr>
              <w:pStyle w:val="table"/>
            </w:pPr>
            <w:r w:rsidRPr="00A22976">
              <w:t>Đại học</w:t>
            </w:r>
          </w:p>
        </w:tc>
        <w:tc>
          <w:tcPr>
            <w:tcW w:w="708" w:type="dxa"/>
            <w:tcBorders>
              <w:top w:val="single" w:sz="4" w:space="0" w:color="auto"/>
              <w:left w:val="single" w:sz="4" w:space="0" w:color="auto"/>
              <w:bottom w:val="single" w:sz="4" w:space="0" w:color="auto"/>
              <w:right w:val="single" w:sz="4" w:space="0" w:color="auto"/>
            </w:tcBorders>
            <w:vAlign w:val="center"/>
          </w:tcPr>
          <w:p w14:paraId="00FEEBAE" w14:textId="77777777" w:rsidR="003B1F0F" w:rsidRPr="00A22976" w:rsidRDefault="003B1F0F" w:rsidP="00D30D5F">
            <w:pPr>
              <w:pStyle w:val="table"/>
              <w:jc w:val="center"/>
            </w:pPr>
            <w:r w:rsidRPr="00A22976">
              <w:t>0.5</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14:paraId="4EA4180D" w14:textId="77777777" w:rsidR="003B1F0F" w:rsidRPr="00A22976" w:rsidRDefault="003B1F0F" w:rsidP="00D30D5F">
            <w:pPr>
              <w:pStyle w:val="table"/>
              <w:jc w:val="center"/>
            </w:pPr>
            <w:r w:rsidRPr="00A22976">
              <w:t>2</w:t>
            </w:r>
          </w:p>
        </w:tc>
        <w:tc>
          <w:tcPr>
            <w:tcW w:w="1134" w:type="dxa"/>
            <w:tcBorders>
              <w:top w:val="single" w:sz="4" w:space="0" w:color="auto"/>
              <w:left w:val="single" w:sz="4" w:space="0" w:color="auto"/>
              <w:bottom w:val="single" w:sz="4" w:space="0" w:color="auto"/>
              <w:right w:val="single" w:sz="4" w:space="0" w:color="auto"/>
            </w:tcBorders>
            <w:vAlign w:val="center"/>
          </w:tcPr>
          <w:p w14:paraId="083B7A27"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6CC9D76C" w14:textId="77777777" w:rsidR="003B1F0F" w:rsidRPr="00A22976" w:rsidRDefault="003B1F0F" w:rsidP="00D30D5F">
            <w:pPr>
              <w:pStyle w:val="table"/>
              <w:jc w:val="center"/>
            </w:pPr>
            <w:r w:rsidRPr="00A22976">
              <w:t>2</w:t>
            </w:r>
          </w:p>
        </w:tc>
        <w:tc>
          <w:tcPr>
            <w:tcW w:w="1117" w:type="dxa"/>
            <w:tcBorders>
              <w:top w:val="single" w:sz="4" w:space="0" w:color="auto"/>
              <w:left w:val="single" w:sz="4" w:space="0" w:color="auto"/>
              <w:bottom w:val="single" w:sz="4" w:space="0" w:color="auto"/>
              <w:right w:val="single" w:sz="4" w:space="0" w:color="auto"/>
            </w:tcBorders>
            <w:vAlign w:val="center"/>
          </w:tcPr>
          <w:p w14:paraId="165A3F5A" w14:textId="77777777" w:rsidR="003B1F0F" w:rsidRPr="00A22976" w:rsidRDefault="003B1F0F" w:rsidP="00D30D5F">
            <w:pPr>
              <w:pStyle w:val="table"/>
              <w:jc w:val="center"/>
            </w:pPr>
          </w:p>
        </w:tc>
        <w:tc>
          <w:tcPr>
            <w:tcW w:w="926" w:type="dxa"/>
            <w:tcBorders>
              <w:top w:val="single" w:sz="4" w:space="0" w:color="auto"/>
              <w:left w:val="single" w:sz="4" w:space="0" w:color="auto"/>
              <w:bottom w:val="single" w:sz="4" w:space="0" w:color="auto"/>
              <w:right w:val="single" w:sz="4" w:space="0" w:color="auto"/>
            </w:tcBorders>
            <w:vAlign w:val="center"/>
          </w:tcPr>
          <w:p w14:paraId="1F3D0F94" w14:textId="77777777" w:rsidR="003B1F0F" w:rsidRPr="00A22976" w:rsidRDefault="003B1F0F" w:rsidP="00D30D5F">
            <w:pPr>
              <w:pStyle w:val="table"/>
              <w:jc w:val="center"/>
            </w:pPr>
          </w:p>
        </w:tc>
        <w:tc>
          <w:tcPr>
            <w:tcW w:w="793" w:type="dxa"/>
            <w:tcBorders>
              <w:top w:val="single" w:sz="4" w:space="0" w:color="auto"/>
              <w:left w:val="single" w:sz="4" w:space="0" w:color="auto"/>
              <w:bottom w:val="single" w:sz="4" w:space="0" w:color="auto"/>
              <w:right w:val="single" w:sz="4" w:space="0" w:color="auto"/>
            </w:tcBorders>
            <w:vAlign w:val="center"/>
          </w:tcPr>
          <w:p w14:paraId="048B56DE"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70903BAB" w14:textId="77777777" w:rsidR="003B1F0F" w:rsidRPr="00A22976" w:rsidRDefault="003B1F0F" w:rsidP="00D30D5F">
            <w:pPr>
              <w:pStyle w:val="table"/>
              <w:jc w:val="center"/>
            </w:pPr>
            <w:r w:rsidRPr="00A22976">
              <w:t>1</w:t>
            </w:r>
          </w:p>
        </w:tc>
      </w:tr>
      <w:tr w:rsidR="00A22976" w:rsidRPr="00A22976" w14:paraId="70141B3A" w14:textId="77777777" w:rsidTr="00D30D5F">
        <w:trPr>
          <w:trHeight w:val="311"/>
          <w:jc w:val="center"/>
        </w:trPr>
        <w:tc>
          <w:tcPr>
            <w:tcW w:w="568" w:type="dxa"/>
            <w:tcBorders>
              <w:top w:val="single" w:sz="4" w:space="0" w:color="auto"/>
              <w:left w:val="single" w:sz="4" w:space="0" w:color="auto"/>
              <w:bottom w:val="single" w:sz="4" w:space="0" w:color="auto"/>
              <w:right w:val="single" w:sz="4" w:space="0" w:color="auto"/>
            </w:tcBorders>
            <w:vAlign w:val="center"/>
          </w:tcPr>
          <w:p w14:paraId="113F47E9" w14:textId="77777777" w:rsidR="003B1F0F" w:rsidRPr="00A22976" w:rsidRDefault="003B1F0F" w:rsidP="00D30D5F">
            <w:pPr>
              <w:pStyle w:val="table"/>
              <w:jc w:val="center"/>
            </w:pPr>
          </w:p>
        </w:tc>
        <w:tc>
          <w:tcPr>
            <w:tcW w:w="1721" w:type="dxa"/>
            <w:tcBorders>
              <w:top w:val="single" w:sz="4" w:space="0" w:color="auto"/>
              <w:left w:val="single" w:sz="4" w:space="0" w:color="auto"/>
              <w:bottom w:val="single" w:sz="4" w:space="0" w:color="auto"/>
              <w:right w:val="single" w:sz="4" w:space="0" w:color="auto"/>
            </w:tcBorders>
            <w:vAlign w:val="center"/>
          </w:tcPr>
          <w:p w14:paraId="43B6793B" w14:textId="77777777" w:rsidR="003B1F0F" w:rsidRPr="00A22976" w:rsidRDefault="003B1F0F" w:rsidP="00D30D5F">
            <w:pPr>
              <w:pStyle w:val="table"/>
              <w:jc w:val="center"/>
            </w:pPr>
            <w:r w:rsidRPr="00A22976">
              <w:t>Tổng</w:t>
            </w:r>
          </w:p>
        </w:tc>
        <w:tc>
          <w:tcPr>
            <w:tcW w:w="708" w:type="dxa"/>
            <w:tcBorders>
              <w:top w:val="single" w:sz="4" w:space="0" w:color="auto"/>
              <w:left w:val="single" w:sz="4" w:space="0" w:color="auto"/>
              <w:bottom w:val="single" w:sz="4" w:space="0" w:color="auto"/>
              <w:right w:val="single" w:sz="4" w:space="0" w:color="auto"/>
            </w:tcBorders>
            <w:vAlign w:val="center"/>
          </w:tcPr>
          <w:p w14:paraId="4A55A021" w14:textId="77777777" w:rsidR="003B1F0F" w:rsidRPr="00A22976" w:rsidRDefault="003B1F0F" w:rsidP="00D30D5F">
            <w:pPr>
              <w:pStyle w:val="table"/>
              <w:jc w:val="center"/>
            </w:pPr>
          </w:p>
        </w:tc>
        <w:tc>
          <w:tcPr>
            <w:tcW w:w="898" w:type="dxa"/>
            <w:tcBorders>
              <w:top w:val="single" w:sz="4" w:space="0" w:color="auto"/>
              <w:left w:val="single" w:sz="4" w:space="0" w:color="auto"/>
              <w:bottom w:val="single" w:sz="4" w:space="0" w:color="auto"/>
              <w:right w:val="single" w:sz="4" w:space="0" w:color="auto"/>
            </w:tcBorders>
            <w:shd w:val="clear" w:color="auto" w:fill="D9D9D9"/>
            <w:vAlign w:val="center"/>
          </w:tcPr>
          <w:p w14:paraId="51ECE7B5" w14:textId="77777777" w:rsidR="003B1F0F" w:rsidRPr="00A22976" w:rsidRDefault="003B1F0F" w:rsidP="00D30D5F">
            <w:pPr>
              <w:pStyle w:val="table"/>
              <w:jc w:val="center"/>
              <w:rPr>
                <w:b/>
              </w:rPr>
            </w:pPr>
            <w:r w:rsidRPr="00A22976">
              <w:rPr>
                <w:b/>
              </w:rPr>
              <w:t>27</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881DCCE" w14:textId="77777777" w:rsidR="003B1F0F" w:rsidRPr="00A22976" w:rsidRDefault="003B1F0F" w:rsidP="00D30D5F">
            <w:pPr>
              <w:pStyle w:val="table"/>
              <w:jc w:val="center"/>
              <w:rPr>
                <w:b/>
              </w:rPr>
            </w:pPr>
          </w:p>
        </w:tc>
        <w:tc>
          <w:tcPr>
            <w:tcW w:w="1240" w:type="dxa"/>
            <w:tcBorders>
              <w:top w:val="single" w:sz="4" w:space="0" w:color="auto"/>
              <w:left w:val="single" w:sz="4" w:space="0" w:color="auto"/>
              <w:bottom w:val="single" w:sz="4" w:space="0" w:color="auto"/>
              <w:right w:val="single" w:sz="4" w:space="0" w:color="auto"/>
            </w:tcBorders>
            <w:shd w:val="clear" w:color="auto" w:fill="D9D9D9"/>
            <w:vAlign w:val="center"/>
          </w:tcPr>
          <w:p w14:paraId="79007A56" w14:textId="77777777" w:rsidR="003B1F0F" w:rsidRPr="00A22976" w:rsidRDefault="003B1F0F" w:rsidP="00D30D5F">
            <w:pPr>
              <w:pStyle w:val="table"/>
              <w:jc w:val="center"/>
              <w:rPr>
                <w:b/>
              </w:rPr>
            </w:pPr>
            <w:r w:rsidRPr="00A22976">
              <w:rPr>
                <w:b/>
              </w:rPr>
              <w:t>24</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22623B97" w14:textId="77777777" w:rsidR="003B1F0F" w:rsidRPr="00A22976" w:rsidRDefault="003B1F0F" w:rsidP="00D30D5F">
            <w:pPr>
              <w:pStyle w:val="table"/>
              <w:jc w:val="center"/>
              <w:rPr>
                <w:b/>
              </w:rPr>
            </w:pPr>
            <w:r w:rsidRPr="00A22976">
              <w:rPr>
                <w:b/>
              </w:rPr>
              <w:t>1</w:t>
            </w:r>
          </w:p>
        </w:tc>
        <w:tc>
          <w:tcPr>
            <w:tcW w:w="926" w:type="dxa"/>
            <w:tcBorders>
              <w:top w:val="single" w:sz="4" w:space="0" w:color="auto"/>
              <w:left w:val="single" w:sz="4" w:space="0" w:color="auto"/>
              <w:bottom w:val="single" w:sz="4" w:space="0" w:color="auto"/>
              <w:right w:val="single" w:sz="4" w:space="0" w:color="auto"/>
            </w:tcBorders>
            <w:shd w:val="clear" w:color="auto" w:fill="D9D9D9"/>
            <w:vAlign w:val="center"/>
          </w:tcPr>
          <w:p w14:paraId="2D94DD8F" w14:textId="77777777" w:rsidR="003B1F0F" w:rsidRPr="00A22976" w:rsidRDefault="003B1F0F" w:rsidP="00D30D5F">
            <w:pPr>
              <w:pStyle w:val="table"/>
              <w:jc w:val="center"/>
              <w:rPr>
                <w:b/>
              </w:rPr>
            </w:pPr>
            <w:r w:rsidRPr="00A22976">
              <w:rPr>
                <w:b/>
              </w:rPr>
              <w:t>2</w:t>
            </w:r>
          </w:p>
        </w:tc>
        <w:tc>
          <w:tcPr>
            <w:tcW w:w="793" w:type="dxa"/>
            <w:tcBorders>
              <w:top w:val="single" w:sz="4" w:space="0" w:color="auto"/>
              <w:left w:val="single" w:sz="4" w:space="0" w:color="auto"/>
              <w:bottom w:val="single" w:sz="4" w:space="0" w:color="auto"/>
              <w:right w:val="single" w:sz="4" w:space="0" w:color="auto"/>
            </w:tcBorders>
            <w:shd w:val="clear" w:color="auto" w:fill="D9D9D9"/>
            <w:vAlign w:val="center"/>
          </w:tcPr>
          <w:p w14:paraId="43047849" w14:textId="77777777" w:rsidR="003B1F0F" w:rsidRPr="00A22976" w:rsidRDefault="003B1F0F" w:rsidP="00D30D5F">
            <w:pPr>
              <w:pStyle w:val="table"/>
              <w:jc w:val="center"/>
              <w:rPr>
                <w:b/>
              </w:rP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1D877159" w14:textId="77777777" w:rsidR="003B1F0F" w:rsidRPr="00A22976" w:rsidRDefault="003B1F0F" w:rsidP="00D30D5F">
            <w:pPr>
              <w:pStyle w:val="table"/>
              <w:jc w:val="center"/>
              <w:rPr>
                <w:b/>
              </w:rPr>
            </w:pPr>
            <w:r w:rsidRPr="00A22976">
              <w:rPr>
                <w:b/>
              </w:rPr>
              <w:t>24.7</w:t>
            </w:r>
          </w:p>
        </w:tc>
      </w:tr>
    </w:tbl>
    <w:p w14:paraId="4E656D3E" w14:textId="77777777" w:rsidR="003B1F0F" w:rsidRPr="00A22976" w:rsidRDefault="003B1F0F" w:rsidP="003B1F0F">
      <w:pPr>
        <w:ind w:firstLine="0"/>
      </w:pPr>
      <w:r w:rsidRPr="00A22976">
        <w:t>Cách tính: Cột 10 = cột 3*(cột 5 + cột 6 + 0,3*cột 7 + 0,2*cột 8 + 0,2*cột 9)</w:t>
      </w:r>
    </w:p>
    <w:p w14:paraId="241CB007" w14:textId="77777777" w:rsidR="003B1F0F" w:rsidRPr="00A22976" w:rsidRDefault="003B1F0F" w:rsidP="003B1F0F">
      <w:pPr>
        <w:numPr>
          <w:ilvl w:val="3"/>
          <w:numId w:val="48"/>
        </w:numPr>
        <w:tabs>
          <w:tab w:val="clear" w:pos="2520"/>
        </w:tabs>
        <w:spacing w:before="60" w:after="60"/>
        <w:ind w:left="426"/>
        <w:rPr>
          <w:lang w:val="vi-VN"/>
        </w:rPr>
      </w:pPr>
      <w:r w:rsidRPr="00A22976">
        <w:rPr>
          <w:lang w:val="vi-VN"/>
        </w:rPr>
        <w:t>Năm học 2017 – 2018:</w:t>
      </w:r>
    </w:p>
    <w:tbl>
      <w:tblPr>
        <w:tblW w:w="9977" w:type="dxa"/>
        <w:jc w:val="center"/>
        <w:tblLayout w:type="fixed"/>
        <w:tblLook w:val="04A0" w:firstRow="1" w:lastRow="0" w:firstColumn="1" w:lastColumn="0" w:noHBand="0" w:noVBand="1"/>
      </w:tblPr>
      <w:tblGrid>
        <w:gridCol w:w="568"/>
        <w:gridCol w:w="1721"/>
        <w:gridCol w:w="708"/>
        <w:gridCol w:w="898"/>
        <w:gridCol w:w="1134"/>
        <w:gridCol w:w="1240"/>
        <w:gridCol w:w="1117"/>
        <w:gridCol w:w="926"/>
        <w:gridCol w:w="793"/>
        <w:gridCol w:w="872"/>
      </w:tblGrid>
      <w:tr w:rsidR="00A22976" w:rsidRPr="00A22976" w14:paraId="4A98767D" w14:textId="77777777" w:rsidTr="00D30D5F">
        <w:trPr>
          <w:trHeight w:val="294"/>
          <w:tblHeader/>
          <w:jc w:val="center"/>
        </w:trPr>
        <w:tc>
          <w:tcPr>
            <w:tcW w:w="568" w:type="dxa"/>
            <w:vMerge w:val="restart"/>
            <w:tcBorders>
              <w:top w:val="single" w:sz="4" w:space="0" w:color="auto"/>
              <w:left w:val="single" w:sz="4" w:space="0" w:color="auto"/>
              <w:bottom w:val="single" w:sz="4" w:space="0" w:color="auto"/>
              <w:right w:val="single" w:sz="4" w:space="0" w:color="auto"/>
            </w:tcBorders>
            <w:vAlign w:val="center"/>
          </w:tcPr>
          <w:p w14:paraId="7B99C179" w14:textId="77777777" w:rsidR="003B1F0F" w:rsidRPr="00A22976" w:rsidRDefault="003B1F0F" w:rsidP="00D30D5F">
            <w:pPr>
              <w:pStyle w:val="table"/>
              <w:jc w:val="center"/>
            </w:pPr>
            <w:r w:rsidRPr="00A22976">
              <w:lastRenderedPageBreak/>
              <w:t>TT</w:t>
            </w:r>
          </w:p>
        </w:tc>
        <w:tc>
          <w:tcPr>
            <w:tcW w:w="1721" w:type="dxa"/>
            <w:vMerge w:val="restart"/>
            <w:tcBorders>
              <w:top w:val="single" w:sz="4" w:space="0" w:color="auto"/>
              <w:left w:val="single" w:sz="4" w:space="0" w:color="auto"/>
              <w:bottom w:val="single" w:sz="4" w:space="0" w:color="auto"/>
              <w:right w:val="single" w:sz="4" w:space="0" w:color="auto"/>
            </w:tcBorders>
            <w:vAlign w:val="center"/>
          </w:tcPr>
          <w:p w14:paraId="54A0435B" w14:textId="77777777" w:rsidR="003B1F0F" w:rsidRPr="00A22976" w:rsidRDefault="003B1F0F" w:rsidP="00D30D5F">
            <w:pPr>
              <w:pStyle w:val="table"/>
              <w:jc w:val="center"/>
            </w:pPr>
            <w:r w:rsidRPr="00A22976">
              <w:t>Trình độ, học vị, chức danh</w:t>
            </w:r>
          </w:p>
        </w:tc>
        <w:tc>
          <w:tcPr>
            <w:tcW w:w="708" w:type="dxa"/>
            <w:vMerge w:val="restart"/>
            <w:tcBorders>
              <w:top w:val="single" w:sz="4" w:space="0" w:color="auto"/>
              <w:left w:val="single" w:sz="4" w:space="0" w:color="auto"/>
              <w:right w:val="single" w:sz="4" w:space="0" w:color="auto"/>
            </w:tcBorders>
            <w:vAlign w:val="center"/>
          </w:tcPr>
          <w:p w14:paraId="2344D267" w14:textId="77777777" w:rsidR="003B1F0F" w:rsidRPr="00A22976" w:rsidRDefault="003B1F0F" w:rsidP="00D30D5F">
            <w:pPr>
              <w:pStyle w:val="table"/>
              <w:jc w:val="center"/>
            </w:pPr>
            <w:r w:rsidRPr="00A22976">
              <w:t>Hệ số quy đổi</w:t>
            </w:r>
          </w:p>
        </w:tc>
        <w:tc>
          <w:tcPr>
            <w:tcW w:w="898" w:type="dxa"/>
            <w:vMerge w:val="restart"/>
            <w:tcBorders>
              <w:top w:val="single" w:sz="4" w:space="0" w:color="auto"/>
              <w:left w:val="single" w:sz="4" w:space="0" w:color="auto"/>
              <w:right w:val="single" w:sz="4" w:space="0" w:color="auto"/>
            </w:tcBorders>
            <w:vAlign w:val="center"/>
          </w:tcPr>
          <w:p w14:paraId="224872D1" w14:textId="77777777" w:rsidR="003B1F0F" w:rsidRPr="00A22976" w:rsidRDefault="003B1F0F" w:rsidP="00D30D5F">
            <w:pPr>
              <w:pStyle w:val="table"/>
              <w:jc w:val="center"/>
            </w:pPr>
            <w:r w:rsidRPr="00A22976">
              <w:t>Số lượng GV</w:t>
            </w:r>
          </w:p>
        </w:tc>
        <w:tc>
          <w:tcPr>
            <w:tcW w:w="3491" w:type="dxa"/>
            <w:gridSpan w:val="3"/>
            <w:tcBorders>
              <w:top w:val="single" w:sz="4" w:space="0" w:color="auto"/>
              <w:left w:val="single" w:sz="4" w:space="0" w:color="auto"/>
              <w:bottom w:val="single" w:sz="4" w:space="0" w:color="auto"/>
              <w:right w:val="single" w:sz="4" w:space="0" w:color="auto"/>
            </w:tcBorders>
            <w:vAlign w:val="center"/>
          </w:tcPr>
          <w:p w14:paraId="506974A5" w14:textId="77777777" w:rsidR="003B1F0F" w:rsidRPr="00A22976" w:rsidRDefault="003B1F0F" w:rsidP="00D30D5F">
            <w:pPr>
              <w:pStyle w:val="table"/>
              <w:jc w:val="center"/>
            </w:pPr>
            <w:r w:rsidRPr="00A22976">
              <w:t>GV cơ hữu</w:t>
            </w:r>
          </w:p>
        </w:tc>
        <w:tc>
          <w:tcPr>
            <w:tcW w:w="926" w:type="dxa"/>
            <w:vMerge w:val="restart"/>
            <w:tcBorders>
              <w:top w:val="single" w:sz="4" w:space="0" w:color="auto"/>
              <w:left w:val="single" w:sz="4" w:space="0" w:color="auto"/>
              <w:bottom w:val="single" w:sz="4" w:space="0" w:color="auto"/>
              <w:right w:val="single" w:sz="4" w:space="0" w:color="auto"/>
            </w:tcBorders>
            <w:vAlign w:val="center"/>
          </w:tcPr>
          <w:p w14:paraId="78ACCB09" w14:textId="77777777" w:rsidR="003B1F0F" w:rsidRPr="00A22976" w:rsidRDefault="003B1F0F" w:rsidP="00D30D5F">
            <w:pPr>
              <w:pStyle w:val="table"/>
              <w:jc w:val="center"/>
            </w:pPr>
            <w:r w:rsidRPr="00A22976">
              <w:t>GV thỉnh giảng</w:t>
            </w:r>
          </w:p>
        </w:tc>
        <w:tc>
          <w:tcPr>
            <w:tcW w:w="793" w:type="dxa"/>
            <w:vMerge w:val="restart"/>
            <w:tcBorders>
              <w:top w:val="single" w:sz="4" w:space="0" w:color="auto"/>
              <w:left w:val="single" w:sz="4" w:space="0" w:color="auto"/>
              <w:bottom w:val="single" w:sz="4" w:space="0" w:color="auto"/>
              <w:right w:val="single" w:sz="4" w:space="0" w:color="auto"/>
            </w:tcBorders>
            <w:vAlign w:val="center"/>
          </w:tcPr>
          <w:p w14:paraId="17F60418" w14:textId="77777777" w:rsidR="003B1F0F" w:rsidRPr="00A22976" w:rsidRDefault="003B1F0F" w:rsidP="00D30D5F">
            <w:pPr>
              <w:pStyle w:val="table"/>
              <w:jc w:val="center"/>
            </w:pPr>
            <w:r w:rsidRPr="00A22976">
              <w:t>GV quốc tế</w:t>
            </w:r>
          </w:p>
        </w:tc>
        <w:tc>
          <w:tcPr>
            <w:tcW w:w="872" w:type="dxa"/>
            <w:vMerge w:val="restart"/>
            <w:tcBorders>
              <w:top w:val="single" w:sz="4" w:space="0" w:color="auto"/>
              <w:left w:val="single" w:sz="4" w:space="0" w:color="auto"/>
              <w:bottom w:val="single" w:sz="4" w:space="0" w:color="auto"/>
              <w:right w:val="single" w:sz="4" w:space="0" w:color="auto"/>
            </w:tcBorders>
            <w:vAlign w:val="center"/>
          </w:tcPr>
          <w:p w14:paraId="5407CEE1" w14:textId="77777777" w:rsidR="003B1F0F" w:rsidRPr="00A22976" w:rsidRDefault="003B1F0F" w:rsidP="00D30D5F">
            <w:pPr>
              <w:pStyle w:val="table"/>
              <w:jc w:val="center"/>
            </w:pPr>
            <w:r w:rsidRPr="00A22976">
              <w:t>GV quy đổi</w:t>
            </w:r>
          </w:p>
        </w:tc>
      </w:tr>
      <w:tr w:rsidR="00A22976" w:rsidRPr="00A22976" w14:paraId="3DDC7DE1" w14:textId="77777777" w:rsidTr="00D30D5F">
        <w:trPr>
          <w:trHeight w:val="156"/>
          <w:tblHeader/>
          <w:jc w:val="center"/>
        </w:trPr>
        <w:tc>
          <w:tcPr>
            <w:tcW w:w="568" w:type="dxa"/>
            <w:vMerge/>
            <w:tcBorders>
              <w:top w:val="single" w:sz="4" w:space="0" w:color="auto"/>
              <w:left w:val="single" w:sz="4" w:space="0" w:color="auto"/>
              <w:bottom w:val="single" w:sz="4" w:space="0" w:color="auto"/>
              <w:right w:val="single" w:sz="4" w:space="0" w:color="auto"/>
            </w:tcBorders>
            <w:vAlign w:val="center"/>
          </w:tcPr>
          <w:p w14:paraId="560670B3" w14:textId="77777777" w:rsidR="003B1F0F" w:rsidRPr="00A22976" w:rsidRDefault="003B1F0F" w:rsidP="00D30D5F">
            <w:pPr>
              <w:pStyle w:val="table"/>
              <w:jc w:val="center"/>
            </w:pPr>
          </w:p>
        </w:tc>
        <w:tc>
          <w:tcPr>
            <w:tcW w:w="1721" w:type="dxa"/>
            <w:vMerge/>
            <w:tcBorders>
              <w:top w:val="single" w:sz="4" w:space="0" w:color="auto"/>
              <w:left w:val="single" w:sz="4" w:space="0" w:color="auto"/>
              <w:bottom w:val="single" w:sz="4" w:space="0" w:color="auto"/>
              <w:right w:val="single" w:sz="4" w:space="0" w:color="auto"/>
            </w:tcBorders>
            <w:vAlign w:val="center"/>
          </w:tcPr>
          <w:p w14:paraId="501E7451" w14:textId="77777777" w:rsidR="003B1F0F" w:rsidRPr="00A22976" w:rsidRDefault="003B1F0F" w:rsidP="00D30D5F">
            <w:pPr>
              <w:pStyle w:val="table"/>
              <w:jc w:val="center"/>
            </w:pPr>
          </w:p>
        </w:tc>
        <w:tc>
          <w:tcPr>
            <w:tcW w:w="708" w:type="dxa"/>
            <w:vMerge/>
            <w:tcBorders>
              <w:left w:val="single" w:sz="4" w:space="0" w:color="auto"/>
              <w:bottom w:val="single" w:sz="4" w:space="0" w:color="auto"/>
              <w:right w:val="single" w:sz="4" w:space="0" w:color="auto"/>
            </w:tcBorders>
            <w:vAlign w:val="center"/>
          </w:tcPr>
          <w:p w14:paraId="3B6139D8" w14:textId="77777777" w:rsidR="003B1F0F" w:rsidRPr="00A22976" w:rsidRDefault="003B1F0F" w:rsidP="00D30D5F">
            <w:pPr>
              <w:pStyle w:val="table"/>
              <w:jc w:val="center"/>
            </w:pPr>
          </w:p>
        </w:tc>
        <w:tc>
          <w:tcPr>
            <w:tcW w:w="898" w:type="dxa"/>
            <w:vMerge/>
            <w:tcBorders>
              <w:left w:val="single" w:sz="4" w:space="0" w:color="auto"/>
              <w:bottom w:val="single" w:sz="4" w:space="0" w:color="auto"/>
              <w:right w:val="single" w:sz="4" w:space="0" w:color="auto"/>
            </w:tcBorders>
            <w:vAlign w:val="center"/>
          </w:tcPr>
          <w:p w14:paraId="1BF4D4F5"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1A9A8B68" w14:textId="77777777" w:rsidR="003B1F0F" w:rsidRPr="00A22976" w:rsidRDefault="003B1F0F" w:rsidP="00D30D5F">
            <w:pPr>
              <w:pStyle w:val="table"/>
              <w:jc w:val="center"/>
            </w:pPr>
            <w:r w:rsidRPr="00A22976">
              <w:t>GV trong biên chế trực tiếp giảng dạy</w:t>
            </w:r>
          </w:p>
        </w:tc>
        <w:tc>
          <w:tcPr>
            <w:tcW w:w="1240" w:type="dxa"/>
            <w:tcBorders>
              <w:top w:val="single" w:sz="4" w:space="0" w:color="auto"/>
              <w:left w:val="single" w:sz="4" w:space="0" w:color="auto"/>
              <w:bottom w:val="single" w:sz="4" w:space="0" w:color="auto"/>
              <w:right w:val="single" w:sz="4" w:space="0" w:color="auto"/>
            </w:tcBorders>
            <w:vAlign w:val="center"/>
          </w:tcPr>
          <w:p w14:paraId="35E2C470" w14:textId="77777777" w:rsidR="003B1F0F" w:rsidRPr="00A22976" w:rsidRDefault="003B1F0F" w:rsidP="00D30D5F">
            <w:pPr>
              <w:pStyle w:val="table"/>
              <w:jc w:val="center"/>
            </w:pPr>
            <w:r w:rsidRPr="00A22976">
              <w:t>GV hợp đồng dài hạn trực tiếp giảng dạy</w:t>
            </w:r>
          </w:p>
        </w:tc>
        <w:tc>
          <w:tcPr>
            <w:tcW w:w="1117" w:type="dxa"/>
            <w:tcBorders>
              <w:top w:val="single" w:sz="4" w:space="0" w:color="auto"/>
              <w:left w:val="single" w:sz="4" w:space="0" w:color="auto"/>
              <w:bottom w:val="single" w:sz="4" w:space="0" w:color="auto"/>
              <w:right w:val="single" w:sz="4" w:space="0" w:color="auto"/>
            </w:tcBorders>
            <w:vAlign w:val="center"/>
          </w:tcPr>
          <w:p w14:paraId="5796C43E" w14:textId="77777777" w:rsidR="003B1F0F" w:rsidRPr="00A22976" w:rsidRDefault="003B1F0F" w:rsidP="00D30D5F">
            <w:pPr>
              <w:pStyle w:val="table"/>
              <w:jc w:val="center"/>
            </w:pPr>
            <w:r w:rsidRPr="00A22976">
              <w:t>GV kiêm nhiệm là cán bộ quản lý</w:t>
            </w:r>
          </w:p>
        </w:tc>
        <w:tc>
          <w:tcPr>
            <w:tcW w:w="926" w:type="dxa"/>
            <w:vMerge/>
            <w:tcBorders>
              <w:top w:val="single" w:sz="4" w:space="0" w:color="auto"/>
              <w:left w:val="single" w:sz="4" w:space="0" w:color="auto"/>
              <w:bottom w:val="single" w:sz="4" w:space="0" w:color="auto"/>
              <w:right w:val="single" w:sz="4" w:space="0" w:color="auto"/>
            </w:tcBorders>
            <w:vAlign w:val="center"/>
          </w:tcPr>
          <w:p w14:paraId="4DF36A45" w14:textId="77777777" w:rsidR="003B1F0F" w:rsidRPr="00A22976" w:rsidRDefault="003B1F0F" w:rsidP="00D30D5F">
            <w:pPr>
              <w:pStyle w:val="table"/>
              <w:jc w:val="center"/>
            </w:pPr>
          </w:p>
        </w:tc>
        <w:tc>
          <w:tcPr>
            <w:tcW w:w="793" w:type="dxa"/>
            <w:vMerge/>
            <w:tcBorders>
              <w:top w:val="single" w:sz="4" w:space="0" w:color="auto"/>
              <w:left w:val="single" w:sz="4" w:space="0" w:color="auto"/>
              <w:bottom w:val="single" w:sz="4" w:space="0" w:color="auto"/>
              <w:right w:val="single" w:sz="4" w:space="0" w:color="auto"/>
            </w:tcBorders>
            <w:vAlign w:val="center"/>
          </w:tcPr>
          <w:p w14:paraId="0E40BA8D" w14:textId="77777777" w:rsidR="003B1F0F" w:rsidRPr="00A22976" w:rsidRDefault="003B1F0F" w:rsidP="00D30D5F">
            <w:pPr>
              <w:pStyle w:val="table"/>
              <w:jc w:val="center"/>
            </w:pPr>
          </w:p>
        </w:tc>
        <w:tc>
          <w:tcPr>
            <w:tcW w:w="872" w:type="dxa"/>
            <w:vMerge/>
            <w:tcBorders>
              <w:top w:val="single" w:sz="4" w:space="0" w:color="auto"/>
              <w:left w:val="single" w:sz="4" w:space="0" w:color="auto"/>
              <w:bottom w:val="single" w:sz="4" w:space="0" w:color="auto"/>
              <w:right w:val="single" w:sz="4" w:space="0" w:color="auto"/>
            </w:tcBorders>
            <w:vAlign w:val="center"/>
          </w:tcPr>
          <w:p w14:paraId="644172C3" w14:textId="77777777" w:rsidR="003B1F0F" w:rsidRPr="00A22976" w:rsidRDefault="003B1F0F" w:rsidP="00D30D5F">
            <w:pPr>
              <w:pStyle w:val="table"/>
              <w:jc w:val="center"/>
            </w:pPr>
          </w:p>
        </w:tc>
      </w:tr>
      <w:tr w:rsidR="00A22976" w:rsidRPr="00A22976" w14:paraId="694F23BB" w14:textId="77777777" w:rsidTr="00D30D5F">
        <w:trPr>
          <w:trHeight w:val="294"/>
          <w:tblHeader/>
          <w:jc w:val="center"/>
        </w:trPr>
        <w:tc>
          <w:tcPr>
            <w:tcW w:w="568" w:type="dxa"/>
            <w:tcBorders>
              <w:top w:val="single" w:sz="4" w:space="0" w:color="auto"/>
              <w:left w:val="single" w:sz="4" w:space="0" w:color="auto"/>
              <w:bottom w:val="single" w:sz="4" w:space="0" w:color="auto"/>
              <w:right w:val="single" w:sz="4" w:space="0" w:color="auto"/>
            </w:tcBorders>
            <w:vAlign w:val="center"/>
          </w:tcPr>
          <w:p w14:paraId="4ED5EED0" w14:textId="77777777" w:rsidR="003B1F0F" w:rsidRPr="00A22976" w:rsidRDefault="003B1F0F" w:rsidP="00D30D5F">
            <w:pPr>
              <w:pStyle w:val="table"/>
              <w:jc w:val="center"/>
            </w:pPr>
            <w:r w:rsidRPr="00A22976">
              <w:t>(1)</w:t>
            </w:r>
          </w:p>
        </w:tc>
        <w:tc>
          <w:tcPr>
            <w:tcW w:w="1721" w:type="dxa"/>
            <w:tcBorders>
              <w:top w:val="single" w:sz="4" w:space="0" w:color="auto"/>
              <w:left w:val="single" w:sz="4" w:space="0" w:color="auto"/>
              <w:bottom w:val="single" w:sz="4" w:space="0" w:color="auto"/>
              <w:right w:val="single" w:sz="4" w:space="0" w:color="auto"/>
            </w:tcBorders>
            <w:vAlign w:val="center"/>
          </w:tcPr>
          <w:p w14:paraId="003785BF" w14:textId="77777777" w:rsidR="003B1F0F" w:rsidRPr="00A22976" w:rsidRDefault="003B1F0F" w:rsidP="00D30D5F">
            <w:pPr>
              <w:pStyle w:val="table"/>
              <w:jc w:val="center"/>
            </w:pPr>
            <w:r w:rsidRPr="00A22976">
              <w:t>(2)</w:t>
            </w:r>
          </w:p>
        </w:tc>
        <w:tc>
          <w:tcPr>
            <w:tcW w:w="708" w:type="dxa"/>
            <w:tcBorders>
              <w:top w:val="single" w:sz="4" w:space="0" w:color="auto"/>
              <w:left w:val="single" w:sz="4" w:space="0" w:color="auto"/>
              <w:bottom w:val="single" w:sz="4" w:space="0" w:color="auto"/>
              <w:right w:val="single" w:sz="4" w:space="0" w:color="auto"/>
            </w:tcBorders>
            <w:vAlign w:val="center"/>
          </w:tcPr>
          <w:p w14:paraId="6D129E3E" w14:textId="77777777" w:rsidR="003B1F0F" w:rsidRPr="00A22976" w:rsidRDefault="003B1F0F" w:rsidP="00D30D5F">
            <w:pPr>
              <w:pStyle w:val="table"/>
              <w:jc w:val="center"/>
            </w:pPr>
            <w:r w:rsidRPr="00A22976">
              <w:t>(3)</w:t>
            </w:r>
          </w:p>
        </w:tc>
        <w:tc>
          <w:tcPr>
            <w:tcW w:w="898" w:type="dxa"/>
            <w:tcBorders>
              <w:top w:val="single" w:sz="4" w:space="0" w:color="auto"/>
              <w:left w:val="single" w:sz="4" w:space="0" w:color="auto"/>
              <w:bottom w:val="single" w:sz="4" w:space="0" w:color="auto"/>
              <w:right w:val="single" w:sz="4" w:space="0" w:color="auto"/>
            </w:tcBorders>
            <w:vAlign w:val="center"/>
          </w:tcPr>
          <w:p w14:paraId="7E4D90A8" w14:textId="77777777" w:rsidR="003B1F0F" w:rsidRPr="00A22976" w:rsidRDefault="003B1F0F" w:rsidP="00D30D5F">
            <w:pPr>
              <w:pStyle w:val="table"/>
              <w:jc w:val="center"/>
            </w:pPr>
            <w:r w:rsidRPr="00A22976">
              <w:t>(4)</w:t>
            </w:r>
          </w:p>
        </w:tc>
        <w:tc>
          <w:tcPr>
            <w:tcW w:w="1134" w:type="dxa"/>
            <w:tcBorders>
              <w:top w:val="single" w:sz="4" w:space="0" w:color="auto"/>
              <w:left w:val="single" w:sz="4" w:space="0" w:color="auto"/>
              <w:bottom w:val="single" w:sz="4" w:space="0" w:color="auto"/>
              <w:right w:val="single" w:sz="4" w:space="0" w:color="auto"/>
            </w:tcBorders>
            <w:vAlign w:val="center"/>
          </w:tcPr>
          <w:p w14:paraId="00B3670F" w14:textId="77777777" w:rsidR="003B1F0F" w:rsidRPr="00A22976" w:rsidRDefault="003B1F0F" w:rsidP="00D30D5F">
            <w:pPr>
              <w:pStyle w:val="table"/>
              <w:jc w:val="center"/>
            </w:pPr>
            <w:r w:rsidRPr="00A22976">
              <w:t>(5)</w:t>
            </w:r>
          </w:p>
        </w:tc>
        <w:tc>
          <w:tcPr>
            <w:tcW w:w="1240" w:type="dxa"/>
            <w:tcBorders>
              <w:top w:val="single" w:sz="4" w:space="0" w:color="auto"/>
              <w:left w:val="single" w:sz="4" w:space="0" w:color="auto"/>
              <w:bottom w:val="single" w:sz="4" w:space="0" w:color="auto"/>
              <w:right w:val="single" w:sz="4" w:space="0" w:color="auto"/>
            </w:tcBorders>
            <w:vAlign w:val="center"/>
          </w:tcPr>
          <w:p w14:paraId="7D855ED2" w14:textId="77777777" w:rsidR="003B1F0F" w:rsidRPr="00A22976" w:rsidRDefault="003B1F0F" w:rsidP="00D30D5F">
            <w:pPr>
              <w:pStyle w:val="table"/>
              <w:jc w:val="center"/>
            </w:pPr>
            <w:r w:rsidRPr="00A22976">
              <w:t>(6)</w:t>
            </w:r>
          </w:p>
        </w:tc>
        <w:tc>
          <w:tcPr>
            <w:tcW w:w="1117" w:type="dxa"/>
            <w:tcBorders>
              <w:top w:val="single" w:sz="4" w:space="0" w:color="auto"/>
              <w:left w:val="single" w:sz="4" w:space="0" w:color="auto"/>
              <w:bottom w:val="single" w:sz="4" w:space="0" w:color="auto"/>
              <w:right w:val="single" w:sz="4" w:space="0" w:color="auto"/>
            </w:tcBorders>
            <w:vAlign w:val="center"/>
          </w:tcPr>
          <w:p w14:paraId="00939D39" w14:textId="77777777" w:rsidR="003B1F0F" w:rsidRPr="00A22976" w:rsidRDefault="003B1F0F" w:rsidP="00D30D5F">
            <w:pPr>
              <w:pStyle w:val="table"/>
              <w:jc w:val="center"/>
            </w:pPr>
            <w:r w:rsidRPr="00A22976">
              <w:t>(7)</w:t>
            </w:r>
          </w:p>
        </w:tc>
        <w:tc>
          <w:tcPr>
            <w:tcW w:w="926" w:type="dxa"/>
            <w:tcBorders>
              <w:top w:val="single" w:sz="4" w:space="0" w:color="auto"/>
              <w:left w:val="single" w:sz="4" w:space="0" w:color="auto"/>
              <w:bottom w:val="single" w:sz="4" w:space="0" w:color="auto"/>
              <w:right w:val="single" w:sz="4" w:space="0" w:color="auto"/>
            </w:tcBorders>
            <w:vAlign w:val="center"/>
          </w:tcPr>
          <w:p w14:paraId="3A03472F" w14:textId="77777777" w:rsidR="003B1F0F" w:rsidRPr="00A22976" w:rsidRDefault="003B1F0F" w:rsidP="00D30D5F">
            <w:pPr>
              <w:pStyle w:val="table"/>
              <w:jc w:val="center"/>
            </w:pPr>
            <w:r w:rsidRPr="00A22976">
              <w:t>(8)</w:t>
            </w:r>
          </w:p>
        </w:tc>
        <w:tc>
          <w:tcPr>
            <w:tcW w:w="793" w:type="dxa"/>
            <w:tcBorders>
              <w:top w:val="single" w:sz="4" w:space="0" w:color="auto"/>
              <w:left w:val="single" w:sz="4" w:space="0" w:color="auto"/>
              <w:bottom w:val="single" w:sz="4" w:space="0" w:color="auto"/>
              <w:right w:val="single" w:sz="4" w:space="0" w:color="auto"/>
            </w:tcBorders>
            <w:vAlign w:val="center"/>
          </w:tcPr>
          <w:p w14:paraId="2ACEA7C0" w14:textId="77777777" w:rsidR="003B1F0F" w:rsidRPr="00A22976" w:rsidRDefault="003B1F0F" w:rsidP="00D30D5F">
            <w:pPr>
              <w:pStyle w:val="table"/>
              <w:jc w:val="center"/>
            </w:pPr>
            <w:r w:rsidRPr="00A22976">
              <w:t>(9)</w:t>
            </w:r>
          </w:p>
        </w:tc>
        <w:tc>
          <w:tcPr>
            <w:tcW w:w="872" w:type="dxa"/>
            <w:tcBorders>
              <w:top w:val="single" w:sz="4" w:space="0" w:color="auto"/>
              <w:left w:val="single" w:sz="4" w:space="0" w:color="auto"/>
              <w:bottom w:val="single" w:sz="4" w:space="0" w:color="auto"/>
              <w:right w:val="single" w:sz="4" w:space="0" w:color="auto"/>
            </w:tcBorders>
            <w:vAlign w:val="center"/>
          </w:tcPr>
          <w:p w14:paraId="55062F3D" w14:textId="77777777" w:rsidR="003B1F0F" w:rsidRPr="00A22976" w:rsidRDefault="003B1F0F" w:rsidP="00D30D5F">
            <w:pPr>
              <w:pStyle w:val="table"/>
              <w:jc w:val="center"/>
            </w:pPr>
            <w:r w:rsidRPr="00A22976">
              <w:t>(10)</w:t>
            </w:r>
          </w:p>
        </w:tc>
      </w:tr>
      <w:tr w:rsidR="00A22976" w:rsidRPr="00A22976" w14:paraId="1A5D77F4" w14:textId="77777777" w:rsidTr="00D30D5F">
        <w:trPr>
          <w:trHeight w:val="294"/>
          <w:tblHeader/>
          <w:jc w:val="center"/>
        </w:trPr>
        <w:tc>
          <w:tcPr>
            <w:tcW w:w="568" w:type="dxa"/>
            <w:tcBorders>
              <w:top w:val="single" w:sz="4" w:space="0" w:color="auto"/>
              <w:left w:val="single" w:sz="4" w:space="0" w:color="auto"/>
              <w:bottom w:val="single" w:sz="4" w:space="0" w:color="auto"/>
              <w:right w:val="single" w:sz="4" w:space="0" w:color="auto"/>
            </w:tcBorders>
            <w:vAlign w:val="center"/>
          </w:tcPr>
          <w:p w14:paraId="1C1A9E58" w14:textId="77777777" w:rsidR="003B1F0F" w:rsidRPr="00A22976" w:rsidRDefault="003B1F0F" w:rsidP="00D30D5F">
            <w:pPr>
              <w:pStyle w:val="table"/>
              <w:jc w:val="center"/>
            </w:pPr>
          </w:p>
        </w:tc>
        <w:tc>
          <w:tcPr>
            <w:tcW w:w="1721" w:type="dxa"/>
            <w:tcBorders>
              <w:top w:val="single" w:sz="4" w:space="0" w:color="auto"/>
              <w:left w:val="single" w:sz="4" w:space="0" w:color="auto"/>
              <w:bottom w:val="single" w:sz="4" w:space="0" w:color="auto"/>
              <w:right w:val="single" w:sz="4" w:space="0" w:color="auto"/>
            </w:tcBorders>
          </w:tcPr>
          <w:p w14:paraId="44394E8A" w14:textId="77777777" w:rsidR="003B1F0F" w:rsidRPr="00A22976" w:rsidRDefault="003B1F0F" w:rsidP="00D30D5F">
            <w:pPr>
              <w:pStyle w:val="table"/>
            </w:pPr>
            <w:r w:rsidRPr="00A22976">
              <w:t>Hệ số quy đổi</w:t>
            </w:r>
          </w:p>
        </w:tc>
        <w:tc>
          <w:tcPr>
            <w:tcW w:w="708" w:type="dxa"/>
            <w:tcBorders>
              <w:top w:val="single" w:sz="4" w:space="0" w:color="auto"/>
              <w:left w:val="single" w:sz="4" w:space="0" w:color="auto"/>
              <w:bottom w:val="single" w:sz="4" w:space="0" w:color="auto"/>
              <w:right w:val="single" w:sz="4" w:space="0" w:color="auto"/>
            </w:tcBorders>
            <w:vAlign w:val="center"/>
          </w:tcPr>
          <w:p w14:paraId="6586E34A" w14:textId="77777777" w:rsidR="003B1F0F" w:rsidRPr="00A22976" w:rsidRDefault="003B1F0F" w:rsidP="00D30D5F">
            <w:pPr>
              <w:pStyle w:val="table"/>
              <w:jc w:val="center"/>
            </w:pPr>
          </w:p>
        </w:tc>
        <w:tc>
          <w:tcPr>
            <w:tcW w:w="898" w:type="dxa"/>
            <w:tcBorders>
              <w:top w:val="single" w:sz="4" w:space="0" w:color="auto"/>
              <w:left w:val="single" w:sz="4" w:space="0" w:color="auto"/>
              <w:bottom w:val="single" w:sz="4" w:space="0" w:color="auto"/>
              <w:right w:val="single" w:sz="4" w:space="0" w:color="auto"/>
            </w:tcBorders>
            <w:vAlign w:val="center"/>
          </w:tcPr>
          <w:p w14:paraId="02CA81F3"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2DE8089E"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399F57DD" w14:textId="77777777" w:rsidR="003B1F0F" w:rsidRPr="00A22976" w:rsidRDefault="003B1F0F" w:rsidP="00D30D5F">
            <w:pPr>
              <w:pStyle w:val="table"/>
              <w:jc w:val="center"/>
            </w:pPr>
          </w:p>
        </w:tc>
        <w:tc>
          <w:tcPr>
            <w:tcW w:w="1117" w:type="dxa"/>
            <w:tcBorders>
              <w:top w:val="single" w:sz="4" w:space="0" w:color="auto"/>
              <w:left w:val="single" w:sz="4" w:space="0" w:color="auto"/>
              <w:bottom w:val="single" w:sz="4" w:space="0" w:color="auto"/>
              <w:right w:val="single" w:sz="4" w:space="0" w:color="auto"/>
            </w:tcBorders>
            <w:vAlign w:val="center"/>
          </w:tcPr>
          <w:p w14:paraId="30FA8830" w14:textId="77777777" w:rsidR="003B1F0F" w:rsidRPr="00A22976" w:rsidRDefault="003B1F0F" w:rsidP="00D30D5F">
            <w:pPr>
              <w:pStyle w:val="table"/>
              <w:jc w:val="center"/>
            </w:pPr>
          </w:p>
        </w:tc>
        <w:tc>
          <w:tcPr>
            <w:tcW w:w="926" w:type="dxa"/>
            <w:tcBorders>
              <w:top w:val="single" w:sz="4" w:space="0" w:color="auto"/>
              <w:left w:val="single" w:sz="4" w:space="0" w:color="auto"/>
              <w:bottom w:val="single" w:sz="4" w:space="0" w:color="auto"/>
              <w:right w:val="single" w:sz="4" w:space="0" w:color="auto"/>
            </w:tcBorders>
            <w:vAlign w:val="center"/>
          </w:tcPr>
          <w:p w14:paraId="1647572E" w14:textId="77777777" w:rsidR="003B1F0F" w:rsidRPr="00A22976" w:rsidRDefault="003B1F0F" w:rsidP="00D30D5F">
            <w:pPr>
              <w:pStyle w:val="table"/>
              <w:jc w:val="center"/>
            </w:pPr>
          </w:p>
        </w:tc>
        <w:tc>
          <w:tcPr>
            <w:tcW w:w="793" w:type="dxa"/>
            <w:tcBorders>
              <w:top w:val="single" w:sz="4" w:space="0" w:color="auto"/>
              <w:left w:val="single" w:sz="4" w:space="0" w:color="auto"/>
              <w:bottom w:val="single" w:sz="4" w:space="0" w:color="auto"/>
              <w:right w:val="single" w:sz="4" w:space="0" w:color="auto"/>
            </w:tcBorders>
            <w:vAlign w:val="center"/>
          </w:tcPr>
          <w:p w14:paraId="49E84CF6"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6FDD5D9E" w14:textId="77777777" w:rsidR="003B1F0F" w:rsidRPr="00A22976" w:rsidRDefault="003B1F0F" w:rsidP="00D30D5F">
            <w:pPr>
              <w:pStyle w:val="table"/>
              <w:jc w:val="center"/>
            </w:pPr>
          </w:p>
        </w:tc>
      </w:tr>
      <w:tr w:rsidR="00A22976" w:rsidRPr="00A22976" w14:paraId="2E5A5316" w14:textId="77777777" w:rsidTr="00D30D5F">
        <w:trPr>
          <w:trHeight w:val="294"/>
          <w:jc w:val="center"/>
        </w:trPr>
        <w:tc>
          <w:tcPr>
            <w:tcW w:w="568" w:type="dxa"/>
            <w:tcBorders>
              <w:top w:val="single" w:sz="4" w:space="0" w:color="auto"/>
              <w:left w:val="single" w:sz="4" w:space="0" w:color="auto"/>
              <w:bottom w:val="single" w:sz="4" w:space="0" w:color="auto"/>
              <w:right w:val="single" w:sz="4" w:space="0" w:color="auto"/>
            </w:tcBorders>
            <w:vAlign w:val="center"/>
          </w:tcPr>
          <w:p w14:paraId="0ECF815E" w14:textId="77777777" w:rsidR="003B1F0F" w:rsidRPr="00A22976" w:rsidRDefault="003B1F0F" w:rsidP="00D30D5F">
            <w:pPr>
              <w:pStyle w:val="table"/>
              <w:jc w:val="center"/>
            </w:pPr>
            <w:r w:rsidRPr="00A22976">
              <w:t>1</w:t>
            </w:r>
          </w:p>
        </w:tc>
        <w:tc>
          <w:tcPr>
            <w:tcW w:w="1721" w:type="dxa"/>
            <w:tcBorders>
              <w:top w:val="single" w:sz="4" w:space="0" w:color="auto"/>
              <w:left w:val="single" w:sz="4" w:space="0" w:color="auto"/>
              <w:bottom w:val="single" w:sz="4" w:space="0" w:color="auto"/>
              <w:right w:val="single" w:sz="4" w:space="0" w:color="auto"/>
            </w:tcBorders>
            <w:vAlign w:val="center"/>
          </w:tcPr>
          <w:p w14:paraId="49A2AFB1" w14:textId="77777777" w:rsidR="003B1F0F" w:rsidRPr="00A22976" w:rsidRDefault="003B1F0F" w:rsidP="00D30D5F">
            <w:pPr>
              <w:pStyle w:val="table"/>
            </w:pPr>
            <w:r w:rsidRPr="00A22976">
              <w:t>Giáo sư, Viện sĩ</w:t>
            </w:r>
          </w:p>
        </w:tc>
        <w:tc>
          <w:tcPr>
            <w:tcW w:w="708" w:type="dxa"/>
            <w:tcBorders>
              <w:top w:val="single" w:sz="4" w:space="0" w:color="auto"/>
              <w:left w:val="single" w:sz="4" w:space="0" w:color="auto"/>
              <w:bottom w:val="single" w:sz="4" w:space="0" w:color="auto"/>
              <w:right w:val="single" w:sz="4" w:space="0" w:color="auto"/>
            </w:tcBorders>
            <w:vAlign w:val="center"/>
          </w:tcPr>
          <w:p w14:paraId="013AEA27" w14:textId="77777777" w:rsidR="003B1F0F" w:rsidRPr="00A22976" w:rsidRDefault="003B1F0F" w:rsidP="00D30D5F">
            <w:pPr>
              <w:pStyle w:val="table"/>
              <w:jc w:val="center"/>
            </w:pP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14:paraId="4C358D45" w14:textId="77777777" w:rsidR="003B1F0F" w:rsidRPr="00A22976" w:rsidRDefault="003B1F0F" w:rsidP="00D30D5F">
            <w:pPr>
              <w:pStyle w:val="table"/>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tcPr>
          <w:p w14:paraId="3D796543"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752E8E6F" w14:textId="77777777" w:rsidR="003B1F0F" w:rsidRPr="00A22976" w:rsidRDefault="003B1F0F" w:rsidP="00D30D5F">
            <w:pPr>
              <w:pStyle w:val="table"/>
              <w:jc w:val="center"/>
            </w:pPr>
          </w:p>
        </w:tc>
        <w:tc>
          <w:tcPr>
            <w:tcW w:w="1117" w:type="dxa"/>
            <w:tcBorders>
              <w:top w:val="single" w:sz="4" w:space="0" w:color="auto"/>
              <w:left w:val="single" w:sz="4" w:space="0" w:color="auto"/>
              <w:bottom w:val="single" w:sz="4" w:space="0" w:color="auto"/>
              <w:right w:val="single" w:sz="4" w:space="0" w:color="auto"/>
            </w:tcBorders>
            <w:vAlign w:val="center"/>
          </w:tcPr>
          <w:p w14:paraId="161B2306" w14:textId="77777777" w:rsidR="003B1F0F" w:rsidRPr="00A22976" w:rsidRDefault="003B1F0F" w:rsidP="00D30D5F">
            <w:pPr>
              <w:pStyle w:val="table"/>
              <w:jc w:val="center"/>
            </w:pPr>
          </w:p>
        </w:tc>
        <w:tc>
          <w:tcPr>
            <w:tcW w:w="926" w:type="dxa"/>
            <w:tcBorders>
              <w:top w:val="single" w:sz="4" w:space="0" w:color="auto"/>
              <w:left w:val="single" w:sz="4" w:space="0" w:color="auto"/>
              <w:bottom w:val="single" w:sz="4" w:space="0" w:color="auto"/>
              <w:right w:val="single" w:sz="4" w:space="0" w:color="auto"/>
            </w:tcBorders>
            <w:vAlign w:val="center"/>
          </w:tcPr>
          <w:p w14:paraId="2A1B69D5" w14:textId="77777777" w:rsidR="003B1F0F" w:rsidRPr="00A22976" w:rsidRDefault="003B1F0F" w:rsidP="00D30D5F">
            <w:pPr>
              <w:pStyle w:val="table"/>
              <w:jc w:val="center"/>
            </w:pPr>
          </w:p>
        </w:tc>
        <w:tc>
          <w:tcPr>
            <w:tcW w:w="793" w:type="dxa"/>
            <w:tcBorders>
              <w:top w:val="single" w:sz="4" w:space="0" w:color="auto"/>
              <w:left w:val="single" w:sz="4" w:space="0" w:color="auto"/>
              <w:bottom w:val="single" w:sz="4" w:space="0" w:color="auto"/>
              <w:right w:val="single" w:sz="4" w:space="0" w:color="auto"/>
            </w:tcBorders>
            <w:vAlign w:val="center"/>
          </w:tcPr>
          <w:p w14:paraId="78B7E33F"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4195E40B" w14:textId="77777777" w:rsidR="003B1F0F" w:rsidRPr="00A22976" w:rsidRDefault="003B1F0F" w:rsidP="00D30D5F">
            <w:pPr>
              <w:pStyle w:val="table"/>
              <w:jc w:val="center"/>
              <w:rPr>
                <w:b/>
                <w:bCs/>
              </w:rPr>
            </w:pPr>
          </w:p>
        </w:tc>
      </w:tr>
      <w:tr w:rsidR="00A22976" w:rsidRPr="00A22976" w14:paraId="228DEC43" w14:textId="77777777" w:rsidTr="00D30D5F">
        <w:trPr>
          <w:trHeight w:val="294"/>
          <w:jc w:val="center"/>
        </w:trPr>
        <w:tc>
          <w:tcPr>
            <w:tcW w:w="568" w:type="dxa"/>
            <w:tcBorders>
              <w:top w:val="single" w:sz="4" w:space="0" w:color="auto"/>
              <w:left w:val="single" w:sz="4" w:space="0" w:color="auto"/>
              <w:bottom w:val="single" w:sz="4" w:space="0" w:color="auto"/>
              <w:right w:val="single" w:sz="4" w:space="0" w:color="auto"/>
            </w:tcBorders>
            <w:vAlign w:val="center"/>
          </w:tcPr>
          <w:p w14:paraId="5A324BB5" w14:textId="77777777" w:rsidR="003B1F0F" w:rsidRPr="00A22976" w:rsidRDefault="003B1F0F" w:rsidP="00D30D5F">
            <w:pPr>
              <w:pStyle w:val="table"/>
              <w:jc w:val="center"/>
            </w:pPr>
            <w:r w:rsidRPr="00A22976">
              <w:t>2</w:t>
            </w:r>
          </w:p>
        </w:tc>
        <w:tc>
          <w:tcPr>
            <w:tcW w:w="1721" w:type="dxa"/>
            <w:tcBorders>
              <w:top w:val="single" w:sz="4" w:space="0" w:color="auto"/>
              <w:left w:val="single" w:sz="4" w:space="0" w:color="auto"/>
              <w:bottom w:val="single" w:sz="4" w:space="0" w:color="auto"/>
              <w:right w:val="single" w:sz="4" w:space="0" w:color="auto"/>
            </w:tcBorders>
            <w:vAlign w:val="center"/>
          </w:tcPr>
          <w:p w14:paraId="568F3AFD" w14:textId="77777777" w:rsidR="003B1F0F" w:rsidRPr="00A22976" w:rsidRDefault="003B1F0F" w:rsidP="00D30D5F">
            <w:pPr>
              <w:pStyle w:val="table"/>
            </w:pPr>
            <w:r w:rsidRPr="00A22976">
              <w:t>Phó Giáo sư</w:t>
            </w:r>
          </w:p>
        </w:tc>
        <w:tc>
          <w:tcPr>
            <w:tcW w:w="708" w:type="dxa"/>
            <w:tcBorders>
              <w:top w:val="single" w:sz="4" w:space="0" w:color="auto"/>
              <w:left w:val="single" w:sz="4" w:space="0" w:color="auto"/>
              <w:bottom w:val="single" w:sz="4" w:space="0" w:color="auto"/>
              <w:right w:val="single" w:sz="4" w:space="0" w:color="auto"/>
            </w:tcBorders>
            <w:vAlign w:val="center"/>
          </w:tcPr>
          <w:p w14:paraId="4FD6ECC0" w14:textId="77777777" w:rsidR="003B1F0F" w:rsidRPr="00A22976" w:rsidRDefault="003B1F0F" w:rsidP="00D30D5F">
            <w:pPr>
              <w:pStyle w:val="table"/>
              <w:jc w:val="center"/>
            </w:pP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14:paraId="034570B9"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1A021D0F"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5E21969A" w14:textId="77777777" w:rsidR="003B1F0F" w:rsidRPr="00A22976" w:rsidRDefault="003B1F0F" w:rsidP="00D30D5F">
            <w:pPr>
              <w:pStyle w:val="table"/>
              <w:jc w:val="center"/>
            </w:pPr>
          </w:p>
        </w:tc>
        <w:tc>
          <w:tcPr>
            <w:tcW w:w="1117" w:type="dxa"/>
            <w:tcBorders>
              <w:top w:val="single" w:sz="4" w:space="0" w:color="auto"/>
              <w:left w:val="single" w:sz="4" w:space="0" w:color="auto"/>
              <w:bottom w:val="single" w:sz="4" w:space="0" w:color="auto"/>
              <w:right w:val="single" w:sz="4" w:space="0" w:color="auto"/>
            </w:tcBorders>
            <w:vAlign w:val="center"/>
          </w:tcPr>
          <w:p w14:paraId="499B6DBB" w14:textId="77777777" w:rsidR="003B1F0F" w:rsidRPr="00A22976" w:rsidRDefault="003B1F0F" w:rsidP="00D30D5F">
            <w:pPr>
              <w:pStyle w:val="table"/>
              <w:jc w:val="center"/>
            </w:pPr>
          </w:p>
        </w:tc>
        <w:tc>
          <w:tcPr>
            <w:tcW w:w="926" w:type="dxa"/>
            <w:tcBorders>
              <w:top w:val="single" w:sz="4" w:space="0" w:color="auto"/>
              <w:left w:val="single" w:sz="4" w:space="0" w:color="auto"/>
              <w:bottom w:val="single" w:sz="4" w:space="0" w:color="auto"/>
              <w:right w:val="single" w:sz="4" w:space="0" w:color="auto"/>
            </w:tcBorders>
            <w:vAlign w:val="center"/>
          </w:tcPr>
          <w:p w14:paraId="6ACD8C54" w14:textId="77777777" w:rsidR="003B1F0F" w:rsidRPr="00A22976" w:rsidRDefault="003B1F0F" w:rsidP="00D30D5F">
            <w:pPr>
              <w:pStyle w:val="table"/>
              <w:jc w:val="center"/>
            </w:pPr>
          </w:p>
        </w:tc>
        <w:tc>
          <w:tcPr>
            <w:tcW w:w="793" w:type="dxa"/>
            <w:tcBorders>
              <w:top w:val="single" w:sz="4" w:space="0" w:color="auto"/>
              <w:left w:val="single" w:sz="4" w:space="0" w:color="auto"/>
              <w:bottom w:val="single" w:sz="4" w:space="0" w:color="auto"/>
              <w:right w:val="single" w:sz="4" w:space="0" w:color="auto"/>
            </w:tcBorders>
            <w:vAlign w:val="center"/>
          </w:tcPr>
          <w:p w14:paraId="6A8D53D8"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4AD683DF" w14:textId="77777777" w:rsidR="003B1F0F" w:rsidRPr="00A22976" w:rsidRDefault="003B1F0F" w:rsidP="00D30D5F">
            <w:pPr>
              <w:pStyle w:val="table"/>
              <w:jc w:val="center"/>
              <w:rPr>
                <w:b/>
                <w:bCs/>
              </w:rPr>
            </w:pPr>
          </w:p>
        </w:tc>
      </w:tr>
      <w:tr w:rsidR="00A22976" w:rsidRPr="00A22976" w14:paraId="1B1A7AFE" w14:textId="77777777" w:rsidTr="00D30D5F">
        <w:trPr>
          <w:trHeight w:val="294"/>
          <w:jc w:val="center"/>
        </w:trPr>
        <w:tc>
          <w:tcPr>
            <w:tcW w:w="568" w:type="dxa"/>
            <w:tcBorders>
              <w:top w:val="single" w:sz="4" w:space="0" w:color="auto"/>
              <w:left w:val="single" w:sz="4" w:space="0" w:color="auto"/>
              <w:bottom w:val="single" w:sz="4" w:space="0" w:color="auto"/>
              <w:right w:val="single" w:sz="4" w:space="0" w:color="auto"/>
            </w:tcBorders>
            <w:vAlign w:val="center"/>
          </w:tcPr>
          <w:p w14:paraId="39AD8F8C" w14:textId="77777777" w:rsidR="003B1F0F" w:rsidRPr="00A22976" w:rsidRDefault="003B1F0F" w:rsidP="00D30D5F">
            <w:pPr>
              <w:pStyle w:val="table"/>
              <w:jc w:val="center"/>
            </w:pPr>
            <w:r w:rsidRPr="00A22976">
              <w:t>3</w:t>
            </w:r>
          </w:p>
        </w:tc>
        <w:tc>
          <w:tcPr>
            <w:tcW w:w="1721" w:type="dxa"/>
            <w:tcBorders>
              <w:top w:val="single" w:sz="4" w:space="0" w:color="auto"/>
              <w:left w:val="single" w:sz="4" w:space="0" w:color="auto"/>
              <w:bottom w:val="single" w:sz="4" w:space="0" w:color="auto"/>
              <w:right w:val="single" w:sz="4" w:space="0" w:color="auto"/>
            </w:tcBorders>
            <w:vAlign w:val="center"/>
          </w:tcPr>
          <w:p w14:paraId="5268B318" w14:textId="77777777" w:rsidR="003B1F0F" w:rsidRPr="00A22976" w:rsidRDefault="003B1F0F" w:rsidP="00D30D5F">
            <w:pPr>
              <w:pStyle w:val="table"/>
            </w:pPr>
            <w:r w:rsidRPr="00A22976">
              <w:t>Tiến sĩ khoa học</w:t>
            </w:r>
          </w:p>
        </w:tc>
        <w:tc>
          <w:tcPr>
            <w:tcW w:w="708" w:type="dxa"/>
            <w:tcBorders>
              <w:top w:val="single" w:sz="4" w:space="0" w:color="auto"/>
              <w:left w:val="single" w:sz="4" w:space="0" w:color="auto"/>
              <w:bottom w:val="single" w:sz="4" w:space="0" w:color="auto"/>
              <w:right w:val="single" w:sz="4" w:space="0" w:color="auto"/>
            </w:tcBorders>
            <w:vAlign w:val="center"/>
          </w:tcPr>
          <w:p w14:paraId="15AB7344" w14:textId="77777777" w:rsidR="003B1F0F" w:rsidRPr="00A22976" w:rsidRDefault="003B1F0F" w:rsidP="00D30D5F">
            <w:pPr>
              <w:pStyle w:val="table"/>
              <w:jc w:val="center"/>
            </w:pP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14:paraId="6D71BF7B"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3FCBD256"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09510270" w14:textId="77777777" w:rsidR="003B1F0F" w:rsidRPr="00A22976" w:rsidRDefault="003B1F0F" w:rsidP="00D30D5F">
            <w:pPr>
              <w:pStyle w:val="table"/>
              <w:jc w:val="center"/>
            </w:pPr>
          </w:p>
        </w:tc>
        <w:tc>
          <w:tcPr>
            <w:tcW w:w="1117" w:type="dxa"/>
            <w:tcBorders>
              <w:top w:val="single" w:sz="4" w:space="0" w:color="auto"/>
              <w:left w:val="single" w:sz="4" w:space="0" w:color="auto"/>
              <w:bottom w:val="single" w:sz="4" w:space="0" w:color="auto"/>
              <w:right w:val="single" w:sz="4" w:space="0" w:color="auto"/>
            </w:tcBorders>
            <w:vAlign w:val="center"/>
          </w:tcPr>
          <w:p w14:paraId="03D74A53" w14:textId="77777777" w:rsidR="003B1F0F" w:rsidRPr="00A22976" w:rsidRDefault="003B1F0F" w:rsidP="00D30D5F">
            <w:pPr>
              <w:pStyle w:val="table"/>
              <w:jc w:val="center"/>
            </w:pPr>
          </w:p>
        </w:tc>
        <w:tc>
          <w:tcPr>
            <w:tcW w:w="926" w:type="dxa"/>
            <w:tcBorders>
              <w:top w:val="single" w:sz="4" w:space="0" w:color="auto"/>
              <w:left w:val="single" w:sz="4" w:space="0" w:color="auto"/>
              <w:bottom w:val="single" w:sz="4" w:space="0" w:color="auto"/>
              <w:right w:val="single" w:sz="4" w:space="0" w:color="auto"/>
            </w:tcBorders>
            <w:vAlign w:val="center"/>
          </w:tcPr>
          <w:p w14:paraId="754AF823" w14:textId="77777777" w:rsidR="003B1F0F" w:rsidRPr="00A22976" w:rsidRDefault="003B1F0F" w:rsidP="00D30D5F">
            <w:pPr>
              <w:pStyle w:val="table"/>
              <w:jc w:val="center"/>
            </w:pPr>
          </w:p>
        </w:tc>
        <w:tc>
          <w:tcPr>
            <w:tcW w:w="793" w:type="dxa"/>
            <w:tcBorders>
              <w:top w:val="single" w:sz="4" w:space="0" w:color="auto"/>
              <w:left w:val="single" w:sz="4" w:space="0" w:color="auto"/>
              <w:bottom w:val="single" w:sz="4" w:space="0" w:color="auto"/>
              <w:right w:val="single" w:sz="4" w:space="0" w:color="auto"/>
            </w:tcBorders>
            <w:vAlign w:val="center"/>
          </w:tcPr>
          <w:p w14:paraId="581E5A70"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1F80611E" w14:textId="77777777" w:rsidR="003B1F0F" w:rsidRPr="00A22976" w:rsidRDefault="003B1F0F" w:rsidP="00D30D5F">
            <w:pPr>
              <w:pStyle w:val="table"/>
              <w:jc w:val="center"/>
              <w:rPr>
                <w:b/>
                <w:bCs/>
              </w:rPr>
            </w:pPr>
          </w:p>
        </w:tc>
      </w:tr>
      <w:tr w:rsidR="00A22976" w:rsidRPr="00A22976" w14:paraId="17644EB0" w14:textId="77777777" w:rsidTr="00D30D5F">
        <w:trPr>
          <w:trHeight w:val="294"/>
          <w:jc w:val="center"/>
        </w:trPr>
        <w:tc>
          <w:tcPr>
            <w:tcW w:w="568" w:type="dxa"/>
            <w:tcBorders>
              <w:top w:val="single" w:sz="4" w:space="0" w:color="auto"/>
              <w:left w:val="single" w:sz="4" w:space="0" w:color="auto"/>
              <w:bottom w:val="single" w:sz="4" w:space="0" w:color="auto"/>
              <w:right w:val="single" w:sz="4" w:space="0" w:color="auto"/>
            </w:tcBorders>
            <w:vAlign w:val="center"/>
          </w:tcPr>
          <w:p w14:paraId="61ED1380" w14:textId="77777777" w:rsidR="003B1F0F" w:rsidRPr="00A22976" w:rsidRDefault="003B1F0F" w:rsidP="00D30D5F">
            <w:pPr>
              <w:pStyle w:val="table"/>
              <w:jc w:val="center"/>
            </w:pPr>
            <w:r w:rsidRPr="00A22976">
              <w:t>4</w:t>
            </w:r>
          </w:p>
        </w:tc>
        <w:tc>
          <w:tcPr>
            <w:tcW w:w="1721" w:type="dxa"/>
            <w:tcBorders>
              <w:top w:val="single" w:sz="4" w:space="0" w:color="auto"/>
              <w:left w:val="single" w:sz="4" w:space="0" w:color="auto"/>
              <w:bottom w:val="single" w:sz="4" w:space="0" w:color="auto"/>
              <w:right w:val="single" w:sz="4" w:space="0" w:color="auto"/>
            </w:tcBorders>
            <w:vAlign w:val="center"/>
          </w:tcPr>
          <w:p w14:paraId="5F11FC4D" w14:textId="77777777" w:rsidR="003B1F0F" w:rsidRPr="00A22976" w:rsidRDefault="003B1F0F" w:rsidP="00D30D5F">
            <w:pPr>
              <w:pStyle w:val="table"/>
            </w:pPr>
            <w:r w:rsidRPr="00A22976">
              <w:t>Tiến sĩ</w:t>
            </w:r>
          </w:p>
        </w:tc>
        <w:tc>
          <w:tcPr>
            <w:tcW w:w="708" w:type="dxa"/>
            <w:tcBorders>
              <w:top w:val="single" w:sz="4" w:space="0" w:color="auto"/>
              <w:left w:val="single" w:sz="4" w:space="0" w:color="auto"/>
              <w:bottom w:val="single" w:sz="4" w:space="0" w:color="auto"/>
              <w:right w:val="single" w:sz="4" w:space="0" w:color="auto"/>
            </w:tcBorders>
            <w:vAlign w:val="center"/>
          </w:tcPr>
          <w:p w14:paraId="5008F7E7" w14:textId="77777777" w:rsidR="003B1F0F" w:rsidRPr="00A22976" w:rsidRDefault="003B1F0F" w:rsidP="00D30D5F">
            <w:pPr>
              <w:pStyle w:val="table"/>
              <w:jc w:val="center"/>
            </w:pPr>
            <w:r w:rsidRPr="00A22976">
              <w:t>2</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14:paraId="031B4245" w14:textId="77777777" w:rsidR="003B1F0F" w:rsidRPr="00A22976" w:rsidRDefault="003B1F0F" w:rsidP="00D30D5F">
            <w:pPr>
              <w:pStyle w:val="table"/>
              <w:jc w:val="center"/>
            </w:pPr>
            <w:r w:rsidRPr="00A22976">
              <w:t>1</w:t>
            </w:r>
          </w:p>
        </w:tc>
        <w:tc>
          <w:tcPr>
            <w:tcW w:w="1134" w:type="dxa"/>
            <w:tcBorders>
              <w:top w:val="single" w:sz="4" w:space="0" w:color="auto"/>
              <w:left w:val="single" w:sz="4" w:space="0" w:color="auto"/>
              <w:bottom w:val="single" w:sz="4" w:space="0" w:color="auto"/>
              <w:right w:val="single" w:sz="4" w:space="0" w:color="auto"/>
            </w:tcBorders>
            <w:vAlign w:val="center"/>
          </w:tcPr>
          <w:p w14:paraId="47CA1361"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2E564091" w14:textId="77777777" w:rsidR="003B1F0F" w:rsidRPr="00A22976" w:rsidRDefault="003B1F0F" w:rsidP="00D30D5F">
            <w:pPr>
              <w:pStyle w:val="table"/>
              <w:jc w:val="center"/>
            </w:pPr>
          </w:p>
        </w:tc>
        <w:tc>
          <w:tcPr>
            <w:tcW w:w="1117" w:type="dxa"/>
            <w:tcBorders>
              <w:top w:val="single" w:sz="4" w:space="0" w:color="auto"/>
              <w:left w:val="single" w:sz="4" w:space="0" w:color="auto"/>
              <w:bottom w:val="single" w:sz="4" w:space="0" w:color="auto"/>
              <w:right w:val="single" w:sz="4" w:space="0" w:color="auto"/>
            </w:tcBorders>
            <w:vAlign w:val="center"/>
          </w:tcPr>
          <w:p w14:paraId="3DF7BA5E" w14:textId="77777777" w:rsidR="003B1F0F" w:rsidRPr="00A22976" w:rsidRDefault="003B1F0F" w:rsidP="00D30D5F">
            <w:pPr>
              <w:pStyle w:val="table"/>
              <w:jc w:val="center"/>
            </w:pPr>
            <w:r w:rsidRPr="00A22976">
              <w:t>1</w:t>
            </w:r>
          </w:p>
        </w:tc>
        <w:tc>
          <w:tcPr>
            <w:tcW w:w="926" w:type="dxa"/>
            <w:tcBorders>
              <w:top w:val="single" w:sz="4" w:space="0" w:color="auto"/>
              <w:left w:val="single" w:sz="4" w:space="0" w:color="auto"/>
              <w:bottom w:val="single" w:sz="4" w:space="0" w:color="auto"/>
              <w:right w:val="single" w:sz="4" w:space="0" w:color="auto"/>
            </w:tcBorders>
            <w:vAlign w:val="center"/>
          </w:tcPr>
          <w:p w14:paraId="63B56AC2" w14:textId="77777777" w:rsidR="003B1F0F" w:rsidRPr="00A22976" w:rsidRDefault="003B1F0F" w:rsidP="00D30D5F">
            <w:pPr>
              <w:pStyle w:val="table"/>
              <w:jc w:val="center"/>
            </w:pPr>
          </w:p>
        </w:tc>
        <w:tc>
          <w:tcPr>
            <w:tcW w:w="793" w:type="dxa"/>
            <w:tcBorders>
              <w:top w:val="single" w:sz="4" w:space="0" w:color="auto"/>
              <w:left w:val="single" w:sz="4" w:space="0" w:color="auto"/>
              <w:bottom w:val="single" w:sz="4" w:space="0" w:color="auto"/>
              <w:right w:val="single" w:sz="4" w:space="0" w:color="auto"/>
            </w:tcBorders>
            <w:vAlign w:val="center"/>
          </w:tcPr>
          <w:p w14:paraId="41CD80AC"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03CE2B6B" w14:textId="77777777" w:rsidR="003B1F0F" w:rsidRPr="00A22976" w:rsidRDefault="003B1F0F" w:rsidP="00D30D5F">
            <w:pPr>
              <w:pStyle w:val="table"/>
              <w:jc w:val="center"/>
              <w:rPr>
                <w:b/>
                <w:bCs/>
              </w:rPr>
            </w:pPr>
            <w:r w:rsidRPr="00A22976">
              <w:rPr>
                <w:b/>
                <w:bCs/>
              </w:rPr>
              <w:t>0.3</w:t>
            </w:r>
          </w:p>
        </w:tc>
      </w:tr>
      <w:tr w:rsidR="00A22976" w:rsidRPr="00A22976" w14:paraId="2FD4A3E8" w14:textId="77777777" w:rsidTr="00D30D5F">
        <w:trPr>
          <w:trHeight w:val="294"/>
          <w:jc w:val="center"/>
        </w:trPr>
        <w:tc>
          <w:tcPr>
            <w:tcW w:w="568" w:type="dxa"/>
            <w:tcBorders>
              <w:top w:val="single" w:sz="4" w:space="0" w:color="auto"/>
              <w:left w:val="single" w:sz="4" w:space="0" w:color="auto"/>
              <w:bottom w:val="single" w:sz="4" w:space="0" w:color="auto"/>
              <w:right w:val="single" w:sz="4" w:space="0" w:color="auto"/>
            </w:tcBorders>
            <w:vAlign w:val="center"/>
          </w:tcPr>
          <w:p w14:paraId="7E2B6CDB" w14:textId="77777777" w:rsidR="003B1F0F" w:rsidRPr="00A22976" w:rsidRDefault="003B1F0F" w:rsidP="00D30D5F">
            <w:pPr>
              <w:pStyle w:val="table"/>
              <w:jc w:val="center"/>
            </w:pPr>
            <w:r w:rsidRPr="00A22976">
              <w:t>5</w:t>
            </w:r>
          </w:p>
        </w:tc>
        <w:tc>
          <w:tcPr>
            <w:tcW w:w="1721" w:type="dxa"/>
            <w:tcBorders>
              <w:top w:val="single" w:sz="4" w:space="0" w:color="auto"/>
              <w:left w:val="single" w:sz="4" w:space="0" w:color="auto"/>
              <w:bottom w:val="single" w:sz="4" w:space="0" w:color="auto"/>
              <w:right w:val="single" w:sz="4" w:space="0" w:color="auto"/>
            </w:tcBorders>
            <w:vAlign w:val="center"/>
          </w:tcPr>
          <w:p w14:paraId="62FC133B" w14:textId="77777777" w:rsidR="003B1F0F" w:rsidRPr="00A22976" w:rsidRDefault="003B1F0F" w:rsidP="00D30D5F">
            <w:pPr>
              <w:pStyle w:val="table"/>
            </w:pPr>
            <w:r w:rsidRPr="00A22976">
              <w:t>Thạc sĩ</w:t>
            </w:r>
          </w:p>
        </w:tc>
        <w:tc>
          <w:tcPr>
            <w:tcW w:w="708" w:type="dxa"/>
            <w:tcBorders>
              <w:top w:val="single" w:sz="4" w:space="0" w:color="auto"/>
              <w:left w:val="single" w:sz="4" w:space="0" w:color="auto"/>
              <w:bottom w:val="single" w:sz="4" w:space="0" w:color="auto"/>
              <w:right w:val="single" w:sz="4" w:space="0" w:color="auto"/>
            </w:tcBorders>
            <w:vAlign w:val="center"/>
          </w:tcPr>
          <w:p w14:paraId="7B7A9A11" w14:textId="77777777" w:rsidR="003B1F0F" w:rsidRPr="00A22976" w:rsidRDefault="003B1F0F" w:rsidP="00D30D5F">
            <w:pPr>
              <w:pStyle w:val="table"/>
              <w:jc w:val="center"/>
            </w:pPr>
            <w:r w:rsidRPr="00A22976">
              <w:t>1</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14:paraId="29758400" w14:textId="77777777" w:rsidR="003B1F0F" w:rsidRPr="00A22976" w:rsidRDefault="003B1F0F" w:rsidP="00D30D5F">
            <w:pPr>
              <w:pStyle w:val="table"/>
              <w:jc w:val="center"/>
            </w:pPr>
            <w:r w:rsidRPr="00A22976">
              <w:t>25</w:t>
            </w:r>
          </w:p>
        </w:tc>
        <w:tc>
          <w:tcPr>
            <w:tcW w:w="1134" w:type="dxa"/>
            <w:tcBorders>
              <w:top w:val="single" w:sz="4" w:space="0" w:color="auto"/>
              <w:left w:val="single" w:sz="4" w:space="0" w:color="auto"/>
              <w:bottom w:val="single" w:sz="4" w:space="0" w:color="auto"/>
              <w:right w:val="single" w:sz="4" w:space="0" w:color="auto"/>
            </w:tcBorders>
            <w:vAlign w:val="center"/>
          </w:tcPr>
          <w:p w14:paraId="1C55B75D"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1F682994" w14:textId="77777777" w:rsidR="003B1F0F" w:rsidRPr="00A22976" w:rsidRDefault="003B1F0F" w:rsidP="00D30D5F">
            <w:pPr>
              <w:pStyle w:val="table"/>
              <w:jc w:val="center"/>
            </w:pPr>
            <w:r w:rsidRPr="00A22976">
              <w:t>22</w:t>
            </w:r>
          </w:p>
        </w:tc>
        <w:tc>
          <w:tcPr>
            <w:tcW w:w="1117" w:type="dxa"/>
            <w:tcBorders>
              <w:top w:val="single" w:sz="4" w:space="0" w:color="auto"/>
              <w:left w:val="single" w:sz="4" w:space="0" w:color="auto"/>
              <w:bottom w:val="single" w:sz="4" w:space="0" w:color="auto"/>
              <w:right w:val="single" w:sz="4" w:space="0" w:color="auto"/>
            </w:tcBorders>
            <w:vAlign w:val="center"/>
          </w:tcPr>
          <w:p w14:paraId="7A0FCE7B" w14:textId="77777777" w:rsidR="003B1F0F" w:rsidRPr="00A22976" w:rsidRDefault="003B1F0F" w:rsidP="00D30D5F">
            <w:pPr>
              <w:pStyle w:val="table"/>
              <w:jc w:val="center"/>
            </w:pPr>
            <w:r w:rsidRPr="00A22976">
              <w:t>1</w:t>
            </w:r>
          </w:p>
        </w:tc>
        <w:tc>
          <w:tcPr>
            <w:tcW w:w="926" w:type="dxa"/>
            <w:tcBorders>
              <w:top w:val="single" w:sz="4" w:space="0" w:color="auto"/>
              <w:left w:val="single" w:sz="4" w:space="0" w:color="auto"/>
              <w:bottom w:val="single" w:sz="4" w:space="0" w:color="auto"/>
              <w:right w:val="single" w:sz="4" w:space="0" w:color="auto"/>
            </w:tcBorders>
            <w:vAlign w:val="center"/>
          </w:tcPr>
          <w:p w14:paraId="4B713BF8" w14:textId="77777777" w:rsidR="003B1F0F" w:rsidRPr="00A22976" w:rsidRDefault="003B1F0F" w:rsidP="00D30D5F">
            <w:pPr>
              <w:pStyle w:val="table"/>
              <w:jc w:val="center"/>
            </w:pPr>
            <w:r w:rsidRPr="00A22976">
              <w:t>2</w:t>
            </w:r>
          </w:p>
        </w:tc>
        <w:tc>
          <w:tcPr>
            <w:tcW w:w="793" w:type="dxa"/>
            <w:tcBorders>
              <w:top w:val="single" w:sz="4" w:space="0" w:color="auto"/>
              <w:left w:val="single" w:sz="4" w:space="0" w:color="auto"/>
              <w:bottom w:val="single" w:sz="4" w:space="0" w:color="auto"/>
              <w:right w:val="single" w:sz="4" w:space="0" w:color="auto"/>
            </w:tcBorders>
            <w:vAlign w:val="center"/>
          </w:tcPr>
          <w:p w14:paraId="52167987"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4341011E" w14:textId="77777777" w:rsidR="003B1F0F" w:rsidRPr="00A22976" w:rsidRDefault="003B1F0F" w:rsidP="00D30D5F">
            <w:pPr>
              <w:pStyle w:val="table"/>
              <w:jc w:val="center"/>
              <w:rPr>
                <w:b/>
                <w:bCs/>
              </w:rPr>
            </w:pPr>
            <w:r w:rsidRPr="00A22976">
              <w:rPr>
                <w:b/>
                <w:bCs/>
              </w:rPr>
              <w:t>22.7</w:t>
            </w:r>
          </w:p>
        </w:tc>
      </w:tr>
      <w:tr w:rsidR="00A22976" w:rsidRPr="00A22976" w14:paraId="3CC73528" w14:textId="77777777" w:rsidTr="00D30D5F">
        <w:trPr>
          <w:trHeight w:val="294"/>
          <w:jc w:val="center"/>
        </w:trPr>
        <w:tc>
          <w:tcPr>
            <w:tcW w:w="568" w:type="dxa"/>
            <w:tcBorders>
              <w:top w:val="single" w:sz="4" w:space="0" w:color="auto"/>
              <w:left w:val="single" w:sz="4" w:space="0" w:color="auto"/>
              <w:bottom w:val="single" w:sz="4" w:space="0" w:color="auto"/>
              <w:right w:val="single" w:sz="4" w:space="0" w:color="auto"/>
            </w:tcBorders>
            <w:vAlign w:val="center"/>
          </w:tcPr>
          <w:p w14:paraId="0BA0C41D" w14:textId="77777777" w:rsidR="003B1F0F" w:rsidRPr="00A22976" w:rsidRDefault="003B1F0F" w:rsidP="00D30D5F">
            <w:pPr>
              <w:pStyle w:val="table"/>
              <w:jc w:val="center"/>
            </w:pPr>
            <w:r w:rsidRPr="00A22976">
              <w:t>6</w:t>
            </w:r>
          </w:p>
        </w:tc>
        <w:tc>
          <w:tcPr>
            <w:tcW w:w="1721" w:type="dxa"/>
            <w:tcBorders>
              <w:top w:val="single" w:sz="4" w:space="0" w:color="auto"/>
              <w:left w:val="single" w:sz="4" w:space="0" w:color="auto"/>
              <w:bottom w:val="single" w:sz="4" w:space="0" w:color="auto"/>
              <w:right w:val="single" w:sz="4" w:space="0" w:color="auto"/>
            </w:tcBorders>
            <w:vAlign w:val="center"/>
          </w:tcPr>
          <w:p w14:paraId="3190554B" w14:textId="77777777" w:rsidR="003B1F0F" w:rsidRPr="00A22976" w:rsidRDefault="003B1F0F" w:rsidP="00D30D5F">
            <w:pPr>
              <w:pStyle w:val="table"/>
            </w:pPr>
            <w:r w:rsidRPr="00A22976">
              <w:t>Đại học</w:t>
            </w:r>
          </w:p>
        </w:tc>
        <w:tc>
          <w:tcPr>
            <w:tcW w:w="708" w:type="dxa"/>
            <w:tcBorders>
              <w:top w:val="single" w:sz="4" w:space="0" w:color="auto"/>
              <w:left w:val="single" w:sz="4" w:space="0" w:color="auto"/>
              <w:bottom w:val="single" w:sz="4" w:space="0" w:color="auto"/>
              <w:right w:val="single" w:sz="4" w:space="0" w:color="auto"/>
            </w:tcBorders>
            <w:vAlign w:val="center"/>
          </w:tcPr>
          <w:p w14:paraId="0924E009" w14:textId="77777777" w:rsidR="003B1F0F" w:rsidRPr="00A22976" w:rsidRDefault="003B1F0F" w:rsidP="00D30D5F">
            <w:pPr>
              <w:pStyle w:val="table"/>
              <w:jc w:val="center"/>
            </w:pPr>
            <w:r w:rsidRPr="00A22976">
              <w:t>0.5</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14:paraId="66B37F2D" w14:textId="77777777" w:rsidR="003B1F0F" w:rsidRPr="00A22976" w:rsidRDefault="003B1F0F" w:rsidP="00D30D5F">
            <w:pPr>
              <w:pStyle w:val="table"/>
              <w:jc w:val="center"/>
            </w:pPr>
            <w:r w:rsidRPr="00A22976">
              <w:t>1</w:t>
            </w:r>
          </w:p>
        </w:tc>
        <w:tc>
          <w:tcPr>
            <w:tcW w:w="1134" w:type="dxa"/>
            <w:tcBorders>
              <w:top w:val="single" w:sz="4" w:space="0" w:color="auto"/>
              <w:left w:val="single" w:sz="4" w:space="0" w:color="auto"/>
              <w:bottom w:val="single" w:sz="4" w:space="0" w:color="auto"/>
              <w:right w:val="single" w:sz="4" w:space="0" w:color="auto"/>
            </w:tcBorders>
            <w:vAlign w:val="center"/>
          </w:tcPr>
          <w:p w14:paraId="0F22CD3F"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4528B2F1" w14:textId="77777777" w:rsidR="003B1F0F" w:rsidRPr="00A22976" w:rsidRDefault="003B1F0F" w:rsidP="00D30D5F">
            <w:pPr>
              <w:pStyle w:val="table"/>
              <w:jc w:val="center"/>
            </w:pPr>
            <w:r w:rsidRPr="00A22976">
              <w:t>1</w:t>
            </w:r>
          </w:p>
        </w:tc>
        <w:tc>
          <w:tcPr>
            <w:tcW w:w="1117" w:type="dxa"/>
            <w:tcBorders>
              <w:top w:val="single" w:sz="4" w:space="0" w:color="auto"/>
              <w:left w:val="single" w:sz="4" w:space="0" w:color="auto"/>
              <w:bottom w:val="single" w:sz="4" w:space="0" w:color="auto"/>
              <w:right w:val="single" w:sz="4" w:space="0" w:color="auto"/>
            </w:tcBorders>
            <w:vAlign w:val="center"/>
          </w:tcPr>
          <w:p w14:paraId="4565A536" w14:textId="77777777" w:rsidR="003B1F0F" w:rsidRPr="00A22976" w:rsidRDefault="003B1F0F" w:rsidP="00D30D5F">
            <w:pPr>
              <w:pStyle w:val="table"/>
              <w:jc w:val="center"/>
            </w:pPr>
          </w:p>
        </w:tc>
        <w:tc>
          <w:tcPr>
            <w:tcW w:w="926" w:type="dxa"/>
            <w:tcBorders>
              <w:top w:val="single" w:sz="4" w:space="0" w:color="auto"/>
              <w:left w:val="single" w:sz="4" w:space="0" w:color="auto"/>
              <w:bottom w:val="single" w:sz="4" w:space="0" w:color="auto"/>
              <w:right w:val="single" w:sz="4" w:space="0" w:color="auto"/>
            </w:tcBorders>
            <w:vAlign w:val="center"/>
          </w:tcPr>
          <w:p w14:paraId="677FE467" w14:textId="77777777" w:rsidR="003B1F0F" w:rsidRPr="00A22976" w:rsidRDefault="003B1F0F" w:rsidP="00D30D5F">
            <w:pPr>
              <w:pStyle w:val="table"/>
              <w:jc w:val="center"/>
            </w:pPr>
          </w:p>
        </w:tc>
        <w:tc>
          <w:tcPr>
            <w:tcW w:w="793" w:type="dxa"/>
            <w:tcBorders>
              <w:top w:val="single" w:sz="4" w:space="0" w:color="auto"/>
              <w:left w:val="single" w:sz="4" w:space="0" w:color="auto"/>
              <w:bottom w:val="single" w:sz="4" w:space="0" w:color="auto"/>
              <w:right w:val="single" w:sz="4" w:space="0" w:color="auto"/>
            </w:tcBorders>
            <w:vAlign w:val="center"/>
          </w:tcPr>
          <w:p w14:paraId="306A30D1"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74DF7CE4" w14:textId="77777777" w:rsidR="003B1F0F" w:rsidRPr="00A22976" w:rsidRDefault="003B1F0F" w:rsidP="00D30D5F">
            <w:pPr>
              <w:pStyle w:val="table"/>
              <w:jc w:val="center"/>
              <w:rPr>
                <w:b/>
                <w:bCs/>
              </w:rPr>
            </w:pPr>
            <w:r w:rsidRPr="00A22976">
              <w:rPr>
                <w:b/>
                <w:bCs/>
              </w:rPr>
              <w:t>0.5</w:t>
            </w:r>
          </w:p>
        </w:tc>
      </w:tr>
      <w:tr w:rsidR="00A22976" w:rsidRPr="00A22976" w14:paraId="1D4303A5" w14:textId="77777777" w:rsidTr="00D30D5F">
        <w:trPr>
          <w:trHeight w:val="311"/>
          <w:jc w:val="center"/>
        </w:trPr>
        <w:tc>
          <w:tcPr>
            <w:tcW w:w="568" w:type="dxa"/>
            <w:tcBorders>
              <w:top w:val="single" w:sz="4" w:space="0" w:color="auto"/>
              <w:left w:val="single" w:sz="4" w:space="0" w:color="auto"/>
              <w:bottom w:val="single" w:sz="4" w:space="0" w:color="auto"/>
              <w:right w:val="single" w:sz="4" w:space="0" w:color="auto"/>
            </w:tcBorders>
            <w:vAlign w:val="center"/>
          </w:tcPr>
          <w:p w14:paraId="414F22F6" w14:textId="77777777" w:rsidR="003B1F0F" w:rsidRPr="00A22976" w:rsidRDefault="003B1F0F" w:rsidP="00D30D5F">
            <w:pPr>
              <w:pStyle w:val="table"/>
              <w:jc w:val="center"/>
            </w:pPr>
          </w:p>
        </w:tc>
        <w:tc>
          <w:tcPr>
            <w:tcW w:w="1721" w:type="dxa"/>
            <w:tcBorders>
              <w:top w:val="single" w:sz="4" w:space="0" w:color="auto"/>
              <w:left w:val="single" w:sz="4" w:space="0" w:color="auto"/>
              <w:bottom w:val="single" w:sz="4" w:space="0" w:color="auto"/>
              <w:right w:val="single" w:sz="4" w:space="0" w:color="auto"/>
            </w:tcBorders>
            <w:vAlign w:val="center"/>
          </w:tcPr>
          <w:p w14:paraId="13FD12A2" w14:textId="77777777" w:rsidR="003B1F0F" w:rsidRPr="00A22976" w:rsidRDefault="003B1F0F" w:rsidP="00D30D5F">
            <w:pPr>
              <w:pStyle w:val="table"/>
              <w:jc w:val="center"/>
            </w:pPr>
            <w:r w:rsidRPr="00A22976">
              <w:t>Tổng</w:t>
            </w:r>
          </w:p>
        </w:tc>
        <w:tc>
          <w:tcPr>
            <w:tcW w:w="708" w:type="dxa"/>
            <w:tcBorders>
              <w:top w:val="single" w:sz="4" w:space="0" w:color="auto"/>
              <w:left w:val="single" w:sz="4" w:space="0" w:color="auto"/>
              <w:bottom w:val="single" w:sz="4" w:space="0" w:color="auto"/>
              <w:right w:val="single" w:sz="4" w:space="0" w:color="auto"/>
            </w:tcBorders>
            <w:vAlign w:val="center"/>
          </w:tcPr>
          <w:p w14:paraId="6EC08D77" w14:textId="77777777" w:rsidR="003B1F0F" w:rsidRPr="00A22976" w:rsidRDefault="003B1F0F" w:rsidP="00D30D5F">
            <w:pPr>
              <w:pStyle w:val="table"/>
              <w:jc w:val="center"/>
            </w:pPr>
          </w:p>
        </w:tc>
        <w:tc>
          <w:tcPr>
            <w:tcW w:w="898" w:type="dxa"/>
            <w:tcBorders>
              <w:top w:val="single" w:sz="4" w:space="0" w:color="auto"/>
              <w:left w:val="single" w:sz="4" w:space="0" w:color="auto"/>
              <w:bottom w:val="single" w:sz="4" w:space="0" w:color="auto"/>
              <w:right w:val="single" w:sz="4" w:space="0" w:color="auto"/>
            </w:tcBorders>
            <w:shd w:val="clear" w:color="auto" w:fill="D9D9D9"/>
            <w:vAlign w:val="center"/>
          </w:tcPr>
          <w:p w14:paraId="6C000C68" w14:textId="77777777" w:rsidR="003B1F0F" w:rsidRPr="00A22976" w:rsidRDefault="003B1F0F" w:rsidP="00D30D5F">
            <w:pPr>
              <w:pStyle w:val="table"/>
              <w:jc w:val="center"/>
              <w:rPr>
                <w:b/>
                <w:bCs/>
              </w:rPr>
            </w:pPr>
            <w:r w:rsidRPr="00A22976">
              <w:rPr>
                <w:b/>
                <w:bCs/>
              </w:rPr>
              <w:t>27</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58E8ED7D" w14:textId="77777777" w:rsidR="003B1F0F" w:rsidRPr="00A22976" w:rsidRDefault="003B1F0F" w:rsidP="00D30D5F">
            <w:pPr>
              <w:pStyle w:val="table"/>
              <w:jc w:val="center"/>
              <w:rPr>
                <w:b/>
                <w:bCs/>
              </w:rPr>
            </w:pPr>
          </w:p>
        </w:tc>
        <w:tc>
          <w:tcPr>
            <w:tcW w:w="1240" w:type="dxa"/>
            <w:tcBorders>
              <w:top w:val="single" w:sz="4" w:space="0" w:color="auto"/>
              <w:left w:val="single" w:sz="4" w:space="0" w:color="auto"/>
              <w:bottom w:val="single" w:sz="4" w:space="0" w:color="auto"/>
              <w:right w:val="single" w:sz="4" w:space="0" w:color="auto"/>
            </w:tcBorders>
            <w:shd w:val="clear" w:color="auto" w:fill="D9D9D9"/>
            <w:vAlign w:val="center"/>
          </w:tcPr>
          <w:p w14:paraId="7AEBAA0D" w14:textId="77777777" w:rsidR="003B1F0F" w:rsidRPr="00A22976" w:rsidRDefault="003B1F0F" w:rsidP="00D30D5F">
            <w:pPr>
              <w:pStyle w:val="table"/>
              <w:jc w:val="center"/>
              <w:rPr>
                <w:b/>
                <w:bCs/>
              </w:rPr>
            </w:pPr>
            <w:r w:rsidRPr="00A22976">
              <w:rPr>
                <w:b/>
                <w:bCs/>
              </w:rPr>
              <w:t>23</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3DE7A62A" w14:textId="77777777" w:rsidR="003B1F0F" w:rsidRPr="00A22976" w:rsidRDefault="003B1F0F" w:rsidP="00D30D5F">
            <w:pPr>
              <w:pStyle w:val="table"/>
              <w:jc w:val="center"/>
              <w:rPr>
                <w:b/>
                <w:bCs/>
              </w:rPr>
            </w:pPr>
            <w:r w:rsidRPr="00A22976">
              <w:rPr>
                <w:b/>
                <w:bCs/>
              </w:rPr>
              <w:t>2</w:t>
            </w:r>
          </w:p>
        </w:tc>
        <w:tc>
          <w:tcPr>
            <w:tcW w:w="926" w:type="dxa"/>
            <w:tcBorders>
              <w:top w:val="single" w:sz="4" w:space="0" w:color="auto"/>
              <w:left w:val="single" w:sz="4" w:space="0" w:color="auto"/>
              <w:bottom w:val="single" w:sz="4" w:space="0" w:color="auto"/>
              <w:right w:val="single" w:sz="4" w:space="0" w:color="auto"/>
            </w:tcBorders>
            <w:shd w:val="clear" w:color="auto" w:fill="D9D9D9"/>
            <w:vAlign w:val="center"/>
          </w:tcPr>
          <w:p w14:paraId="7ADE7365" w14:textId="77777777" w:rsidR="003B1F0F" w:rsidRPr="00A22976" w:rsidRDefault="003B1F0F" w:rsidP="00D30D5F">
            <w:pPr>
              <w:pStyle w:val="table"/>
              <w:jc w:val="center"/>
              <w:rPr>
                <w:b/>
                <w:bCs/>
              </w:rPr>
            </w:pPr>
            <w:r w:rsidRPr="00A22976">
              <w:rPr>
                <w:b/>
                <w:bCs/>
              </w:rPr>
              <w:t>2</w:t>
            </w:r>
          </w:p>
        </w:tc>
        <w:tc>
          <w:tcPr>
            <w:tcW w:w="793" w:type="dxa"/>
            <w:tcBorders>
              <w:top w:val="single" w:sz="4" w:space="0" w:color="auto"/>
              <w:left w:val="single" w:sz="4" w:space="0" w:color="auto"/>
              <w:bottom w:val="single" w:sz="4" w:space="0" w:color="auto"/>
              <w:right w:val="single" w:sz="4" w:space="0" w:color="auto"/>
            </w:tcBorders>
            <w:shd w:val="clear" w:color="auto" w:fill="D9D9D9"/>
            <w:vAlign w:val="center"/>
          </w:tcPr>
          <w:p w14:paraId="42FDD73D" w14:textId="77777777" w:rsidR="003B1F0F" w:rsidRPr="00A22976" w:rsidRDefault="003B1F0F" w:rsidP="00D30D5F">
            <w:pPr>
              <w:pStyle w:val="table"/>
              <w:jc w:val="center"/>
              <w:rPr>
                <w:b/>
                <w:bCs/>
              </w:rP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1F370838" w14:textId="77777777" w:rsidR="003B1F0F" w:rsidRPr="00A22976" w:rsidRDefault="003B1F0F" w:rsidP="00D30D5F">
            <w:pPr>
              <w:pStyle w:val="table"/>
              <w:jc w:val="center"/>
              <w:rPr>
                <w:b/>
                <w:bCs/>
              </w:rPr>
            </w:pPr>
            <w:r w:rsidRPr="00A22976">
              <w:rPr>
                <w:b/>
                <w:bCs/>
              </w:rPr>
              <w:t>23.5</w:t>
            </w:r>
          </w:p>
        </w:tc>
      </w:tr>
    </w:tbl>
    <w:p w14:paraId="2EEF865E" w14:textId="77777777" w:rsidR="003B1F0F" w:rsidRPr="00A22976" w:rsidRDefault="003B1F0F" w:rsidP="003B1F0F">
      <w:pPr>
        <w:ind w:firstLine="0"/>
      </w:pPr>
      <w:r w:rsidRPr="00A22976">
        <w:t>Cách tính: Cột 10 = cột 3*(cột 5 + cột 6 + 0,3*cột 7 + 0,2*cột 8 + 0,2*cột 9)</w:t>
      </w:r>
    </w:p>
    <w:p w14:paraId="36028B2E" w14:textId="77777777" w:rsidR="003B1F0F" w:rsidRPr="00A22976" w:rsidRDefault="003B1F0F" w:rsidP="003B1F0F">
      <w:pPr>
        <w:numPr>
          <w:ilvl w:val="3"/>
          <w:numId w:val="48"/>
        </w:numPr>
        <w:tabs>
          <w:tab w:val="clear" w:pos="2520"/>
        </w:tabs>
        <w:ind w:left="1644" w:hanging="357"/>
        <w:rPr>
          <w:lang w:val="vi-VN"/>
        </w:rPr>
      </w:pPr>
      <w:r w:rsidRPr="00A22976">
        <w:rPr>
          <w:lang w:val="vi-VN"/>
        </w:rPr>
        <w:t>Năm học 2018 – 2019:</w:t>
      </w:r>
    </w:p>
    <w:tbl>
      <w:tblPr>
        <w:tblW w:w="9977" w:type="dxa"/>
        <w:jc w:val="center"/>
        <w:tblLayout w:type="fixed"/>
        <w:tblLook w:val="04A0" w:firstRow="1" w:lastRow="0" w:firstColumn="1" w:lastColumn="0" w:noHBand="0" w:noVBand="1"/>
      </w:tblPr>
      <w:tblGrid>
        <w:gridCol w:w="568"/>
        <w:gridCol w:w="1721"/>
        <w:gridCol w:w="708"/>
        <w:gridCol w:w="898"/>
        <w:gridCol w:w="1134"/>
        <w:gridCol w:w="1240"/>
        <w:gridCol w:w="1117"/>
        <w:gridCol w:w="926"/>
        <w:gridCol w:w="793"/>
        <w:gridCol w:w="872"/>
      </w:tblGrid>
      <w:tr w:rsidR="00A22976" w:rsidRPr="00A22976" w14:paraId="6BDE09AA" w14:textId="77777777" w:rsidTr="00D30D5F">
        <w:trPr>
          <w:trHeight w:val="294"/>
          <w:tblHeader/>
          <w:jc w:val="center"/>
        </w:trPr>
        <w:tc>
          <w:tcPr>
            <w:tcW w:w="568" w:type="dxa"/>
            <w:vMerge w:val="restart"/>
            <w:tcBorders>
              <w:top w:val="single" w:sz="4" w:space="0" w:color="auto"/>
              <w:left w:val="single" w:sz="4" w:space="0" w:color="auto"/>
              <w:bottom w:val="single" w:sz="4" w:space="0" w:color="auto"/>
              <w:right w:val="single" w:sz="4" w:space="0" w:color="auto"/>
            </w:tcBorders>
            <w:vAlign w:val="center"/>
          </w:tcPr>
          <w:p w14:paraId="1AA2450C" w14:textId="77777777" w:rsidR="003B1F0F" w:rsidRPr="00A22976" w:rsidRDefault="003B1F0F" w:rsidP="00D30D5F">
            <w:pPr>
              <w:pStyle w:val="table"/>
              <w:jc w:val="center"/>
            </w:pPr>
            <w:r w:rsidRPr="00A22976">
              <w:lastRenderedPageBreak/>
              <w:t>TT</w:t>
            </w:r>
          </w:p>
        </w:tc>
        <w:tc>
          <w:tcPr>
            <w:tcW w:w="1721" w:type="dxa"/>
            <w:vMerge w:val="restart"/>
            <w:tcBorders>
              <w:top w:val="single" w:sz="4" w:space="0" w:color="auto"/>
              <w:left w:val="single" w:sz="4" w:space="0" w:color="auto"/>
              <w:bottom w:val="single" w:sz="4" w:space="0" w:color="auto"/>
              <w:right w:val="single" w:sz="4" w:space="0" w:color="auto"/>
            </w:tcBorders>
            <w:vAlign w:val="center"/>
          </w:tcPr>
          <w:p w14:paraId="5E3F8EF6" w14:textId="77777777" w:rsidR="003B1F0F" w:rsidRPr="00A22976" w:rsidRDefault="003B1F0F" w:rsidP="00D30D5F">
            <w:pPr>
              <w:pStyle w:val="table"/>
              <w:jc w:val="center"/>
            </w:pPr>
            <w:r w:rsidRPr="00A22976">
              <w:t>Trình độ, học vị, chức danh</w:t>
            </w:r>
          </w:p>
        </w:tc>
        <w:tc>
          <w:tcPr>
            <w:tcW w:w="708" w:type="dxa"/>
            <w:vMerge w:val="restart"/>
            <w:tcBorders>
              <w:top w:val="single" w:sz="4" w:space="0" w:color="auto"/>
              <w:left w:val="single" w:sz="4" w:space="0" w:color="auto"/>
              <w:right w:val="single" w:sz="4" w:space="0" w:color="auto"/>
            </w:tcBorders>
            <w:vAlign w:val="center"/>
          </w:tcPr>
          <w:p w14:paraId="475C56A6" w14:textId="77777777" w:rsidR="003B1F0F" w:rsidRPr="00A22976" w:rsidRDefault="003B1F0F" w:rsidP="00D30D5F">
            <w:pPr>
              <w:pStyle w:val="table"/>
              <w:jc w:val="center"/>
            </w:pPr>
            <w:r w:rsidRPr="00A22976">
              <w:t>Hệ số quy đổi</w:t>
            </w:r>
          </w:p>
        </w:tc>
        <w:tc>
          <w:tcPr>
            <w:tcW w:w="898" w:type="dxa"/>
            <w:vMerge w:val="restart"/>
            <w:tcBorders>
              <w:top w:val="single" w:sz="4" w:space="0" w:color="auto"/>
              <w:left w:val="single" w:sz="4" w:space="0" w:color="auto"/>
              <w:right w:val="single" w:sz="4" w:space="0" w:color="auto"/>
            </w:tcBorders>
            <w:vAlign w:val="center"/>
          </w:tcPr>
          <w:p w14:paraId="3C74EBA2" w14:textId="77777777" w:rsidR="003B1F0F" w:rsidRPr="00A22976" w:rsidRDefault="003B1F0F" w:rsidP="00D30D5F">
            <w:pPr>
              <w:pStyle w:val="table"/>
              <w:jc w:val="center"/>
            </w:pPr>
            <w:r w:rsidRPr="00A22976">
              <w:t>Số lượng GV</w:t>
            </w:r>
          </w:p>
        </w:tc>
        <w:tc>
          <w:tcPr>
            <w:tcW w:w="3491" w:type="dxa"/>
            <w:gridSpan w:val="3"/>
            <w:tcBorders>
              <w:top w:val="single" w:sz="4" w:space="0" w:color="auto"/>
              <w:left w:val="single" w:sz="4" w:space="0" w:color="auto"/>
              <w:bottom w:val="single" w:sz="4" w:space="0" w:color="auto"/>
              <w:right w:val="single" w:sz="4" w:space="0" w:color="auto"/>
            </w:tcBorders>
            <w:vAlign w:val="center"/>
          </w:tcPr>
          <w:p w14:paraId="6C806AB5" w14:textId="77777777" w:rsidR="003B1F0F" w:rsidRPr="00A22976" w:rsidRDefault="003B1F0F" w:rsidP="00D30D5F">
            <w:pPr>
              <w:pStyle w:val="table"/>
              <w:jc w:val="center"/>
            </w:pPr>
            <w:r w:rsidRPr="00A22976">
              <w:t>GV cơ hữu</w:t>
            </w:r>
          </w:p>
        </w:tc>
        <w:tc>
          <w:tcPr>
            <w:tcW w:w="926" w:type="dxa"/>
            <w:vMerge w:val="restart"/>
            <w:tcBorders>
              <w:top w:val="single" w:sz="4" w:space="0" w:color="auto"/>
              <w:left w:val="single" w:sz="4" w:space="0" w:color="auto"/>
              <w:bottom w:val="single" w:sz="4" w:space="0" w:color="auto"/>
              <w:right w:val="single" w:sz="4" w:space="0" w:color="auto"/>
            </w:tcBorders>
            <w:vAlign w:val="center"/>
          </w:tcPr>
          <w:p w14:paraId="158A9F30" w14:textId="77777777" w:rsidR="003B1F0F" w:rsidRPr="00A22976" w:rsidRDefault="003B1F0F" w:rsidP="00D30D5F">
            <w:pPr>
              <w:pStyle w:val="table"/>
              <w:jc w:val="center"/>
            </w:pPr>
            <w:r w:rsidRPr="00A22976">
              <w:t>GV thỉnh giảng</w:t>
            </w:r>
          </w:p>
        </w:tc>
        <w:tc>
          <w:tcPr>
            <w:tcW w:w="793" w:type="dxa"/>
            <w:vMerge w:val="restart"/>
            <w:tcBorders>
              <w:top w:val="single" w:sz="4" w:space="0" w:color="auto"/>
              <w:left w:val="single" w:sz="4" w:space="0" w:color="auto"/>
              <w:bottom w:val="single" w:sz="4" w:space="0" w:color="auto"/>
              <w:right w:val="single" w:sz="4" w:space="0" w:color="auto"/>
            </w:tcBorders>
            <w:vAlign w:val="center"/>
          </w:tcPr>
          <w:p w14:paraId="0209AA9D" w14:textId="77777777" w:rsidR="003B1F0F" w:rsidRPr="00A22976" w:rsidRDefault="003B1F0F" w:rsidP="00D30D5F">
            <w:pPr>
              <w:pStyle w:val="table"/>
              <w:jc w:val="center"/>
            </w:pPr>
            <w:r w:rsidRPr="00A22976">
              <w:t>GV quốc tế</w:t>
            </w:r>
          </w:p>
        </w:tc>
        <w:tc>
          <w:tcPr>
            <w:tcW w:w="872" w:type="dxa"/>
            <w:vMerge w:val="restart"/>
            <w:tcBorders>
              <w:top w:val="single" w:sz="4" w:space="0" w:color="auto"/>
              <w:left w:val="single" w:sz="4" w:space="0" w:color="auto"/>
              <w:bottom w:val="single" w:sz="4" w:space="0" w:color="auto"/>
              <w:right w:val="single" w:sz="4" w:space="0" w:color="auto"/>
            </w:tcBorders>
            <w:vAlign w:val="center"/>
          </w:tcPr>
          <w:p w14:paraId="47E30906" w14:textId="77777777" w:rsidR="003B1F0F" w:rsidRPr="00A22976" w:rsidRDefault="003B1F0F" w:rsidP="00D30D5F">
            <w:pPr>
              <w:pStyle w:val="table"/>
              <w:jc w:val="center"/>
            </w:pPr>
            <w:r w:rsidRPr="00A22976">
              <w:t>GV quy đổi</w:t>
            </w:r>
          </w:p>
        </w:tc>
      </w:tr>
      <w:tr w:rsidR="00A22976" w:rsidRPr="00A22976" w14:paraId="3C2702AB" w14:textId="77777777" w:rsidTr="00D30D5F">
        <w:trPr>
          <w:trHeight w:val="156"/>
          <w:tblHeader/>
          <w:jc w:val="center"/>
        </w:trPr>
        <w:tc>
          <w:tcPr>
            <w:tcW w:w="568" w:type="dxa"/>
            <w:vMerge/>
            <w:tcBorders>
              <w:top w:val="single" w:sz="4" w:space="0" w:color="auto"/>
              <w:left w:val="single" w:sz="4" w:space="0" w:color="auto"/>
              <w:bottom w:val="single" w:sz="4" w:space="0" w:color="auto"/>
              <w:right w:val="single" w:sz="4" w:space="0" w:color="auto"/>
            </w:tcBorders>
            <w:vAlign w:val="center"/>
          </w:tcPr>
          <w:p w14:paraId="4025B179" w14:textId="77777777" w:rsidR="003B1F0F" w:rsidRPr="00A22976" w:rsidRDefault="003B1F0F" w:rsidP="00D30D5F">
            <w:pPr>
              <w:pStyle w:val="table"/>
              <w:jc w:val="center"/>
            </w:pPr>
          </w:p>
        </w:tc>
        <w:tc>
          <w:tcPr>
            <w:tcW w:w="1721" w:type="dxa"/>
            <w:vMerge/>
            <w:tcBorders>
              <w:top w:val="single" w:sz="4" w:space="0" w:color="auto"/>
              <w:left w:val="single" w:sz="4" w:space="0" w:color="auto"/>
              <w:bottom w:val="single" w:sz="4" w:space="0" w:color="auto"/>
              <w:right w:val="single" w:sz="4" w:space="0" w:color="auto"/>
            </w:tcBorders>
            <w:vAlign w:val="center"/>
          </w:tcPr>
          <w:p w14:paraId="01164C66" w14:textId="77777777" w:rsidR="003B1F0F" w:rsidRPr="00A22976" w:rsidRDefault="003B1F0F" w:rsidP="00D30D5F">
            <w:pPr>
              <w:pStyle w:val="table"/>
              <w:jc w:val="center"/>
            </w:pPr>
          </w:p>
        </w:tc>
        <w:tc>
          <w:tcPr>
            <w:tcW w:w="708" w:type="dxa"/>
            <w:vMerge/>
            <w:tcBorders>
              <w:left w:val="single" w:sz="4" w:space="0" w:color="auto"/>
              <w:bottom w:val="single" w:sz="4" w:space="0" w:color="auto"/>
              <w:right w:val="single" w:sz="4" w:space="0" w:color="auto"/>
            </w:tcBorders>
            <w:vAlign w:val="center"/>
          </w:tcPr>
          <w:p w14:paraId="4F7D8593" w14:textId="77777777" w:rsidR="003B1F0F" w:rsidRPr="00A22976" w:rsidRDefault="003B1F0F" w:rsidP="00D30D5F">
            <w:pPr>
              <w:pStyle w:val="table"/>
              <w:jc w:val="center"/>
            </w:pPr>
          </w:p>
        </w:tc>
        <w:tc>
          <w:tcPr>
            <w:tcW w:w="898" w:type="dxa"/>
            <w:vMerge/>
            <w:tcBorders>
              <w:left w:val="single" w:sz="4" w:space="0" w:color="auto"/>
              <w:bottom w:val="single" w:sz="4" w:space="0" w:color="auto"/>
              <w:right w:val="single" w:sz="4" w:space="0" w:color="auto"/>
            </w:tcBorders>
            <w:vAlign w:val="center"/>
          </w:tcPr>
          <w:p w14:paraId="1D7A2BCD"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72EF1CC7" w14:textId="77777777" w:rsidR="003B1F0F" w:rsidRPr="00A22976" w:rsidRDefault="003B1F0F" w:rsidP="00D30D5F">
            <w:pPr>
              <w:pStyle w:val="table"/>
              <w:jc w:val="center"/>
            </w:pPr>
            <w:r w:rsidRPr="00A22976">
              <w:t>GV trong biên chế trực tiếp giảng dạy</w:t>
            </w:r>
          </w:p>
        </w:tc>
        <w:tc>
          <w:tcPr>
            <w:tcW w:w="1240" w:type="dxa"/>
            <w:tcBorders>
              <w:top w:val="single" w:sz="4" w:space="0" w:color="auto"/>
              <w:left w:val="single" w:sz="4" w:space="0" w:color="auto"/>
              <w:bottom w:val="single" w:sz="4" w:space="0" w:color="auto"/>
              <w:right w:val="single" w:sz="4" w:space="0" w:color="auto"/>
            </w:tcBorders>
            <w:vAlign w:val="center"/>
          </w:tcPr>
          <w:p w14:paraId="5A2FFF2B" w14:textId="77777777" w:rsidR="003B1F0F" w:rsidRPr="00A22976" w:rsidRDefault="003B1F0F" w:rsidP="00D30D5F">
            <w:pPr>
              <w:pStyle w:val="table"/>
              <w:jc w:val="center"/>
            </w:pPr>
            <w:r w:rsidRPr="00A22976">
              <w:t>GV hợp đồng dài hạn trực tiếp giảng dạy</w:t>
            </w:r>
          </w:p>
        </w:tc>
        <w:tc>
          <w:tcPr>
            <w:tcW w:w="1117" w:type="dxa"/>
            <w:tcBorders>
              <w:top w:val="single" w:sz="4" w:space="0" w:color="auto"/>
              <w:left w:val="single" w:sz="4" w:space="0" w:color="auto"/>
              <w:bottom w:val="single" w:sz="4" w:space="0" w:color="auto"/>
              <w:right w:val="single" w:sz="4" w:space="0" w:color="auto"/>
            </w:tcBorders>
            <w:vAlign w:val="center"/>
          </w:tcPr>
          <w:p w14:paraId="7E5CFEA4" w14:textId="77777777" w:rsidR="003B1F0F" w:rsidRPr="00A22976" w:rsidRDefault="003B1F0F" w:rsidP="00D30D5F">
            <w:pPr>
              <w:pStyle w:val="table"/>
              <w:jc w:val="center"/>
            </w:pPr>
            <w:r w:rsidRPr="00A22976">
              <w:t>GV kiêm nhiệm là cán bộ quản lý</w:t>
            </w:r>
          </w:p>
        </w:tc>
        <w:tc>
          <w:tcPr>
            <w:tcW w:w="926" w:type="dxa"/>
            <w:vMerge/>
            <w:tcBorders>
              <w:top w:val="single" w:sz="4" w:space="0" w:color="auto"/>
              <w:left w:val="single" w:sz="4" w:space="0" w:color="auto"/>
              <w:bottom w:val="single" w:sz="4" w:space="0" w:color="auto"/>
              <w:right w:val="single" w:sz="4" w:space="0" w:color="auto"/>
            </w:tcBorders>
            <w:vAlign w:val="center"/>
          </w:tcPr>
          <w:p w14:paraId="50A1DA9B" w14:textId="77777777" w:rsidR="003B1F0F" w:rsidRPr="00A22976" w:rsidRDefault="003B1F0F" w:rsidP="00D30D5F">
            <w:pPr>
              <w:pStyle w:val="table"/>
              <w:jc w:val="center"/>
            </w:pPr>
          </w:p>
        </w:tc>
        <w:tc>
          <w:tcPr>
            <w:tcW w:w="793" w:type="dxa"/>
            <w:vMerge/>
            <w:tcBorders>
              <w:top w:val="single" w:sz="4" w:space="0" w:color="auto"/>
              <w:left w:val="single" w:sz="4" w:space="0" w:color="auto"/>
              <w:bottom w:val="single" w:sz="4" w:space="0" w:color="auto"/>
              <w:right w:val="single" w:sz="4" w:space="0" w:color="auto"/>
            </w:tcBorders>
            <w:vAlign w:val="center"/>
          </w:tcPr>
          <w:p w14:paraId="6C4C3E0E" w14:textId="77777777" w:rsidR="003B1F0F" w:rsidRPr="00A22976" w:rsidRDefault="003B1F0F" w:rsidP="00D30D5F">
            <w:pPr>
              <w:pStyle w:val="table"/>
              <w:jc w:val="center"/>
            </w:pPr>
          </w:p>
        </w:tc>
        <w:tc>
          <w:tcPr>
            <w:tcW w:w="872" w:type="dxa"/>
            <w:vMerge/>
            <w:tcBorders>
              <w:top w:val="single" w:sz="4" w:space="0" w:color="auto"/>
              <w:left w:val="single" w:sz="4" w:space="0" w:color="auto"/>
              <w:bottom w:val="single" w:sz="4" w:space="0" w:color="auto"/>
              <w:right w:val="single" w:sz="4" w:space="0" w:color="auto"/>
            </w:tcBorders>
            <w:vAlign w:val="center"/>
          </w:tcPr>
          <w:p w14:paraId="43F57F72" w14:textId="77777777" w:rsidR="003B1F0F" w:rsidRPr="00A22976" w:rsidRDefault="003B1F0F" w:rsidP="00D30D5F">
            <w:pPr>
              <w:pStyle w:val="table"/>
              <w:jc w:val="center"/>
            </w:pPr>
          </w:p>
        </w:tc>
      </w:tr>
      <w:tr w:rsidR="00A22976" w:rsidRPr="00A22976" w14:paraId="4497E7E8" w14:textId="77777777" w:rsidTr="00D30D5F">
        <w:trPr>
          <w:trHeight w:val="294"/>
          <w:tblHeader/>
          <w:jc w:val="center"/>
        </w:trPr>
        <w:tc>
          <w:tcPr>
            <w:tcW w:w="568" w:type="dxa"/>
            <w:tcBorders>
              <w:top w:val="single" w:sz="4" w:space="0" w:color="auto"/>
              <w:left w:val="single" w:sz="4" w:space="0" w:color="auto"/>
              <w:bottom w:val="single" w:sz="4" w:space="0" w:color="auto"/>
              <w:right w:val="single" w:sz="4" w:space="0" w:color="auto"/>
            </w:tcBorders>
            <w:vAlign w:val="center"/>
          </w:tcPr>
          <w:p w14:paraId="3F9E342F" w14:textId="77777777" w:rsidR="003B1F0F" w:rsidRPr="00A22976" w:rsidRDefault="003B1F0F" w:rsidP="00D30D5F">
            <w:pPr>
              <w:pStyle w:val="table"/>
              <w:jc w:val="center"/>
            </w:pPr>
            <w:r w:rsidRPr="00A22976">
              <w:t>(1)</w:t>
            </w:r>
          </w:p>
        </w:tc>
        <w:tc>
          <w:tcPr>
            <w:tcW w:w="1721" w:type="dxa"/>
            <w:tcBorders>
              <w:top w:val="single" w:sz="4" w:space="0" w:color="auto"/>
              <w:left w:val="single" w:sz="4" w:space="0" w:color="auto"/>
              <w:bottom w:val="single" w:sz="4" w:space="0" w:color="auto"/>
              <w:right w:val="single" w:sz="4" w:space="0" w:color="auto"/>
            </w:tcBorders>
            <w:vAlign w:val="center"/>
          </w:tcPr>
          <w:p w14:paraId="3344D5A7" w14:textId="77777777" w:rsidR="003B1F0F" w:rsidRPr="00A22976" w:rsidRDefault="003B1F0F" w:rsidP="00D30D5F">
            <w:pPr>
              <w:pStyle w:val="table"/>
              <w:jc w:val="center"/>
            </w:pPr>
            <w:r w:rsidRPr="00A22976">
              <w:t>(2)</w:t>
            </w:r>
          </w:p>
        </w:tc>
        <w:tc>
          <w:tcPr>
            <w:tcW w:w="708" w:type="dxa"/>
            <w:tcBorders>
              <w:top w:val="single" w:sz="4" w:space="0" w:color="auto"/>
              <w:left w:val="single" w:sz="4" w:space="0" w:color="auto"/>
              <w:bottom w:val="single" w:sz="4" w:space="0" w:color="auto"/>
              <w:right w:val="single" w:sz="4" w:space="0" w:color="auto"/>
            </w:tcBorders>
            <w:vAlign w:val="center"/>
          </w:tcPr>
          <w:p w14:paraId="72C534B1" w14:textId="77777777" w:rsidR="003B1F0F" w:rsidRPr="00A22976" w:rsidRDefault="003B1F0F" w:rsidP="00D30D5F">
            <w:pPr>
              <w:pStyle w:val="table"/>
              <w:jc w:val="center"/>
            </w:pPr>
            <w:r w:rsidRPr="00A22976">
              <w:t>(3)</w:t>
            </w:r>
          </w:p>
        </w:tc>
        <w:tc>
          <w:tcPr>
            <w:tcW w:w="898" w:type="dxa"/>
            <w:tcBorders>
              <w:top w:val="single" w:sz="4" w:space="0" w:color="auto"/>
              <w:left w:val="single" w:sz="4" w:space="0" w:color="auto"/>
              <w:bottom w:val="single" w:sz="4" w:space="0" w:color="auto"/>
              <w:right w:val="single" w:sz="4" w:space="0" w:color="auto"/>
            </w:tcBorders>
            <w:vAlign w:val="center"/>
          </w:tcPr>
          <w:p w14:paraId="12836004" w14:textId="77777777" w:rsidR="003B1F0F" w:rsidRPr="00A22976" w:rsidRDefault="003B1F0F" w:rsidP="00D30D5F">
            <w:pPr>
              <w:pStyle w:val="table"/>
              <w:jc w:val="center"/>
            </w:pPr>
            <w:r w:rsidRPr="00A22976">
              <w:t>(4)</w:t>
            </w:r>
          </w:p>
        </w:tc>
        <w:tc>
          <w:tcPr>
            <w:tcW w:w="1134" w:type="dxa"/>
            <w:tcBorders>
              <w:top w:val="single" w:sz="4" w:space="0" w:color="auto"/>
              <w:left w:val="single" w:sz="4" w:space="0" w:color="auto"/>
              <w:bottom w:val="single" w:sz="4" w:space="0" w:color="auto"/>
              <w:right w:val="single" w:sz="4" w:space="0" w:color="auto"/>
            </w:tcBorders>
            <w:vAlign w:val="center"/>
          </w:tcPr>
          <w:p w14:paraId="55073AB7" w14:textId="77777777" w:rsidR="003B1F0F" w:rsidRPr="00A22976" w:rsidRDefault="003B1F0F" w:rsidP="00D30D5F">
            <w:pPr>
              <w:pStyle w:val="table"/>
              <w:jc w:val="center"/>
            </w:pPr>
            <w:r w:rsidRPr="00A22976">
              <w:t>(5)</w:t>
            </w:r>
          </w:p>
        </w:tc>
        <w:tc>
          <w:tcPr>
            <w:tcW w:w="1240" w:type="dxa"/>
            <w:tcBorders>
              <w:top w:val="single" w:sz="4" w:space="0" w:color="auto"/>
              <w:left w:val="single" w:sz="4" w:space="0" w:color="auto"/>
              <w:bottom w:val="single" w:sz="4" w:space="0" w:color="auto"/>
              <w:right w:val="single" w:sz="4" w:space="0" w:color="auto"/>
            </w:tcBorders>
            <w:vAlign w:val="center"/>
          </w:tcPr>
          <w:p w14:paraId="11646057" w14:textId="77777777" w:rsidR="003B1F0F" w:rsidRPr="00A22976" w:rsidRDefault="003B1F0F" w:rsidP="00D30D5F">
            <w:pPr>
              <w:pStyle w:val="table"/>
              <w:jc w:val="center"/>
            </w:pPr>
            <w:r w:rsidRPr="00A22976">
              <w:t>(6)</w:t>
            </w:r>
          </w:p>
        </w:tc>
        <w:tc>
          <w:tcPr>
            <w:tcW w:w="1117" w:type="dxa"/>
            <w:tcBorders>
              <w:top w:val="single" w:sz="4" w:space="0" w:color="auto"/>
              <w:left w:val="single" w:sz="4" w:space="0" w:color="auto"/>
              <w:bottom w:val="single" w:sz="4" w:space="0" w:color="auto"/>
              <w:right w:val="single" w:sz="4" w:space="0" w:color="auto"/>
            </w:tcBorders>
            <w:vAlign w:val="center"/>
          </w:tcPr>
          <w:p w14:paraId="52D0A59F" w14:textId="77777777" w:rsidR="003B1F0F" w:rsidRPr="00A22976" w:rsidRDefault="003B1F0F" w:rsidP="00D30D5F">
            <w:pPr>
              <w:pStyle w:val="table"/>
              <w:jc w:val="center"/>
            </w:pPr>
            <w:r w:rsidRPr="00A22976">
              <w:t>(7)</w:t>
            </w:r>
          </w:p>
        </w:tc>
        <w:tc>
          <w:tcPr>
            <w:tcW w:w="926" w:type="dxa"/>
            <w:tcBorders>
              <w:top w:val="single" w:sz="4" w:space="0" w:color="auto"/>
              <w:left w:val="single" w:sz="4" w:space="0" w:color="auto"/>
              <w:bottom w:val="single" w:sz="4" w:space="0" w:color="auto"/>
              <w:right w:val="single" w:sz="4" w:space="0" w:color="auto"/>
            </w:tcBorders>
            <w:vAlign w:val="center"/>
          </w:tcPr>
          <w:p w14:paraId="296EB18F" w14:textId="77777777" w:rsidR="003B1F0F" w:rsidRPr="00A22976" w:rsidRDefault="003B1F0F" w:rsidP="00D30D5F">
            <w:pPr>
              <w:pStyle w:val="table"/>
              <w:jc w:val="center"/>
            </w:pPr>
            <w:r w:rsidRPr="00A22976">
              <w:t>(8)</w:t>
            </w:r>
          </w:p>
        </w:tc>
        <w:tc>
          <w:tcPr>
            <w:tcW w:w="793" w:type="dxa"/>
            <w:tcBorders>
              <w:top w:val="single" w:sz="4" w:space="0" w:color="auto"/>
              <w:left w:val="single" w:sz="4" w:space="0" w:color="auto"/>
              <w:bottom w:val="single" w:sz="4" w:space="0" w:color="auto"/>
              <w:right w:val="single" w:sz="4" w:space="0" w:color="auto"/>
            </w:tcBorders>
            <w:vAlign w:val="center"/>
          </w:tcPr>
          <w:p w14:paraId="169E8AE7" w14:textId="77777777" w:rsidR="003B1F0F" w:rsidRPr="00A22976" w:rsidRDefault="003B1F0F" w:rsidP="00D30D5F">
            <w:pPr>
              <w:pStyle w:val="table"/>
              <w:jc w:val="center"/>
            </w:pPr>
            <w:r w:rsidRPr="00A22976">
              <w:t>(9)</w:t>
            </w:r>
          </w:p>
        </w:tc>
        <w:tc>
          <w:tcPr>
            <w:tcW w:w="872" w:type="dxa"/>
            <w:tcBorders>
              <w:top w:val="single" w:sz="4" w:space="0" w:color="auto"/>
              <w:left w:val="single" w:sz="4" w:space="0" w:color="auto"/>
              <w:bottom w:val="single" w:sz="4" w:space="0" w:color="auto"/>
              <w:right w:val="single" w:sz="4" w:space="0" w:color="auto"/>
            </w:tcBorders>
            <w:vAlign w:val="center"/>
          </w:tcPr>
          <w:p w14:paraId="5B436C20" w14:textId="77777777" w:rsidR="003B1F0F" w:rsidRPr="00A22976" w:rsidRDefault="003B1F0F" w:rsidP="00D30D5F">
            <w:pPr>
              <w:pStyle w:val="table"/>
              <w:jc w:val="center"/>
            </w:pPr>
            <w:r w:rsidRPr="00A22976">
              <w:t>(10)</w:t>
            </w:r>
          </w:p>
        </w:tc>
      </w:tr>
      <w:tr w:rsidR="00A22976" w:rsidRPr="00A22976" w14:paraId="123F9FD7" w14:textId="77777777" w:rsidTr="00D30D5F">
        <w:trPr>
          <w:trHeight w:val="294"/>
          <w:tblHeader/>
          <w:jc w:val="center"/>
        </w:trPr>
        <w:tc>
          <w:tcPr>
            <w:tcW w:w="568" w:type="dxa"/>
            <w:tcBorders>
              <w:top w:val="single" w:sz="4" w:space="0" w:color="auto"/>
              <w:left w:val="single" w:sz="4" w:space="0" w:color="auto"/>
              <w:bottom w:val="single" w:sz="4" w:space="0" w:color="auto"/>
              <w:right w:val="single" w:sz="4" w:space="0" w:color="auto"/>
            </w:tcBorders>
            <w:vAlign w:val="center"/>
          </w:tcPr>
          <w:p w14:paraId="12A898C9" w14:textId="77777777" w:rsidR="003B1F0F" w:rsidRPr="00A22976" w:rsidRDefault="003B1F0F" w:rsidP="00D30D5F">
            <w:pPr>
              <w:pStyle w:val="table"/>
              <w:jc w:val="center"/>
            </w:pPr>
          </w:p>
        </w:tc>
        <w:tc>
          <w:tcPr>
            <w:tcW w:w="1721" w:type="dxa"/>
            <w:tcBorders>
              <w:top w:val="single" w:sz="4" w:space="0" w:color="auto"/>
              <w:left w:val="single" w:sz="4" w:space="0" w:color="auto"/>
              <w:bottom w:val="single" w:sz="4" w:space="0" w:color="auto"/>
              <w:right w:val="single" w:sz="4" w:space="0" w:color="auto"/>
            </w:tcBorders>
          </w:tcPr>
          <w:p w14:paraId="68FA00E7" w14:textId="77777777" w:rsidR="003B1F0F" w:rsidRPr="00A22976" w:rsidRDefault="003B1F0F" w:rsidP="00D30D5F">
            <w:pPr>
              <w:pStyle w:val="table"/>
            </w:pPr>
            <w:r w:rsidRPr="00A22976">
              <w:t>Hệ số quy đổi</w:t>
            </w:r>
          </w:p>
        </w:tc>
        <w:tc>
          <w:tcPr>
            <w:tcW w:w="708" w:type="dxa"/>
            <w:tcBorders>
              <w:top w:val="single" w:sz="4" w:space="0" w:color="auto"/>
              <w:left w:val="single" w:sz="4" w:space="0" w:color="auto"/>
              <w:bottom w:val="single" w:sz="4" w:space="0" w:color="auto"/>
              <w:right w:val="single" w:sz="4" w:space="0" w:color="auto"/>
            </w:tcBorders>
            <w:vAlign w:val="center"/>
          </w:tcPr>
          <w:p w14:paraId="5A018C5C" w14:textId="77777777" w:rsidR="003B1F0F" w:rsidRPr="00A22976" w:rsidRDefault="003B1F0F" w:rsidP="00D30D5F">
            <w:pPr>
              <w:pStyle w:val="table"/>
              <w:jc w:val="center"/>
            </w:pPr>
          </w:p>
        </w:tc>
        <w:tc>
          <w:tcPr>
            <w:tcW w:w="898" w:type="dxa"/>
            <w:tcBorders>
              <w:top w:val="single" w:sz="4" w:space="0" w:color="auto"/>
              <w:left w:val="single" w:sz="4" w:space="0" w:color="auto"/>
              <w:bottom w:val="single" w:sz="4" w:space="0" w:color="auto"/>
              <w:right w:val="single" w:sz="4" w:space="0" w:color="auto"/>
            </w:tcBorders>
            <w:vAlign w:val="center"/>
          </w:tcPr>
          <w:p w14:paraId="08729B96"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2FC78E21"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15A44A27" w14:textId="77777777" w:rsidR="003B1F0F" w:rsidRPr="00A22976" w:rsidRDefault="003B1F0F" w:rsidP="00D30D5F">
            <w:pPr>
              <w:pStyle w:val="table"/>
              <w:jc w:val="center"/>
            </w:pPr>
          </w:p>
        </w:tc>
        <w:tc>
          <w:tcPr>
            <w:tcW w:w="1117" w:type="dxa"/>
            <w:tcBorders>
              <w:top w:val="single" w:sz="4" w:space="0" w:color="auto"/>
              <w:left w:val="single" w:sz="4" w:space="0" w:color="auto"/>
              <w:bottom w:val="single" w:sz="4" w:space="0" w:color="auto"/>
              <w:right w:val="single" w:sz="4" w:space="0" w:color="auto"/>
            </w:tcBorders>
            <w:vAlign w:val="center"/>
          </w:tcPr>
          <w:p w14:paraId="5ABD7C8E" w14:textId="77777777" w:rsidR="003B1F0F" w:rsidRPr="00A22976" w:rsidRDefault="003B1F0F" w:rsidP="00D30D5F">
            <w:pPr>
              <w:pStyle w:val="table"/>
              <w:jc w:val="center"/>
            </w:pPr>
          </w:p>
        </w:tc>
        <w:tc>
          <w:tcPr>
            <w:tcW w:w="926" w:type="dxa"/>
            <w:tcBorders>
              <w:top w:val="single" w:sz="4" w:space="0" w:color="auto"/>
              <w:left w:val="single" w:sz="4" w:space="0" w:color="auto"/>
              <w:bottom w:val="single" w:sz="4" w:space="0" w:color="auto"/>
              <w:right w:val="single" w:sz="4" w:space="0" w:color="auto"/>
            </w:tcBorders>
            <w:vAlign w:val="center"/>
          </w:tcPr>
          <w:p w14:paraId="32602AE1" w14:textId="77777777" w:rsidR="003B1F0F" w:rsidRPr="00A22976" w:rsidRDefault="003B1F0F" w:rsidP="00D30D5F">
            <w:pPr>
              <w:pStyle w:val="table"/>
              <w:jc w:val="center"/>
            </w:pPr>
          </w:p>
        </w:tc>
        <w:tc>
          <w:tcPr>
            <w:tcW w:w="793" w:type="dxa"/>
            <w:tcBorders>
              <w:top w:val="single" w:sz="4" w:space="0" w:color="auto"/>
              <w:left w:val="single" w:sz="4" w:space="0" w:color="auto"/>
              <w:bottom w:val="single" w:sz="4" w:space="0" w:color="auto"/>
              <w:right w:val="single" w:sz="4" w:space="0" w:color="auto"/>
            </w:tcBorders>
            <w:vAlign w:val="center"/>
          </w:tcPr>
          <w:p w14:paraId="2E59C4AB"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44DAA02C" w14:textId="77777777" w:rsidR="003B1F0F" w:rsidRPr="00A22976" w:rsidRDefault="003B1F0F" w:rsidP="00D30D5F">
            <w:pPr>
              <w:pStyle w:val="table"/>
              <w:jc w:val="center"/>
            </w:pPr>
          </w:p>
        </w:tc>
      </w:tr>
      <w:tr w:rsidR="00A22976" w:rsidRPr="00A22976" w14:paraId="3016B566" w14:textId="77777777" w:rsidTr="00D30D5F">
        <w:trPr>
          <w:trHeight w:val="294"/>
          <w:jc w:val="center"/>
        </w:trPr>
        <w:tc>
          <w:tcPr>
            <w:tcW w:w="568" w:type="dxa"/>
            <w:tcBorders>
              <w:top w:val="single" w:sz="4" w:space="0" w:color="auto"/>
              <w:left w:val="single" w:sz="4" w:space="0" w:color="auto"/>
              <w:bottom w:val="single" w:sz="4" w:space="0" w:color="auto"/>
              <w:right w:val="single" w:sz="4" w:space="0" w:color="auto"/>
            </w:tcBorders>
            <w:vAlign w:val="center"/>
          </w:tcPr>
          <w:p w14:paraId="2DE3A524" w14:textId="77777777" w:rsidR="003B1F0F" w:rsidRPr="00A22976" w:rsidRDefault="003B1F0F" w:rsidP="00D30D5F">
            <w:pPr>
              <w:pStyle w:val="table"/>
              <w:jc w:val="center"/>
            </w:pPr>
            <w:r w:rsidRPr="00A22976">
              <w:t>1</w:t>
            </w:r>
          </w:p>
        </w:tc>
        <w:tc>
          <w:tcPr>
            <w:tcW w:w="1721" w:type="dxa"/>
            <w:tcBorders>
              <w:top w:val="single" w:sz="4" w:space="0" w:color="auto"/>
              <w:left w:val="single" w:sz="4" w:space="0" w:color="auto"/>
              <w:bottom w:val="single" w:sz="4" w:space="0" w:color="auto"/>
              <w:right w:val="single" w:sz="4" w:space="0" w:color="auto"/>
            </w:tcBorders>
            <w:vAlign w:val="center"/>
          </w:tcPr>
          <w:p w14:paraId="11432C19" w14:textId="77777777" w:rsidR="003B1F0F" w:rsidRPr="00A22976" w:rsidRDefault="003B1F0F" w:rsidP="00D30D5F">
            <w:pPr>
              <w:pStyle w:val="table"/>
            </w:pPr>
            <w:r w:rsidRPr="00A22976">
              <w:t>Giáo sư, Viện sĩ</w:t>
            </w:r>
          </w:p>
        </w:tc>
        <w:tc>
          <w:tcPr>
            <w:tcW w:w="708" w:type="dxa"/>
            <w:tcBorders>
              <w:top w:val="single" w:sz="4" w:space="0" w:color="auto"/>
              <w:left w:val="single" w:sz="4" w:space="0" w:color="auto"/>
              <w:bottom w:val="single" w:sz="4" w:space="0" w:color="auto"/>
              <w:right w:val="single" w:sz="4" w:space="0" w:color="auto"/>
            </w:tcBorders>
            <w:vAlign w:val="center"/>
          </w:tcPr>
          <w:p w14:paraId="58FF82A3" w14:textId="77777777" w:rsidR="003B1F0F" w:rsidRPr="00A22976" w:rsidRDefault="003B1F0F" w:rsidP="00D30D5F">
            <w:pPr>
              <w:pStyle w:val="table"/>
              <w:jc w:val="center"/>
            </w:pP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14:paraId="5D4392F6"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0469C8DA"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694B12BB" w14:textId="77777777" w:rsidR="003B1F0F" w:rsidRPr="00A22976" w:rsidRDefault="003B1F0F" w:rsidP="00D30D5F">
            <w:pPr>
              <w:pStyle w:val="table"/>
              <w:jc w:val="center"/>
            </w:pPr>
          </w:p>
        </w:tc>
        <w:tc>
          <w:tcPr>
            <w:tcW w:w="1117" w:type="dxa"/>
            <w:tcBorders>
              <w:top w:val="single" w:sz="4" w:space="0" w:color="auto"/>
              <w:left w:val="single" w:sz="4" w:space="0" w:color="auto"/>
              <w:bottom w:val="single" w:sz="4" w:space="0" w:color="auto"/>
              <w:right w:val="single" w:sz="4" w:space="0" w:color="auto"/>
            </w:tcBorders>
            <w:vAlign w:val="center"/>
          </w:tcPr>
          <w:p w14:paraId="001A9157" w14:textId="77777777" w:rsidR="003B1F0F" w:rsidRPr="00A22976" w:rsidRDefault="003B1F0F" w:rsidP="00D30D5F">
            <w:pPr>
              <w:pStyle w:val="table"/>
              <w:jc w:val="center"/>
            </w:pPr>
          </w:p>
        </w:tc>
        <w:tc>
          <w:tcPr>
            <w:tcW w:w="926" w:type="dxa"/>
            <w:tcBorders>
              <w:top w:val="single" w:sz="4" w:space="0" w:color="auto"/>
              <w:left w:val="single" w:sz="4" w:space="0" w:color="auto"/>
              <w:bottom w:val="single" w:sz="4" w:space="0" w:color="auto"/>
              <w:right w:val="single" w:sz="4" w:space="0" w:color="auto"/>
            </w:tcBorders>
            <w:vAlign w:val="center"/>
          </w:tcPr>
          <w:p w14:paraId="16465E52" w14:textId="77777777" w:rsidR="003B1F0F" w:rsidRPr="00A22976" w:rsidRDefault="003B1F0F" w:rsidP="00D30D5F">
            <w:pPr>
              <w:pStyle w:val="table"/>
              <w:jc w:val="center"/>
            </w:pPr>
          </w:p>
        </w:tc>
        <w:tc>
          <w:tcPr>
            <w:tcW w:w="793" w:type="dxa"/>
            <w:tcBorders>
              <w:top w:val="single" w:sz="4" w:space="0" w:color="auto"/>
              <w:left w:val="single" w:sz="4" w:space="0" w:color="auto"/>
              <w:bottom w:val="single" w:sz="4" w:space="0" w:color="auto"/>
              <w:right w:val="single" w:sz="4" w:space="0" w:color="auto"/>
            </w:tcBorders>
            <w:vAlign w:val="center"/>
          </w:tcPr>
          <w:p w14:paraId="249D2D9C"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3CEB75E5" w14:textId="77777777" w:rsidR="003B1F0F" w:rsidRPr="00A22976" w:rsidRDefault="003B1F0F" w:rsidP="00D30D5F">
            <w:pPr>
              <w:pStyle w:val="table"/>
              <w:jc w:val="center"/>
            </w:pPr>
          </w:p>
        </w:tc>
      </w:tr>
      <w:tr w:rsidR="00A22976" w:rsidRPr="00A22976" w14:paraId="0D3F88C4" w14:textId="77777777" w:rsidTr="00D30D5F">
        <w:trPr>
          <w:trHeight w:val="294"/>
          <w:jc w:val="center"/>
        </w:trPr>
        <w:tc>
          <w:tcPr>
            <w:tcW w:w="568" w:type="dxa"/>
            <w:tcBorders>
              <w:top w:val="single" w:sz="4" w:space="0" w:color="auto"/>
              <w:left w:val="single" w:sz="4" w:space="0" w:color="auto"/>
              <w:bottom w:val="single" w:sz="4" w:space="0" w:color="auto"/>
              <w:right w:val="single" w:sz="4" w:space="0" w:color="auto"/>
            </w:tcBorders>
            <w:vAlign w:val="center"/>
          </w:tcPr>
          <w:p w14:paraId="7239D069" w14:textId="77777777" w:rsidR="003B1F0F" w:rsidRPr="00A22976" w:rsidRDefault="003B1F0F" w:rsidP="00D30D5F">
            <w:pPr>
              <w:pStyle w:val="table"/>
              <w:jc w:val="center"/>
            </w:pPr>
            <w:r w:rsidRPr="00A22976">
              <w:t>2</w:t>
            </w:r>
          </w:p>
        </w:tc>
        <w:tc>
          <w:tcPr>
            <w:tcW w:w="1721" w:type="dxa"/>
            <w:tcBorders>
              <w:top w:val="single" w:sz="4" w:space="0" w:color="auto"/>
              <w:left w:val="single" w:sz="4" w:space="0" w:color="auto"/>
              <w:bottom w:val="single" w:sz="4" w:space="0" w:color="auto"/>
              <w:right w:val="single" w:sz="4" w:space="0" w:color="auto"/>
            </w:tcBorders>
            <w:vAlign w:val="center"/>
          </w:tcPr>
          <w:p w14:paraId="2EFD3B7D" w14:textId="77777777" w:rsidR="003B1F0F" w:rsidRPr="00A22976" w:rsidRDefault="003B1F0F" w:rsidP="00D30D5F">
            <w:pPr>
              <w:pStyle w:val="table"/>
            </w:pPr>
            <w:r w:rsidRPr="00A22976">
              <w:t>Phó Giáo sư</w:t>
            </w:r>
          </w:p>
        </w:tc>
        <w:tc>
          <w:tcPr>
            <w:tcW w:w="708" w:type="dxa"/>
            <w:tcBorders>
              <w:top w:val="single" w:sz="4" w:space="0" w:color="auto"/>
              <w:left w:val="single" w:sz="4" w:space="0" w:color="auto"/>
              <w:bottom w:val="single" w:sz="4" w:space="0" w:color="auto"/>
              <w:right w:val="single" w:sz="4" w:space="0" w:color="auto"/>
            </w:tcBorders>
            <w:vAlign w:val="center"/>
          </w:tcPr>
          <w:p w14:paraId="43E00141" w14:textId="77777777" w:rsidR="003B1F0F" w:rsidRPr="00A22976" w:rsidRDefault="003B1F0F" w:rsidP="00D30D5F">
            <w:pPr>
              <w:pStyle w:val="table"/>
              <w:jc w:val="center"/>
            </w:pP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14:paraId="039CE219"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349A9780"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29B2C8BE" w14:textId="77777777" w:rsidR="003B1F0F" w:rsidRPr="00A22976" w:rsidRDefault="003B1F0F" w:rsidP="00D30D5F">
            <w:pPr>
              <w:pStyle w:val="table"/>
              <w:jc w:val="center"/>
            </w:pPr>
          </w:p>
        </w:tc>
        <w:tc>
          <w:tcPr>
            <w:tcW w:w="1117" w:type="dxa"/>
            <w:tcBorders>
              <w:top w:val="single" w:sz="4" w:space="0" w:color="auto"/>
              <w:left w:val="single" w:sz="4" w:space="0" w:color="auto"/>
              <w:bottom w:val="single" w:sz="4" w:space="0" w:color="auto"/>
              <w:right w:val="single" w:sz="4" w:space="0" w:color="auto"/>
            </w:tcBorders>
            <w:vAlign w:val="center"/>
          </w:tcPr>
          <w:p w14:paraId="4ACBE030" w14:textId="77777777" w:rsidR="003B1F0F" w:rsidRPr="00A22976" w:rsidRDefault="003B1F0F" w:rsidP="00D30D5F">
            <w:pPr>
              <w:pStyle w:val="table"/>
              <w:jc w:val="center"/>
            </w:pPr>
          </w:p>
        </w:tc>
        <w:tc>
          <w:tcPr>
            <w:tcW w:w="926" w:type="dxa"/>
            <w:tcBorders>
              <w:top w:val="single" w:sz="4" w:space="0" w:color="auto"/>
              <w:left w:val="single" w:sz="4" w:space="0" w:color="auto"/>
              <w:bottom w:val="single" w:sz="4" w:space="0" w:color="auto"/>
              <w:right w:val="single" w:sz="4" w:space="0" w:color="auto"/>
            </w:tcBorders>
            <w:vAlign w:val="center"/>
          </w:tcPr>
          <w:p w14:paraId="0A647000" w14:textId="77777777" w:rsidR="003B1F0F" w:rsidRPr="00A22976" w:rsidRDefault="003B1F0F" w:rsidP="00D30D5F">
            <w:pPr>
              <w:pStyle w:val="table"/>
              <w:jc w:val="center"/>
            </w:pPr>
          </w:p>
        </w:tc>
        <w:tc>
          <w:tcPr>
            <w:tcW w:w="793" w:type="dxa"/>
            <w:tcBorders>
              <w:top w:val="single" w:sz="4" w:space="0" w:color="auto"/>
              <w:left w:val="single" w:sz="4" w:space="0" w:color="auto"/>
              <w:bottom w:val="single" w:sz="4" w:space="0" w:color="auto"/>
              <w:right w:val="single" w:sz="4" w:space="0" w:color="auto"/>
            </w:tcBorders>
            <w:vAlign w:val="center"/>
          </w:tcPr>
          <w:p w14:paraId="4A296C51"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322D41BC" w14:textId="77777777" w:rsidR="003B1F0F" w:rsidRPr="00A22976" w:rsidRDefault="003B1F0F" w:rsidP="00D30D5F">
            <w:pPr>
              <w:pStyle w:val="table"/>
              <w:jc w:val="center"/>
            </w:pPr>
          </w:p>
        </w:tc>
      </w:tr>
      <w:tr w:rsidR="00A22976" w:rsidRPr="00A22976" w14:paraId="584500BB" w14:textId="77777777" w:rsidTr="00D30D5F">
        <w:trPr>
          <w:trHeight w:val="294"/>
          <w:jc w:val="center"/>
        </w:trPr>
        <w:tc>
          <w:tcPr>
            <w:tcW w:w="568" w:type="dxa"/>
            <w:tcBorders>
              <w:top w:val="single" w:sz="4" w:space="0" w:color="auto"/>
              <w:left w:val="single" w:sz="4" w:space="0" w:color="auto"/>
              <w:bottom w:val="single" w:sz="4" w:space="0" w:color="auto"/>
              <w:right w:val="single" w:sz="4" w:space="0" w:color="auto"/>
            </w:tcBorders>
            <w:vAlign w:val="center"/>
          </w:tcPr>
          <w:p w14:paraId="596E74E8" w14:textId="77777777" w:rsidR="003B1F0F" w:rsidRPr="00A22976" w:rsidRDefault="003B1F0F" w:rsidP="00D30D5F">
            <w:pPr>
              <w:pStyle w:val="table"/>
              <w:jc w:val="center"/>
            </w:pPr>
            <w:r w:rsidRPr="00A22976">
              <w:t>3</w:t>
            </w:r>
          </w:p>
        </w:tc>
        <w:tc>
          <w:tcPr>
            <w:tcW w:w="1721" w:type="dxa"/>
            <w:tcBorders>
              <w:top w:val="single" w:sz="4" w:space="0" w:color="auto"/>
              <w:left w:val="single" w:sz="4" w:space="0" w:color="auto"/>
              <w:bottom w:val="single" w:sz="4" w:space="0" w:color="auto"/>
              <w:right w:val="single" w:sz="4" w:space="0" w:color="auto"/>
            </w:tcBorders>
            <w:vAlign w:val="center"/>
          </w:tcPr>
          <w:p w14:paraId="7D87E0D6" w14:textId="77777777" w:rsidR="003B1F0F" w:rsidRPr="00A22976" w:rsidRDefault="003B1F0F" w:rsidP="00D30D5F">
            <w:pPr>
              <w:pStyle w:val="table"/>
            </w:pPr>
            <w:r w:rsidRPr="00A22976">
              <w:t>Tiến sĩ khoa học</w:t>
            </w:r>
          </w:p>
        </w:tc>
        <w:tc>
          <w:tcPr>
            <w:tcW w:w="708" w:type="dxa"/>
            <w:tcBorders>
              <w:top w:val="single" w:sz="4" w:space="0" w:color="auto"/>
              <w:left w:val="single" w:sz="4" w:space="0" w:color="auto"/>
              <w:bottom w:val="single" w:sz="4" w:space="0" w:color="auto"/>
              <w:right w:val="single" w:sz="4" w:space="0" w:color="auto"/>
            </w:tcBorders>
            <w:vAlign w:val="center"/>
          </w:tcPr>
          <w:p w14:paraId="60C97BE9" w14:textId="77777777" w:rsidR="003B1F0F" w:rsidRPr="00A22976" w:rsidRDefault="003B1F0F" w:rsidP="00D30D5F">
            <w:pPr>
              <w:pStyle w:val="table"/>
              <w:jc w:val="center"/>
            </w:pP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14:paraId="2CA37163"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1541B158"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143D304C" w14:textId="77777777" w:rsidR="003B1F0F" w:rsidRPr="00A22976" w:rsidRDefault="003B1F0F" w:rsidP="00D30D5F">
            <w:pPr>
              <w:pStyle w:val="table"/>
              <w:jc w:val="center"/>
            </w:pPr>
          </w:p>
        </w:tc>
        <w:tc>
          <w:tcPr>
            <w:tcW w:w="1117" w:type="dxa"/>
            <w:tcBorders>
              <w:top w:val="single" w:sz="4" w:space="0" w:color="auto"/>
              <w:left w:val="single" w:sz="4" w:space="0" w:color="auto"/>
              <w:bottom w:val="single" w:sz="4" w:space="0" w:color="auto"/>
              <w:right w:val="single" w:sz="4" w:space="0" w:color="auto"/>
            </w:tcBorders>
            <w:vAlign w:val="center"/>
          </w:tcPr>
          <w:p w14:paraId="0A729759" w14:textId="77777777" w:rsidR="003B1F0F" w:rsidRPr="00A22976" w:rsidRDefault="003B1F0F" w:rsidP="00D30D5F">
            <w:pPr>
              <w:pStyle w:val="table"/>
              <w:jc w:val="center"/>
            </w:pPr>
          </w:p>
        </w:tc>
        <w:tc>
          <w:tcPr>
            <w:tcW w:w="926" w:type="dxa"/>
            <w:tcBorders>
              <w:top w:val="single" w:sz="4" w:space="0" w:color="auto"/>
              <w:left w:val="single" w:sz="4" w:space="0" w:color="auto"/>
              <w:bottom w:val="single" w:sz="4" w:space="0" w:color="auto"/>
              <w:right w:val="single" w:sz="4" w:space="0" w:color="auto"/>
            </w:tcBorders>
            <w:vAlign w:val="center"/>
          </w:tcPr>
          <w:p w14:paraId="6924EC99" w14:textId="77777777" w:rsidR="003B1F0F" w:rsidRPr="00A22976" w:rsidRDefault="003B1F0F" w:rsidP="00D30D5F">
            <w:pPr>
              <w:pStyle w:val="table"/>
              <w:jc w:val="center"/>
            </w:pPr>
          </w:p>
        </w:tc>
        <w:tc>
          <w:tcPr>
            <w:tcW w:w="793" w:type="dxa"/>
            <w:tcBorders>
              <w:top w:val="single" w:sz="4" w:space="0" w:color="auto"/>
              <w:left w:val="single" w:sz="4" w:space="0" w:color="auto"/>
              <w:bottom w:val="single" w:sz="4" w:space="0" w:color="auto"/>
              <w:right w:val="single" w:sz="4" w:space="0" w:color="auto"/>
            </w:tcBorders>
            <w:vAlign w:val="center"/>
          </w:tcPr>
          <w:p w14:paraId="48959D6C"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2EC50B08" w14:textId="77777777" w:rsidR="003B1F0F" w:rsidRPr="00A22976" w:rsidRDefault="003B1F0F" w:rsidP="00D30D5F">
            <w:pPr>
              <w:pStyle w:val="table"/>
              <w:jc w:val="center"/>
            </w:pPr>
          </w:p>
        </w:tc>
      </w:tr>
      <w:tr w:rsidR="00A22976" w:rsidRPr="00A22976" w14:paraId="022F3131" w14:textId="77777777" w:rsidTr="00D30D5F">
        <w:trPr>
          <w:trHeight w:val="294"/>
          <w:jc w:val="center"/>
        </w:trPr>
        <w:tc>
          <w:tcPr>
            <w:tcW w:w="568" w:type="dxa"/>
            <w:tcBorders>
              <w:top w:val="single" w:sz="4" w:space="0" w:color="auto"/>
              <w:left w:val="single" w:sz="4" w:space="0" w:color="auto"/>
              <w:bottom w:val="single" w:sz="4" w:space="0" w:color="auto"/>
              <w:right w:val="single" w:sz="4" w:space="0" w:color="auto"/>
            </w:tcBorders>
            <w:vAlign w:val="center"/>
          </w:tcPr>
          <w:p w14:paraId="6A39E311" w14:textId="77777777" w:rsidR="003B1F0F" w:rsidRPr="00A22976" w:rsidRDefault="003B1F0F" w:rsidP="00D30D5F">
            <w:pPr>
              <w:pStyle w:val="table"/>
              <w:jc w:val="center"/>
            </w:pPr>
            <w:r w:rsidRPr="00A22976">
              <w:t>4</w:t>
            </w:r>
          </w:p>
        </w:tc>
        <w:tc>
          <w:tcPr>
            <w:tcW w:w="1721" w:type="dxa"/>
            <w:tcBorders>
              <w:top w:val="single" w:sz="4" w:space="0" w:color="auto"/>
              <w:left w:val="single" w:sz="4" w:space="0" w:color="auto"/>
              <w:bottom w:val="single" w:sz="4" w:space="0" w:color="auto"/>
              <w:right w:val="single" w:sz="4" w:space="0" w:color="auto"/>
            </w:tcBorders>
            <w:vAlign w:val="center"/>
          </w:tcPr>
          <w:p w14:paraId="49C8FAE9" w14:textId="77777777" w:rsidR="003B1F0F" w:rsidRPr="00A22976" w:rsidRDefault="003B1F0F" w:rsidP="00D30D5F">
            <w:pPr>
              <w:pStyle w:val="table"/>
            </w:pPr>
            <w:r w:rsidRPr="00A22976">
              <w:t>Tiến sĩ</w:t>
            </w:r>
          </w:p>
        </w:tc>
        <w:tc>
          <w:tcPr>
            <w:tcW w:w="708" w:type="dxa"/>
            <w:tcBorders>
              <w:top w:val="single" w:sz="4" w:space="0" w:color="auto"/>
              <w:left w:val="single" w:sz="4" w:space="0" w:color="auto"/>
              <w:bottom w:val="single" w:sz="4" w:space="0" w:color="auto"/>
              <w:right w:val="single" w:sz="4" w:space="0" w:color="auto"/>
            </w:tcBorders>
            <w:vAlign w:val="center"/>
          </w:tcPr>
          <w:p w14:paraId="3E4EA086" w14:textId="77777777" w:rsidR="003B1F0F" w:rsidRPr="00A22976" w:rsidRDefault="003B1F0F" w:rsidP="00D30D5F">
            <w:pPr>
              <w:pStyle w:val="table"/>
              <w:jc w:val="center"/>
            </w:pPr>
            <w:r w:rsidRPr="00A22976">
              <w:t>2</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14:paraId="69711363" w14:textId="77777777" w:rsidR="003B1F0F" w:rsidRPr="00A22976" w:rsidRDefault="003B1F0F" w:rsidP="00D30D5F">
            <w:pPr>
              <w:pStyle w:val="table"/>
              <w:jc w:val="center"/>
            </w:pPr>
            <w:r w:rsidRPr="00A22976">
              <w:t>4</w:t>
            </w:r>
          </w:p>
        </w:tc>
        <w:tc>
          <w:tcPr>
            <w:tcW w:w="1134" w:type="dxa"/>
            <w:tcBorders>
              <w:top w:val="single" w:sz="4" w:space="0" w:color="auto"/>
              <w:left w:val="single" w:sz="4" w:space="0" w:color="auto"/>
              <w:bottom w:val="single" w:sz="4" w:space="0" w:color="auto"/>
              <w:right w:val="single" w:sz="4" w:space="0" w:color="auto"/>
            </w:tcBorders>
            <w:vAlign w:val="center"/>
          </w:tcPr>
          <w:p w14:paraId="3201AD95"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056D0732" w14:textId="77777777" w:rsidR="003B1F0F" w:rsidRPr="00A22976" w:rsidRDefault="003B1F0F" w:rsidP="00D30D5F">
            <w:pPr>
              <w:pStyle w:val="table"/>
              <w:jc w:val="center"/>
            </w:pPr>
            <w:r w:rsidRPr="00A22976">
              <w:t>2</w:t>
            </w:r>
          </w:p>
        </w:tc>
        <w:tc>
          <w:tcPr>
            <w:tcW w:w="1117" w:type="dxa"/>
            <w:tcBorders>
              <w:top w:val="single" w:sz="4" w:space="0" w:color="auto"/>
              <w:left w:val="single" w:sz="4" w:space="0" w:color="auto"/>
              <w:bottom w:val="single" w:sz="4" w:space="0" w:color="auto"/>
              <w:right w:val="single" w:sz="4" w:space="0" w:color="auto"/>
            </w:tcBorders>
            <w:vAlign w:val="center"/>
          </w:tcPr>
          <w:p w14:paraId="42B9C961" w14:textId="77777777" w:rsidR="003B1F0F" w:rsidRPr="00A22976" w:rsidRDefault="003B1F0F" w:rsidP="00D30D5F">
            <w:pPr>
              <w:pStyle w:val="table"/>
              <w:jc w:val="center"/>
            </w:pPr>
            <w:r w:rsidRPr="00A22976">
              <w:t>2</w:t>
            </w:r>
          </w:p>
        </w:tc>
        <w:tc>
          <w:tcPr>
            <w:tcW w:w="926" w:type="dxa"/>
            <w:tcBorders>
              <w:top w:val="single" w:sz="4" w:space="0" w:color="auto"/>
              <w:left w:val="single" w:sz="4" w:space="0" w:color="auto"/>
              <w:bottom w:val="single" w:sz="4" w:space="0" w:color="auto"/>
              <w:right w:val="single" w:sz="4" w:space="0" w:color="auto"/>
            </w:tcBorders>
          </w:tcPr>
          <w:p w14:paraId="6C6F5B43" w14:textId="77777777" w:rsidR="003B1F0F" w:rsidRPr="00A22976" w:rsidRDefault="003B1F0F" w:rsidP="00D30D5F">
            <w:pPr>
              <w:pStyle w:val="table"/>
              <w:jc w:val="center"/>
            </w:pPr>
          </w:p>
        </w:tc>
        <w:tc>
          <w:tcPr>
            <w:tcW w:w="793" w:type="dxa"/>
            <w:tcBorders>
              <w:top w:val="single" w:sz="4" w:space="0" w:color="auto"/>
              <w:left w:val="single" w:sz="4" w:space="0" w:color="auto"/>
              <w:bottom w:val="single" w:sz="4" w:space="0" w:color="auto"/>
              <w:right w:val="single" w:sz="4" w:space="0" w:color="auto"/>
            </w:tcBorders>
            <w:vAlign w:val="center"/>
          </w:tcPr>
          <w:p w14:paraId="070D0F0E"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1B074D5A" w14:textId="77777777" w:rsidR="003B1F0F" w:rsidRPr="00A22976" w:rsidRDefault="003B1F0F" w:rsidP="00D30D5F">
            <w:pPr>
              <w:pStyle w:val="table"/>
              <w:jc w:val="center"/>
            </w:pPr>
            <w:r w:rsidRPr="00A22976">
              <w:t>4.6</w:t>
            </w:r>
          </w:p>
        </w:tc>
      </w:tr>
      <w:tr w:rsidR="00A22976" w:rsidRPr="00A22976" w14:paraId="0E629B98" w14:textId="77777777" w:rsidTr="00D30D5F">
        <w:trPr>
          <w:trHeight w:val="294"/>
          <w:jc w:val="center"/>
        </w:trPr>
        <w:tc>
          <w:tcPr>
            <w:tcW w:w="568" w:type="dxa"/>
            <w:tcBorders>
              <w:top w:val="single" w:sz="4" w:space="0" w:color="auto"/>
              <w:left w:val="single" w:sz="4" w:space="0" w:color="auto"/>
              <w:bottom w:val="single" w:sz="4" w:space="0" w:color="auto"/>
              <w:right w:val="single" w:sz="4" w:space="0" w:color="auto"/>
            </w:tcBorders>
            <w:vAlign w:val="center"/>
          </w:tcPr>
          <w:p w14:paraId="677EE0D1" w14:textId="77777777" w:rsidR="003B1F0F" w:rsidRPr="00A22976" w:rsidRDefault="003B1F0F" w:rsidP="00D30D5F">
            <w:pPr>
              <w:pStyle w:val="table"/>
              <w:jc w:val="center"/>
            </w:pPr>
            <w:r w:rsidRPr="00A22976">
              <w:t>5</w:t>
            </w:r>
          </w:p>
        </w:tc>
        <w:tc>
          <w:tcPr>
            <w:tcW w:w="1721" w:type="dxa"/>
            <w:tcBorders>
              <w:top w:val="single" w:sz="4" w:space="0" w:color="auto"/>
              <w:left w:val="single" w:sz="4" w:space="0" w:color="auto"/>
              <w:bottom w:val="single" w:sz="4" w:space="0" w:color="auto"/>
              <w:right w:val="single" w:sz="4" w:space="0" w:color="auto"/>
            </w:tcBorders>
            <w:vAlign w:val="center"/>
          </w:tcPr>
          <w:p w14:paraId="09839EBA" w14:textId="77777777" w:rsidR="003B1F0F" w:rsidRPr="00A22976" w:rsidRDefault="003B1F0F" w:rsidP="00D30D5F">
            <w:pPr>
              <w:pStyle w:val="table"/>
            </w:pPr>
            <w:r w:rsidRPr="00A22976">
              <w:t>Thạc sĩ</w:t>
            </w:r>
          </w:p>
        </w:tc>
        <w:tc>
          <w:tcPr>
            <w:tcW w:w="708" w:type="dxa"/>
            <w:tcBorders>
              <w:top w:val="single" w:sz="4" w:space="0" w:color="auto"/>
              <w:left w:val="single" w:sz="4" w:space="0" w:color="auto"/>
              <w:bottom w:val="single" w:sz="4" w:space="0" w:color="auto"/>
              <w:right w:val="single" w:sz="4" w:space="0" w:color="auto"/>
            </w:tcBorders>
            <w:vAlign w:val="center"/>
          </w:tcPr>
          <w:p w14:paraId="196D0629" w14:textId="77777777" w:rsidR="003B1F0F" w:rsidRPr="00A22976" w:rsidRDefault="003B1F0F" w:rsidP="00D30D5F">
            <w:pPr>
              <w:pStyle w:val="table"/>
              <w:jc w:val="center"/>
            </w:pPr>
            <w:r w:rsidRPr="00A22976">
              <w:t>1</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14:paraId="06921C67" w14:textId="77777777" w:rsidR="003B1F0F" w:rsidRPr="00A22976" w:rsidRDefault="003B1F0F" w:rsidP="00D30D5F">
            <w:pPr>
              <w:pStyle w:val="table"/>
              <w:jc w:val="center"/>
            </w:pPr>
            <w:r w:rsidRPr="00A22976">
              <w:t>24</w:t>
            </w:r>
          </w:p>
        </w:tc>
        <w:tc>
          <w:tcPr>
            <w:tcW w:w="1134" w:type="dxa"/>
            <w:tcBorders>
              <w:top w:val="single" w:sz="4" w:space="0" w:color="auto"/>
              <w:left w:val="single" w:sz="4" w:space="0" w:color="auto"/>
              <w:bottom w:val="single" w:sz="4" w:space="0" w:color="auto"/>
              <w:right w:val="single" w:sz="4" w:space="0" w:color="auto"/>
            </w:tcBorders>
            <w:vAlign w:val="center"/>
          </w:tcPr>
          <w:p w14:paraId="2E58562A"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0DEE4C52" w14:textId="77777777" w:rsidR="003B1F0F" w:rsidRPr="00A22976" w:rsidRDefault="003B1F0F" w:rsidP="00D30D5F">
            <w:pPr>
              <w:pStyle w:val="table"/>
              <w:jc w:val="center"/>
            </w:pPr>
            <w:r w:rsidRPr="00A22976">
              <w:t>20</w:t>
            </w:r>
          </w:p>
        </w:tc>
        <w:tc>
          <w:tcPr>
            <w:tcW w:w="1117" w:type="dxa"/>
            <w:tcBorders>
              <w:top w:val="single" w:sz="4" w:space="0" w:color="auto"/>
              <w:left w:val="single" w:sz="4" w:space="0" w:color="auto"/>
              <w:bottom w:val="single" w:sz="4" w:space="0" w:color="auto"/>
              <w:right w:val="single" w:sz="4" w:space="0" w:color="auto"/>
            </w:tcBorders>
            <w:vAlign w:val="center"/>
          </w:tcPr>
          <w:p w14:paraId="09F2AF13" w14:textId="77777777" w:rsidR="003B1F0F" w:rsidRPr="00A22976" w:rsidRDefault="003B1F0F" w:rsidP="00D30D5F">
            <w:pPr>
              <w:pStyle w:val="table"/>
              <w:jc w:val="center"/>
            </w:pPr>
            <w:r w:rsidRPr="00A22976">
              <w:t>2</w:t>
            </w:r>
          </w:p>
        </w:tc>
        <w:tc>
          <w:tcPr>
            <w:tcW w:w="926" w:type="dxa"/>
            <w:tcBorders>
              <w:top w:val="single" w:sz="4" w:space="0" w:color="auto"/>
              <w:left w:val="single" w:sz="4" w:space="0" w:color="auto"/>
              <w:bottom w:val="single" w:sz="4" w:space="0" w:color="auto"/>
              <w:right w:val="single" w:sz="4" w:space="0" w:color="auto"/>
            </w:tcBorders>
          </w:tcPr>
          <w:p w14:paraId="3E3311BE" w14:textId="77777777" w:rsidR="003B1F0F" w:rsidRPr="00A22976" w:rsidRDefault="003B1F0F" w:rsidP="00D30D5F">
            <w:pPr>
              <w:pStyle w:val="table"/>
              <w:jc w:val="center"/>
            </w:pPr>
            <w:r w:rsidRPr="00A22976">
              <w:t>2</w:t>
            </w:r>
          </w:p>
        </w:tc>
        <w:tc>
          <w:tcPr>
            <w:tcW w:w="793" w:type="dxa"/>
            <w:tcBorders>
              <w:top w:val="single" w:sz="4" w:space="0" w:color="auto"/>
              <w:left w:val="single" w:sz="4" w:space="0" w:color="auto"/>
              <w:bottom w:val="single" w:sz="4" w:space="0" w:color="auto"/>
              <w:right w:val="single" w:sz="4" w:space="0" w:color="auto"/>
            </w:tcBorders>
            <w:vAlign w:val="center"/>
          </w:tcPr>
          <w:p w14:paraId="483C7572"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527284EF" w14:textId="77777777" w:rsidR="003B1F0F" w:rsidRPr="00A22976" w:rsidRDefault="003B1F0F" w:rsidP="00D30D5F">
            <w:pPr>
              <w:pStyle w:val="table"/>
              <w:jc w:val="center"/>
            </w:pPr>
            <w:r w:rsidRPr="00A22976">
              <w:t>21</w:t>
            </w:r>
          </w:p>
        </w:tc>
      </w:tr>
      <w:tr w:rsidR="00A22976" w:rsidRPr="00A22976" w14:paraId="355F26E9" w14:textId="77777777" w:rsidTr="00D30D5F">
        <w:trPr>
          <w:trHeight w:val="294"/>
          <w:jc w:val="center"/>
        </w:trPr>
        <w:tc>
          <w:tcPr>
            <w:tcW w:w="568" w:type="dxa"/>
            <w:tcBorders>
              <w:top w:val="single" w:sz="4" w:space="0" w:color="auto"/>
              <w:left w:val="single" w:sz="4" w:space="0" w:color="auto"/>
              <w:bottom w:val="single" w:sz="4" w:space="0" w:color="auto"/>
              <w:right w:val="single" w:sz="4" w:space="0" w:color="auto"/>
            </w:tcBorders>
            <w:vAlign w:val="center"/>
          </w:tcPr>
          <w:p w14:paraId="77F7D6BB" w14:textId="77777777" w:rsidR="003B1F0F" w:rsidRPr="00A22976" w:rsidRDefault="003B1F0F" w:rsidP="00D30D5F">
            <w:pPr>
              <w:pStyle w:val="table"/>
              <w:jc w:val="center"/>
            </w:pPr>
            <w:r w:rsidRPr="00A22976">
              <w:t>6</w:t>
            </w:r>
          </w:p>
        </w:tc>
        <w:tc>
          <w:tcPr>
            <w:tcW w:w="1721" w:type="dxa"/>
            <w:tcBorders>
              <w:top w:val="single" w:sz="4" w:space="0" w:color="auto"/>
              <w:left w:val="single" w:sz="4" w:space="0" w:color="auto"/>
              <w:bottom w:val="single" w:sz="4" w:space="0" w:color="auto"/>
              <w:right w:val="single" w:sz="4" w:space="0" w:color="auto"/>
            </w:tcBorders>
            <w:vAlign w:val="center"/>
          </w:tcPr>
          <w:p w14:paraId="79F5ACD4" w14:textId="77777777" w:rsidR="003B1F0F" w:rsidRPr="00A22976" w:rsidRDefault="003B1F0F" w:rsidP="00D30D5F">
            <w:pPr>
              <w:pStyle w:val="table"/>
            </w:pPr>
            <w:r w:rsidRPr="00A22976">
              <w:t>Đại học</w:t>
            </w:r>
          </w:p>
        </w:tc>
        <w:tc>
          <w:tcPr>
            <w:tcW w:w="708" w:type="dxa"/>
            <w:tcBorders>
              <w:top w:val="single" w:sz="4" w:space="0" w:color="auto"/>
              <w:left w:val="single" w:sz="4" w:space="0" w:color="auto"/>
              <w:bottom w:val="single" w:sz="4" w:space="0" w:color="auto"/>
              <w:right w:val="single" w:sz="4" w:space="0" w:color="auto"/>
            </w:tcBorders>
            <w:vAlign w:val="center"/>
          </w:tcPr>
          <w:p w14:paraId="60F44C9B" w14:textId="77777777" w:rsidR="003B1F0F" w:rsidRPr="00A22976" w:rsidRDefault="003B1F0F" w:rsidP="00D30D5F">
            <w:pPr>
              <w:pStyle w:val="table"/>
              <w:jc w:val="center"/>
            </w:pPr>
            <w:r w:rsidRPr="00A22976">
              <w:t>0.5</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14:paraId="172BBF70" w14:textId="77777777" w:rsidR="003B1F0F" w:rsidRPr="00A22976" w:rsidRDefault="003B1F0F" w:rsidP="00D30D5F">
            <w:pPr>
              <w:pStyle w:val="table"/>
              <w:jc w:val="center"/>
            </w:pPr>
            <w:r w:rsidRPr="00A22976">
              <w:t>1</w:t>
            </w:r>
          </w:p>
        </w:tc>
        <w:tc>
          <w:tcPr>
            <w:tcW w:w="1134" w:type="dxa"/>
            <w:tcBorders>
              <w:top w:val="single" w:sz="4" w:space="0" w:color="auto"/>
              <w:left w:val="single" w:sz="4" w:space="0" w:color="auto"/>
              <w:bottom w:val="single" w:sz="4" w:space="0" w:color="auto"/>
              <w:right w:val="single" w:sz="4" w:space="0" w:color="auto"/>
            </w:tcBorders>
            <w:vAlign w:val="center"/>
          </w:tcPr>
          <w:p w14:paraId="045BD919"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52A44A67" w14:textId="77777777" w:rsidR="003B1F0F" w:rsidRPr="00A22976" w:rsidRDefault="003B1F0F" w:rsidP="00D30D5F">
            <w:pPr>
              <w:pStyle w:val="table"/>
              <w:jc w:val="center"/>
            </w:pPr>
            <w:r w:rsidRPr="00A22976">
              <w:t>1</w:t>
            </w:r>
          </w:p>
        </w:tc>
        <w:tc>
          <w:tcPr>
            <w:tcW w:w="1117" w:type="dxa"/>
            <w:tcBorders>
              <w:top w:val="single" w:sz="4" w:space="0" w:color="auto"/>
              <w:left w:val="single" w:sz="4" w:space="0" w:color="auto"/>
              <w:bottom w:val="single" w:sz="4" w:space="0" w:color="auto"/>
              <w:right w:val="single" w:sz="4" w:space="0" w:color="auto"/>
            </w:tcBorders>
            <w:vAlign w:val="center"/>
          </w:tcPr>
          <w:p w14:paraId="03C745B6" w14:textId="77777777" w:rsidR="003B1F0F" w:rsidRPr="00A22976" w:rsidRDefault="003B1F0F" w:rsidP="00D30D5F">
            <w:pPr>
              <w:pStyle w:val="table"/>
              <w:jc w:val="center"/>
            </w:pPr>
          </w:p>
        </w:tc>
        <w:tc>
          <w:tcPr>
            <w:tcW w:w="926" w:type="dxa"/>
            <w:tcBorders>
              <w:top w:val="single" w:sz="4" w:space="0" w:color="auto"/>
              <w:left w:val="single" w:sz="4" w:space="0" w:color="auto"/>
              <w:bottom w:val="single" w:sz="4" w:space="0" w:color="auto"/>
              <w:right w:val="single" w:sz="4" w:space="0" w:color="auto"/>
            </w:tcBorders>
          </w:tcPr>
          <w:p w14:paraId="0ECA0700" w14:textId="77777777" w:rsidR="003B1F0F" w:rsidRPr="00A22976" w:rsidRDefault="003B1F0F" w:rsidP="00D30D5F">
            <w:pPr>
              <w:pStyle w:val="table"/>
              <w:jc w:val="center"/>
            </w:pPr>
          </w:p>
        </w:tc>
        <w:tc>
          <w:tcPr>
            <w:tcW w:w="793" w:type="dxa"/>
            <w:tcBorders>
              <w:top w:val="single" w:sz="4" w:space="0" w:color="auto"/>
              <w:left w:val="single" w:sz="4" w:space="0" w:color="auto"/>
              <w:bottom w:val="single" w:sz="4" w:space="0" w:color="auto"/>
              <w:right w:val="single" w:sz="4" w:space="0" w:color="auto"/>
            </w:tcBorders>
            <w:vAlign w:val="center"/>
          </w:tcPr>
          <w:p w14:paraId="777B4118"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4E7D3B77" w14:textId="77777777" w:rsidR="003B1F0F" w:rsidRPr="00A22976" w:rsidRDefault="003B1F0F" w:rsidP="00D30D5F">
            <w:pPr>
              <w:pStyle w:val="table"/>
              <w:jc w:val="center"/>
            </w:pPr>
            <w:r w:rsidRPr="00A22976">
              <w:t>0.5</w:t>
            </w:r>
          </w:p>
        </w:tc>
      </w:tr>
      <w:tr w:rsidR="00A22976" w:rsidRPr="00A22976" w14:paraId="7CCC7A61" w14:textId="77777777" w:rsidTr="00D30D5F">
        <w:trPr>
          <w:trHeight w:val="311"/>
          <w:jc w:val="center"/>
        </w:trPr>
        <w:tc>
          <w:tcPr>
            <w:tcW w:w="568" w:type="dxa"/>
            <w:tcBorders>
              <w:top w:val="single" w:sz="4" w:space="0" w:color="auto"/>
              <w:left w:val="single" w:sz="4" w:space="0" w:color="auto"/>
              <w:bottom w:val="single" w:sz="4" w:space="0" w:color="auto"/>
              <w:right w:val="single" w:sz="4" w:space="0" w:color="auto"/>
            </w:tcBorders>
            <w:vAlign w:val="center"/>
          </w:tcPr>
          <w:p w14:paraId="1E649AF4" w14:textId="77777777" w:rsidR="003B1F0F" w:rsidRPr="00A22976" w:rsidRDefault="003B1F0F" w:rsidP="00D30D5F">
            <w:pPr>
              <w:pStyle w:val="table"/>
              <w:jc w:val="center"/>
            </w:pPr>
          </w:p>
        </w:tc>
        <w:tc>
          <w:tcPr>
            <w:tcW w:w="1721" w:type="dxa"/>
            <w:tcBorders>
              <w:top w:val="single" w:sz="4" w:space="0" w:color="auto"/>
              <w:left w:val="single" w:sz="4" w:space="0" w:color="auto"/>
              <w:bottom w:val="single" w:sz="4" w:space="0" w:color="auto"/>
              <w:right w:val="single" w:sz="4" w:space="0" w:color="auto"/>
            </w:tcBorders>
            <w:vAlign w:val="center"/>
          </w:tcPr>
          <w:p w14:paraId="1499421C" w14:textId="77777777" w:rsidR="003B1F0F" w:rsidRPr="00A22976" w:rsidRDefault="003B1F0F" w:rsidP="00D30D5F">
            <w:pPr>
              <w:pStyle w:val="table"/>
              <w:jc w:val="center"/>
            </w:pPr>
            <w:r w:rsidRPr="00A22976">
              <w:t>Tổng</w:t>
            </w:r>
          </w:p>
        </w:tc>
        <w:tc>
          <w:tcPr>
            <w:tcW w:w="708" w:type="dxa"/>
            <w:tcBorders>
              <w:top w:val="single" w:sz="4" w:space="0" w:color="auto"/>
              <w:left w:val="single" w:sz="4" w:space="0" w:color="auto"/>
              <w:bottom w:val="single" w:sz="4" w:space="0" w:color="auto"/>
              <w:right w:val="single" w:sz="4" w:space="0" w:color="auto"/>
            </w:tcBorders>
            <w:vAlign w:val="center"/>
          </w:tcPr>
          <w:p w14:paraId="5689D9E1" w14:textId="77777777" w:rsidR="003B1F0F" w:rsidRPr="00A22976" w:rsidRDefault="003B1F0F" w:rsidP="00D30D5F">
            <w:pPr>
              <w:pStyle w:val="table"/>
              <w:jc w:val="center"/>
            </w:pPr>
          </w:p>
        </w:tc>
        <w:tc>
          <w:tcPr>
            <w:tcW w:w="898" w:type="dxa"/>
            <w:tcBorders>
              <w:top w:val="single" w:sz="4" w:space="0" w:color="auto"/>
              <w:left w:val="single" w:sz="4" w:space="0" w:color="auto"/>
              <w:bottom w:val="single" w:sz="4" w:space="0" w:color="auto"/>
              <w:right w:val="single" w:sz="4" w:space="0" w:color="auto"/>
            </w:tcBorders>
            <w:shd w:val="clear" w:color="auto" w:fill="D9D9D9"/>
            <w:vAlign w:val="center"/>
          </w:tcPr>
          <w:p w14:paraId="01785EF0" w14:textId="77777777" w:rsidR="003B1F0F" w:rsidRPr="00A22976" w:rsidRDefault="003B1F0F" w:rsidP="00D30D5F">
            <w:pPr>
              <w:pStyle w:val="table"/>
              <w:jc w:val="center"/>
              <w:rPr>
                <w:b/>
              </w:rPr>
            </w:pPr>
            <w:r w:rsidRPr="00A22976">
              <w:rPr>
                <w:b/>
              </w:rPr>
              <w:t>29</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1DEDAA2" w14:textId="77777777" w:rsidR="003B1F0F" w:rsidRPr="00A22976" w:rsidRDefault="003B1F0F" w:rsidP="00D30D5F">
            <w:pPr>
              <w:pStyle w:val="table"/>
              <w:jc w:val="center"/>
              <w:rPr>
                <w:b/>
              </w:rPr>
            </w:pPr>
          </w:p>
        </w:tc>
        <w:tc>
          <w:tcPr>
            <w:tcW w:w="1240" w:type="dxa"/>
            <w:tcBorders>
              <w:top w:val="single" w:sz="4" w:space="0" w:color="auto"/>
              <w:left w:val="single" w:sz="4" w:space="0" w:color="auto"/>
              <w:bottom w:val="single" w:sz="4" w:space="0" w:color="auto"/>
              <w:right w:val="single" w:sz="4" w:space="0" w:color="auto"/>
            </w:tcBorders>
            <w:shd w:val="clear" w:color="auto" w:fill="D9D9D9"/>
            <w:vAlign w:val="center"/>
          </w:tcPr>
          <w:p w14:paraId="5D762A3B" w14:textId="77777777" w:rsidR="003B1F0F" w:rsidRPr="00A22976" w:rsidRDefault="003B1F0F" w:rsidP="00D30D5F">
            <w:pPr>
              <w:pStyle w:val="table"/>
              <w:jc w:val="center"/>
              <w:rPr>
                <w:b/>
              </w:rPr>
            </w:pPr>
            <w:r w:rsidRPr="00A22976">
              <w:rPr>
                <w:b/>
              </w:rPr>
              <w:t>23</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193EF34F" w14:textId="77777777" w:rsidR="003B1F0F" w:rsidRPr="00A22976" w:rsidRDefault="003B1F0F" w:rsidP="00D30D5F">
            <w:pPr>
              <w:pStyle w:val="table"/>
              <w:jc w:val="center"/>
              <w:rPr>
                <w:b/>
              </w:rPr>
            </w:pPr>
            <w:r w:rsidRPr="00A22976">
              <w:rPr>
                <w:b/>
              </w:rPr>
              <w:t>4</w:t>
            </w:r>
          </w:p>
        </w:tc>
        <w:tc>
          <w:tcPr>
            <w:tcW w:w="926" w:type="dxa"/>
            <w:tcBorders>
              <w:top w:val="single" w:sz="4" w:space="0" w:color="auto"/>
              <w:left w:val="single" w:sz="4" w:space="0" w:color="auto"/>
              <w:bottom w:val="single" w:sz="4" w:space="0" w:color="auto"/>
              <w:right w:val="single" w:sz="4" w:space="0" w:color="auto"/>
            </w:tcBorders>
            <w:shd w:val="clear" w:color="auto" w:fill="D9D9D9"/>
            <w:vAlign w:val="center"/>
          </w:tcPr>
          <w:p w14:paraId="1F08EF13" w14:textId="77777777" w:rsidR="003B1F0F" w:rsidRPr="00A22976" w:rsidRDefault="003B1F0F" w:rsidP="00D30D5F">
            <w:pPr>
              <w:pStyle w:val="table"/>
              <w:jc w:val="center"/>
              <w:rPr>
                <w:b/>
              </w:rPr>
            </w:pPr>
            <w:r w:rsidRPr="00A22976">
              <w:rPr>
                <w:b/>
              </w:rPr>
              <w:t>2</w:t>
            </w:r>
          </w:p>
        </w:tc>
        <w:tc>
          <w:tcPr>
            <w:tcW w:w="793" w:type="dxa"/>
            <w:tcBorders>
              <w:top w:val="single" w:sz="4" w:space="0" w:color="auto"/>
              <w:left w:val="single" w:sz="4" w:space="0" w:color="auto"/>
              <w:bottom w:val="single" w:sz="4" w:space="0" w:color="auto"/>
              <w:right w:val="single" w:sz="4" w:space="0" w:color="auto"/>
            </w:tcBorders>
            <w:shd w:val="clear" w:color="auto" w:fill="D9D9D9"/>
            <w:vAlign w:val="center"/>
          </w:tcPr>
          <w:p w14:paraId="34C8696B" w14:textId="77777777" w:rsidR="003B1F0F" w:rsidRPr="00A22976" w:rsidRDefault="003B1F0F" w:rsidP="00D30D5F">
            <w:pPr>
              <w:pStyle w:val="table"/>
              <w:jc w:val="center"/>
              <w:rPr>
                <w:b/>
              </w:rP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07810C96" w14:textId="77777777" w:rsidR="003B1F0F" w:rsidRPr="00A22976" w:rsidRDefault="003B1F0F" w:rsidP="00D30D5F">
            <w:pPr>
              <w:pStyle w:val="table"/>
              <w:jc w:val="center"/>
              <w:rPr>
                <w:b/>
              </w:rPr>
            </w:pPr>
            <w:r w:rsidRPr="00A22976">
              <w:rPr>
                <w:b/>
              </w:rPr>
              <w:t>26.1</w:t>
            </w:r>
          </w:p>
        </w:tc>
      </w:tr>
    </w:tbl>
    <w:p w14:paraId="4B7FDBAA" w14:textId="77777777" w:rsidR="003B1F0F" w:rsidRPr="00A22976" w:rsidRDefault="003B1F0F" w:rsidP="003B1F0F">
      <w:pPr>
        <w:ind w:firstLine="0"/>
      </w:pPr>
      <w:r w:rsidRPr="00A22976">
        <w:t>Cách tính: Cột 10 = cột 3*(cột 5 + cột 6 + 0,3*cột 7 + 0,2*cột 8 + 0,2*cột 9)</w:t>
      </w:r>
    </w:p>
    <w:p w14:paraId="031AEF7D" w14:textId="77777777" w:rsidR="003B1F0F" w:rsidRPr="00A22976" w:rsidRDefault="003B1F0F" w:rsidP="003B1F0F">
      <w:pPr>
        <w:numPr>
          <w:ilvl w:val="3"/>
          <w:numId w:val="48"/>
        </w:numPr>
        <w:tabs>
          <w:tab w:val="clear" w:pos="2520"/>
        </w:tabs>
        <w:ind w:left="1644" w:hanging="357"/>
        <w:rPr>
          <w:lang w:val="vi-VN"/>
        </w:rPr>
      </w:pPr>
      <w:r w:rsidRPr="00A22976">
        <w:rPr>
          <w:lang w:val="vi-VN"/>
        </w:rPr>
        <w:t>Năm học 2019 – 2020:</w:t>
      </w:r>
    </w:p>
    <w:tbl>
      <w:tblPr>
        <w:tblW w:w="9977" w:type="dxa"/>
        <w:jc w:val="center"/>
        <w:tblLayout w:type="fixed"/>
        <w:tblLook w:val="04A0" w:firstRow="1" w:lastRow="0" w:firstColumn="1" w:lastColumn="0" w:noHBand="0" w:noVBand="1"/>
      </w:tblPr>
      <w:tblGrid>
        <w:gridCol w:w="568"/>
        <w:gridCol w:w="1721"/>
        <w:gridCol w:w="708"/>
        <w:gridCol w:w="898"/>
        <w:gridCol w:w="1134"/>
        <w:gridCol w:w="1240"/>
        <w:gridCol w:w="1117"/>
        <w:gridCol w:w="926"/>
        <w:gridCol w:w="793"/>
        <w:gridCol w:w="872"/>
      </w:tblGrid>
      <w:tr w:rsidR="00A22976" w:rsidRPr="00A22976" w14:paraId="1AACA293" w14:textId="77777777" w:rsidTr="00D30D5F">
        <w:trPr>
          <w:trHeight w:val="294"/>
          <w:tblHeader/>
          <w:jc w:val="center"/>
        </w:trPr>
        <w:tc>
          <w:tcPr>
            <w:tcW w:w="568" w:type="dxa"/>
            <w:vMerge w:val="restart"/>
            <w:tcBorders>
              <w:top w:val="single" w:sz="4" w:space="0" w:color="auto"/>
              <w:left w:val="single" w:sz="4" w:space="0" w:color="auto"/>
              <w:bottom w:val="single" w:sz="4" w:space="0" w:color="auto"/>
              <w:right w:val="single" w:sz="4" w:space="0" w:color="auto"/>
            </w:tcBorders>
            <w:vAlign w:val="center"/>
          </w:tcPr>
          <w:p w14:paraId="3B624303" w14:textId="77777777" w:rsidR="003B1F0F" w:rsidRPr="00A22976" w:rsidRDefault="003B1F0F" w:rsidP="00D30D5F">
            <w:pPr>
              <w:pStyle w:val="table"/>
              <w:jc w:val="center"/>
            </w:pPr>
            <w:r w:rsidRPr="00A22976">
              <w:lastRenderedPageBreak/>
              <w:t>TT</w:t>
            </w:r>
          </w:p>
        </w:tc>
        <w:tc>
          <w:tcPr>
            <w:tcW w:w="1721" w:type="dxa"/>
            <w:vMerge w:val="restart"/>
            <w:tcBorders>
              <w:top w:val="single" w:sz="4" w:space="0" w:color="auto"/>
              <w:left w:val="single" w:sz="4" w:space="0" w:color="auto"/>
              <w:bottom w:val="single" w:sz="4" w:space="0" w:color="auto"/>
              <w:right w:val="single" w:sz="4" w:space="0" w:color="auto"/>
            </w:tcBorders>
            <w:vAlign w:val="center"/>
          </w:tcPr>
          <w:p w14:paraId="43B19133" w14:textId="77777777" w:rsidR="003B1F0F" w:rsidRPr="00A22976" w:rsidRDefault="003B1F0F" w:rsidP="00D30D5F">
            <w:pPr>
              <w:pStyle w:val="table"/>
              <w:jc w:val="center"/>
            </w:pPr>
            <w:r w:rsidRPr="00A22976">
              <w:t>Trình độ, học vị, chức danh</w:t>
            </w:r>
          </w:p>
        </w:tc>
        <w:tc>
          <w:tcPr>
            <w:tcW w:w="708" w:type="dxa"/>
            <w:vMerge w:val="restart"/>
            <w:tcBorders>
              <w:top w:val="single" w:sz="4" w:space="0" w:color="auto"/>
              <w:left w:val="single" w:sz="4" w:space="0" w:color="auto"/>
              <w:right w:val="single" w:sz="4" w:space="0" w:color="auto"/>
            </w:tcBorders>
            <w:vAlign w:val="center"/>
          </w:tcPr>
          <w:p w14:paraId="0E1C2A78" w14:textId="77777777" w:rsidR="003B1F0F" w:rsidRPr="00A22976" w:rsidRDefault="003B1F0F" w:rsidP="00D30D5F">
            <w:pPr>
              <w:pStyle w:val="table"/>
              <w:jc w:val="center"/>
            </w:pPr>
            <w:r w:rsidRPr="00A22976">
              <w:t>Hệ số quy đổi</w:t>
            </w:r>
          </w:p>
        </w:tc>
        <w:tc>
          <w:tcPr>
            <w:tcW w:w="898" w:type="dxa"/>
            <w:vMerge w:val="restart"/>
            <w:tcBorders>
              <w:top w:val="single" w:sz="4" w:space="0" w:color="auto"/>
              <w:left w:val="single" w:sz="4" w:space="0" w:color="auto"/>
              <w:right w:val="single" w:sz="4" w:space="0" w:color="auto"/>
            </w:tcBorders>
            <w:vAlign w:val="center"/>
          </w:tcPr>
          <w:p w14:paraId="6996085F" w14:textId="77777777" w:rsidR="003B1F0F" w:rsidRPr="00A22976" w:rsidRDefault="003B1F0F" w:rsidP="00D30D5F">
            <w:pPr>
              <w:pStyle w:val="table"/>
              <w:jc w:val="center"/>
            </w:pPr>
            <w:r w:rsidRPr="00A22976">
              <w:t>Số lượng GV</w:t>
            </w:r>
          </w:p>
        </w:tc>
        <w:tc>
          <w:tcPr>
            <w:tcW w:w="3491" w:type="dxa"/>
            <w:gridSpan w:val="3"/>
            <w:tcBorders>
              <w:top w:val="single" w:sz="4" w:space="0" w:color="auto"/>
              <w:left w:val="single" w:sz="4" w:space="0" w:color="auto"/>
              <w:bottom w:val="single" w:sz="4" w:space="0" w:color="auto"/>
              <w:right w:val="single" w:sz="4" w:space="0" w:color="auto"/>
            </w:tcBorders>
            <w:vAlign w:val="center"/>
          </w:tcPr>
          <w:p w14:paraId="3BCC08FE" w14:textId="77777777" w:rsidR="003B1F0F" w:rsidRPr="00A22976" w:rsidRDefault="003B1F0F" w:rsidP="00D30D5F">
            <w:pPr>
              <w:pStyle w:val="table"/>
              <w:jc w:val="center"/>
            </w:pPr>
            <w:r w:rsidRPr="00A22976">
              <w:t>GV cơ hữu</w:t>
            </w:r>
          </w:p>
        </w:tc>
        <w:tc>
          <w:tcPr>
            <w:tcW w:w="926" w:type="dxa"/>
            <w:vMerge w:val="restart"/>
            <w:tcBorders>
              <w:top w:val="single" w:sz="4" w:space="0" w:color="auto"/>
              <w:left w:val="single" w:sz="4" w:space="0" w:color="auto"/>
              <w:bottom w:val="single" w:sz="4" w:space="0" w:color="auto"/>
              <w:right w:val="single" w:sz="4" w:space="0" w:color="auto"/>
            </w:tcBorders>
            <w:vAlign w:val="center"/>
          </w:tcPr>
          <w:p w14:paraId="1D81C201" w14:textId="77777777" w:rsidR="003B1F0F" w:rsidRPr="00A22976" w:rsidRDefault="003B1F0F" w:rsidP="00D30D5F">
            <w:pPr>
              <w:pStyle w:val="table"/>
              <w:jc w:val="center"/>
            </w:pPr>
            <w:r w:rsidRPr="00A22976">
              <w:t>GV thỉnh giảng</w:t>
            </w:r>
          </w:p>
        </w:tc>
        <w:tc>
          <w:tcPr>
            <w:tcW w:w="793" w:type="dxa"/>
            <w:vMerge w:val="restart"/>
            <w:tcBorders>
              <w:top w:val="single" w:sz="4" w:space="0" w:color="auto"/>
              <w:left w:val="single" w:sz="4" w:space="0" w:color="auto"/>
              <w:bottom w:val="single" w:sz="4" w:space="0" w:color="auto"/>
              <w:right w:val="single" w:sz="4" w:space="0" w:color="auto"/>
            </w:tcBorders>
            <w:vAlign w:val="center"/>
          </w:tcPr>
          <w:p w14:paraId="15FC7004" w14:textId="77777777" w:rsidR="003B1F0F" w:rsidRPr="00A22976" w:rsidRDefault="003B1F0F" w:rsidP="00D30D5F">
            <w:pPr>
              <w:pStyle w:val="table"/>
              <w:jc w:val="center"/>
            </w:pPr>
            <w:r w:rsidRPr="00A22976">
              <w:t>GV quốc tế</w:t>
            </w:r>
          </w:p>
        </w:tc>
        <w:tc>
          <w:tcPr>
            <w:tcW w:w="872" w:type="dxa"/>
            <w:vMerge w:val="restart"/>
            <w:tcBorders>
              <w:top w:val="single" w:sz="4" w:space="0" w:color="auto"/>
              <w:left w:val="single" w:sz="4" w:space="0" w:color="auto"/>
              <w:bottom w:val="single" w:sz="4" w:space="0" w:color="auto"/>
              <w:right w:val="single" w:sz="4" w:space="0" w:color="auto"/>
            </w:tcBorders>
            <w:vAlign w:val="center"/>
          </w:tcPr>
          <w:p w14:paraId="10620027" w14:textId="77777777" w:rsidR="003B1F0F" w:rsidRPr="00A22976" w:rsidRDefault="003B1F0F" w:rsidP="00D30D5F">
            <w:pPr>
              <w:pStyle w:val="table"/>
              <w:jc w:val="center"/>
            </w:pPr>
            <w:r w:rsidRPr="00A22976">
              <w:t>GV quy đổi</w:t>
            </w:r>
          </w:p>
        </w:tc>
      </w:tr>
      <w:tr w:rsidR="00A22976" w:rsidRPr="00A22976" w14:paraId="0E8C4D4D" w14:textId="77777777" w:rsidTr="00D30D5F">
        <w:trPr>
          <w:trHeight w:val="156"/>
          <w:tblHeader/>
          <w:jc w:val="center"/>
        </w:trPr>
        <w:tc>
          <w:tcPr>
            <w:tcW w:w="568" w:type="dxa"/>
            <w:vMerge/>
            <w:tcBorders>
              <w:top w:val="single" w:sz="4" w:space="0" w:color="auto"/>
              <w:left w:val="single" w:sz="4" w:space="0" w:color="auto"/>
              <w:bottom w:val="single" w:sz="4" w:space="0" w:color="auto"/>
              <w:right w:val="single" w:sz="4" w:space="0" w:color="auto"/>
            </w:tcBorders>
            <w:vAlign w:val="center"/>
          </w:tcPr>
          <w:p w14:paraId="6BE5A30A" w14:textId="77777777" w:rsidR="003B1F0F" w:rsidRPr="00A22976" w:rsidRDefault="003B1F0F" w:rsidP="00D30D5F">
            <w:pPr>
              <w:pStyle w:val="table"/>
              <w:jc w:val="center"/>
            </w:pPr>
          </w:p>
        </w:tc>
        <w:tc>
          <w:tcPr>
            <w:tcW w:w="1721" w:type="dxa"/>
            <w:vMerge/>
            <w:tcBorders>
              <w:top w:val="single" w:sz="4" w:space="0" w:color="auto"/>
              <w:left w:val="single" w:sz="4" w:space="0" w:color="auto"/>
              <w:bottom w:val="single" w:sz="4" w:space="0" w:color="auto"/>
              <w:right w:val="single" w:sz="4" w:space="0" w:color="auto"/>
            </w:tcBorders>
            <w:vAlign w:val="center"/>
          </w:tcPr>
          <w:p w14:paraId="63AC94F7" w14:textId="77777777" w:rsidR="003B1F0F" w:rsidRPr="00A22976" w:rsidRDefault="003B1F0F" w:rsidP="00D30D5F">
            <w:pPr>
              <w:pStyle w:val="table"/>
              <w:jc w:val="center"/>
            </w:pPr>
          </w:p>
        </w:tc>
        <w:tc>
          <w:tcPr>
            <w:tcW w:w="708" w:type="dxa"/>
            <w:vMerge/>
            <w:tcBorders>
              <w:left w:val="single" w:sz="4" w:space="0" w:color="auto"/>
              <w:bottom w:val="single" w:sz="4" w:space="0" w:color="auto"/>
              <w:right w:val="single" w:sz="4" w:space="0" w:color="auto"/>
            </w:tcBorders>
            <w:vAlign w:val="center"/>
          </w:tcPr>
          <w:p w14:paraId="6EDBBBF1" w14:textId="77777777" w:rsidR="003B1F0F" w:rsidRPr="00A22976" w:rsidRDefault="003B1F0F" w:rsidP="00D30D5F">
            <w:pPr>
              <w:pStyle w:val="table"/>
              <w:jc w:val="center"/>
            </w:pPr>
          </w:p>
        </w:tc>
        <w:tc>
          <w:tcPr>
            <w:tcW w:w="898" w:type="dxa"/>
            <w:vMerge/>
            <w:tcBorders>
              <w:left w:val="single" w:sz="4" w:space="0" w:color="auto"/>
              <w:bottom w:val="single" w:sz="4" w:space="0" w:color="auto"/>
              <w:right w:val="single" w:sz="4" w:space="0" w:color="auto"/>
            </w:tcBorders>
            <w:vAlign w:val="center"/>
          </w:tcPr>
          <w:p w14:paraId="7EC6022F"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0D4ECC2C" w14:textId="77777777" w:rsidR="003B1F0F" w:rsidRPr="00A22976" w:rsidRDefault="003B1F0F" w:rsidP="00D30D5F">
            <w:pPr>
              <w:pStyle w:val="table"/>
              <w:jc w:val="center"/>
            </w:pPr>
            <w:r w:rsidRPr="00A22976">
              <w:t>GV trong biên chế trực tiếp giảng dạy</w:t>
            </w:r>
          </w:p>
        </w:tc>
        <w:tc>
          <w:tcPr>
            <w:tcW w:w="1240" w:type="dxa"/>
            <w:tcBorders>
              <w:top w:val="single" w:sz="4" w:space="0" w:color="auto"/>
              <w:left w:val="single" w:sz="4" w:space="0" w:color="auto"/>
              <w:bottom w:val="single" w:sz="4" w:space="0" w:color="auto"/>
              <w:right w:val="single" w:sz="4" w:space="0" w:color="auto"/>
            </w:tcBorders>
            <w:vAlign w:val="center"/>
          </w:tcPr>
          <w:p w14:paraId="22FB7AA5" w14:textId="77777777" w:rsidR="003B1F0F" w:rsidRPr="00A22976" w:rsidRDefault="003B1F0F" w:rsidP="00D30D5F">
            <w:pPr>
              <w:pStyle w:val="table"/>
              <w:jc w:val="center"/>
            </w:pPr>
            <w:r w:rsidRPr="00A22976">
              <w:t>GV hợp đồng dài hạn trực tiếp giảng dạy</w:t>
            </w:r>
          </w:p>
        </w:tc>
        <w:tc>
          <w:tcPr>
            <w:tcW w:w="1117" w:type="dxa"/>
            <w:tcBorders>
              <w:top w:val="single" w:sz="4" w:space="0" w:color="auto"/>
              <w:left w:val="single" w:sz="4" w:space="0" w:color="auto"/>
              <w:bottom w:val="single" w:sz="4" w:space="0" w:color="auto"/>
              <w:right w:val="single" w:sz="4" w:space="0" w:color="auto"/>
            </w:tcBorders>
            <w:vAlign w:val="center"/>
          </w:tcPr>
          <w:p w14:paraId="249CCA6F" w14:textId="77777777" w:rsidR="003B1F0F" w:rsidRPr="00A22976" w:rsidRDefault="003B1F0F" w:rsidP="00D30D5F">
            <w:pPr>
              <w:pStyle w:val="table"/>
              <w:jc w:val="center"/>
            </w:pPr>
            <w:r w:rsidRPr="00A22976">
              <w:t>GV kiêm nhiệm là cán bộ quản lý</w:t>
            </w:r>
          </w:p>
        </w:tc>
        <w:tc>
          <w:tcPr>
            <w:tcW w:w="926" w:type="dxa"/>
            <w:vMerge/>
            <w:tcBorders>
              <w:top w:val="single" w:sz="4" w:space="0" w:color="auto"/>
              <w:left w:val="single" w:sz="4" w:space="0" w:color="auto"/>
              <w:bottom w:val="single" w:sz="4" w:space="0" w:color="auto"/>
              <w:right w:val="single" w:sz="4" w:space="0" w:color="auto"/>
            </w:tcBorders>
            <w:vAlign w:val="center"/>
          </w:tcPr>
          <w:p w14:paraId="2E0ECA89" w14:textId="77777777" w:rsidR="003B1F0F" w:rsidRPr="00A22976" w:rsidRDefault="003B1F0F" w:rsidP="00D30D5F">
            <w:pPr>
              <w:pStyle w:val="table"/>
              <w:jc w:val="center"/>
            </w:pPr>
          </w:p>
        </w:tc>
        <w:tc>
          <w:tcPr>
            <w:tcW w:w="793" w:type="dxa"/>
            <w:vMerge/>
            <w:tcBorders>
              <w:top w:val="single" w:sz="4" w:space="0" w:color="auto"/>
              <w:left w:val="single" w:sz="4" w:space="0" w:color="auto"/>
              <w:bottom w:val="single" w:sz="4" w:space="0" w:color="auto"/>
              <w:right w:val="single" w:sz="4" w:space="0" w:color="auto"/>
            </w:tcBorders>
            <w:vAlign w:val="center"/>
          </w:tcPr>
          <w:p w14:paraId="087CA4D1" w14:textId="77777777" w:rsidR="003B1F0F" w:rsidRPr="00A22976" w:rsidRDefault="003B1F0F" w:rsidP="00D30D5F">
            <w:pPr>
              <w:pStyle w:val="table"/>
              <w:jc w:val="center"/>
            </w:pPr>
          </w:p>
        </w:tc>
        <w:tc>
          <w:tcPr>
            <w:tcW w:w="872" w:type="dxa"/>
            <w:vMerge/>
            <w:tcBorders>
              <w:top w:val="single" w:sz="4" w:space="0" w:color="auto"/>
              <w:left w:val="single" w:sz="4" w:space="0" w:color="auto"/>
              <w:bottom w:val="single" w:sz="4" w:space="0" w:color="auto"/>
              <w:right w:val="single" w:sz="4" w:space="0" w:color="auto"/>
            </w:tcBorders>
            <w:vAlign w:val="center"/>
          </w:tcPr>
          <w:p w14:paraId="30CB9E7F" w14:textId="77777777" w:rsidR="003B1F0F" w:rsidRPr="00A22976" w:rsidRDefault="003B1F0F" w:rsidP="00D30D5F">
            <w:pPr>
              <w:pStyle w:val="table"/>
              <w:jc w:val="center"/>
            </w:pPr>
          </w:p>
        </w:tc>
      </w:tr>
      <w:tr w:rsidR="00A22976" w:rsidRPr="00A22976" w14:paraId="72F022EE" w14:textId="77777777" w:rsidTr="00D30D5F">
        <w:trPr>
          <w:trHeight w:val="294"/>
          <w:tblHeader/>
          <w:jc w:val="center"/>
        </w:trPr>
        <w:tc>
          <w:tcPr>
            <w:tcW w:w="568" w:type="dxa"/>
            <w:tcBorders>
              <w:top w:val="single" w:sz="4" w:space="0" w:color="auto"/>
              <w:left w:val="single" w:sz="4" w:space="0" w:color="auto"/>
              <w:bottom w:val="single" w:sz="4" w:space="0" w:color="auto"/>
              <w:right w:val="single" w:sz="4" w:space="0" w:color="auto"/>
            </w:tcBorders>
            <w:vAlign w:val="center"/>
          </w:tcPr>
          <w:p w14:paraId="377E2A50" w14:textId="77777777" w:rsidR="003B1F0F" w:rsidRPr="00A22976" w:rsidRDefault="003B1F0F" w:rsidP="00D30D5F">
            <w:pPr>
              <w:pStyle w:val="table"/>
              <w:jc w:val="center"/>
            </w:pPr>
            <w:r w:rsidRPr="00A22976">
              <w:t>(1)</w:t>
            </w:r>
          </w:p>
        </w:tc>
        <w:tc>
          <w:tcPr>
            <w:tcW w:w="1721" w:type="dxa"/>
            <w:tcBorders>
              <w:top w:val="single" w:sz="4" w:space="0" w:color="auto"/>
              <w:left w:val="single" w:sz="4" w:space="0" w:color="auto"/>
              <w:bottom w:val="single" w:sz="4" w:space="0" w:color="auto"/>
              <w:right w:val="single" w:sz="4" w:space="0" w:color="auto"/>
            </w:tcBorders>
            <w:vAlign w:val="center"/>
          </w:tcPr>
          <w:p w14:paraId="7E2A0066" w14:textId="77777777" w:rsidR="003B1F0F" w:rsidRPr="00A22976" w:rsidRDefault="003B1F0F" w:rsidP="00D30D5F">
            <w:pPr>
              <w:pStyle w:val="table"/>
              <w:jc w:val="center"/>
            </w:pPr>
            <w:r w:rsidRPr="00A22976">
              <w:t>(2)</w:t>
            </w:r>
          </w:p>
        </w:tc>
        <w:tc>
          <w:tcPr>
            <w:tcW w:w="708" w:type="dxa"/>
            <w:tcBorders>
              <w:top w:val="single" w:sz="4" w:space="0" w:color="auto"/>
              <w:left w:val="single" w:sz="4" w:space="0" w:color="auto"/>
              <w:bottom w:val="single" w:sz="4" w:space="0" w:color="auto"/>
              <w:right w:val="single" w:sz="4" w:space="0" w:color="auto"/>
            </w:tcBorders>
            <w:vAlign w:val="center"/>
          </w:tcPr>
          <w:p w14:paraId="2C5E31E2" w14:textId="77777777" w:rsidR="003B1F0F" w:rsidRPr="00A22976" w:rsidRDefault="003B1F0F" w:rsidP="00D30D5F">
            <w:pPr>
              <w:pStyle w:val="table"/>
              <w:jc w:val="center"/>
            </w:pPr>
            <w:r w:rsidRPr="00A22976">
              <w:t>(3)</w:t>
            </w:r>
          </w:p>
        </w:tc>
        <w:tc>
          <w:tcPr>
            <w:tcW w:w="898" w:type="dxa"/>
            <w:tcBorders>
              <w:top w:val="single" w:sz="4" w:space="0" w:color="auto"/>
              <w:left w:val="single" w:sz="4" w:space="0" w:color="auto"/>
              <w:bottom w:val="single" w:sz="4" w:space="0" w:color="auto"/>
              <w:right w:val="single" w:sz="4" w:space="0" w:color="auto"/>
            </w:tcBorders>
            <w:vAlign w:val="center"/>
          </w:tcPr>
          <w:p w14:paraId="34AC6313" w14:textId="77777777" w:rsidR="003B1F0F" w:rsidRPr="00A22976" w:rsidRDefault="003B1F0F" w:rsidP="00D30D5F">
            <w:pPr>
              <w:pStyle w:val="table"/>
              <w:jc w:val="center"/>
            </w:pPr>
            <w:r w:rsidRPr="00A22976">
              <w:t>(4)</w:t>
            </w:r>
          </w:p>
        </w:tc>
        <w:tc>
          <w:tcPr>
            <w:tcW w:w="1134" w:type="dxa"/>
            <w:tcBorders>
              <w:top w:val="single" w:sz="4" w:space="0" w:color="auto"/>
              <w:left w:val="single" w:sz="4" w:space="0" w:color="auto"/>
              <w:bottom w:val="single" w:sz="4" w:space="0" w:color="auto"/>
              <w:right w:val="single" w:sz="4" w:space="0" w:color="auto"/>
            </w:tcBorders>
            <w:vAlign w:val="center"/>
          </w:tcPr>
          <w:p w14:paraId="54619DAD" w14:textId="77777777" w:rsidR="003B1F0F" w:rsidRPr="00A22976" w:rsidRDefault="003B1F0F" w:rsidP="00D30D5F">
            <w:pPr>
              <w:pStyle w:val="table"/>
              <w:jc w:val="center"/>
            </w:pPr>
            <w:r w:rsidRPr="00A22976">
              <w:t>(5)</w:t>
            </w:r>
          </w:p>
        </w:tc>
        <w:tc>
          <w:tcPr>
            <w:tcW w:w="1240" w:type="dxa"/>
            <w:tcBorders>
              <w:top w:val="single" w:sz="4" w:space="0" w:color="auto"/>
              <w:left w:val="single" w:sz="4" w:space="0" w:color="auto"/>
              <w:bottom w:val="single" w:sz="4" w:space="0" w:color="auto"/>
              <w:right w:val="single" w:sz="4" w:space="0" w:color="auto"/>
            </w:tcBorders>
            <w:vAlign w:val="center"/>
          </w:tcPr>
          <w:p w14:paraId="3FEAE484" w14:textId="77777777" w:rsidR="003B1F0F" w:rsidRPr="00A22976" w:rsidRDefault="003B1F0F" w:rsidP="00D30D5F">
            <w:pPr>
              <w:pStyle w:val="table"/>
              <w:jc w:val="center"/>
            </w:pPr>
            <w:r w:rsidRPr="00A22976">
              <w:t>(6)</w:t>
            </w:r>
          </w:p>
        </w:tc>
        <w:tc>
          <w:tcPr>
            <w:tcW w:w="1117" w:type="dxa"/>
            <w:tcBorders>
              <w:top w:val="single" w:sz="4" w:space="0" w:color="auto"/>
              <w:left w:val="single" w:sz="4" w:space="0" w:color="auto"/>
              <w:bottom w:val="single" w:sz="4" w:space="0" w:color="auto"/>
              <w:right w:val="single" w:sz="4" w:space="0" w:color="auto"/>
            </w:tcBorders>
            <w:vAlign w:val="center"/>
          </w:tcPr>
          <w:p w14:paraId="314D80A8" w14:textId="77777777" w:rsidR="003B1F0F" w:rsidRPr="00A22976" w:rsidRDefault="003B1F0F" w:rsidP="00D30D5F">
            <w:pPr>
              <w:pStyle w:val="table"/>
              <w:jc w:val="center"/>
            </w:pPr>
            <w:r w:rsidRPr="00A22976">
              <w:t>(7)</w:t>
            </w:r>
          </w:p>
        </w:tc>
        <w:tc>
          <w:tcPr>
            <w:tcW w:w="926" w:type="dxa"/>
            <w:tcBorders>
              <w:top w:val="single" w:sz="4" w:space="0" w:color="auto"/>
              <w:left w:val="single" w:sz="4" w:space="0" w:color="auto"/>
              <w:bottom w:val="single" w:sz="4" w:space="0" w:color="auto"/>
              <w:right w:val="single" w:sz="4" w:space="0" w:color="auto"/>
            </w:tcBorders>
            <w:vAlign w:val="center"/>
          </w:tcPr>
          <w:p w14:paraId="054D8BAB" w14:textId="77777777" w:rsidR="003B1F0F" w:rsidRPr="00A22976" w:rsidRDefault="003B1F0F" w:rsidP="00D30D5F">
            <w:pPr>
              <w:pStyle w:val="table"/>
              <w:jc w:val="center"/>
            </w:pPr>
            <w:r w:rsidRPr="00A22976">
              <w:t>(8)</w:t>
            </w:r>
          </w:p>
        </w:tc>
        <w:tc>
          <w:tcPr>
            <w:tcW w:w="793" w:type="dxa"/>
            <w:tcBorders>
              <w:top w:val="single" w:sz="4" w:space="0" w:color="auto"/>
              <w:left w:val="single" w:sz="4" w:space="0" w:color="auto"/>
              <w:bottom w:val="single" w:sz="4" w:space="0" w:color="auto"/>
              <w:right w:val="single" w:sz="4" w:space="0" w:color="auto"/>
            </w:tcBorders>
            <w:vAlign w:val="center"/>
          </w:tcPr>
          <w:p w14:paraId="0AF3E269" w14:textId="77777777" w:rsidR="003B1F0F" w:rsidRPr="00A22976" w:rsidRDefault="003B1F0F" w:rsidP="00D30D5F">
            <w:pPr>
              <w:pStyle w:val="table"/>
              <w:jc w:val="center"/>
            </w:pPr>
            <w:r w:rsidRPr="00A22976">
              <w:t>(9)</w:t>
            </w:r>
          </w:p>
        </w:tc>
        <w:tc>
          <w:tcPr>
            <w:tcW w:w="872" w:type="dxa"/>
            <w:tcBorders>
              <w:top w:val="single" w:sz="4" w:space="0" w:color="auto"/>
              <w:left w:val="single" w:sz="4" w:space="0" w:color="auto"/>
              <w:bottom w:val="single" w:sz="4" w:space="0" w:color="auto"/>
              <w:right w:val="single" w:sz="4" w:space="0" w:color="auto"/>
            </w:tcBorders>
            <w:vAlign w:val="center"/>
          </w:tcPr>
          <w:p w14:paraId="49418DF7" w14:textId="77777777" w:rsidR="003B1F0F" w:rsidRPr="00A22976" w:rsidRDefault="003B1F0F" w:rsidP="00D30D5F">
            <w:pPr>
              <w:pStyle w:val="table"/>
              <w:jc w:val="center"/>
            </w:pPr>
            <w:r w:rsidRPr="00A22976">
              <w:t>(10)</w:t>
            </w:r>
          </w:p>
        </w:tc>
      </w:tr>
      <w:tr w:rsidR="00A22976" w:rsidRPr="00A22976" w14:paraId="4810D20D" w14:textId="77777777" w:rsidTr="00D30D5F">
        <w:trPr>
          <w:trHeight w:val="294"/>
          <w:tblHeader/>
          <w:jc w:val="center"/>
        </w:trPr>
        <w:tc>
          <w:tcPr>
            <w:tcW w:w="568" w:type="dxa"/>
            <w:tcBorders>
              <w:top w:val="single" w:sz="4" w:space="0" w:color="auto"/>
              <w:left w:val="single" w:sz="4" w:space="0" w:color="auto"/>
              <w:bottom w:val="single" w:sz="4" w:space="0" w:color="auto"/>
              <w:right w:val="single" w:sz="4" w:space="0" w:color="auto"/>
            </w:tcBorders>
            <w:vAlign w:val="center"/>
          </w:tcPr>
          <w:p w14:paraId="0178FB60" w14:textId="77777777" w:rsidR="003B1F0F" w:rsidRPr="00A22976" w:rsidRDefault="003B1F0F" w:rsidP="00D30D5F">
            <w:pPr>
              <w:pStyle w:val="table"/>
              <w:jc w:val="center"/>
            </w:pPr>
          </w:p>
        </w:tc>
        <w:tc>
          <w:tcPr>
            <w:tcW w:w="1721" w:type="dxa"/>
            <w:tcBorders>
              <w:top w:val="single" w:sz="4" w:space="0" w:color="auto"/>
              <w:left w:val="single" w:sz="4" w:space="0" w:color="auto"/>
              <w:bottom w:val="single" w:sz="4" w:space="0" w:color="auto"/>
              <w:right w:val="single" w:sz="4" w:space="0" w:color="auto"/>
            </w:tcBorders>
          </w:tcPr>
          <w:p w14:paraId="19504F8B" w14:textId="77777777" w:rsidR="003B1F0F" w:rsidRPr="00A22976" w:rsidRDefault="003B1F0F" w:rsidP="00D30D5F">
            <w:pPr>
              <w:pStyle w:val="table"/>
            </w:pPr>
            <w:r w:rsidRPr="00A22976">
              <w:t>Hệ số quy đổi</w:t>
            </w:r>
          </w:p>
        </w:tc>
        <w:tc>
          <w:tcPr>
            <w:tcW w:w="708" w:type="dxa"/>
            <w:tcBorders>
              <w:top w:val="single" w:sz="4" w:space="0" w:color="auto"/>
              <w:left w:val="single" w:sz="4" w:space="0" w:color="auto"/>
              <w:bottom w:val="single" w:sz="4" w:space="0" w:color="auto"/>
              <w:right w:val="single" w:sz="4" w:space="0" w:color="auto"/>
            </w:tcBorders>
            <w:vAlign w:val="center"/>
          </w:tcPr>
          <w:p w14:paraId="39084DC8" w14:textId="77777777" w:rsidR="003B1F0F" w:rsidRPr="00A22976" w:rsidRDefault="003B1F0F" w:rsidP="00D30D5F">
            <w:pPr>
              <w:pStyle w:val="table"/>
              <w:jc w:val="center"/>
            </w:pPr>
          </w:p>
        </w:tc>
        <w:tc>
          <w:tcPr>
            <w:tcW w:w="898" w:type="dxa"/>
            <w:tcBorders>
              <w:top w:val="single" w:sz="4" w:space="0" w:color="auto"/>
              <w:left w:val="single" w:sz="4" w:space="0" w:color="auto"/>
              <w:bottom w:val="single" w:sz="4" w:space="0" w:color="auto"/>
              <w:right w:val="single" w:sz="4" w:space="0" w:color="auto"/>
            </w:tcBorders>
            <w:vAlign w:val="center"/>
          </w:tcPr>
          <w:p w14:paraId="0E9CBF2C"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2E5EBE1F"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03B07B84" w14:textId="77777777" w:rsidR="003B1F0F" w:rsidRPr="00A22976" w:rsidRDefault="003B1F0F" w:rsidP="00D30D5F">
            <w:pPr>
              <w:pStyle w:val="table"/>
              <w:jc w:val="center"/>
            </w:pPr>
          </w:p>
        </w:tc>
        <w:tc>
          <w:tcPr>
            <w:tcW w:w="1117" w:type="dxa"/>
            <w:tcBorders>
              <w:top w:val="single" w:sz="4" w:space="0" w:color="auto"/>
              <w:left w:val="single" w:sz="4" w:space="0" w:color="auto"/>
              <w:bottom w:val="single" w:sz="4" w:space="0" w:color="auto"/>
              <w:right w:val="single" w:sz="4" w:space="0" w:color="auto"/>
            </w:tcBorders>
            <w:vAlign w:val="center"/>
          </w:tcPr>
          <w:p w14:paraId="247F18AC" w14:textId="77777777" w:rsidR="003B1F0F" w:rsidRPr="00A22976" w:rsidRDefault="003B1F0F" w:rsidP="00D30D5F">
            <w:pPr>
              <w:pStyle w:val="table"/>
              <w:jc w:val="center"/>
            </w:pPr>
          </w:p>
        </w:tc>
        <w:tc>
          <w:tcPr>
            <w:tcW w:w="926" w:type="dxa"/>
            <w:tcBorders>
              <w:top w:val="single" w:sz="4" w:space="0" w:color="auto"/>
              <w:left w:val="single" w:sz="4" w:space="0" w:color="auto"/>
              <w:bottom w:val="single" w:sz="4" w:space="0" w:color="auto"/>
              <w:right w:val="single" w:sz="4" w:space="0" w:color="auto"/>
            </w:tcBorders>
            <w:vAlign w:val="center"/>
          </w:tcPr>
          <w:p w14:paraId="3AE24E49" w14:textId="77777777" w:rsidR="003B1F0F" w:rsidRPr="00A22976" w:rsidRDefault="003B1F0F" w:rsidP="00D30D5F">
            <w:pPr>
              <w:pStyle w:val="table"/>
              <w:jc w:val="center"/>
            </w:pPr>
          </w:p>
        </w:tc>
        <w:tc>
          <w:tcPr>
            <w:tcW w:w="793" w:type="dxa"/>
            <w:tcBorders>
              <w:top w:val="single" w:sz="4" w:space="0" w:color="auto"/>
              <w:left w:val="single" w:sz="4" w:space="0" w:color="auto"/>
              <w:bottom w:val="single" w:sz="4" w:space="0" w:color="auto"/>
              <w:right w:val="single" w:sz="4" w:space="0" w:color="auto"/>
            </w:tcBorders>
            <w:vAlign w:val="center"/>
          </w:tcPr>
          <w:p w14:paraId="16E20B28"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78D2BFB1" w14:textId="77777777" w:rsidR="003B1F0F" w:rsidRPr="00A22976" w:rsidRDefault="003B1F0F" w:rsidP="00D30D5F">
            <w:pPr>
              <w:pStyle w:val="table"/>
              <w:jc w:val="center"/>
            </w:pPr>
          </w:p>
        </w:tc>
      </w:tr>
      <w:tr w:rsidR="00A22976" w:rsidRPr="00A22976" w14:paraId="2F1CCA71" w14:textId="77777777" w:rsidTr="00D30D5F">
        <w:trPr>
          <w:trHeight w:val="294"/>
          <w:jc w:val="center"/>
        </w:trPr>
        <w:tc>
          <w:tcPr>
            <w:tcW w:w="568" w:type="dxa"/>
            <w:tcBorders>
              <w:top w:val="single" w:sz="4" w:space="0" w:color="auto"/>
              <w:left w:val="single" w:sz="4" w:space="0" w:color="auto"/>
              <w:bottom w:val="single" w:sz="4" w:space="0" w:color="auto"/>
              <w:right w:val="single" w:sz="4" w:space="0" w:color="auto"/>
            </w:tcBorders>
            <w:vAlign w:val="center"/>
          </w:tcPr>
          <w:p w14:paraId="4857142A" w14:textId="77777777" w:rsidR="003B1F0F" w:rsidRPr="00A22976" w:rsidRDefault="003B1F0F" w:rsidP="00D30D5F">
            <w:pPr>
              <w:pStyle w:val="table"/>
              <w:jc w:val="center"/>
            </w:pPr>
            <w:r w:rsidRPr="00A22976">
              <w:t>1</w:t>
            </w:r>
          </w:p>
        </w:tc>
        <w:tc>
          <w:tcPr>
            <w:tcW w:w="1721" w:type="dxa"/>
            <w:tcBorders>
              <w:top w:val="single" w:sz="4" w:space="0" w:color="auto"/>
              <w:left w:val="single" w:sz="4" w:space="0" w:color="auto"/>
              <w:bottom w:val="single" w:sz="4" w:space="0" w:color="auto"/>
              <w:right w:val="single" w:sz="4" w:space="0" w:color="auto"/>
            </w:tcBorders>
            <w:vAlign w:val="center"/>
          </w:tcPr>
          <w:p w14:paraId="4FAD681F" w14:textId="77777777" w:rsidR="003B1F0F" w:rsidRPr="00A22976" w:rsidRDefault="003B1F0F" w:rsidP="00D30D5F">
            <w:pPr>
              <w:pStyle w:val="table"/>
            </w:pPr>
            <w:r w:rsidRPr="00A22976">
              <w:t>Giáo sư, Viện sĩ</w:t>
            </w:r>
          </w:p>
        </w:tc>
        <w:tc>
          <w:tcPr>
            <w:tcW w:w="708" w:type="dxa"/>
            <w:tcBorders>
              <w:top w:val="single" w:sz="4" w:space="0" w:color="auto"/>
              <w:left w:val="single" w:sz="4" w:space="0" w:color="auto"/>
              <w:bottom w:val="single" w:sz="4" w:space="0" w:color="auto"/>
              <w:right w:val="single" w:sz="4" w:space="0" w:color="auto"/>
            </w:tcBorders>
            <w:vAlign w:val="center"/>
          </w:tcPr>
          <w:p w14:paraId="4A80576F" w14:textId="77777777" w:rsidR="003B1F0F" w:rsidRPr="00A22976" w:rsidRDefault="003B1F0F" w:rsidP="00D30D5F">
            <w:pPr>
              <w:pStyle w:val="table"/>
              <w:jc w:val="center"/>
            </w:pP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14:paraId="38A725ED"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7F66BE73"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23A53B50" w14:textId="77777777" w:rsidR="003B1F0F" w:rsidRPr="00A22976" w:rsidRDefault="003B1F0F" w:rsidP="00D30D5F">
            <w:pPr>
              <w:pStyle w:val="table"/>
              <w:jc w:val="center"/>
            </w:pPr>
          </w:p>
        </w:tc>
        <w:tc>
          <w:tcPr>
            <w:tcW w:w="1117" w:type="dxa"/>
            <w:tcBorders>
              <w:top w:val="single" w:sz="4" w:space="0" w:color="auto"/>
              <w:left w:val="single" w:sz="4" w:space="0" w:color="auto"/>
              <w:bottom w:val="single" w:sz="4" w:space="0" w:color="auto"/>
              <w:right w:val="single" w:sz="4" w:space="0" w:color="auto"/>
            </w:tcBorders>
            <w:vAlign w:val="center"/>
          </w:tcPr>
          <w:p w14:paraId="14E13785" w14:textId="77777777" w:rsidR="003B1F0F" w:rsidRPr="00A22976" w:rsidRDefault="003B1F0F" w:rsidP="00D30D5F">
            <w:pPr>
              <w:pStyle w:val="table"/>
              <w:jc w:val="center"/>
            </w:pPr>
          </w:p>
        </w:tc>
        <w:tc>
          <w:tcPr>
            <w:tcW w:w="926" w:type="dxa"/>
            <w:tcBorders>
              <w:top w:val="single" w:sz="4" w:space="0" w:color="auto"/>
              <w:left w:val="single" w:sz="4" w:space="0" w:color="auto"/>
              <w:bottom w:val="single" w:sz="4" w:space="0" w:color="auto"/>
              <w:right w:val="single" w:sz="4" w:space="0" w:color="auto"/>
            </w:tcBorders>
            <w:vAlign w:val="center"/>
          </w:tcPr>
          <w:p w14:paraId="1F1B996C" w14:textId="77777777" w:rsidR="003B1F0F" w:rsidRPr="00A22976" w:rsidRDefault="003B1F0F" w:rsidP="00D30D5F">
            <w:pPr>
              <w:pStyle w:val="table"/>
              <w:jc w:val="center"/>
            </w:pPr>
          </w:p>
        </w:tc>
        <w:tc>
          <w:tcPr>
            <w:tcW w:w="793" w:type="dxa"/>
            <w:tcBorders>
              <w:top w:val="single" w:sz="4" w:space="0" w:color="auto"/>
              <w:left w:val="single" w:sz="4" w:space="0" w:color="auto"/>
              <w:bottom w:val="single" w:sz="4" w:space="0" w:color="auto"/>
              <w:right w:val="single" w:sz="4" w:space="0" w:color="auto"/>
            </w:tcBorders>
            <w:vAlign w:val="center"/>
          </w:tcPr>
          <w:p w14:paraId="00D98F3E"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3558EA2F" w14:textId="77777777" w:rsidR="003B1F0F" w:rsidRPr="00A22976" w:rsidRDefault="003B1F0F" w:rsidP="00D30D5F">
            <w:pPr>
              <w:pStyle w:val="table"/>
              <w:jc w:val="center"/>
            </w:pPr>
          </w:p>
        </w:tc>
      </w:tr>
      <w:tr w:rsidR="00A22976" w:rsidRPr="00A22976" w14:paraId="198F4788" w14:textId="77777777" w:rsidTr="00D30D5F">
        <w:trPr>
          <w:trHeight w:val="294"/>
          <w:jc w:val="center"/>
        </w:trPr>
        <w:tc>
          <w:tcPr>
            <w:tcW w:w="568" w:type="dxa"/>
            <w:tcBorders>
              <w:top w:val="single" w:sz="4" w:space="0" w:color="auto"/>
              <w:left w:val="single" w:sz="4" w:space="0" w:color="auto"/>
              <w:bottom w:val="single" w:sz="4" w:space="0" w:color="auto"/>
              <w:right w:val="single" w:sz="4" w:space="0" w:color="auto"/>
            </w:tcBorders>
            <w:vAlign w:val="center"/>
          </w:tcPr>
          <w:p w14:paraId="7E8F2D52" w14:textId="77777777" w:rsidR="003B1F0F" w:rsidRPr="00A22976" w:rsidRDefault="003B1F0F" w:rsidP="00D30D5F">
            <w:pPr>
              <w:pStyle w:val="table"/>
              <w:jc w:val="center"/>
            </w:pPr>
            <w:r w:rsidRPr="00A22976">
              <w:t>2</w:t>
            </w:r>
          </w:p>
        </w:tc>
        <w:tc>
          <w:tcPr>
            <w:tcW w:w="1721" w:type="dxa"/>
            <w:tcBorders>
              <w:top w:val="single" w:sz="4" w:space="0" w:color="auto"/>
              <w:left w:val="single" w:sz="4" w:space="0" w:color="auto"/>
              <w:bottom w:val="single" w:sz="4" w:space="0" w:color="auto"/>
              <w:right w:val="single" w:sz="4" w:space="0" w:color="auto"/>
            </w:tcBorders>
            <w:vAlign w:val="center"/>
          </w:tcPr>
          <w:p w14:paraId="55CAAA4C" w14:textId="77777777" w:rsidR="003B1F0F" w:rsidRPr="00A22976" w:rsidRDefault="003B1F0F" w:rsidP="00D30D5F">
            <w:pPr>
              <w:pStyle w:val="table"/>
            </w:pPr>
            <w:r w:rsidRPr="00A22976">
              <w:t>Phó Giáo sư</w:t>
            </w:r>
          </w:p>
        </w:tc>
        <w:tc>
          <w:tcPr>
            <w:tcW w:w="708" w:type="dxa"/>
            <w:tcBorders>
              <w:top w:val="single" w:sz="4" w:space="0" w:color="auto"/>
              <w:left w:val="single" w:sz="4" w:space="0" w:color="auto"/>
              <w:bottom w:val="single" w:sz="4" w:space="0" w:color="auto"/>
              <w:right w:val="single" w:sz="4" w:space="0" w:color="auto"/>
            </w:tcBorders>
            <w:vAlign w:val="center"/>
          </w:tcPr>
          <w:p w14:paraId="5AF3FF72" w14:textId="77777777" w:rsidR="003B1F0F" w:rsidRPr="00A22976" w:rsidRDefault="003B1F0F" w:rsidP="00D30D5F">
            <w:pPr>
              <w:pStyle w:val="table"/>
              <w:jc w:val="center"/>
            </w:pP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14:paraId="5D9BB073"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38CD052B"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2C4C10D9" w14:textId="77777777" w:rsidR="003B1F0F" w:rsidRPr="00A22976" w:rsidRDefault="003B1F0F" w:rsidP="00D30D5F">
            <w:pPr>
              <w:pStyle w:val="table"/>
              <w:jc w:val="center"/>
            </w:pPr>
          </w:p>
        </w:tc>
        <w:tc>
          <w:tcPr>
            <w:tcW w:w="1117" w:type="dxa"/>
            <w:tcBorders>
              <w:top w:val="single" w:sz="4" w:space="0" w:color="auto"/>
              <w:left w:val="single" w:sz="4" w:space="0" w:color="auto"/>
              <w:bottom w:val="single" w:sz="4" w:space="0" w:color="auto"/>
              <w:right w:val="single" w:sz="4" w:space="0" w:color="auto"/>
            </w:tcBorders>
            <w:vAlign w:val="center"/>
          </w:tcPr>
          <w:p w14:paraId="7D2F2095" w14:textId="77777777" w:rsidR="003B1F0F" w:rsidRPr="00A22976" w:rsidRDefault="003B1F0F" w:rsidP="00D30D5F">
            <w:pPr>
              <w:pStyle w:val="table"/>
              <w:jc w:val="center"/>
            </w:pPr>
          </w:p>
        </w:tc>
        <w:tc>
          <w:tcPr>
            <w:tcW w:w="926" w:type="dxa"/>
            <w:tcBorders>
              <w:top w:val="single" w:sz="4" w:space="0" w:color="auto"/>
              <w:left w:val="single" w:sz="4" w:space="0" w:color="auto"/>
              <w:bottom w:val="single" w:sz="4" w:space="0" w:color="auto"/>
              <w:right w:val="single" w:sz="4" w:space="0" w:color="auto"/>
            </w:tcBorders>
            <w:vAlign w:val="center"/>
          </w:tcPr>
          <w:p w14:paraId="1401E679" w14:textId="77777777" w:rsidR="003B1F0F" w:rsidRPr="00A22976" w:rsidRDefault="003B1F0F" w:rsidP="00D30D5F">
            <w:pPr>
              <w:pStyle w:val="table"/>
              <w:jc w:val="center"/>
            </w:pPr>
          </w:p>
        </w:tc>
        <w:tc>
          <w:tcPr>
            <w:tcW w:w="793" w:type="dxa"/>
            <w:tcBorders>
              <w:top w:val="single" w:sz="4" w:space="0" w:color="auto"/>
              <w:left w:val="single" w:sz="4" w:space="0" w:color="auto"/>
              <w:bottom w:val="single" w:sz="4" w:space="0" w:color="auto"/>
              <w:right w:val="single" w:sz="4" w:space="0" w:color="auto"/>
            </w:tcBorders>
            <w:vAlign w:val="center"/>
          </w:tcPr>
          <w:p w14:paraId="27F36AA1"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404E5E95" w14:textId="77777777" w:rsidR="003B1F0F" w:rsidRPr="00A22976" w:rsidRDefault="003B1F0F" w:rsidP="00D30D5F">
            <w:pPr>
              <w:pStyle w:val="table"/>
              <w:jc w:val="center"/>
            </w:pPr>
          </w:p>
        </w:tc>
      </w:tr>
      <w:tr w:rsidR="00A22976" w:rsidRPr="00A22976" w14:paraId="46932D5A" w14:textId="77777777" w:rsidTr="00D30D5F">
        <w:trPr>
          <w:trHeight w:val="294"/>
          <w:jc w:val="center"/>
        </w:trPr>
        <w:tc>
          <w:tcPr>
            <w:tcW w:w="568" w:type="dxa"/>
            <w:tcBorders>
              <w:top w:val="single" w:sz="4" w:space="0" w:color="auto"/>
              <w:left w:val="single" w:sz="4" w:space="0" w:color="auto"/>
              <w:bottom w:val="single" w:sz="4" w:space="0" w:color="auto"/>
              <w:right w:val="single" w:sz="4" w:space="0" w:color="auto"/>
            </w:tcBorders>
            <w:vAlign w:val="center"/>
          </w:tcPr>
          <w:p w14:paraId="28B7F83C" w14:textId="77777777" w:rsidR="003B1F0F" w:rsidRPr="00A22976" w:rsidRDefault="003B1F0F" w:rsidP="00D30D5F">
            <w:pPr>
              <w:pStyle w:val="table"/>
              <w:jc w:val="center"/>
            </w:pPr>
            <w:r w:rsidRPr="00A22976">
              <w:t>3</w:t>
            </w:r>
          </w:p>
        </w:tc>
        <w:tc>
          <w:tcPr>
            <w:tcW w:w="1721" w:type="dxa"/>
            <w:tcBorders>
              <w:top w:val="single" w:sz="4" w:space="0" w:color="auto"/>
              <w:left w:val="single" w:sz="4" w:space="0" w:color="auto"/>
              <w:bottom w:val="single" w:sz="4" w:space="0" w:color="auto"/>
              <w:right w:val="single" w:sz="4" w:space="0" w:color="auto"/>
            </w:tcBorders>
            <w:vAlign w:val="center"/>
          </w:tcPr>
          <w:p w14:paraId="34BAE8BE" w14:textId="77777777" w:rsidR="003B1F0F" w:rsidRPr="00A22976" w:rsidRDefault="003B1F0F" w:rsidP="00D30D5F">
            <w:pPr>
              <w:pStyle w:val="table"/>
            </w:pPr>
            <w:r w:rsidRPr="00A22976">
              <w:t>Tiến sĩ khoa học</w:t>
            </w:r>
          </w:p>
        </w:tc>
        <w:tc>
          <w:tcPr>
            <w:tcW w:w="708" w:type="dxa"/>
            <w:tcBorders>
              <w:top w:val="single" w:sz="4" w:space="0" w:color="auto"/>
              <w:left w:val="single" w:sz="4" w:space="0" w:color="auto"/>
              <w:bottom w:val="single" w:sz="4" w:space="0" w:color="auto"/>
              <w:right w:val="single" w:sz="4" w:space="0" w:color="auto"/>
            </w:tcBorders>
            <w:vAlign w:val="center"/>
          </w:tcPr>
          <w:p w14:paraId="017F9DCA" w14:textId="77777777" w:rsidR="003B1F0F" w:rsidRPr="00A22976" w:rsidRDefault="003B1F0F" w:rsidP="00D30D5F">
            <w:pPr>
              <w:pStyle w:val="table"/>
              <w:jc w:val="center"/>
            </w:pP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14:paraId="17D4FCEB"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60F76F21"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0F6F2D54" w14:textId="77777777" w:rsidR="003B1F0F" w:rsidRPr="00A22976" w:rsidRDefault="003B1F0F" w:rsidP="00D30D5F">
            <w:pPr>
              <w:pStyle w:val="table"/>
              <w:jc w:val="center"/>
            </w:pPr>
          </w:p>
        </w:tc>
        <w:tc>
          <w:tcPr>
            <w:tcW w:w="1117" w:type="dxa"/>
            <w:tcBorders>
              <w:top w:val="single" w:sz="4" w:space="0" w:color="auto"/>
              <w:left w:val="single" w:sz="4" w:space="0" w:color="auto"/>
              <w:bottom w:val="single" w:sz="4" w:space="0" w:color="auto"/>
              <w:right w:val="single" w:sz="4" w:space="0" w:color="auto"/>
            </w:tcBorders>
            <w:vAlign w:val="center"/>
          </w:tcPr>
          <w:p w14:paraId="372AB3B4" w14:textId="77777777" w:rsidR="003B1F0F" w:rsidRPr="00A22976" w:rsidRDefault="003B1F0F" w:rsidP="00D30D5F">
            <w:pPr>
              <w:pStyle w:val="table"/>
              <w:jc w:val="center"/>
            </w:pPr>
          </w:p>
        </w:tc>
        <w:tc>
          <w:tcPr>
            <w:tcW w:w="926" w:type="dxa"/>
            <w:tcBorders>
              <w:top w:val="single" w:sz="4" w:space="0" w:color="auto"/>
              <w:left w:val="single" w:sz="4" w:space="0" w:color="auto"/>
              <w:bottom w:val="single" w:sz="4" w:space="0" w:color="auto"/>
              <w:right w:val="single" w:sz="4" w:space="0" w:color="auto"/>
            </w:tcBorders>
            <w:vAlign w:val="center"/>
          </w:tcPr>
          <w:p w14:paraId="7C3CBF1A" w14:textId="77777777" w:rsidR="003B1F0F" w:rsidRPr="00A22976" w:rsidRDefault="003B1F0F" w:rsidP="00D30D5F">
            <w:pPr>
              <w:pStyle w:val="table"/>
              <w:jc w:val="center"/>
            </w:pPr>
          </w:p>
        </w:tc>
        <w:tc>
          <w:tcPr>
            <w:tcW w:w="793" w:type="dxa"/>
            <w:tcBorders>
              <w:top w:val="single" w:sz="4" w:space="0" w:color="auto"/>
              <w:left w:val="single" w:sz="4" w:space="0" w:color="auto"/>
              <w:bottom w:val="single" w:sz="4" w:space="0" w:color="auto"/>
              <w:right w:val="single" w:sz="4" w:space="0" w:color="auto"/>
            </w:tcBorders>
            <w:vAlign w:val="center"/>
          </w:tcPr>
          <w:p w14:paraId="417C49EC"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582CB7C7" w14:textId="77777777" w:rsidR="003B1F0F" w:rsidRPr="00A22976" w:rsidRDefault="003B1F0F" w:rsidP="00D30D5F">
            <w:pPr>
              <w:pStyle w:val="table"/>
              <w:jc w:val="center"/>
            </w:pPr>
          </w:p>
        </w:tc>
      </w:tr>
      <w:tr w:rsidR="00A22976" w:rsidRPr="00A22976" w14:paraId="3E1FA80A" w14:textId="77777777" w:rsidTr="00D30D5F">
        <w:trPr>
          <w:trHeight w:val="294"/>
          <w:jc w:val="center"/>
        </w:trPr>
        <w:tc>
          <w:tcPr>
            <w:tcW w:w="568" w:type="dxa"/>
            <w:tcBorders>
              <w:top w:val="single" w:sz="4" w:space="0" w:color="auto"/>
              <w:left w:val="single" w:sz="4" w:space="0" w:color="auto"/>
              <w:bottom w:val="single" w:sz="4" w:space="0" w:color="auto"/>
              <w:right w:val="single" w:sz="4" w:space="0" w:color="auto"/>
            </w:tcBorders>
            <w:vAlign w:val="center"/>
          </w:tcPr>
          <w:p w14:paraId="173FAA4B" w14:textId="77777777" w:rsidR="003B1F0F" w:rsidRPr="00A22976" w:rsidRDefault="003B1F0F" w:rsidP="00D30D5F">
            <w:pPr>
              <w:pStyle w:val="table"/>
              <w:jc w:val="center"/>
            </w:pPr>
            <w:r w:rsidRPr="00A22976">
              <w:t>4</w:t>
            </w:r>
          </w:p>
        </w:tc>
        <w:tc>
          <w:tcPr>
            <w:tcW w:w="1721" w:type="dxa"/>
            <w:tcBorders>
              <w:top w:val="single" w:sz="4" w:space="0" w:color="auto"/>
              <w:left w:val="single" w:sz="4" w:space="0" w:color="auto"/>
              <w:bottom w:val="single" w:sz="4" w:space="0" w:color="auto"/>
              <w:right w:val="single" w:sz="4" w:space="0" w:color="auto"/>
            </w:tcBorders>
            <w:vAlign w:val="center"/>
          </w:tcPr>
          <w:p w14:paraId="0074B580" w14:textId="77777777" w:rsidR="003B1F0F" w:rsidRPr="00A22976" w:rsidRDefault="003B1F0F" w:rsidP="00D30D5F">
            <w:pPr>
              <w:pStyle w:val="table"/>
            </w:pPr>
            <w:r w:rsidRPr="00A22976">
              <w:t>Tiến sĩ</w:t>
            </w:r>
          </w:p>
        </w:tc>
        <w:tc>
          <w:tcPr>
            <w:tcW w:w="708" w:type="dxa"/>
            <w:tcBorders>
              <w:top w:val="single" w:sz="4" w:space="0" w:color="auto"/>
              <w:left w:val="single" w:sz="4" w:space="0" w:color="auto"/>
              <w:bottom w:val="single" w:sz="4" w:space="0" w:color="auto"/>
              <w:right w:val="single" w:sz="4" w:space="0" w:color="auto"/>
            </w:tcBorders>
            <w:vAlign w:val="center"/>
          </w:tcPr>
          <w:p w14:paraId="18639019" w14:textId="77777777" w:rsidR="003B1F0F" w:rsidRPr="00A22976" w:rsidRDefault="003B1F0F" w:rsidP="00D30D5F">
            <w:pPr>
              <w:pStyle w:val="table"/>
              <w:jc w:val="center"/>
            </w:pPr>
            <w:r w:rsidRPr="00A22976">
              <w:t>2</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14:paraId="3E9BC315" w14:textId="77777777" w:rsidR="003B1F0F" w:rsidRPr="00A22976" w:rsidRDefault="003B1F0F" w:rsidP="00D30D5F">
            <w:pPr>
              <w:pStyle w:val="table"/>
              <w:jc w:val="center"/>
            </w:pPr>
            <w:r w:rsidRPr="00A22976">
              <w:t>5</w:t>
            </w:r>
          </w:p>
        </w:tc>
        <w:tc>
          <w:tcPr>
            <w:tcW w:w="1134" w:type="dxa"/>
            <w:tcBorders>
              <w:top w:val="single" w:sz="4" w:space="0" w:color="auto"/>
              <w:left w:val="single" w:sz="4" w:space="0" w:color="auto"/>
              <w:bottom w:val="single" w:sz="4" w:space="0" w:color="auto"/>
              <w:right w:val="single" w:sz="4" w:space="0" w:color="auto"/>
            </w:tcBorders>
            <w:vAlign w:val="center"/>
          </w:tcPr>
          <w:p w14:paraId="7897E437"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761B0392" w14:textId="77777777" w:rsidR="003B1F0F" w:rsidRPr="00A22976" w:rsidRDefault="003B1F0F" w:rsidP="00D30D5F">
            <w:pPr>
              <w:pStyle w:val="table"/>
              <w:jc w:val="center"/>
            </w:pPr>
            <w:r w:rsidRPr="00A22976">
              <w:t>3</w:t>
            </w:r>
          </w:p>
        </w:tc>
        <w:tc>
          <w:tcPr>
            <w:tcW w:w="1117" w:type="dxa"/>
            <w:tcBorders>
              <w:top w:val="single" w:sz="4" w:space="0" w:color="auto"/>
              <w:left w:val="single" w:sz="4" w:space="0" w:color="auto"/>
              <w:bottom w:val="single" w:sz="4" w:space="0" w:color="auto"/>
              <w:right w:val="single" w:sz="4" w:space="0" w:color="auto"/>
            </w:tcBorders>
            <w:vAlign w:val="center"/>
          </w:tcPr>
          <w:p w14:paraId="0564DFF8" w14:textId="77777777" w:rsidR="003B1F0F" w:rsidRPr="00A22976" w:rsidRDefault="003B1F0F" w:rsidP="00D30D5F">
            <w:pPr>
              <w:pStyle w:val="table"/>
              <w:jc w:val="center"/>
            </w:pPr>
            <w:r w:rsidRPr="00A22976">
              <w:t>2</w:t>
            </w:r>
          </w:p>
        </w:tc>
        <w:tc>
          <w:tcPr>
            <w:tcW w:w="926" w:type="dxa"/>
            <w:tcBorders>
              <w:top w:val="single" w:sz="4" w:space="0" w:color="auto"/>
              <w:left w:val="single" w:sz="4" w:space="0" w:color="auto"/>
              <w:bottom w:val="single" w:sz="4" w:space="0" w:color="auto"/>
              <w:right w:val="single" w:sz="4" w:space="0" w:color="auto"/>
            </w:tcBorders>
          </w:tcPr>
          <w:p w14:paraId="09F0DE2D" w14:textId="77777777" w:rsidR="003B1F0F" w:rsidRPr="00A22976" w:rsidRDefault="003B1F0F" w:rsidP="00D30D5F">
            <w:pPr>
              <w:pStyle w:val="table"/>
              <w:jc w:val="center"/>
            </w:pPr>
          </w:p>
        </w:tc>
        <w:tc>
          <w:tcPr>
            <w:tcW w:w="793" w:type="dxa"/>
            <w:tcBorders>
              <w:top w:val="single" w:sz="4" w:space="0" w:color="auto"/>
              <w:left w:val="single" w:sz="4" w:space="0" w:color="auto"/>
              <w:bottom w:val="single" w:sz="4" w:space="0" w:color="auto"/>
              <w:right w:val="single" w:sz="4" w:space="0" w:color="auto"/>
            </w:tcBorders>
            <w:vAlign w:val="center"/>
          </w:tcPr>
          <w:p w14:paraId="788816D9"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17E16D02" w14:textId="77777777" w:rsidR="003B1F0F" w:rsidRPr="00A22976" w:rsidRDefault="003B1F0F" w:rsidP="00D30D5F">
            <w:pPr>
              <w:pStyle w:val="table"/>
              <w:jc w:val="center"/>
            </w:pPr>
            <w:r w:rsidRPr="00A22976">
              <w:t>6.6</w:t>
            </w:r>
          </w:p>
        </w:tc>
      </w:tr>
      <w:tr w:rsidR="00A22976" w:rsidRPr="00A22976" w14:paraId="6572B8D7" w14:textId="77777777" w:rsidTr="00D30D5F">
        <w:trPr>
          <w:trHeight w:val="294"/>
          <w:jc w:val="center"/>
        </w:trPr>
        <w:tc>
          <w:tcPr>
            <w:tcW w:w="568" w:type="dxa"/>
            <w:tcBorders>
              <w:top w:val="single" w:sz="4" w:space="0" w:color="auto"/>
              <w:left w:val="single" w:sz="4" w:space="0" w:color="auto"/>
              <w:bottom w:val="single" w:sz="4" w:space="0" w:color="auto"/>
              <w:right w:val="single" w:sz="4" w:space="0" w:color="auto"/>
            </w:tcBorders>
            <w:vAlign w:val="center"/>
          </w:tcPr>
          <w:p w14:paraId="5F7E57F4" w14:textId="77777777" w:rsidR="003B1F0F" w:rsidRPr="00A22976" w:rsidRDefault="003B1F0F" w:rsidP="00D30D5F">
            <w:pPr>
              <w:pStyle w:val="table"/>
              <w:jc w:val="center"/>
            </w:pPr>
            <w:r w:rsidRPr="00A22976">
              <w:t>5</w:t>
            </w:r>
          </w:p>
        </w:tc>
        <w:tc>
          <w:tcPr>
            <w:tcW w:w="1721" w:type="dxa"/>
            <w:tcBorders>
              <w:top w:val="single" w:sz="4" w:space="0" w:color="auto"/>
              <w:left w:val="single" w:sz="4" w:space="0" w:color="auto"/>
              <w:bottom w:val="single" w:sz="4" w:space="0" w:color="auto"/>
              <w:right w:val="single" w:sz="4" w:space="0" w:color="auto"/>
            </w:tcBorders>
            <w:vAlign w:val="center"/>
          </w:tcPr>
          <w:p w14:paraId="0D01210F" w14:textId="77777777" w:rsidR="003B1F0F" w:rsidRPr="00A22976" w:rsidRDefault="003B1F0F" w:rsidP="00D30D5F">
            <w:pPr>
              <w:pStyle w:val="table"/>
            </w:pPr>
            <w:r w:rsidRPr="00A22976">
              <w:t>Thạc sĩ</w:t>
            </w:r>
          </w:p>
        </w:tc>
        <w:tc>
          <w:tcPr>
            <w:tcW w:w="708" w:type="dxa"/>
            <w:tcBorders>
              <w:top w:val="single" w:sz="4" w:space="0" w:color="auto"/>
              <w:left w:val="single" w:sz="4" w:space="0" w:color="auto"/>
              <w:bottom w:val="single" w:sz="4" w:space="0" w:color="auto"/>
              <w:right w:val="single" w:sz="4" w:space="0" w:color="auto"/>
            </w:tcBorders>
            <w:vAlign w:val="center"/>
          </w:tcPr>
          <w:p w14:paraId="7F5DE1C3" w14:textId="77777777" w:rsidR="003B1F0F" w:rsidRPr="00A22976" w:rsidRDefault="003B1F0F" w:rsidP="00D30D5F">
            <w:pPr>
              <w:pStyle w:val="table"/>
              <w:jc w:val="center"/>
            </w:pPr>
            <w:r w:rsidRPr="00A22976">
              <w:t>1</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14:paraId="4FAAE136" w14:textId="77777777" w:rsidR="003B1F0F" w:rsidRPr="00A22976" w:rsidRDefault="003B1F0F" w:rsidP="00D30D5F">
            <w:pPr>
              <w:pStyle w:val="table"/>
              <w:jc w:val="center"/>
            </w:pPr>
            <w:r w:rsidRPr="00A22976">
              <w:t>24</w:t>
            </w:r>
          </w:p>
        </w:tc>
        <w:tc>
          <w:tcPr>
            <w:tcW w:w="1134" w:type="dxa"/>
            <w:tcBorders>
              <w:top w:val="single" w:sz="4" w:space="0" w:color="auto"/>
              <w:left w:val="single" w:sz="4" w:space="0" w:color="auto"/>
              <w:bottom w:val="single" w:sz="4" w:space="0" w:color="auto"/>
              <w:right w:val="single" w:sz="4" w:space="0" w:color="auto"/>
            </w:tcBorders>
            <w:vAlign w:val="center"/>
          </w:tcPr>
          <w:p w14:paraId="698EB9B1"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2376BCC7" w14:textId="77777777" w:rsidR="003B1F0F" w:rsidRPr="00A22976" w:rsidRDefault="003B1F0F" w:rsidP="00D30D5F">
            <w:pPr>
              <w:pStyle w:val="table"/>
              <w:jc w:val="center"/>
            </w:pPr>
            <w:r w:rsidRPr="00A22976">
              <w:t>19</w:t>
            </w:r>
          </w:p>
        </w:tc>
        <w:tc>
          <w:tcPr>
            <w:tcW w:w="1117" w:type="dxa"/>
            <w:tcBorders>
              <w:top w:val="single" w:sz="4" w:space="0" w:color="auto"/>
              <w:left w:val="single" w:sz="4" w:space="0" w:color="auto"/>
              <w:bottom w:val="single" w:sz="4" w:space="0" w:color="auto"/>
              <w:right w:val="single" w:sz="4" w:space="0" w:color="auto"/>
            </w:tcBorders>
            <w:vAlign w:val="center"/>
          </w:tcPr>
          <w:p w14:paraId="1D34F357" w14:textId="77777777" w:rsidR="003B1F0F" w:rsidRPr="00A22976" w:rsidRDefault="003B1F0F" w:rsidP="00D30D5F">
            <w:pPr>
              <w:pStyle w:val="table"/>
              <w:jc w:val="center"/>
            </w:pPr>
            <w:r w:rsidRPr="00A22976">
              <w:t>3</w:t>
            </w:r>
          </w:p>
        </w:tc>
        <w:tc>
          <w:tcPr>
            <w:tcW w:w="926" w:type="dxa"/>
            <w:tcBorders>
              <w:top w:val="single" w:sz="4" w:space="0" w:color="auto"/>
              <w:left w:val="single" w:sz="4" w:space="0" w:color="auto"/>
              <w:bottom w:val="single" w:sz="4" w:space="0" w:color="auto"/>
              <w:right w:val="single" w:sz="4" w:space="0" w:color="auto"/>
            </w:tcBorders>
          </w:tcPr>
          <w:p w14:paraId="13680A4E" w14:textId="77777777" w:rsidR="003B1F0F" w:rsidRPr="00A22976" w:rsidRDefault="003B1F0F" w:rsidP="00D30D5F">
            <w:pPr>
              <w:pStyle w:val="table"/>
              <w:jc w:val="center"/>
            </w:pPr>
            <w:r w:rsidRPr="00A22976">
              <w:t>2</w:t>
            </w:r>
          </w:p>
        </w:tc>
        <w:tc>
          <w:tcPr>
            <w:tcW w:w="793" w:type="dxa"/>
            <w:tcBorders>
              <w:top w:val="single" w:sz="4" w:space="0" w:color="auto"/>
              <w:left w:val="single" w:sz="4" w:space="0" w:color="auto"/>
              <w:bottom w:val="single" w:sz="4" w:space="0" w:color="auto"/>
              <w:right w:val="single" w:sz="4" w:space="0" w:color="auto"/>
            </w:tcBorders>
            <w:vAlign w:val="center"/>
          </w:tcPr>
          <w:p w14:paraId="19600092"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1302974A" w14:textId="77777777" w:rsidR="003B1F0F" w:rsidRPr="00A22976" w:rsidRDefault="003B1F0F" w:rsidP="00D30D5F">
            <w:pPr>
              <w:pStyle w:val="table"/>
              <w:jc w:val="center"/>
            </w:pPr>
            <w:r w:rsidRPr="00A22976">
              <w:t>20.3</w:t>
            </w:r>
          </w:p>
        </w:tc>
      </w:tr>
      <w:tr w:rsidR="00A22976" w:rsidRPr="00A22976" w14:paraId="0FA59A24" w14:textId="77777777" w:rsidTr="00D30D5F">
        <w:trPr>
          <w:trHeight w:val="294"/>
          <w:jc w:val="center"/>
        </w:trPr>
        <w:tc>
          <w:tcPr>
            <w:tcW w:w="568" w:type="dxa"/>
            <w:tcBorders>
              <w:top w:val="single" w:sz="4" w:space="0" w:color="auto"/>
              <w:left w:val="single" w:sz="4" w:space="0" w:color="auto"/>
              <w:bottom w:val="single" w:sz="4" w:space="0" w:color="auto"/>
              <w:right w:val="single" w:sz="4" w:space="0" w:color="auto"/>
            </w:tcBorders>
            <w:vAlign w:val="center"/>
          </w:tcPr>
          <w:p w14:paraId="7D29EA77" w14:textId="77777777" w:rsidR="003B1F0F" w:rsidRPr="00A22976" w:rsidRDefault="003B1F0F" w:rsidP="00D30D5F">
            <w:pPr>
              <w:pStyle w:val="table"/>
              <w:jc w:val="center"/>
            </w:pPr>
            <w:r w:rsidRPr="00A22976">
              <w:t>6</w:t>
            </w:r>
          </w:p>
        </w:tc>
        <w:tc>
          <w:tcPr>
            <w:tcW w:w="1721" w:type="dxa"/>
            <w:tcBorders>
              <w:top w:val="single" w:sz="4" w:space="0" w:color="auto"/>
              <w:left w:val="single" w:sz="4" w:space="0" w:color="auto"/>
              <w:bottom w:val="single" w:sz="4" w:space="0" w:color="auto"/>
              <w:right w:val="single" w:sz="4" w:space="0" w:color="auto"/>
            </w:tcBorders>
            <w:vAlign w:val="center"/>
          </w:tcPr>
          <w:p w14:paraId="4C14D9AE" w14:textId="77777777" w:rsidR="003B1F0F" w:rsidRPr="00A22976" w:rsidRDefault="003B1F0F" w:rsidP="00D30D5F">
            <w:pPr>
              <w:pStyle w:val="table"/>
            </w:pPr>
            <w:r w:rsidRPr="00A22976">
              <w:t>Đại học</w:t>
            </w:r>
          </w:p>
        </w:tc>
        <w:tc>
          <w:tcPr>
            <w:tcW w:w="708" w:type="dxa"/>
            <w:tcBorders>
              <w:top w:val="single" w:sz="4" w:space="0" w:color="auto"/>
              <w:left w:val="single" w:sz="4" w:space="0" w:color="auto"/>
              <w:bottom w:val="single" w:sz="4" w:space="0" w:color="auto"/>
              <w:right w:val="single" w:sz="4" w:space="0" w:color="auto"/>
            </w:tcBorders>
            <w:vAlign w:val="center"/>
          </w:tcPr>
          <w:p w14:paraId="56EFCB31" w14:textId="77777777" w:rsidR="003B1F0F" w:rsidRPr="00A22976" w:rsidRDefault="003B1F0F" w:rsidP="00D30D5F">
            <w:pPr>
              <w:pStyle w:val="table"/>
              <w:jc w:val="center"/>
            </w:pP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14:paraId="4852EE9E"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3098F8BE"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778B6697" w14:textId="77777777" w:rsidR="003B1F0F" w:rsidRPr="00A22976" w:rsidRDefault="003B1F0F" w:rsidP="00D30D5F">
            <w:pPr>
              <w:pStyle w:val="table"/>
              <w:jc w:val="center"/>
            </w:pPr>
          </w:p>
        </w:tc>
        <w:tc>
          <w:tcPr>
            <w:tcW w:w="1117" w:type="dxa"/>
            <w:tcBorders>
              <w:top w:val="single" w:sz="4" w:space="0" w:color="auto"/>
              <w:left w:val="single" w:sz="4" w:space="0" w:color="auto"/>
              <w:bottom w:val="single" w:sz="4" w:space="0" w:color="auto"/>
              <w:right w:val="single" w:sz="4" w:space="0" w:color="auto"/>
            </w:tcBorders>
            <w:vAlign w:val="center"/>
          </w:tcPr>
          <w:p w14:paraId="39EB9954" w14:textId="77777777" w:rsidR="003B1F0F" w:rsidRPr="00A22976" w:rsidRDefault="003B1F0F" w:rsidP="00D30D5F">
            <w:pPr>
              <w:pStyle w:val="table"/>
              <w:jc w:val="center"/>
            </w:pPr>
          </w:p>
        </w:tc>
        <w:tc>
          <w:tcPr>
            <w:tcW w:w="926" w:type="dxa"/>
            <w:tcBorders>
              <w:top w:val="single" w:sz="4" w:space="0" w:color="auto"/>
              <w:left w:val="single" w:sz="4" w:space="0" w:color="auto"/>
              <w:bottom w:val="single" w:sz="4" w:space="0" w:color="auto"/>
              <w:right w:val="single" w:sz="4" w:space="0" w:color="auto"/>
            </w:tcBorders>
            <w:vAlign w:val="center"/>
          </w:tcPr>
          <w:p w14:paraId="1E6609B4" w14:textId="77777777" w:rsidR="003B1F0F" w:rsidRPr="00A22976" w:rsidRDefault="003B1F0F" w:rsidP="00D30D5F">
            <w:pPr>
              <w:pStyle w:val="table"/>
              <w:jc w:val="center"/>
            </w:pPr>
          </w:p>
        </w:tc>
        <w:tc>
          <w:tcPr>
            <w:tcW w:w="793" w:type="dxa"/>
            <w:tcBorders>
              <w:top w:val="single" w:sz="4" w:space="0" w:color="auto"/>
              <w:left w:val="single" w:sz="4" w:space="0" w:color="auto"/>
              <w:bottom w:val="single" w:sz="4" w:space="0" w:color="auto"/>
              <w:right w:val="single" w:sz="4" w:space="0" w:color="auto"/>
            </w:tcBorders>
            <w:vAlign w:val="center"/>
          </w:tcPr>
          <w:p w14:paraId="4B8EFE3B"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47BBEDFB" w14:textId="77777777" w:rsidR="003B1F0F" w:rsidRPr="00A22976" w:rsidRDefault="003B1F0F" w:rsidP="00D30D5F">
            <w:pPr>
              <w:pStyle w:val="table"/>
              <w:jc w:val="center"/>
            </w:pPr>
          </w:p>
        </w:tc>
      </w:tr>
      <w:tr w:rsidR="00A22976" w:rsidRPr="00A22976" w14:paraId="341C580D" w14:textId="77777777" w:rsidTr="00D30D5F">
        <w:trPr>
          <w:trHeight w:val="311"/>
          <w:jc w:val="center"/>
        </w:trPr>
        <w:tc>
          <w:tcPr>
            <w:tcW w:w="568" w:type="dxa"/>
            <w:tcBorders>
              <w:top w:val="single" w:sz="4" w:space="0" w:color="auto"/>
              <w:left w:val="single" w:sz="4" w:space="0" w:color="auto"/>
              <w:bottom w:val="single" w:sz="4" w:space="0" w:color="auto"/>
              <w:right w:val="single" w:sz="4" w:space="0" w:color="auto"/>
            </w:tcBorders>
            <w:vAlign w:val="center"/>
          </w:tcPr>
          <w:p w14:paraId="5F171664" w14:textId="77777777" w:rsidR="003B1F0F" w:rsidRPr="00A22976" w:rsidRDefault="003B1F0F" w:rsidP="00D30D5F">
            <w:pPr>
              <w:pStyle w:val="table"/>
              <w:jc w:val="center"/>
            </w:pPr>
          </w:p>
        </w:tc>
        <w:tc>
          <w:tcPr>
            <w:tcW w:w="1721" w:type="dxa"/>
            <w:tcBorders>
              <w:top w:val="single" w:sz="4" w:space="0" w:color="auto"/>
              <w:left w:val="single" w:sz="4" w:space="0" w:color="auto"/>
              <w:bottom w:val="single" w:sz="4" w:space="0" w:color="auto"/>
              <w:right w:val="single" w:sz="4" w:space="0" w:color="auto"/>
            </w:tcBorders>
            <w:vAlign w:val="center"/>
          </w:tcPr>
          <w:p w14:paraId="13C2E6D4" w14:textId="77777777" w:rsidR="003B1F0F" w:rsidRPr="00A22976" w:rsidRDefault="003B1F0F" w:rsidP="00D30D5F">
            <w:pPr>
              <w:pStyle w:val="table"/>
              <w:jc w:val="center"/>
            </w:pPr>
            <w:r w:rsidRPr="00A22976">
              <w:t>Tổng</w:t>
            </w:r>
          </w:p>
        </w:tc>
        <w:tc>
          <w:tcPr>
            <w:tcW w:w="708" w:type="dxa"/>
            <w:tcBorders>
              <w:top w:val="single" w:sz="4" w:space="0" w:color="auto"/>
              <w:left w:val="single" w:sz="4" w:space="0" w:color="auto"/>
              <w:bottom w:val="single" w:sz="4" w:space="0" w:color="auto"/>
              <w:right w:val="single" w:sz="4" w:space="0" w:color="auto"/>
            </w:tcBorders>
            <w:vAlign w:val="center"/>
          </w:tcPr>
          <w:p w14:paraId="371E0717" w14:textId="77777777" w:rsidR="003B1F0F" w:rsidRPr="00A22976" w:rsidRDefault="003B1F0F" w:rsidP="00D30D5F">
            <w:pPr>
              <w:pStyle w:val="table"/>
              <w:jc w:val="center"/>
            </w:pPr>
          </w:p>
        </w:tc>
        <w:tc>
          <w:tcPr>
            <w:tcW w:w="898" w:type="dxa"/>
            <w:tcBorders>
              <w:top w:val="single" w:sz="4" w:space="0" w:color="auto"/>
              <w:left w:val="single" w:sz="4" w:space="0" w:color="auto"/>
              <w:bottom w:val="single" w:sz="4" w:space="0" w:color="auto"/>
              <w:right w:val="single" w:sz="4" w:space="0" w:color="auto"/>
            </w:tcBorders>
            <w:shd w:val="clear" w:color="auto" w:fill="D9D9D9"/>
            <w:vAlign w:val="center"/>
          </w:tcPr>
          <w:p w14:paraId="1602E06A" w14:textId="77777777" w:rsidR="003B1F0F" w:rsidRPr="00A22976" w:rsidRDefault="003B1F0F" w:rsidP="00D30D5F">
            <w:pPr>
              <w:pStyle w:val="table"/>
              <w:jc w:val="center"/>
              <w:rPr>
                <w:b/>
              </w:rPr>
            </w:pPr>
            <w:r w:rsidRPr="00A22976">
              <w:rPr>
                <w:b/>
              </w:rPr>
              <w:t>29</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767FAEF" w14:textId="77777777" w:rsidR="003B1F0F" w:rsidRPr="00A22976" w:rsidRDefault="003B1F0F" w:rsidP="00D30D5F">
            <w:pPr>
              <w:pStyle w:val="table"/>
              <w:jc w:val="center"/>
              <w:rPr>
                <w:b/>
              </w:rPr>
            </w:pPr>
          </w:p>
        </w:tc>
        <w:tc>
          <w:tcPr>
            <w:tcW w:w="1240" w:type="dxa"/>
            <w:tcBorders>
              <w:top w:val="single" w:sz="4" w:space="0" w:color="auto"/>
              <w:left w:val="single" w:sz="4" w:space="0" w:color="auto"/>
              <w:bottom w:val="single" w:sz="4" w:space="0" w:color="auto"/>
              <w:right w:val="single" w:sz="4" w:space="0" w:color="auto"/>
            </w:tcBorders>
            <w:shd w:val="clear" w:color="auto" w:fill="D9D9D9"/>
            <w:vAlign w:val="center"/>
          </w:tcPr>
          <w:p w14:paraId="3B124DAF" w14:textId="77777777" w:rsidR="003B1F0F" w:rsidRPr="00A22976" w:rsidRDefault="003B1F0F" w:rsidP="00D30D5F">
            <w:pPr>
              <w:pStyle w:val="table"/>
              <w:jc w:val="center"/>
              <w:rPr>
                <w:b/>
              </w:rPr>
            </w:pPr>
            <w:r w:rsidRPr="00A22976">
              <w:rPr>
                <w:b/>
              </w:rPr>
              <w:t>22</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483B0884" w14:textId="77777777" w:rsidR="003B1F0F" w:rsidRPr="00A22976" w:rsidRDefault="003B1F0F" w:rsidP="00D30D5F">
            <w:pPr>
              <w:pStyle w:val="table"/>
              <w:jc w:val="center"/>
              <w:rPr>
                <w:b/>
              </w:rPr>
            </w:pPr>
            <w:r w:rsidRPr="00A22976">
              <w:rPr>
                <w:b/>
              </w:rPr>
              <w:t>5</w:t>
            </w:r>
          </w:p>
        </w:tc>
        <w:tc>
          <w:tcPr>
            <w:tcW w:w="926" w:type="dxa"/>
            <w:tcBorders>
              <w:top w:val="single" w:sz="4" w:space="0" w:color="auto"/>
              <w:left w:val="single" w:sz="4" w:space="0" w:color="auto"/>
              <w:bottom w:val="single" w:sz="4" w:space="0" w:color="auto"/>
              <w:right w:val="single" w:sz="4" w:space="0" w:color="auto"/>
            </w:tcBorders>
            <w:shd w:val="clear" w:color="auto" w:fill="D9D9D9"/>
            <w:vAlign w:val="center"/>
          </w:tcPr>
          <w:p w14:paraId="1BC296E8" w14:textId="77777777" w:rsidR="003B1F0F" w:rsidRPr="00A22976" w:rsidRDefault="003B1F0F" w:rsidP="00D30D5F">
            <w:pPr>
              <w:pStyle w:val="table"/>
              <w:jc w:val="center"/>
              <w:rPr>
                <w:b/>
              </w:rPr>
            </w:pPr>
            <w:r w:rsidRPr="00A22976">
              <w:rPr>
                <w:b/>
              </w:rPr>
              <w:t>2</w:t>
            </w:r>
          </w:p>
        </w:tc>
        <w:tc>
          <w:tcPr>
            <w:tcW w:w="793" w:type="dxa"/>
            <w:tcBorders>
              <w:top w:val="single" w:sz="4" w:space="0" w:color="auto"/>
              <w:left w:val="single" w:sz="4" w:space="0" w:color="auto"/>
              <w:bottom w:val="single" w:sz="4" w:space="0" w:color="auto"/>
              <w:right w:val="single" w:sz="4" w:space="0" w:color="auto"/>
            </w:tcBorders>
            <w:shd w:val="clear" w:color="auto" w:fill="D9D9D9"/>
            <w:vAlign w:val="center"/>
          </w:tcPr>
          <w:p w14:paraId="13240BCA" w14:textId="77777777" w:rsidR="003B1F0F" w:rsidRPr="00A22976" w:rsidRDefault="003B1F0F" w:rsidP="00D30D5F">
            <w:pPr>
              <w:pStyle w:val="table"/>
              <w:jc w:val="center"/>
              <w:rPr>
                <w:b/>
              </w:rP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68E4FF20" w14:textId="77777777" w:rsidR="003B1F0F" w:rsidRPr="00A22976" w:rsidRDefault="003B1F0F" w:rsidP="00D30D5F">
            <w:pPr>
              <w:pStyle w:val="table"/>
              <w:jc w:val="center"/>
              <w:rPr>
                <w:b/>
              </w:rPr>
            </w:pPr>
            <w:r w:rsidRPr="00A22976">
              <w:rPr>
                <w:b/>
              </w:rPr>
              <w:t>26.9</w:t>
            </w:r>
          </w:p>
        </w:tc>
      </w:tr>
    </w:tbl>
    <w:p w14:paraId="3E6AB401" w14:textId="77777777" w:rsidR="003B1F0F" w:rsidRPr="00A22976" w:rsidRDefault="003B1F0F" w:rsidP="003B1F0F">
      <w:pPr>
        <w:ind w:firstLine="0"/>
      </w:pPr>
      <w:r w:rsidRPr="00A22976">
        <w:t>Cách tính: Cột 10 = cột 3*(cột 5 + cột 6 + 0,3*cột 7 + 0,2*cột 8 + 0,2*cột 9)</w:t>
      </w:r>
    </w:p>
    <w:p w14:paraId="1E885691" w14:textId="77777777" w:rsidR="003B1F0F" w:rsidRPr="00A22976" w:rsidRDefault="003B1F0F" w:rsidP="003B1F0F">
      <w:pPr>
        <w:numPr>
          <w:ilvl w:val="3"/>
          <w:numId w:val="48"/>
        </w:numPr>
        <w:tabs>
          <w:tab w:val="clear" w:pos="2520"/>
        </w:tabs>
        <w:ind w:left="1644" w:hanging="357"/>
        <w:rPr>
          <w:lang w:val="vi-VN"/>
        </w:rPr>
      </w:pPr>
      <w:r w:rsidRPr="00A22976">
        <w:rPr>
          <w:lang w:val="vi-VN"/>
        </w:rPr>
        <w:t>Năm học 2020 – 2021:</w:t>
      </w:r>
    </w:p>
    <w:tbl>
      <w:tblPr>
        <w:tblW w:w="9977" w:type="dxa"/>
        <w:jc w:val="center"/>
        <w:tblLayout w:type="fixed"/>
        <w:tblLook w:val="04A0" w:firstRow="1" w:lastRow="0" w:firstColumn="1" w:lastColumn="0" w:noHBand="0" w:noVBand="1"/>
      </w:tblPr>
      <w:tblGrid>
        <w:gridCol w:w="568"/>
        <w:gridCol w:w="1721"/>
        <w:gridCol w:w="708"/>
        <w:gridCol w:w="898"/>
        <w:gridCol w:w="1134"/>
        <w:gridCol w:w="1240"/>
        <w:gridCol w:w="1117"/>
        <w:gridCol w:w="926"/>
        <w:gridCol w:w="793"/>
        <w:gridCol w:w="872"/>
      </w:tblGrid>
      <w:tr w:rsidR="00A22976" w:rsidRPr="00A22976" w14:paraId="18466392" w14:textId="77777777" w:rsidTr="00D30D5F">
        <w:trPr>
          <w:trHeight w:val="294"/>
          <w:tblHeader/>
          <w:jc w:val="center"/>
        </w:trPr>
        <w:tc>
          <w:tcPr>
            <w:tcW w:w="568" w:type="dxa"/>
            <w:vMerge w:val="restart"/>
            <w:tcBorders>
              <w:top w:val="single" w:sz="4" w:space="0" w:color="auto"/>
              <w:left w:val="single" w:sz="4" w:space="0" w:color="auto"/>
              <w:bottom w:val="single" w:sz="4" w:space="0" w:color="auto"/>
              <w:right w:val="single" w:sz="4" w:space="0" w:color="auto"/>
            </w:tcBorders>
            <w:vAlign w:val="center"/>
          </w:tcPr>
          <w:p w14:paraId="6F6DC819" w14:textId="77777777" w:rsidR="003B1F0F" w:rsidRPr="00A22976" w:rsidRDefault="003B1F0F" w:rsidP="00D30D5F">
            <w:pPr>
              <w:pStyle w:val="table"/>
              <w:jc w:val="center"/>
            </w:pPr>
            <w:r w:rsidRPr="00A22976">
              <w:lastRenderedPageBreak/>
              <w:t>TT</w:t>
            </w:r>
          </w:p>
        </w:tc>
        <w:tc>
          <w:tcPr>
            <w:tcW w:w="1721" w:type="dxa"/>
            <w:vMerge w:val="restart"/>
            <w:tcBorders>
              <w:top w:val="single" w:sz="4" w:space="0" w:color="auto"/>
              <w:left w:val="single" w:sz="4" w:space="0" w:color="auto"/>
              <w:bottom w:val="single" w:sz="4" w:space="0" w:color="auto"/>
              <w:right w:val="single" w:sz="4" w:space="0" w:color="auto"/>
            </w:tcBorders>
            <w:vAlign w:val="center"/>
          </w:tcPr>
          <w:p w14:paraId="61A25599" w14:textId="77777777" w:rsidR="003B1F0F" w:rsidRPr="00A22976" w:rsidRDefault="003B1F0F" w:rsidP="00D30D5F">
            <w:pPr>
              <w:pStyle w:val="table"/>
              <w:jc w:val="center"/>
            </w:pPr>
            <w:r w:rsidRPr="00A22976">
              <w:t>Trình độ, học vị, chức danh</w:t>
            </w:r>
          </w:p>
        </w:tc>
        <w:tc>
          <w:tcPr>
            <w:tcW w:w="708" w:type="dxa"/>
            <w:vMerge w:val="restart"/>
            <w:tcBorders>
              <w:top w:val="single" w:sz="4" w:space="0" w:color="auto"/>
              <w:left w:val="single" w:sz="4" w:space="0" w:color="auto"/>
              <w:right w:val="single" w:sz="4" w:space="0" w:color="auto"/>
            </w:tcBorders>
            <w:vAlign w:val="center"/>
          </w:tcPr>
          <w:p w14:paraId="2BBACBCA" w14:textId="77777777" w:rsidR="003B1F0F" w:rsidRPr="00A22976" w:rsidRDefault="003B1F0F" w:rsidP="00D30D5F">
            <w:pPr>
              <w:pStyle w:val="table"/>
              <w:jc w:val="center"/>
            </w:pPr>
            <w:r w:rsidRPr="00A22976">
              <w:t>Hệ số quy đổi</w:t>
            </w:r>
          </w:p>
        </w:tc>
        <w:tc>
          <w:tcPr>
            <w:tcW w:w="898" w:type="dxa"/>
            <w:vMerge w:val="restart"/>
            <w:tcBorders>
              <w:top w:val="single" w:sz="4" w:space="0" w:color="auto"/>
              <w:left w:val="single" w:sz="4" w:space="0" w:color="auto"/>
              <w:right w:val="single" w:sz="4" w:space="0" w:color="auto"/>
            </w:tcBorders>
            <w:vAlign w:val="center"/>
          </w:tcPr>
          <w:p w14:paraId="3828CBDD" w14:textId="77777777" w:rsidR="003B1F0F" w:rsidRPr="00A22976" w:rsidRDefault="003B1F0F" w:rsidP="00D30D5F">
            <w:pPr>
              <w:pStyle w:val="table"/>
              <w:jc w:val="center"/>
            </w:pPr>
            <w:r w:rsidRPr="00A22976">
              <w:t>Số lượng GV</w:t>
            </w:r>
          </w:p>
        </w:tc>
        <w:tc>
          <w:tcPr>
            <w:tcW w:w="3491" w:type="dxa"/>
            <w:gridSpan w:val="3"/>
            <w:tcBorders>
              <w:top w:val="single" w:sz="4" w:space="0" w:color="auto"/>
              <w:left w:val="single" w:sz="4" w:space="0" w:color="auto"/>
              <w:bottom w:val="single" w:sz="4" w:space="0" w:color="auto"/>
              <w:right w:val="single" w:sz="4" w:space="0" w:color="auto"/>
            </w:tcBorders>
            <w:vAlign w:val="center"/>
          </w:tcPr>
          <w:p w14:paraId="1021C211" w14:textId="77777777" w:rsidR="003B1F0F" w:rsidRPr="00A22976" w:rsidRDefault="003B1F0F" w:rsidP="00D30D5F">
            <w:pPr>
              <w:pStyle w:val="table"/>
              <w:jc w:val="center"/>
            </w:pPr>
            <w:r w:rsidRPr="00A22976">
              <w:t>GV cơ hữu</w:t>
            </w:r>
          </w:p>
        </w:tc>
        <w:tc>
          <w:tcPr>
            <w:tcW w:w="926" w:type="dxa"/>
            <w:vMerge w:val="restart"/>
            <w:tcBorders>
              <w:top w:val="single" w:sz="4" w:space="0" w:color="auto"/>
              <w:left w:val="single" w:sz="4" w:space="0" w:color="auto"/>
              <w:bottom w:val="single" w:sz="4" w:space="0" w:color="auto"/>
              <w:right w:val="single" w:sz="4" w:space="0" w:color="auto"/>
            </w:tcBorders>
            <w:vAlign w:val="center"/>
          </w:tcPr>
          <w:p w14:paraId="7A1EC569" w14:textId="77777777" w:rsidR="003B1F0F" w:rsidRPr="00A22976" w:rsidRDefault="003B1F0F" w:rsidP="00D30D5F">
            <w:pPr>
              <w:pStyle w:val="table"/>
              <w:jc w:val="center"/>
            </w:pPr>
            <w:r w:rsidRPr="00A22976">
              <w:t>GV thỉnh giảng</w:t>
            </w:r>
          </w:p>
        </w:tc>
        <w:tc>
          <w:tcPr>
            <w:tcW w:w="793" w:type="dxa"/>
            <w:vMerge w:val="restart"/>
            <w:tcBorders>
              <w:top w:val="single" w:sz="4" w:space="0" w:color="auto"/>
              <w:left w:val="single" w:sz="4" w:space="0" w:color="auto"/>
              <w:bottom w:val="single" w:sz="4" w:space="0" w:color="auto"/>
              <w:right w:val="single" w:sz="4" w:space="0" w:color="auto"/>
            </w:tcBorders>
            <w:vAlign w:val="center"/>
          </w:tcPr>
          <w:p w14:paraId="0988590A" w14:textId="77777777" w:rsidR="003B1F0F" w:rsidRPr="00A22976" w:rsidRDefault="003B1F0F" w:rsidP="00D30D5F">
            <w:pPr>
              <w:pStyle w:val="table"/>
              <w:jc w:val="center"/>
            </w:pPr>
            <w:r w:rsidRPr="00A22976">
              <w:t>GV quốc tế</w:t>
            </w:r>
          </w:p>
        </w:tc>
        <w:tc>
          <w:tcPr>
            <w:tcW w:w="872" w:type="dxa"/>
            <w:vMerge w:val="restart"/>
            <w:tcBorders>
              <w:top w:val="single" w:sz="4" w:space="0" w:color="auto"/>
              <w:left w:val="single" w:sz="4" w:space="0" w:color="auto"/>
              <w:bottom w:val="single" w:sz="4" w:space="0" w:color="auto"/>
              <w:right w:val="single" w:sz="4" w:space="0" w:color="auto"/>
            </w:tcBorders>
            <w:vAlign w:val="center"/>
          </w:tcPr>
          <w:p w14:paraId="4ECC8CE7" w14:textId="77777777" w:rsidR="003B1F0F" w:rsidRPr="00A22976" w:rsidRDefault="003B1F0F" w:rsidP="00D30D5F">
            <w:pPr>
              <w:pStyle w:val="table"/>
              <w:jc w:val="center"/>
            </w:pPr>
            <w:r w:rsidRPr="00A22976">
              <w:t>GV quy đổi</w:t>
            </w:r>
          </w:p>
        </w:tc>
      </w:tr>
      <w:tr w:rsidR="00A22976" w:rsidRPr="00A22976" w14:paraId="3332A742" w14:textId="77777777" w:rsidTr="00D30D5F">
        <w:trPr>
          <w:trHeight w:val="156"/>
          <w:tblHeader/>
          <w:jc w:val="center"/>
        </w:trPr>
        <w:tc>
          <w:tcPr>
            <w:tcW w:w="568" w:type="dxa"/>
            <w:vMerge/>
            <w:tcBorders>
              <w:top w:val="single" w:sz="4" w:space="0" w:color="auto"/>
              <w:left w:val="single" w:sz="4" w:space="0" w:color="auto"/>
              <w:bottom w:val="single" w:sz="4" w:space="0" w:color="auto"/>
              <w:right w:val="single" w:sz="4" w:space="0" w:color="auto"/>
            </w:tcBorders>
            <w:vAlign w:val="center"/>
          </w:tcPr>
          <w:p w14:paraId="5F668FDC" w14:textId="77777777" w:rsidR="003B1F0F" w:rsidRPr="00A22976" w:rsidRDefault="003B1F0F" w:rsidP="00D30D5F">
            <w:pPr>
              <w:pStyle w:val="table"/>
              <w:jc w:val="center"/>
            </w:pPr>
          </w:p>
        </w:tc>
        <w:tc>
          <w:tcPr>
            <w:tcW w:w="1721" w:type="dxa"/>
            <w:vMerge/>
            <w:tcBorders>
              <w:top w:val="single" w:sz="4" w:space="0" w:color="auto"/>
              <w:left w:val="single" w:sz="4" w:space="0" w:color="auto"/>
              <w:bottom w:val="single" w:sz="4" w:space="0" w:color="auto"/>
              <w:right w:val="single" w:sz="4" w:space="0" w:color="auto"/>
            </w:tcBorders>
            <w:vAlign w:val="center"/>
          </w:tcPr>
          <w:p w14:paraId="7CA9D11F" w14:textId="77777777" w:rsidR="003B1F0F" w:rsidRPr="00A22976" w:rsidRDefault="003B1F0F" w:rsidP="00D30D5F">
            <w:pPr>
              <w:pStyle w:val="table"/>
              <w:jc w:val="center"/>
            </w:pPr>
          </w:p>
        </w:tc>
        <w:tc>
          <w:tcPr>
            <w:tcW w:w="708" w:type="dxa"/>
            <w:vMerge/>
            <w:tcBorders>
              <w:left w:val="single" w:sz="4" w:space="0" w:color="auto"/>
              <w:bottom w:val="single" w:sz="4" w:space="0" w:color="auto"/>
              <w:right w:val="single" w:sz="4" w:space="0" w:color="auto"/>
            </w:tcBorders>
            <w:vAlign w:val="center"/>
          </w:tcPr>
          <w:p w14:paraId="19C8892D" w14:textId="77777777" w:rsidR="003B1F0F" w:rsidRPr="00A22976" w:rsidRDefault="003B1F0F" w:rsidP="00D30D5F">
            <w:pPr>
              <w:pStyle w:val="table"/>
              <w:jc w:val="center"/>
            </w:pPr>
          </w:p>
        </w:tc>
        <w:tc>
          <w:tcPr>
            <w:tcW w:w="898" w:type="dxa"/>
            <w:vMerge/>
            <w:tcBorders>
              <w:left w:val="single" w:sz="4" w:space="0" w:color="auto"/>
              <w:bottom w:val="single" w:sz="4" w:space="0" w:color="auto"/>
              <w:right w:val="single" w:sz="4" w:space="0" w:color="auto"/>
            </w:tcBorders>
            <w:vAlign w:val="center"/>
          </w:tcPr>
          <w:p w14:paraId="3D434104"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5821FCBC" w14:textId="77777777" w:rsidR="003B1F0F" w:rsidRPr="00A22976" w:rsidRDefault="003B1F0F" w:rsidP="00D30D5F">
            <w:pPr>
              <w:pStyle w:val="table"/>
              <w:jc w:val="center"/>
            </w:pPr>
            <w:r w:rsidRPr="00A22976">
              <w:t>GV trong biên chế trực tiếp giảng dạy</w:t>
            </w:r>
          </w:p>
        </w:tc>
        <w:tc>
          <w:tcPr>
            <w:tcW w:w="1240" w:type="dxa"/>
            <w:tcBorders>
              <w:top w:val="single" w:sz="4" w:space="0" w:color="auto"/>
              <w:left w:val="single" w:sz="4" w:space="0" w:color="auto"/>
              <w:bottom w:val="single" w:sz="4" w:space="0" w:color="auto"/>
              <w:right w:val="single" w:sz="4" w:space="0" w:color="auto"/>
            </w:tcBorders>
            <w:vAlign w:val="center"/>
          </w:tcPr>
          <w:p w14:paraId="2AE9A0AC" w14:textId="77777777" w:rsidR="003B1F0F" w:rsidRPr="00A22976" w:rsidRDefault="003B1F0F" w:rsidP="00D30D5F">
            <w:pPr>
              <w:pStyle w:val="table"/>
              <w:jc w:val="center"/>
            </w:pPr>
            <w:r w:rsidRPr="00A22976">
              <w:t>GV hợp đồng dài hạn trực tiếp giảng dạy</w:t>
            </w:r>
          </w:p>
        </w:tc>
        <w:tc>
          <w:tcPr>
            <w:tcW w:w="1117" w:type="dxa"/>
            <w:tcBorders>
              <w:top w:val="single" w:sz="4" w:space="0" w:color="auto"/>
              <w:left w:val="single" w:sz="4" w:space="0" w:color="auto"/>
              <w:bottom w:val="single" w:sz="4" w:space="0" w:color="auto"/>
              <w:right w:val="single" w:sz="4" w:space="0" w:color="auto"/>
            </w:tcBorders>
            <w:vAlign w:val="center"/>
          </w:tcPr>
          <w:p w14:paraId="5FC5C14C" w14:textId="77777777" w:rsidR="003B1F0F" w:rsidRPr="00A22976" w:rsidRDefault="003B1F0F" w:rsidP="00D30D5F">
            <w:pPr>
              <w:pStyle w:val="table"/>
              <w:jc w:val="center"/>
            </w:pPr>
            <w:r w:rsidRPr="00A22976">
              <w:t>GV kiêm nhiệm là cán bộ quản lý</w:t>
            </w:r>
          </w:p>
        </w:tc>
        <w:tc>
          <w:tcPr>
            <w:tcW w:w="926" w:type="dxa"/>
            <w:vMerge/>
            <w:tcBorders>
              <w:top w:val="single" w:sz="4" w:space="0" w:color="auto"/>
              <w:left w:val="single" w:sz="4" w:space="0" w:color="auto"/>
              <w:bottom w:val="single" w:sz="4" w:space="0" w:color="auto"/>
              <w:right w:val="single" w:sz="4" w:space="0" w:color="auto"/>
            </w:tcBorders>
            <w:vAlign w:val="center"/>
          </w:tcPr>
          <w:p w14:paraId="40956025" w14:textId="77777777" w:rsidR="003B1F0F" w:rsidRPr="00A22976" w:rsidRDefault="003B1F0F" w:rsidP="00D30D5F">
            <w:pPr>
              <w:pStyle w:val="table"/>
              <w:jc w:val="center"/>
            </w:pPr>
          </w:p>
        </w:tc>
        <w:tc>
          <w:tcPr>
            <w:tcW w:w="793" w:type="dxa"/>
            <w:vMerge/>
            <w:tcBorders>
              <w:top w:val="single" w:sz="4" w:space="0" w:color="auto"/>
              <w:left w:val="single" w:sz="4" w:space="0" w:color="auto"/>
              <w:bottom w:val="single" w:sz="4" w:space="0" w:color="auto"/>
              <w:right w:val="single" w:sz="4" w:space="0" w:color="auto"/>
            </w:tcBorders>
            <w:vAlign w:val="center"/>
          </w:tcPr>
          <w:p w14:paraId="3D96359F" w14:textId="77777777" w:rsidR="003B1F0F" w:rsidRPr="00A22976" w:rsidRDefault="003B1F0F" w:rsidP="00D30D5F">
            <w:pPr>
              <w:pStyle w:val="table"/>
              <w:jc w:val="center"/>
            </w:pPr>
          </w:p>
        </w:tc>
        <w:tc>
          <w:tcPr>
            <w:tcW w:w="872" w:type="dxa"/>
            <w:vMerge/>
            <w:tcBorders>
              <w:top w:val="single" w:sz="4" w:space="0" w:color="auto"/>
              <w:left w:val="single" w:sz="4" w:space="0" w:color="auto"/>
              <w:bottom w:val="single" w:sz="4" w:space="0" w:color="auto"/>
              <w:right w:val="single" w:sz="4" w:space="0" w:color="auto"/>
            </w:tcBorders>
            <w:vAlign w:val="center"/>
          </w:tcPr>
          <w:p w14:paraId="4693E7DB" w14:textId="77777777" w:rsidR="003B1F0F" w:rsidRPr="00A22976" w:rsidRDefault="003B1F0F" w:rsidP="00D30D5F">
            <w:pPr>
              <w:pStyle w:val="table"/>
              <w:jc w:val="center"/>
            </w:pPr>
          </w:p>
        </w:tc>
      </w:tr>
      <w:tr w:rsidR="00A22976" w:rsidRPr="00A22976" w14:paraId="5F69DE7A" w14:textId="77777777" w:rsidTr="00D30D5F">
        <w:trPr>
          <w:trHeight w:val="294"/>
          <w:tblHeader/>
          <w:jc w:val="center"/>
        </w:trPr>
        <w:tc>
          <w:tcPr>
            <w:tcW w:w="568" w:type="dxa"/>
            <w:tcBorders>
              <w:top w:val="single" w:sz="4" w:space="0" w:color="auto"/>
              <w:left w:val="single" w:sz="4" w:space="0" w:color="auto"/>
              <w:bottom w:val="single" w:sz="4" w:space="0" w:color="auto"/>
              <w:right w:val="single" w:sz="4" w:space="0" w:color="auto"/>
            </w:tcBorders>
            <w:vAlign w:val="center"/>
          </w:tcPr>
          <w:p w14:paraId="39475BA1" w14:textId="77777777" w:rsidR="003B1F0F" w:rsidRPr="00A22976" w:rsidRDefault="003B1F0F" w:rsidP="00D30D5F">
            <w:pPr>
              <w:pStyle w:val="table"/>
              <w:jc w:val="center"/>
            </w:pPr>
            <w:r w:rsidRPr="00A22976">
              <w:t>(1)</w:t>
            </w:r>
          </w:p>
        </w:tc>
        <w:tc>
          <w:tcPr>
            <w:tcW w:w="1721" w:type="dxa"/>
            <w:tcBorders>
              <w:top w:val="single" w:sz="4" w:space="0" w:color="auto"/>
              <w:left w:val="single" w:sz="4" w:space="0" w:color="auto"/>
              <w:bottom w:val="single" w:sz="4" w:space="0" w:color="auto"/>
              <w:right w:val="single" w:sz="4" w:space="0" w:color="auto"/>
            </w:tcBorders>
            <w:vAlign w:val="center"/>
          </w:tcPr>
          <w:p w14:paraId="0193025D" w14:textId="77777777" w:rsidR="003B1F0F" w:rsidRPr="00A22976" w:rsidRDefault="003B1F0F" w:rsidP="00D30D5F">
            <w:pPr>
              <w:pStyle w:val="table"/>
              <w:jc w:val="center"/>
            </w:pPr>
            <w:r w:rsidRPr="00A22976">
              <w:t>(2)</w:t>
            </w:r>
          </w:p>
        </w:tc>
        <w:tc>
          <w:tcPr>
            <w:tcW w:w="708" w:type="dxa"/>
            <w:tcBorders>
              <w:top w:val="single" w:sz="4" w:space="0" w:color="auto"/>
              <w:left w:val="single" w:sz="4" w:space="0" w:color="auto"/>
              <w:bottom w:val="single" w:sz="4" w:space="0" w:color="auto"/>
              <w:right w:val="single" w:sz="4" w:space="0" w:color="auto"/>
            </w:tcBorders>
            <w:vAlign w:val="center"/>
          </w:tcPr>
          <w:p w14:paraId="7FCE5936" w14:textId="77777777" w:rsidR="003B1F0F" w:rsidRPr="00A22976" w:rsidRDefault="003B1F0F" w:rsidP="00D30D5F">
            <w:pPr>
              <w:pStyle w:val="table"/>
              <w:jc w:val="center"/>
            </w:pPr>
            <w:r w:rsidRPr="00A22976">
              <w:t>(3)</w:t>
            </w:r>
          </w:p>
        </w:tc>
        <w:tc>
          <w:tcPr>
            <w:tcW w:w="898" w:type="dxa"/>
            <w:tcBorders>
              <w:top w:val="single" w:sz="4" w:space="0" w:color="auto"/>
              <w:left w:val="single" w:sz="4" w:space="0" w:color="auto"/>
              <w:bottom w:val="single" w:sz="4" w:space="0" w:color="auto"/>
              <w:right w:val="single" w:sz="4" w:space="0" w:color="auto"/>
            </w:tcBorders>
            <w:vAlign w:val="center"/>
          </w:tcPr>
          <w:p w14:paraId="2A416C00" w14:textId="77777777" w:rsidR="003B1F0F" w:rsidRPr="00A22976" w:rsidRDefault="003B1F0F" w:rsidP="00D30D5F">
            <w:pPr>
              <w:pStyle w:val="table"/>
              <w:jc w:val="center"/>
            </w:pPr>
            <w:r w:rsidRPr="00A22976">
              <w:t>(4)</w:t>
            </w:r>
          </w:p>
        </w:tc>
        <w:tc>
          <w:tcPr>
            <w:tcW w:w="1134" w:type="dxa"/>
            <w:tcBorders>
              <w:top w:val="single" w:sz="4" w:space="0" w:color="auto"/>
              <w:left w:val="single" w:sz="4" w:space="0" w:color="auto"/>
              <w:bottom w:val="single" w:sz="4" w:space="0" w:color="auto"/>
              <w:right w:val="single" w:sz="4" w:space="0" w:color="auto"/>
            </w:tcBorders>
            <w:vAlign w:val="center"/>
          </w:tcPr>
          <w:p w14:paraId="2AD8F2ED" w14:textId="77777777" w:rsidR="003B1F0F" w:rsidRPr="00A22976" w:rsidRDefault="003B1F0F" w:rsidP="00D30D5F">
            <w:pPr>
              <w:pStyle w:val="table"/>
              <w:jc w:val="center"/>
            </w:pPr>
            <w:r w:rsidRPr="00A22976">
              <w:t>(5)</w:t>
            </w:r>
          </w:p>
        </w:tc>
        <w:tc>
          <w:tcPr>
            <w:tcW w:w="1240" w:type="dxa"/>
            <w:tcBorders>
              <w:top w:val="single" w:sz="4" w:space="0" w:color="auto"/>
              <w:left w:val="single" w:sz="4" w:space="0" w:color="auto"/>
              <w:bottom w:val="single" w:sz="4" w:space="0" w:color="auto"/>
              <w:right w:val="single" w:sz="4" w:space="0" w:color="auto"/>
            </w:tcBorders>
            <w:vAlign w:val="center"/>
          </w:tcPr>
          <w:p w14:paraId="5FEC270B" w14:textId="77777777" w:rsidR="003B1F0F" w:rsidRPr="00A22976" w:rsidRDefault="003B1F0F" w:rsidP="00D30D5F">
            <w:pPr>
              <w:pStyle w:val="table"/>
              <w:jc w:val="center"/>
            </w:pPr>
            <w:r w:rsidRPr="00A22976">
              <w:t>(6)</w:t>
            </w:r>
          </w:p>
        </w:tc>
        <w:tc>
          <w:tcPr>
            <w:tcW w:w="1117" w:type="dxa"/>
            <w:tcBorders>
              <w:top w:val="single" w:sz="4" w:space="0" w:color="auto"/>
              <w:left w:val="single" w:sz="4" w:space="0" w:color="auto"/>
              <w:bottom w:val="single" w:sz="4" w:space="0" w:color="auto"/>
              <w:right w:val="single" w:sz="4" w:space="0" w:color="auto"/>
            </w:tcBorders>
            <w:vAlign w:val="center"/>
          </w:tcPr>
          <w:p w14:paraId="01A2ACA3" w14:textId="77777777" w:rsidR="003B1F0F" w:rsidRPr="00A22976" w:rsidRDefault="003B1F0F" w:rsidP="00D30D5F">
            <w:pPr>
              <w:pStyle w:val="table"/>
              <w:jc w:val="center"/>
            </w:pPr>
            <w:r w:rsidRPr="00A22976">
              <w:t>(7)</w:t>
            </w:r>
          </w:p>
        </w:tc>
        <w:tc>
          <w:tcPr>
            <w:tcW w:w="926" w:type="dxa"/>
            <w:tcBorders>
              <w:top w:val="single" w:sz="4" w:space="0" w:color="auto"/>
              <w:left w:val="single" w:sz="4" w:space="0" w:color="auto"/>
              <w:bottom w:val="single" w:sz="4" w:space="0" w:color="auto"/>
              <w:right w:val="single" w:sz="4" w:space="0" w:color="auto"/>
            </w:tcBorders>
            <w:vAlign w:val="center"/>
          </w:tcPr>
          <w:p w14:paraId="58C5A24F" w14:textId="77777777" w:rsidR="003B1F0F" w:rsidRPr="00A22976" w:rsidRDefault="003B1F0F" w:rsidP="00D30D5F">
            <w:pPr>
              <w:pStyle w:val="table"/>
              <w:jc w:val="center"/>
            </w:pPr>
            <w:r w:rsidRPr="00A22976">
              <w:t>(8)</w:t>
            </w:r>
          </w:p>
        </w:tc>
        <w:tc>
          <w:tcPr>
            <w:tcW w:w="793" w:type="dxa"/>
            <w:tcBorders>
              <w:top w:val="single" w:sz="4" w:space="0" w:color="auto"/>
              <w:left w:val="single" w:sz="4" w:space="0" w:color="auto"/>
              <w:bottom w:val="single" w:sz="4" w:space="0" w:color="auto"/>
              <w:right w:val="single" w:sz="4" w:space="0" w:color="auto"/>
            </w:tcBorders>
            <w:vAlign w:val="center"/>
          </w:tcPr>
          <w:p w14:paraId="30F09A47" w14:textId="77777777" w:rsidR="003B1F0F" w:rsidRPr="00A22976" w:rsidRDefault="003B1F0F" w:rsidP="00D30D5F">
            <w:pPr>
              <w:pStyle w:val="table"/>
              <w:jc w:val="center"/>
            </w:pPr>
            <w:r w:rsidRPr="00A22976">
              <w:t>(9)</w:t>
            </w:r>
          </w:p>
        </w:tc>
        <w:tc>
          <w:tcPr>
            <w:tcW w:w="872" w:type="dxa"/>
            <w:tcBorders>
              <w:top w:val="single" w:sz="4" w:space="0" w:color="auto"/>
              <w:left w:val="single" w:sz="4" w:space="0" w:color="auto"/>
              <w:bottom w:val="single" w:sz="4" w:space="0" w:color="auto"/>
              <w:right w:val="single" w:sz="4" w:space="0" w:color="auto"/>
            </w:tcBorders>
            <w:vAlign w:val="center"/>
          </w:tcPr>
          <w:p w14:paraId="195B521D" w14:textId="77777777" w:rsidR="003B1F0F" w:rsidRPr="00A22976" w:rsidRDefault="003B1F0F" w:rsidP="00D30D5F">
            <w:pPr>
              <w:pStyle w:val="table"/>
              <w:jc w:val="center"/>
            </w:pPr>
            <w:r w:rsidRPr="00A22976">
              <w:t>(10)</w:t>
            </w:r>
          </w:p>
        </w:tc>
      </w:tr>
      <w:tr w:rsidR="00A22976" w:rsidRPr="00A22976" w14:paraId="39583387" w14:textId="77777777" w:rsidTr="00D30D5F">
        <w:trPr>
          <w:trHeight w:val="294"/>
          <w:tblHeader/>
          <w:jc w:val="center"/>
        </w:trPr>
        <w:tc>
          <w:tcPr>
            <w:tcW w:w="568" w:type="dxa"/>
            <w:tcBorders>
              <w:top w:val="single" w:sz="4" w:space="0" w:color="auto"/>
              <w:left w:val="single" w:sz="4" w:space="0" w:color="auto"/>
              <w:bottom w:val="single" w:sz="4" w:space="0" w:color="auto"/>
              <w:right w:val="single" w:sz="4" w:space="0" w:color="auto"/>
            </w:tcBorders>
            <w:vAlign w:val="center"/>
          </w:tcPr>
          <w:p w14:paraId="7B88D425" w14:textId="77777777" w:rsidR="003B1F0F" w:rsidRPr="00A22976" w:rsidRDefault="003B1F0F" w:rsidP="00D30D5F">
            <w:pPr>
              <w:pStyle w:val="table"/>
              <w:jc w:val="center"/>
            </w:pPr>
          </w:p>
        </w:tc>
        <w:tc>
          <w:tcPr>
            <w:tcW w:w="1721" w:type="dxa"/>
            <w:tcBorders>
              <w:top w:val="single" w:sz="4" w:space="0" w:color="auto"/>
              <w:left w:val="single" w:sz="4" w:space="0" w:color="auto"/>
              <w:bottom w:val="single" w:sz="4" w:space="0" w:color="auto"/>
              <w:right w:val="single" w:sz="4" w:space="0" w:color="auto"/>
            </w:tcBorders>
            <w:vAlign w:val="center"/>
          </w:tcPr>
          <w:p w14:paraId="4B3F89E0" w14:textId="77777777" w:rsidR="003B1F0F" w:rsidRPr="00A22976" w:rsidRDefault="003B1F0F" w:rsidP="00D30D5F">
            <w:pPr>
              <w:pStyle w:val="table"/>
            </w:pPr>
            <w:r w:rsidRPr="00A22976">
              <w:t>Hệ số quy đổi</w:t>
            </w:r>
          </w:p>
        </w:tc>
        <w:tc>
          <w:tcPr>
            <w:tcW w:w="708" w:type="dxa"/>
            <w:tcBorders>
              <w:top w:val="single" w:sz="4" w:space="0" w:color="auto"/>
              <w:left w:val="single" w:sz="4" w:space="0" w:color="auto"/>
              <w:bottom w:val="single" w:sz="4" w:space="0" w:color="auto"/>
              <w:right w:val="single" w:sz="4" w:space="0" w:color="auto"/>
            </w:tcBorders>
            <w:vAlign w:val="center"/>
          </w:tcPr>
          <w:p w14:paraId="5F9928B8" w14:textId="77777777" w:rsidR="003B1F0F" w:rsidRPr="00A22976" w:rsidRDefault="003B1F0F" w:rsidP="00D30D5F">
            <w:pPr>
              <w:pStyle w:val="table"/>
              <w:jc w:val="center"/>
            </w:pPr>
          </w:p>
        </w:tc>
        <w:tc>
          <w:tcPr>
            <w:tcW w:w="898" w:type="dxa"/>
            <w:tcBorders>
              <w:top w:val="single" w:sz="4" w:space="0" w:color="auto"/>
              <w:left w:val="single" w:sz="4" w:space="0" w:color="auto"/>
              <w:bottom w:val="single" w:sz="4" w:space="0" w:color="auto"/>
              <w:right w:val="single" w:sz="4" w:space="0" w:color="auto"/>
            </w:tcBorders>
            <w:vAlign w:val="center"/>
          </w:tcPr>
          <w:p w14:paraId="11BC0C97"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763BA5FD" w14:textId="77777777" w:rsidR="003B1F0F" w:rsidRPr="00A22976" w:rsidRDefault="003B1F0F" w:rsidP="00D30D5F">
            <w:pPr>
              <w:pStyle w:val="table"/>
              <w:jc w:val="center"/>
            </w:pPr>
            <w:r w:rsidRPr="00A22976">
              <w:t>1,0</w:t>
            </w:r>
          </w:p>
        </w:tc>
        <w:tc>
          <w:tcPr>
            <w:tcW w:w="1240" w:type="dxa"/>
            <w:tcBorders>
              <w:top w:val="single" w:sz="4" w:space="0" w:color="auto"/>
              <w:left w:val="single" w:sz="4" w:space="0" w:color="auto"/>
              <w:bottom w:val="single" w:sz="4" w:space="0" w:color="auto"/>
              <w:right w:val="single" w:sz="4" w:space="0" w:color="auto"/>
            </w:tcBorders>
            <w:vAlign w:val="center"/>
          </w:tcPr>
          <w:p w14:paraId="695BD065" w14:textId="77777777" w:rsidR="003B1F0F" w:rsidRPr="00A22976" w:rsidRDefault="003B1F0F" w:rsidP="00D30D5F">
            <w:pPr>
              <w:pStyle w:val="table"/>
              <w:jc w:val="center"/>
            </w:pPr>
            <w:r w:rsidRPr="00A22976">
              <w:t>1,0</w:t>
            </w:r>
          </w:p>
        </w:tc>
        <w:tc>
          <w:tcPr>
            <w:tcW w:w="1117" w:type="dxa"/>
            <w:tcBorders>
              <w:top w:val="single" w:sz="4" w:space="0" w:color="auto"/>
              <w:left w:val="single" w:sz="4" w:space="0" w:color="auto"/>
              <w:bottom w:val="single" w:sz="4" w:space="0" w:color="auto"/>
              <w:right w:val="single" w:sz="4" w:space="0" w:color="auto"/>
            </w:tcBorders>
            <w:vAlign w:val="center"/>
          </w:tcPr>
          <w:p w14:paraId="0256ABB4" w14:textId="77777777" w:rsidR="003B1F0F" w:rsidRPr="00A22976" w:rsidRDefault="003B1F0F" w:rsidP="00D30D5F">
            <w:pPr>
              <w:pStyle w:val="table"/>
              <w:jc w:val="center"/>
            </w:pPr>
            <w:r w:rsidRPr="00A22976">
              <w:t>0,3</w:t>
            </w:r>
          </w:p>
        </w:tc>
        <w:tc>
          <w:tcPr>
            <w:tcW w:w="926" w:type="dxa"/>
            <w:tcBorders>
              <w:top w:val="single" w:sz="4" w:space="0" w:color="auto"/>
              <w:left w:val="single" w:sz="4" w:space="0" w:color="auto"/>
              <w:bottom w:val="single" w:sz="4" w:space="0" w:color="auto"/>
              <w:right w:val="single" w:sz="4" w:space="0" w:color="auto"/>
            </w:tcBorders>
            <w:vAlign w:val="center"/>
          </w:tcPr>
          <w:p w14:paraId="5205D947" w14:textId="77777777" w:rsidR="003B1F0F" w:rsidRPr="00A22976" w:rsidRDefault="003B1F0F" w:rsidP="00D30D5F">
            <w:pPr>
              <w:pStyle w:val="table"/>
              <w:jc w:val="center"/>
            </w:pPr>
            <w:r w:rsidRPr="00A22976">
              <w:t>0,2</w:t>
            </w:r>
          </w:p>
        </w:tc>
        <w:tc>
          <w:tcPr>
            <w:tcW w:w="793" w:type="dxa"/>
            <w:tcBorders>
              <w:top w:val="single" w:sz="4" w:space="0" w:color="auto"/>
              <w:left w:val="single" w:sz="4" w:space="0" w:color="auto"/>
              <w:bottom w:val="single" w:sz="4" w:space="0" w:color="auto"/>
              <w:right w:val="single" w:sz="4" w:space="0" w:color="auto"/>
            </w:tcBorders>
            <w:vAlign w:val="center"/>
          </w:tcPr>
          <w:p w14:paraId="456D5E2C" w14:textId="77777777" w:rsidR="003B1F0F" w:rsidRPr="00A22976" w:rsidRDefault="003B1F0F" w:rsidP="00D30D5F">
            <w:pPr>
              <w:pStyle w:val="table"/>
              <w:jc w:val="center"/>
            </w:pPr>
            <w:r w:rsidRPr="00A22976">
              <w:t>0,2</w:t>
            </w: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0FC2A59D" w14:textId="77777777" w:rsidR="003B1F0F" w:rsidRPr="00A22976" w:rsidRDefault="003B1F0F" w:rsidP="00D30D5F">
            <w:pPr>
              <w:pStyle w:val="table"/>
              <w:jc w:val="center"/>
            </w:pPr>
          </w:p>
        </w:tc>
      </w:tr>
      <w:tr w:rsidR="00A22976" w:rsidRPr="00A22976" w14:paraId="156D633C" w14:textId="77777777" w:rsidTr="00D30D5F">
        <w:trPr>
          <w:trHeight w:val="294"/>
          <w:jc w:val="center"/>
        </w:trPr>
        <w:tc>
          <w:tcPr>
            <w:tcW w:w="568" w:type="dxa"/>
            <w:tcBorders>
              <w:top w:val="single" w:sz="4" w:space="0" w:color="auto"/>
              <w:left w:val="single" w:sz="4" w:space="0" w:color="auto"/>
              <w:bottom w:val="single" w:sz="4" w:space="0" w:color="auto"/>
              <w:right w:val="single" w:sz="4" w:space="0" w:color="auto"/>
            </w:tcBorders>
            <w:vAlign w:val="center"/>
          </w:tcPr>
          <w:p w14:paraId="07BDA46D" w14:textId="77777777" w:rsidR="003B1F0F" w:rsidRPr="00A22976" w:rsidRDefault="003B1F0F" w:rsidP="00D30D5F">
            <w:pPr>
              <w:pStyle w:val="table"/>
              <w:jc w:val="center"/>
            </w:pPr>
            <w:r w:rsidRPr="00A22976">
              <w:t>1</w:t>
            </w:r>
          </w:p>
        </w:tc>
        <w:tc>
          <w:tcPr>
            <w:tcW w:w="1721" w:type="dxa"/>
            <w:tcBorders>
              <w:top w:val="single" w:sz="4" w:space="0" w:color="auto"/>
              <w:left w:val="single" w:sz="4" w:space="0" w:color="auto"/>
              <w:bottom w:val="single" w:sz="4" w:space="0" w:color="auto"/>
              <w:right w:val="single" w:sz="4" w:space="0" w:color="auto"/>
            </w:tcBorders>
            <w:vAlign w:val="center"/>
          </w:tcPr>
          <w:p w14:paraId="1159B009" w14:textId="77777777" w:rsidR="003B1F0F" w:rsidRPr="00A22976" w:rsidRDefault="003B1F0F" w:rsidP="00D30D5F">
            <w:pPr>
              <w:pStyle w:val="table"/>
            </w:pPr>
            <w:r w:rsidRPr="00A22976">
              <w:t>Giáo sư, Viện sĩ</w:t>
            </w:r>
          </w:p>
        </w:tc>
        <w:tc>
          <w:tcPr>
            <w:tcW w:w="708" w:type="dxa"/>
            <w:tcBorders>
              <w:top w:val="single" w:sz="4" w:space="0" w:color="auto"/>
              <w:left w:val="single" w:sz="4" w:space="0" w:color="auto"/>
              <w:bottom w:val="single" w:sz="4" w:space="0" w:color="auto"/>
              <w:right w:val="single" w:sz="4" w:space="0" w:color="auto"/>
            </w:tcBorders>
            <w:vAlign w:val="center"/>
          </w:tcPr>
          <w:p w14:paraId="38C2F2DB" w14:textId="77777777" w:rsidR="003B1F0F" w:rsidRPr="00A22976" w:rsidRDefault="003B1F0F" w:rsidP="00D30D5F">
            <w:pPr>
              <w:pStyle w:val="table"/>
              <w:jc w:val="center"/>
            </w:pP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14:paraId="29EB8E22"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4CB86845"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59850890" w14:textId="77777777" w:rsidR="003B1F0F" w:rsidRPr="00A22976" w:rsidRDefault="003B1F0F" w:rsidP="00D30D5F">
            <w:pPr>
              <w:pStyle w:val="table"/>
              <w:jc w:val="center"/>
            </w:pPr>
          </w:p>
        </w:tc>
        <w:tc>
          <w:tcPr>
            <w:tcW w:w="1117" w:type="dxa"/>
            <w:tcBorders>
              <w:top w:val="single" w:sz="4" w:space="0" w:color="auto"/>
              <w:left w:val="single" w:sz="4" w:space="0" w:color="auto"/>
              <w:bottom w:val="single" w:sz="4" w:space="0" w:color="auto"/>
              <w:right w:val="single" w:sz="4" w:space="0" w:color="auto"/>
            </w:tcBorders>
            <w:vAlign w:val="center"/>
          </w:tcPr>
          <w:p w14:paraId="5FA672EC" w14:textId="77777777" w:rsidR="003B1F0F" w:rsidRPr="00A22976" w:rsidRDefault="003B1F0F" w:rsidP="00D30D5F">
            <w:pPr>
              <w:pStyle w:val="table"/>
              <w:jc w:val="center"/>
            </w:pPr>
          </w:p>
        </w:tc>
        <w:tc>
          <w:tcPr>
            <w:tcW w:w="926" w:type="dxa"/>
            <w:tcBorders>
              <w:top w:val="single" w:sz="4" w:space="0" w:color="auto"/>
              <w:left w:val="single" w:sz="4" w:space="0" w:color="auto"/>
              <w:bottom w:val="single" w:sz="4" w:space="0" w:color="auto"/>
              <w:right w:val="single" w:sz="4" w:space="0" w:color="auto"/>
            </w:tcBorders>
            <w:vAlign w:val="center"/>
          </w:tcPr>
          <w:p w14:paraId="0F93B62F" w14:textId="77777777" w:rsidR="003B1F0F" w:rsidRPr="00A22976" w:rsidRDefault="003B1F0F" w:rsidP="00D30D5F">
            <w:pPr>
              <w:pStyle w:val="table"/>
              <w:jc w:val="center"/>
            </w:pPr>
          </w:p>
        </w:tc>
        <w:tc>
          <w:tcPr>
            <w:tcW w:w="793" w:type="dxa"/>
            <w:tcBorders>
              <w:top w:val="single" w:sz="4" w:space="0" w:color="auto"/>
              <w:left w:val="single" w:sz="4" w:space="0" w:color="auto"/>
              <w:bottom w:val="single" w:sz="4" w:space="0" w:color="auto"/>
              <w:right w:val="single" w:sz="4" w:space="0" w:color="auto"/>
            </w:tcBorders>
            <w:vAlign w:val="center"/>
          </w:tcPr>
          <w:p w14:paraId="30C0D283"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7058B039" w14:textId="77777777" w:rsidR="003B1F0F" w:rsidRPr="00A22976" w:rsidRDefault="003B1F0F" w:rsidP="00D30D5F">
            <w:pPr>
              <w:pStyle w:val="table"/>
              <w:jc w:val="center"/>
            </w:pPr>
          </w:p>
        </w:tc>
      </w:tr>
      <w:tr w:rsidR="00A22976" w:rsidRPr="00A22976" w14:paraId="1C45AD2B" w14:textId="77777777" w:rsidTr="00D30D5F">
        <w:trPr>
          <w:trHeight w:val="294"/>
          <w:jc w:val="center"/>
        </w:trPr>
        <w:tc>
          <w:tcPr>
            <w:tcW w:w="568" w:type="dxa"/>
            <w:tcBorders>
              <w:top w:val="single" w:sz="4" w:space="0" w:color="auto"/>
              <w:left w:val="single" w:sz="4" w:space="0" w:color="auto"/>
              <w:bottom w:val="single" w:sz="4" w:space="0" w:color="auto"/>
              <w:right w:val="single" w:sz="4" w:space="0" w:color="auto"/>
            </w:tcBorders>
            <w:vAlign w:val="center"/>
          </w:tcPr>
          <w:p w14:paraId="2084B743" w14:textId="77777777" w:rsidR="003B1F0F" w:rsidRPr="00A22976" w:rsidRDefault="003B1F0F" w:rsidP="00D30D5F">
            <w:pPr>
              <w:pStyle w:val="table"/>
              <w:jc w:val="center"/>
            </w:pPr>
            <w:r w:rsidRPr="00A22976">
              <w:t>2</w:t>
            </w:r>
          </w:p>
        </w:tc>
        <w:tc>
          <w:tcPr>
            <w:tcW w:w="1721" w:type="dxa"/>
            <w:tcBorders>
              <w:top w:val="single" w:sz="4" w:space="0" w:color="auto"/>
              <w:left w:val="single" w:sz="4" w:space="0" w:color="auto"/>
              <w:bottom w:val="single" w:sz="4" w:space="0" w:color="auto"/>
              <w:right w:val="single" w:sz="4" w:space="0" w:color="auto"/>
            </w:tcBorders>
            <w:vAlign w:val="center"/>
          </w:tcPr>
          <w:p w14:paraId="1E773D3D" w14:textId="77777777" w:rsidR="003B1F0F" w:rsidRPr="00A22976" w:rsidRDefault="003B1F0F" w:rsidP="00D30D5F">
            <w:pPr>
              <w:pStyle w:val="table"/>
            </w:pPr>
            <w:r w:rsidRPr="00A22976">
              <w:t>Phó Giáo sư</w:t>
            </w:r>
          </w:p>
        </w:tc>
        <w:tc>
          <w:tcPr>
            <w:tcW w:w="708" w:type="dxa"/>
            <w:tcBorders>
              <w:top w:val="single" w:sz="4" w:space="0" w:color="auto"/>
              <w:left w:val="single" w:sz="4" w:space="0" w:color="auto"/>
              <w:bottom w:val="single" w:sz="4" w:space="0" w:color="auto"/>
              <w:right w:val="single" w:sz="4" w:space="0" w:color="auto"/>
            </w:tcBorders>
            <w:vAlign w:val="center"/>
          </w:tcPr>
          <w:p w14:paraId="5F7513F7" w14:textId="77777777" w:rsidR="003B1F0F" w:rsidRPr="00A22976" w:rsidRDefault="003B1F0F" w:rsidP="00D30D5F">
            <w:pPr>
              <w:pStyle w:val="table"/>
              <w:jc w:val="center"/>
            </w:pP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14:paraId="298BDD86"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75BE1BA4"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19376B1A" w14:textId="77777777" w:rsidR="003B1F0F" w:rsidRPr="00A22976" w:rsidRDefault="003B1F0F" w:rsidP="00D30D5F">
            <w:pPr>
              <w:pStyle w:val="table"/>
              <w:jc w:val="center"/>
            </w:pPr>
          </w:p>
        </w:tc>
        <w:tc>
          <w:tcPr>
            <w:tcW w:w="1117" w:type="dxa"/>
            <w:tcBorders>
              <w:top w:val="single" w:sz="4" w:space="0" w:color="auto"/>
              <w:left w:val="single" w:sz="4" w:space="0" w:color="auto"/>
              <w:bottom w:val="single" w:sz="4" w:space="0" w:color="auto"/>
              <w:right w:val="single" w:sz="4" w:space="0" w:color="auto"/>
            </w:tcBorders>
            <w:vAlign w:val="center"/>
          </w:tcPr>
          <w:p w14:paraId="7E14761F" w14:textId="77777777" w:rsidR="003B1F0F" w:rsidRPr="00A22976" w:rsidRDefault="003B1F0F" w:rsidP="00D30D5F">
            <w:pPr>
              <w:pStyle w:val="table"/>
              <w:jc w:val="center"/>
            </w:pPr>
          </w:p>
        </w:tc>
        <w:tc>
          <w:tcPr>
            <w:tcW w:w="926" w:type="dxa"/>
            <w:tcBorders>
              <w:top w:val="single" w:sz="4" w:space="0" w:color="auto"/>
              <w:left w:val="single" w:sz="4" w:space="0" w:color="auto"/>
              <w:bottom w:val="single" w:sz="4" w:space="0" w:color="auto"/>
              <w:right w:val="single" w:sz="4" w:space="0" w:color="auto"/>
            </w:tcBorders>
            <w:vAlign w:val="center"/>
          </w:tcPr>
          <w:p w14:paraId="72046D82" w14:textId="77777777" w:rsidR="003B1F0F" w:rsidRPr="00A22976" w:rsidRDefault="003B1F0F" w:rsidP="00D30D5F">
            <w:pPr>
              <w:pStyle w:val="table"/>
              <w:jc w:val="center"/>
            </w:pPr>
          </w:p>
        </w:tc>
        <w:tc>
          <w:tcPr>
            <w:tcW w:w="793" w:type="dxa"/>
            <w:tcBorders>
              <w:top w:val="single" w:sz="4" w:space="0" w:color="auto"/>
              <w:left w:val="single" w:sz="4" w:space="0" w:color="auto"/>
              <w:bottom w:val="single" w:sz="4" w:space="0" w:color="auto"/>
              <w:right w:val="single" w:sz="4" w:space="0" w:color="auto"/>
            </w:tcBorders>
            <w:vAlign w:val="center"/>
          </w:tcPr>
          <w:p w14:paraId="2EEA03F2"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62A62E28" w14:textId="77777777" w:rsidR="003B1F0F" w:rsidRPr="00A22976" w:rsidRDefault="003B1F0F" w:rsidP="00D30D5F">
            <w:pPr>
              <w:pStyle w:val="table"/>
              <w:jc w:val="center"/>
            </w:pPr>
          </w:p>
        </w:tc>
      </w:tr>
      <w:tr w:rsidR="00A22976" w:rsidRPr="00A22976" w14:paraId="53A9F2DF" w14:textId="77777777" w:rsidTr="00D30D5F">
        <w:trPr>
          <w:trHeight w:val="294"/>
          <w:jc w:val="center"/>
        </w:trPr>
        <w:tc>
          <w:tcPr>
            <w:tcW w:w="568" w:type="dxa"/>
            <w:tcBorders>
              <w:top w:val="single" w:sz="4" w:space="0" w:color="auto"/>
              <w:left w:val="single" w:sz="4" w:space="0" w:color="auto"/>
              <w:bottom w:val="single" w:sz="4" w:space="0" w:color="auto"/>
              <w:right w:val="single" w:sz="4" w:space="0" w:color="auto"/>
            </w:tcBorders>
            <w:vAlign w:val="center"/>
          </w:tcPr>
          <w:p w14:paraId="38110F08" w14:textId="77777777" w:rsidR="003B1F0F" w:rsidRPr="00A22976" w:rsidRDefault="003B1F0F" w:rsidP="00D30D5F">
            <w:pPr>
              <w:pStyle w:val="table"/>
              <w:jc w:val="center"/>
            </w:pPr>
            <w:r w:rsidRPr="00A22976">
              <w:t>3</w:t>
            </w:r>
          </w:p>
        </w:tc>
        <w:tc>
          <w:tcPr>
            <w:tcW w:w="1721" w:type="dxa"/>
            <w:tcBorders>
              <w:top w:val="single" w:sz="4" w:space="0" w:color="auto"/>
              <w:left w:val="single" w:sz="4" w:space="0" w:color="auto"/>
              <w:bottom w:val="single" w:sz="4" w:space="0" w:color="auto"/>
              <w:right w:val="single" w:sz="4" w:space="0" w:color="auto"/>
            </w:tcBorders>
            <w:vAlign w:val="center"/>
          </w:tcPr>
          <w:p w14:paraId="017A7988" w14:textId="77777777" w:rsidR="003B1F0F" w:rsidRPr="00A22976" w:rsidRDefault="003B1F0F" w:rsidP="00D30D5F">
            <w:pPr>
              <w:pStyle w:val="table"/>
            </w:pPr>
            <w:r w:rsidRPr="00A22976">
              <w:t>Tiến sĩ khoa học</w:t>
            </w:r>
          </w:p>
        </w:tc>
        <w:tc>
          <w:tcPr>
            <w:tcW w:w="708" w:type="dxa"/>
            <w:tcBorders>
              <w:top w:val="single" w:sz="4" w:space="0" w:color="auto"/>
              <w:left w:val="single" w:sz="4" w:space="0" w:color="auto"/>
              <w:bottom w:val="single" w:sz="4" w:space="0" w:color="auto"/>
              <w:right w:val="single" w:sz="4" w:space="0" w:color="auto"/>
            </w:tcBorders>
            <w:vAlign w:val="center"/>
          </w:tcPr>
          <w:p w14:paraId="5294FECB" w14:textId="77777777" w:rsidR="003B1F0F" w:rsidRPr="00A22976" w:rsidRDefault="003B1F0F" w:rsidP="00D30D5F">
            <w:pPr>
              <w:pStyle w:val="table"/>
              <w:jc w:val="center"/>
            </w:pP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14:paraId="38FF87EA"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3E0DFCF7"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39AE6B38" w14:textId="77777777" w:rsidR="003B1F0F" w:rsidRPr="00A22976" w:rsidRDefault="003B1F0F" w:rsidP="00D30D5F">
            <w:pPr>
              <w:pStyle w:val="table"/>
              <w:jc w:val="center"/>
            </w:pPr>
          </w:p>
        </w:tc>
        <w:tc>
          <w:tcPr>
            <w:tcW w:w="1117" w:type="dxa"/>
            <w:tcBorders>
              <w:top w:val="single" w:sz="4" w:space="0" w:color="auto"/>
              <w:left w:val="single" w:sz="4" w:space="0" w:color="auto"/>
              <w:bottom w:val="single" w:sz="4" w:space="0" w:color="auto"/>
              <w:right w:val="single" w:sz="4" w:space="0" w:color="auto"/>
            </w:tcBorders>
            <w:vAlign w:val="center"/>
          </w:tcPr>
          <w:p w14:paraId="735414DD" w14:textId="77777777" w:rsidR="003B1F0F" w:rsidRPr="00A22976" w:rsidRDefault="003B1F0F" w:rsidP="00D30D5F">
            <w:pPr>
              <w:pStyle w:val="table"/>
              <w:jc w:val="center"/>
            </w:pPr>
          </w:p>
        </w:tc>
        <w:tc>
          <w:tcPr>
            <w:tcW w:w="926" w:type="dxa"/>
            <w:tcBorders>
              <w:top w:val="single" w:sz="4" w:space="0" w:color="auto"/>
              <w:left w:val="single" w:sz="4" w:space="0" w:color="auto"/>
              <w:bottom w:val="single" w:sz="4" w:space="0" w:color="auto"/>
              <w:right w:val="single" w:sz="4" w:space="0" w:color="auto"/>
            </w:tcBorders>
            <w:vAlign w:val="center"/>
          </w:tcPr>
          <w:p w14:paraId="7BB15419" w14:textId="77777777" w:rsidR="003B1F0F" w:rsidRPr="00A22976" w:rsidRDefault="003B1F0F" w:rsidP="00D30D5F">
            <w:pPr>
              <w:pStyle w:val="table"/>
              <w:jc w:val="center"/>
            </w:pPr>
          </w:p>
        </w:tc>
        <w:tc>
          <w:tcPr>
            <w:tcW w:w="793" w:type="dxa"/>
            <w:tcBorders>
              <w:top w:val="single" w:sz="4" w:space="0" w:color="auto"/>
              <w:left w:val="single" w:sz="4" w:space="0" w:color="auto"/>
              <w:bottom w:val="single" w:sz="4" w:space="0" w:color="auto"/>
              <w:right w:val="single" w:sz="4" w:space="0" w:color="auto"/>
            </w:tcBorders>
            <w:vAlign w:val="center"/>
          </w:tcPr>
          <w:p w14:paraId="5CF43FFC"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21479EF5" w14:textId="77777777" w:rsidR="003B1F0F" w:rsidRPr="00A22976" w:rsidRDefault="003B1F0F" w:rsidP="00D30D5F">
            <w:pPr>
              <w:pStyle w:val="table"/>
              <w:jc w:val="center"/>
            </w:pPr>
          </w:p>
        </w:tc>
      </w:tr>
      <w:tr w:rsidR="00A22976" w:rsidRPr="00A22976" w14:paraId="55A735A9" w14:textId="77777777" w:rsidTr="00D30D5F">
        <w:trPr>
          <w:trHeight w:val="294"/>
          <w:jc w:val="center"/>
        </w:trPr>
        <w:tc>
          <w:tcPr>
            <w:tcW w:w="568" w:type="dxa"/>
            <w:tcBorders>
              <w:top w:val="single" w:sz="4" w:space="0" w:color="auto"/>
              <w:left w:val="single" w:sz="4" w:space="0" w:color="auto"/>
              <w:bottom w:val="single" w:sz="4" w:space="0" w:color="auto"/>
              <w:right w:val="single" w:sz="4" w:space="0" w:color="auto"/>
            </w:tcBorders>
            <w:vAlign w:val="center"/>
          </w:tcPr>
          <w:p w14:paraId="39D734FF" w14:textId="77777777" w:rsidR="003B1F0F" w:rsidRPr="00A22976" w:rsidRDefault="003B1F0F" w:rsidP="00D30D5F">
            <w:pPr>
              <w:pStyle w:val="table"/>
              <w:jc w:val="center"/>
            </w:pPr>
            <w:r w:rsidRPr="00A22976">
              <w:t>4</w:t>
            </w:r>
          </w:p>
        </w:tc>
        <w:tc>
          <w:tcPr>
            <w:tcW w:w="1721" w:type="dxa"/>
            <w:tcBorders>
              <w:top w:val="single" w:sz="4" w:space="0" w:color="auto"/>
              <w:left w:val="single" w:sz="4" w:space="0" w:color="auto"/>
              <w:bottom w:val="single" w:sz="4" w:space="0" w:color="auto"/>
              <w:right w:val="single" w:sz="4" w:space="0" w:color="auto"/>
            </w:tcBorders>
            <w:vAlign w:val="center"/>
          </w:tcPr>
          <w:p w14:paraId="1018E844" w14:textId="77777777" w:rsidR="003B1F0F" w:rsidRPr="00A22976" w:rsidRDefault="003B1F0F" w:rsidP="00D30D5F">
            <w:pPr>
              <w:pStyle w:val="table"/>
            </w:pPr>
            <w:r w:rsidRPr="00A22976">
              <w:t>Tiến sĩ</w:t>
            </w:r>
          </w:p>
        </w:tc>
        <w:tc>
          <w:tcPr>
            <w:tcW w:w="708" w:type="dxa"/>
            <w:tcBorders>
              <w:top w:val="single" w:sz="4" w:space="0" w:color="auto"/>
              <w:left w:val="single" w:sz="4" w:space="0" w:color="auto"/>
              <w:bottom w:val="single" w:sz="4" w:space="0" w:color="auto"/>
              <w:right w:val="single" w:sz="4" w:space="0" w:color="auto"/>
            </w:tcBorders>
            <w:vAlign w:val="center"/>
          </w:tcPr>
          <w:p w14:paraId="26933313" w14:textId="77777777" w:rsidR="003B1F0F" w:rsidRPr="00A22976" w:rsidRDefault="003B1F0F" w:rsidP="00D30D5F">
            <w:pPr>
              <w:pStyle w:val="table"/>
              <w:jc w:val="center"/>
            </w:pPr>
            <w:r w:rsidRPr="00A22976">
              <w:t>2</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14:paraId="781B267B" w14:textId="77777777" w:rsidR="003B1F0F" w:rsidRPr="00A22976" w:rsidRDefault="003B1F0F" w:rsidP="00D30D5F">
            <w:pPr>
              <w:pStyle w:val="table"/>
              <w:jc w:val="center"/>
            </w:pPr>
            <w:r w:rsidRPr="00A22976">
              <w:t>5</w:t>
            </w:r>
          </w:p>
        </w:tc>
        <w:tc>
          <w:tcPr>
            <w:tcW w:w="1134" w:type="dxa"/>
            <w:tcBorders>
              <w:top w:val="single" w:sz="4" w:space="0" w:color="auto"/>
              <w:left w:val="single" w:sz="4" w:space="0" w:color="auto"/>
              <w:bottom w:val="single" w:sz="4" w:space="0" w:color="auto"/>
              <w:right w:val="single" w:sz="4" w:space="0" w:color="auto"/>
            </w:tcBorders>
            <w:vAlign w:val="center"/>
          </w:tcPr>
          <w:p w14:paraId="44A040EF"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52E7DB3A" w14:textId="77777777" w:rsidR="003B1F0F" w:rsidRPr="00A22976" w:rsidRDefault="003B1F0F" w:rsidP="00D30D5F">
            <w:pPr>
              <w:pStyle w:val="table"/>
              <w:jc w:val="center"/>
            </w:pPr>
            <w:r w:rsidRPr="00A22976">
              <w:t>3</w:t>
            </w:r>
          </w:p>
        </w:tc>
        <w:tc>
          <w:tcPr>
            <w:tcW w:w="1117" w:type="dxa"/>
            <w:tcBorders>
              <w:top w:val="single" w:sz="4" w:space="0" w:color="auto"/>
              <w:left w:val="single" w:sz="4" w:space="0" w:color="auto"/>
              <w:bottom w:val="single" w:sz="4" w:space="0" w:color="auto"/>
              <w:right w:val="single" w:sz="4" w:space="0" w:color="auto"/>
            </w:tcBorders>
            <w:vAlign w:val="center"/>
          </w:tcPr>
          <w:p w14:paraId="23D22813" w14:textId="77777777" w:rsidR="003B1F0F" w:rsidRPr="00A22976" w:rsidRDefault="003B1F0F" w:rsidP="00D30D5F">
            <w:pPr>
              <w:pStyle w:val="table"/>
              <w:jc w:val="center"/>
            </w:pPr>
            <w:r w:rsidRPr="00A22976">
              <w:t>2</w:t>
            </w:r>
          </w:p>
        </w:tc>
        <w:tc>
          <w:tcPr>
            <w:tcW w:w="926" w:type="dxa"/>
            <w:tcBorders>
              <w:top w:val="single" w:sz="4" w:space="0" w:color="auto"/>
              <w:left w:val="single" w:sz="4" w:space="0" w:color="auto"/>
              <w:bottom w:val="single" w:sz="4" w:space="0" w:color="auto"/>
              <w:right w:val="single" w:sz="4" w:space="0" w:color="auto"/>
            </w:tcBorders>
          </w:tcPr>
          <w:p w14:paraId="505818E0" w14:textId="77777777" w:rsidR="003B1F0F" w:rsidRPr="00A22976" w:rsidRDefault="003B1F0F" w:rsidP="00D30D5F">
            <w:pPr>
              <w:pStyle w:val="table"/>
              <w:jc w:val="center"/>
            </w:pPr>
          </w:p>
        </w:tc>
        <w:tc>
          <w:tcPr>
            <w:tcW w:w="793" w:type="dxa"/>
            <w:tcBorders>
              <w:top w:val="single" w:sz="4" w:space="0" w:color="auto"/>
              <w:left w:val="single" w:sz="4" w:space="0" w:color="auto"/>
              <w:bottom w:val="single" w:sz="4" w:space="0" w:color="auto"/>
              <w:right w:val="single" w:sz="4" w:space="0" w:color="auto"/>
            </w:tcBorders>
            <w:vAlign w:val="center"/>
          </w:tcPr>
          <w:p w14:paraId="5EBF1726"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63E7FB79" w14:textId="77777777" w:rsidR="003B1F0F" w:rsidRPr="00A22976" w:rsidRDefault="003B1F0F" w:rsidP="00D30D5F">
            <w:pPr>
              <w:pStyle w:val="table"/>
              <w:jc w:val="center"/>
            </w:pPr>
            <w:r w:rsidRPr="00A22976">
              <w:t>6.6</w:t>
            </w:r>
          </w:p>
        </w:tc>
      </w:tr>
      <w:tr w:rsidR="00A22976" w:rsidRPr="00A22976" w14:paraId="41E1F8D2" w14:textId="77777777" w:rsidTr="00D30D5F">
        <w:trPr>
          <w:trHeight w:val="294"/>
          <w:jc w:val="center"/>
        </w:trPr>
        <w:tc>
          <w:tcPr>
            <w:tcW w:w="568" w:type="dxa"/>
            <w:tcBorders>
              <w:top w:val="single" w:sz="4" w:space="0" w:color="auto"/>
              <w:left w:val="single" w:sz="4" w:space="0" w:color="auto"/>
              <w:bottom w:val="single" w:sz="4" w:space="0" w:color="auto"/>
              <w:right w:val="single" w:sz="4" w:space="0" w:color="auto"/>
            </w:tcBorders>
            <w:vAlign w:val="center"/>
          </w:tcPr>
          <w:p w14:paraId="0AC27308" w14:textId="77777777" w:rsidR="003B1F0F" w:rsidRPr="00A22976" w:rsidRDefault="003B1F0F" w:rsidP="00D30D5F">
            <w:pPr>
              <w:pStyle w:val="table"/>
              <w:jc w:val="center"/>
            </w:pPr>
            <w:r w:rsidRPr="00A22976">
              <w:t>5</w:t>
            </w:r>
          </w:p>
        </w:tc>
        <w:tc>
          <w:tcPr>
            <w:tcW w:w="1721" w:type="dxa"/>
            <w:tcBorders>
              <w:top w:val="single" w:sz="4" w:space="0" w:color="auto"/>
              <w:left w:val="single" w:sz="4" w:space="0" w:color="auto"/>
              <w:bottom w:val="single" w:sz="4" w:space="0" w:color="auto"/>
              <w:right w:val="single" w:sz="4" w:space="0" w:color="auto"/>
            </w:tcBorders>
            <w:vAlign w:val="center"/>
          </w:tcPr>
          <w:p w14:paraId="60C3BD31" w14:textId="77777777" w:rsidR="003B1F0F" w:rsidRPr="00A22976" w:rsidRDefault="003B1F0F" w:rsidP="00D30D5F">
            <w:pPr>
              <w:pStyle w:val="table"/>
            </w:pPr>
            <w:r w:rsidRPr="00A22976">
              <w:t>Thạc sĩ</w:t>
            </w:r>
          </w:p>
        </w:tc>
        <w:tc>
          <w:tcPr>
            <w:tcW w:w="708" w:type="dxa"/>
            <w:tcBorders>
              <w:top w:val="single" w:sz="4" w:space="0" w:color="auto"/>
              <w:left w:val="single" w:sz="4" w:space="0" w:color="auto"/>
              <w:bottom w:val="single" w:sz="4" w:space="0" w:color="auto"/>
              <w:right w:val="single" w:sz="4" w:space="0" w:color="auto"/>
            </w:tcBorders>
            <w:vAlign w:val="center"/>
          </w:tcPr>
          <w:p w14:paraId="503DDEFC" w14:textId="77777777" w:rsidR="003B1F0F" w:rsidRPr="00A22976" w:rsidRDefault="003B1F0F" w:rsidP="00D30D5F">
            <w:pPr>
              <w:pStyle w:val="table"/>
              <w:jc w:val="center"/>
            </w:pPr>
            <w:r w:rsidRPr="00A22976">
              <w:t>1</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14:paraId="70A04FBF" w14:textId="77777777" w:rsidR="003B1F0F" w:rsidRPr="00A22976" w:rsidRDefault="003B1F0F" w:rsidP="00D30D5F">
            <w:pPr>
              <w:pStyle w:val="table"/>
              <w:jc w:val="center"/>
            </w:pPr>
            <w:r w:rsidRPr="00A22976">
              <w:t>24</w:t>
            </w:r>
          </w:p>
        </w:tc>
        <w:tc>
          <w:tcPr>
            <w:tcW w:w="1134" w:type="dxa"/>
            <w:tcBorders>
              <w:top w:val="single" w:sz="4" w:space="0" w:color="auto"/>
              <w:left w:val="single" w:sz="4" w:space="0" w:color="auto"/>
              <w:bottom w:val="single" w:sz="4" w:space="0" w:color="auto"/>
              <w:right w:val="single" w:sz="4" w:space="0" w:color="auto"/>
            </w:tcBorders>
            <w:vAlign w:val="center"/>
          </w:tcPr>
          <w:p w14:paraId="5120494C"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5EA8CCA3" w14:textId="77777777" w:rsidR="003B1F0F" w:rsidRPr="00A22976" w:rsidRDefault="003B1F0F" w:rsidP="00D30D5F">
            <w:pPr>
              <w:pStyle w:val="table"/>
              <w:jc w:val="center"/>
            </w:pPr>
            <w:r w:rsidRPr="00A22976">
              <w:t>19</w:t>
            </w:r>
          </w:p>
        </w:tc>
        <w:tc>
          <w:tcPr>
            <w:tcW w:w="1117" w:type="dxa"/>
            <w:tcBorders>
              <w:top w:val="single" w:sz="4" w:space="0" w:color="auto"/>
              <w:left w:val="single" w:sz="4" w:space="0" w:color="auto"/>
              <w:bottom w:val="single" w:sz="4" w:space="0" w:color="auto"/>
              <w:right w:val="single" w:sz="4" w:space="0" w:color="auto"/>
            </w:tcBorders>
            <w:vAlign w:val="center"/>
          </w:tcPr>
          <w:p w14:paraId="0CBF75DD" w14:textId="77777777" w:rsidR="003B1F0F" w:rsidRPr="00A22976" w:rsidRDefault="003B1F0F" w:rsidP="00D30D5F">
            <w:pPr>
              <w:pStyle w:val="table"/>
              <w:jc w:val="center"/>
            </w:pPr>
            <w:r w:rsidRPr="00A22976">
              <w:t>3</w:t>
            </w:r>
          </w:p>
        </w:tc>
        <w:tc>
          <w:tcPr>
            <w:tcW w:w="926" w:type="dxa"/>
            <w:tcBorders>
              <w:top w:val="single" w:sz="4" w:space="0" w:color="auto"/>
              <w:left w:val="single" w:sz="4" w:space="0" w:color="auto"/>
              <w:bottom w:val="single" w:sz="4" w:space="0" w:color="auto"/>
              <w:right w:val="single" w:sz="4" w:space="0" w:color="auto"/>
            </w:tcBorders>
          </w:tcPr>
          <w:p w14:paraId="2819614C" w14:textId="77777777" w:rsidR="003B1F0F" w:rsidRPr="00A22976" w:rsidRDefault="003B1F0F" w:rsidP="00D30D5F">
            <w:pPr>
              <w:pStyle w:val="table"/>
              <w:jc w:val="center"/>
            </w:pPr>
            <w:r w:rsidRPr="00A22976">
              <w:t>2</w:t>
            </w:r>
          </w:p>
        </w:tc>
        <w:tc>
          <w:tcPr>
            <w:tcW w:w="793" w:type="dxa"/>
            <w:tcBorders>
              <w:top w:val="single" w:sz="4" w:space="0" w:color="auto"/>
              <w:left w:val="single" w:sz="4" w:space="0" w:color="auto"/>
              <w:bottom w:val="single" w:sz="4" w:space="0" w:color="auto"/>
              <w:right w:val="single" w:sz="4" w:space="0" w:color="auto"/>
            </w:tcBorders>
            <w:vAlign w:val="center"/>
          </w:tcPr>
          <w:p w14:paraId="70B67B6B"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23A9BDC5" w14:textId="77777777" w:rsidR="003B1F0F" w:rsidRPr="00A22976" w:rsidRDefault="003B1F0F" w:rsidP="00D30D5F">
            <w:pPr>
              <w:pStyle w:val="table"/>
              <w:jc w:val="center"/>
            </w:pPr>
            <w:r w:rsidRPr="00A22976">
              <w:t>20.3</w:t>
            </w:r>
          </w:p>
        </w:tc>
      </w:tr>
      <w:tr w:rsidR="00A22976" w:rsidRPr="00A22976" w14:paraId="16EE569D" w14:textId="77777777" w:rsidTr="00D30D5F">
        <w:trPr>
          <w:trHeight w:val="294"/>
          <w:jc w:val="center"/>
        </w:trPr>
        <w:tc>
          <w:tcPr>
            <w:tcW w:w="568" w:type="dxa"/>
            <w:tcBorders>
              <w:top w:val="single" w:sz="4" w:space="0" w:color="auto"/>
              <w:left w:val="single" w:sz="4" w:space="0" w:color="auto"/>
              <w:bottom w:val="single" w:sz="4" w:space="0" w:color="auto"/>
              <w:right w:val="single" w:sz="4" w:space="0" w:color="auto"/>
            </w:tcBorders>
            <w:vAlign w:val="center"/>
          </w:tcPr>
          <w:p w14:paraId="15136A5B" w14:textId="77777777" w:rsidR="003B1F0F" w:rsidRPr="00A22976" w:rsidRDefault="003B1F0F" w:rsidP="00D30D5F">
            <w:pPr>
              <w:pStyle w:val="table"/>
              <w:jc w:val="center"/>
            </w:pPr>
            <w:r w:rsidRPr="00A22976">
              <w:t>6</w:t>
            </w:r>
          </w:p>
        </w:tc>
        <w:tc>
          <w:tcPr>
            <w:tcW w:w="1721" w:type="dxa"/>
            <w:tcBorders>
              <w:top w:val="single" w:sz="4" w:space="0" w:color="auto"/>
              <w:left w:val="single" w:sz="4" w:space="0" w:color="auto"/>
              <w:bottom w:val="single" w:sz="4" w:space="0" w:color="auto"/>
              <w:right w:val="single" w:sz="4" w:space="0" w:color="auto"/>
            </w:tcBorders>
            <w:vAlign w:val="center"/>
          </w:tcPr>
          <w:p w14:paraId="24E3E546" w14:textId="77777777" w:rsidR="003B1F0F" w:rsidRPr="00A22976" w:rsidRDefault="003B1F0F" w:rsidP="00D30D5F">
            <w:pPr>
              <w:pStyle w:val="table"/>
            </w:pPr>
            <w:r w:rsidRPr="00A22976">
              <w:t>Đại học</w:t>
            </w:r>
          </w:p>
        </w:tc>
        <w:tc>
          <w:tcPr>
            <w:tcW w:w="708" w:type="dxa"/>
            <w:tcBorders>
              <w:top w:val="single" w:sz="4" w:space="0" w:color="auto"/>
              <w:left w:val="single" w:sz="4" w:space="0" w:color="auto"/>
              <w:bottom w:val="single" w:sz="4" w:space="0" w:color="auto"/>
              <w:right w:val="single" w:sz="4" w:space="0" w:color="auto"/>
            </w:tcBorders>
            <w:vAlign w:val="center"/>
          </w:tcPr>
          <w:p w14:paraId="55DF7B74" w14:textId="77777777" w:rsidR="003B1F0F" w:rsidRPr="00A22976" w:rsidRDefault="003B1F0F" w:rsidP="00D30D5F">
            <w:pPr>
              <w:pStyle w:val="table"/>
              <w:jc w:val="center"/>
            </w:pP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14:paraId="799006DA"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2563C0C0"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7EE63A6C" w14:textId="77777777" w:rsidR="003B1F0F" w:rsidRPr="00A22976" w:rsidRDefault="003B1F0F" w:rsidP="00D30D5F">
            <w:pPr>
              <w:pStyle w:val="table"/>
              <w:jc w:val="center"/>
            </w:pPr>
          </w:p>
        </w:tc>
        <w:tc>
          <w:tcPr>
            <w:tcW w:w="1117" w:type="dxa"/>
            <w:tcBorders>
              <w:top w:val="single" w:sz="4" w:space="0" w:color="auto"/>
              <w:left w:val="single" w:sz="4" w:space="0" w:color="auto"/>
              <w:bottom w:val="single" w:sz="4" w:space="0" w:color="auto"/>
              <w:right w:val="single" w:sz="4" w:space="0" w:color="auto"/>
            </w:tcBorders>
            <w:vAlign w:val="center"/>
          </w:tcPr>
          <w:p w14:paraId="615C35AC" w14:textId="77777777" w:rsidR="003B1F0F" w:rsidRPr="00A22976" w:rsidRDefault="003B1F0F" w:rsidP="00D30D5F">
            <w:pPr>
              <w:pStyle w:val="table"/>
              <w:jc w:val="center"/>
            </w:pPr>
          </w:p>
        </w:tc>
        <w:tc>
          <w:tcPr>
            <w:tcW w:w="926" w:type="dxa"/>
            <w:tcBorders>
              <w:top w:val="single" w:sz="4" w:space="0" w:color="auto"/>
              <w:left w:val="single" w:sz="4" w:space="0" w:color="auto"/>
              <w:bottom w:val="single" w:sz="4" w:space="0" w:color="auto"/>
              <w:right w:val="single" w:sz="4" w:space="0" w:color="auto"/>
            </w:tcBorders>
            <w:vAlign w:val="center"/>
          </w:tcPr>
          <w:p w14:paraId="2983EBD1" w14:textId="77777777" w:rsidR="003B1F0F" w:rsidRPr="00A22976" w:rsidRDefault="003B1F0F" w:rsidP="00D30D5F">
            <w:pPr>
              <w:pStyle w:val="table"/>
              <w:jc w:val="center"/>
            </w:pPr>
          </w:p>
        </w:tc>
        <w:tc>
          <w:tcPr>
            <w:tcW w:w="793" w:type="dxa"/>
            <w:tcBorders>
              <w:top w:val="single" w:sz="4" w:space="0" w:color="auto"/>
              <w:left w:val="single" w:sz="4" w:space="0" w:color="auto"/>
              <w:bottom w:val="single" w:sz="4" w:space="0" w:color="auto"/>
              <w:right w:val="single" w:sz="4" w:space="0" w:color="auto"/>
            </w:tcBorders>
            <w:vAlign w:val="center"/>
          </w:tcPr>
          <w:p w14:paraId="44FA6CB8"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5629A6BC" w14:textId="77777777" w:rsidR="003B1F0F" w:rsidRPr="00A22976" w:rsidRDefault="003B1F0F" w:rsidP="00D30D5F">
            <w:pPr>
              <w:pStyle w:val="table"/>
              <w:jc w:val="center"/>
            </w:pPr>
          </w:p>
        </w:tc>
      </w:tr>
      <w:tr w:rsidR="00A22976" w:rsidRPr="00A22976" w14:paraId="57776E35" w14:textId="77777777" w:rsidTr="00D30D5F">
        <w:trPr>
          <w:trHeight w:val="311"/>
          <w:jc w:val="center"/>
        </w:trPr>
        <w:tc>
          <w:tcPr>
            <w:tcW w:w="568" w:type="dxa"/>
            <w:tcBorders>
              <w:top w:val="single" w:sz="4" w:space="0" w:color="auto"/>
              <w:left w:val="single" w:sz="4" w:space="0" w:color="auto"/>
              <w:bottom w:val="single" w:sz="4" w:space="0" w:color="auto"/>
              <w:right w:val="single" w:sz="4" w:space="0" w:color="auto"/>
            </w:tcBorders>
            <w:vAlign w:val="center"/>
          </w:tcPr>
          <w:p w14:paraId="507D701E" w14:textId="77777777" w:rsidR="003B1F0F" w:rsidRPr="00A22976" w:rsidRDefault="003B1F0F" w:rsidP="00D30D5F">
            <w:pPr>
              <w:pStyle w:val="table"/>
              <w:jc w:val="center"/>
            </w:pPr>
          </w:p>
        </w:tc>
        <w:tc>
          <w:tcPr>
            <w:tcW w:w="1721" w:type="dxa"/>
            <w:tcBorders>
              <w:top w:val="single" w:sz="4" w:space="0" w:color="auto"/>
              <w:left w:val="single" w:sz="4" w:space="0" w:color="auto"/>
              <w:bottom w:val="single" w:sz="4" w:space="0" w:color="auto"/>
              <w:right w:val="single" w:sz="4" w:space="0" w:color="auto"/>
            </w:tcBorders>
            <w:vAlign w:val="center"/>
          </w:tcPr>
          <w:p w14:paraId="774319BE" w14:textId="77777777" w:rsidR="003B1F0F" w:rsidRPr="00A22976" w:rsidRDefault="003B1F0F" w:rsidP="00D30D5F">
            <w:pPr>
              <w:pStyle w:val="table"/>
              <w:jc w:val="center"/>
            </w:pPr>
            <w:r w:rsidRPr="00A22976">
              <w:t>Tổng</w:t>
            </w:r>
          </w:p>
        </w:tc>
        <w:tc>
          <w:tcPr>
            <w:tcW w:w="708" w:type="dxa"/>
            <w:tcBorders>
              <w:top w:val="single" w:sz="4" w:space="0" w:color="auto"/>
              <w:left w:val="single" w:sz="4" w:space="0" w:color="auto"/>
              <w:bottom w:val="single" w:sz="4" w:space="0" w:color="auto"/>
              <w:right w:val="single" w:sz="4" w:space="0" w:color="auto"/>
            </w:tcBorders>
            <w:vAlign w:val="center"/>
          </w:tcPr>
          <w:p w14:paraId="643F8EF9" w14:textId="77777777" w:rsidR="003B1F0F" w:rsidRPr="00A22976" w:rsidRDefault="003B1F0F" w:rsidP="00D30D5F">
            <w:pPr>
              <w:pStyle w:val="table"/>
              <w:jc w:val="center"/>
            </w:pPr>
          </w:p>
        </w:tc>
        <w:tc>
          <w:tcPr>
            <w:tcW w:w="898" w:type="dxa"/>
            <w:tcBorders>
              <w:top w:val="single" w:sz="4" w:space="0" w:color="auto"/>
              <w:left w:val="single" w:sz="4" w:space="0" w:color="auto"/>
              <w:bottom w:val="single" w:sz="4" w:space="0" w:color="auto"/>
              <w:right w:val="single" w:sz="4" w:space="0" w:color="auto"/>
            </w:tcBorders>
            <w:shd w:val="clear" w:color="auto" w:fill="D9D9D9"/>
            <w:vAlign w:val="center"/>
          </w:tcPr>
          <w:p w14:paraId="755CD785" w14:textId="77777777" w:rsidR="003B1F0F" w:rsidRPr="00A22976" w:rsidRDefault="003B1F0F" w:rsidP="00D30D5F">
            <w:pPr>
              <w:pStyle w:val="table"/>
              <w:jc w:val="center"/>
            </w:pPr>
            <w:r w:rsidRPr="00A22976">
              <w:rPr>
                <w:b/>
              </w:rPr>
              <w:t>29</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5C50D32"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shd w:val="clear" w:color="auto" w:fill="D9D9D9"/>
            <w:vAlign w:val="center"/>
          </w:tcPr>
          <w:p w14:paraId="7397DEA6" w14:textId="77777777" w:rsidR="003B1F0F" w:rsidRPr="00A22976" w:rsidRDefault="003B1F0F" w:rsidP="00D30D5F">
            <w:pPr>
              <w:pStyle w:val="table"/>
              <w:jc w:val="center"/>
            </w:pPr>
            <w:r w:rsidRPr="00A22976">
              <w:rPr>
                <w:b/>
              </w:rPr>
              <w:t>22</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24457BF2" w14:textId="77777777" w:rsidR="003B1F0F" w:rsidRPr="00A22976" w:rsidRDefault="003B1F0F" w:rsidP="00D30D5F">
            <w:pPr>
              <w:pStyle w:val="table"/>
              <w:jc w:val="center"/>
            </w:pPr>
            <w:r w:rsidRPr="00A22976">
              <w:rPr>
                <w:b/>
              </w:rPr>
              <w:t>5</w:t>
            </w:r>
          </w:p>
        </w:tc>
        <w:tc>
          <w:tcPr>
            <w:tcW w:w="926" w:type="dxa"/>
            <w:tcBorders>
              <w:top w:val="single" w:sz="4" w:space="0" w:color="auto"/>
              <w:left w:val="single" w:sz="4" w:space="0" w:color="auto"/>
              <w:bottom w:val="single" w:sz="4" w:space="0" w:color="auto"/>
              <w:right w:val="single" w:sz="4" w:space="0" w:color="auto"/>
            </w:tcBorders>
            <w:shd w:val="clear" w:color="auto" w:fill="D9D9D9"/>
            <w:vAlign w:val="center"/>
          </w:tcPr>
          <w:p w14:paraId="18B0AD49" w14:textId="77777777" w:rsidR="003B1F0F" w:rsidRPr="00A22976" w:rsidRDefault="003B1F0F" w:rsidP="00D30D5F">
            <w:pPr>
              <w:pStyle w:val="table"/>
              <w:jc w:val="center"/>
            </w:pPr>
          </w:p>
        </w:tc>
        <w:tc>
          <w:tcPr>
            <w:tcW w:w="793" w:type="dxa"/>
            <w:tcBorders>
              <w:top w:val="single" w:sz="4" w:space="0" w:color="auto"/>
              <w:left w:val="single" w:sz="4" w:space="0" w:color="auto"/>
              <w:bottom w:val="single" w:sz="4" w:space="0" w:color="auto"/>
              <w:right w:val="single" w:sz="4" w:space="0" w:color="auto"/>
            </w:tcBorders>
            <w:shd w:val="clear" w:color="auto" w:fill="D9D9D9"/>
            <w:vAlign w:val="center"/>
          </w:tcPr>
          <w:p w14:paraId="4CF4901A" w14:textId="77777777" w:rsidR="003B1F0F" w:rsidRPr="00A22976" w:rsidRDefault="003B1F0F" w:rsidP="00D30D5F">
            <w:pPr>
              <w:pStyle w:val="table"/>
              <w:jc w:val="center"/>
            </w:pP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5D491354" w14:textId="77777777" w:rsidR="003B1F0F" w:rsidRPr="00A22976" w:rsidRDefault="003B1F0F" w:rsidP="00D30D5F">
            <w:pPr>
              <w:pStyle w:val="table"/>
              <w:jc w:val="center"/>
            </w:pPr>
            <w:r w:rsidRPr="00A22976">
              <w:rPr>
                <w:b/>
              </w:rPr>
              <w:t>26.9</w:t>
            </w:r>
          </w:p>
        </w:tc>
      </w:tr>
    </w:tbl>
    <w:p w14:paraId="1BCBC84A" w14:textId="77777777" w:rsidR="003B1F0F" w:rsidRPr="00A22976" w:rsidRDefault="003B1F0F" w:rsidP="003B1F0F">
      <w:pPr>
        <w:ind w:firstLine="0"/>
      </w:pPr>
      <w:r w:rsidRPr="00A22976">
        <w:t>Cách tính: Cột 10 = cột 3*(cột 5 + cột 6 + 0,3*cột 7 + 0,2*cột 8 + 0,2*cột 9)</w:t>
      </w:r>
    </w:p>
    <w:p w14:paraId="73CF7AF9" w14:textId="77777777" w:rsidR="003B1F0F" w:rsidRPr="00A22976" w:rsidRDefault="003B1F0F" w:rsidP="003B1F0F">
      <w:pPr>
        <w:widowControl w:val="0"/>
        <w:numPr>
          <w:ilvl w:val="0"/>
          <w:numId w:val="44"/>
        </w:numPr>
        <w:tabs>
          <w:tab w:val="clear" w:pos="720"/>
          <w:tab w:val="left" w:pos="1350"/>
        </w:tabs>
        <w:ind w:left="1287" w:hanging="567"/>
      </w:pPr>
      <w:r w:rsidRPr="00A22976">
        <w:t>Thống kê, phân loại giảng viên cơ hữu theo trình độ, giới tính và độ tuổi (số người):</w:t>
      </w:r>
    </w:p>
    <w:p w14:paraId="79AD9638" w14:textId="77777777" w:rsidR="003B1F0F" w:rsidRPr="00A22976" w:rsidRDefault="003B1F0F" w:rsidP="003B1F0F">
      <w:pPr>
        <w:widowControl w:val="0"/>
        <w:numPr>
          <w:ilvl w:val="3"/>
          <w:numId w:val="48"/>
        </w:numPr>
        <w:tabs>
          <w:tab w:val="clear" w:pos="2520"/>
        </w:tabs>
        <w:ind w:left="1644" w:hanging="357"/>
        <w:rPr>
          <w:lang w:val="vi-VN"/>
        </w:rPr>
      </w:pPr>
      <w:r w:rsidRPr="00A22976">
        <w:rPr>
          <w:lang w:val="vi-VN"/>
        </w:rPr>
        <w:t>Năm học 2016 – 2017:</w:t>
      </w:r>
    </w:p>
    <w:tbl>
      <w:tblPr>
        <w:tblW w:w="100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2065"/>
        <w:gridCol w:w="992"/>
        <w:gridCol w:w="857"/>
        <w:gridCol w:w="810"/>
        <w:gridCol w:w="744"/>
        <w:gridCol w:w="708"/>
        <w:gridCol w:w="851"/>
        <w:gridCol w:w="850"/>
        <w:gridCol w:w="851"/>
        <w:gridCol w:w="709"/>
      </w:tblGrid>
      <w:tr w:rsidR="00A22976" w:rsidRPr="00A22976" w14:paraId="76FCB567" w14:textId="77777777" w:rsidTr="00D30D5F">
        <w:trPr>
          <w:trHeight w:val="307"/>
          <w:tblHeader/>
        </w:trPr>
        <w:tc>
          <w:tcPr>
            <w:tcW w:w="629" w:type="dxa"/>
            <w:vMerge w:val="restart"/>
            <w:tcBorders>
              <w:top w:val="single" w:sz="4" w:space="0" w:color="auto"/>
              <w:left w:val="single" w:sz="4" w:space="0" w:color="auto"/>
              <w:bottom w:val="single" w:sz="4" w:space="0" w:color="auto"/>
              <w:right w:val="single" w:sz="4" w:space="0" w:color="auto"/>
            </w:tcBorders>
            <w:vAlign w:val="center"/>
          </w:tcPr>
          <w:p w14:paraId="1368D49D" w14:textId="77777777" w:rsidR="003B1F0F" w:rsidRPr="00A22976" w:rsidRDefault="003B1F0F" w:rsidP="00D30D5F">
            <w:pPr>
              <w:pStyle w:val="table"/>
              <w:jc w:val="center"/>
            </w:pPr>
            <w:r w:rsidRPr="00A22976">
              <w:lastRenderedPageBreak/>
              <w:t>TT</w:t>
            </w:r>
          </w:p>
        </w:tc>
        <w:tc>
          <w:tcPr>
            <w:tcW w:w="2065" w:type="dxa"/>
            <w:vMerge w:val="restart"/>
            <w:tcBorders>
              <w:top w:val="single" w:sz="4" w:space="0" w:color="auto"/>
              <w:left w:val="single" w:sz="4" w:space="0" w:color="auto"/>
              <w:bottom w:val="single" w:sz="4" w:space="0" w:color="auto"/>
              <w:right w:val="single" w:sz="4" w:space="0" w:color="auto"/>
            </w:tcBorders>
            <w:vAlign w:val="center"/>
          </w:tcPr>
          <w:p w14:paraId="37B13EA9" w14:textId="77777777" w:rsidR="003B1F0F" w:rsidRPr="00A22976" w:rsidRDefault="003B1F0F" w:rsidP="00D30D5F">
            <w:pPr>
              <w:pStyle w:val="table"/>
              <w:jc w:val="center"/>
            </w:pPr>
            <w:r w:rsidRPr="00A22976">
              <w:t>Trình độ / học vị</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25BDB901" w14:textId="77777777" w:rsidR="003B1F0F" w:rsidRPr="00A22976" w:rsidRDefault="003B1F0F" w:rsidP="00D30D5F">
            <w:pPr>
              <w:pStyle w:val="table"/>
              <w:jc w:val="center"/>
            </w:pPr>
            <w:r w:rsidRPr="00A22976">
              <w:t>Số lượng,</w:t>
            </w:r>
          </w:p>
          <w:p w14:paraId="7A6F2C82" w14:textId="77777777" w:rsidR="003B1F0F" w:rsidRPr="00A22976" w:rsidRDefault="003B1F0F" w:rsidP="00D30D5F">
            <w:pPr>
              <w:pStyle w:val="table"/>
              <w:jc w:val="center"/>
            </w:pPr>
            <w:r w:rsidRPr="00A22976">
              <w:t>người</w:t>
            </w:r>
          </w:p>
        </w:tc>
        <w:tc>
          <w:tcPr>
            <w:tcW w:w="857"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160B6C91" w14:textId="77777777" w:rsidR="003B1F0F" w:rsidRPr="00A22976" w:rsidRDefault="003B1F0F" w:rsidP="00D30D5F">
            <w:pPr>
              <w:pStyle w:val="table"/>
              <w:jc w:val="center"/>
            </w:pPr>
            <w:r w:rsidRPr="00A22976">
              <w:t>Tỷ lệ</w:t>
            </w:r>
          </w:p>
          <w:p w14:paraId="4F50BB89" w14:textId="77777777" w:rsidR="003B1F0F" w:rsidRPr="00A22976" w:rsidRDefault="003B1F0F" w:rsidP="00D30D5F">
            <w:pPr>
              <w:pStyle w:val="table"/>
              <w:jc w:val="center"/>
            </w:pPr>
            <w:r w:rsidRPr="00A22976">
              <w:t>(%)</w:t>
            </w:r>
          </w:p>
        </w:tc>
        <w:tc>
          <w:tcPr>
            <w:tcW w:w="1554" w:type="dxa"/>
            <w:gridSpan w:val="2"/>
            <w:tcBorders>
              <w:top w:val="single" w:sz="4" w:space="0" w:color="auto"/>
              <w:left w:val="single" w:sz="4" w:space="0" w:color="auto"/>
              <w:bottom w:val="single" w:sz="4" w:space="0" w:color="auto"/>
              <w:right w:val="single" w:sz="4" w:space="0" w:color="auto"/>
            </w:tcBorders>
            <w:vAlign w:val="center"/>
          </w:tcPr>
          <w:p w14:paraId="67374DD6" w14:textId="77777777" w:rsidR="003B1F0F" w:rsidRPr="00A22976" w:rsidRDefault="003B1F0F" w:rsidP="00D30D5F">
            <w:pPr>
              <w:pStyle w:val="table"/>
              <w:jc w:val="center"/>
            </w:pPr>
            <w:r w:rsidRPr="00A22976">
              <w:t>Phân loại theo giới tính (ng)</w:t>
            </w:r>
          </w:p>
        </w:tc>
        <w:tc>
          <w:tcPr>
            <w:tcW w:w="3969" w:type="dxa"/>
            <w:gridSpan w:val="5"/>
            <w:tcBorders>
              <w:top w:val="single" w:sz="4" w:space="0" w:color="auto"/>
              <w:left w:val="single" w:sz="4" w:space="0" w:color="auto"/>
              <w:bottom w:val="single" w:sz="4" w:space="0" w:color="auto"/>
              <w:right w:val="single" w:sz="4" w:space="0" w:color="auto"/>
            </w:tcBorders>
            <w:vAlign w:val="center"/>
          </w:tcPr>
          <w:p w14:paraId="4FB1E721" w14:textId="77777777" w:rsidR="003B1F0F" w:rsidRPr="00A22976" w:rsidRDefault="003B1F0F" w:rsidP="00D30D5F">
            <w:pPr>
              <w:pStyle w:val="table"/>
              <w:jc w:val="center"/>
            </w:pPr>
            <w:r w:rsidRPr="00A22976">
              <w:t>Phân loại theo tuổi (người)</w:t>
            </w:r>
          </w:p>
        </w:tc>
      </w:tr>
      <w:tr w:rsidR="00A22976" w:rsidRPr="00A22976" w14:paraId="532894C2" w14:textId="77777777" w:rsidTr="00D30D5F">
        <w:trPr>
          <w:trHeight w:val="140"/>
          <w:tblHeader/>
        </w:trPr>
        <w:tc>
          <w:tcPr>
            <w:tcW w:w="629" w:type="dxa"/>
            <w:vMerge/>
            <w:tcBorders>
              <w:top w:val="single" w:sz="4" w:space="0" w:color="auto"/>
              <w:left w:val="single" w:sz="4" w:space="0" w:color="auto"/>
              <w:bottom w:val="single" w:sz="4" w:space="0" w:color="auto"/>
              <w:right w:val="single" w:sz="4" w:space="0" w:color="auto"/>
            </w:tcBorders>
            <w:vAlign w:val="center"/>
          </w:tcPr>
          <w:p w14:paraId="57C81725" w14:textId="77777777" w:rsidR="003B1F0F" w:rsidRPr="00A22976" w:rsidRDefault="003B1F0F" w:rsidP="00D30D5F">
            <w:pPr>
              <w:pStyle w:val="table"/>
              <w:jc w:val="center"/>
            </w:pPr>
          </w:p>
        </w:tc>
        <w:tc>
          <w:tcPr>
            <w:tcW w:w="2065" w:type="dxa"/>
            <w:vMerge/>
            <w:tcBorders>
              <w:top w:val="single" w:sz="4" w:space="0" w:color="auto"/>
              <w:left w:val="single" w:sz="4" w:space="0" w:color="auto"/>
              <w:bottom w:val="single" w:sz="4" w:space="0" w:color="auto"/>
              <w:right w:val="single" w:sz="4" w:space="0" w:color="auto"/>
            </w:tcBorders>
          </w:tcPr>
          <w:p w14:paraId="322CC17B" w14:textId="77777777" w:rsidR="003B1F0F" w:rsidRPr="00A22976" w:rsidRDefault="003B1F0F" w:rsidP="00D30D5F">
            <w:pPr>
              <w:pStyle w:val="table"/>
            </w:pPr>
          </w:p>
        </w:tc>
        <w:tc>
          <w:tcPr>
            <w:tcW w:w="992" w:type="dxa"/>
            <w:vMerge/>
            <w:tcBorders>
              <w:top w:val="single" w:sz="4" w:space="0" w:color="auto"/>
              <w:left w:val="single" w:sz="4" w:space="0" w:color="auto"/>
              <w:bottom w:val="single" w:sz="4" w:space="0" w:color="auto"/>
              <w:right w:val="single" w:sz="4" w:space="0" w:color="auto"/>
            </w:tcBorders>
            <w:vAlign w:val="center"/>
          </w:tcPr>
          <w:p w14:paraId="7A0759C1" w14:textId="77777777" w:rsidR="003B1F0F" w:rsidRPr="00A22976" w:rsidRDefault="003B1F0F" w:rsidP="00D30D5F">
            <w:pPr>
              <w:pStyle w:val="table"/>
              <w:jc w:val="center"/>
            </w:pPr>
          </w:p>
        </w:tc>
        <w:tc>
          <w:tcPr>
            <w:tcW w:w="85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70B4BA9" w14:textId="77777777" w:rsidR="003B1F0F" w:rsidRPr="00A22976" w:rsidRDefault="003B1F0F" w:rsidP="00D30D5F">
            <w:pPr>
              <w:pStyle w:val="table"/>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57624053" w14:textId="77777777" w:rsidR="003B1F0F" w:rsidRPr="00A22976" w:rsidRDefault="003B1F0F" w:rsidP="00D30D5F">
            <w:pPr>
              <w:pStyle w:val="table"/>
              <w:jc w:val="center"/>
            </w:pPr>
            <w:r w:rsidRPr="00A22976">
              <w:t>Nam</w:t>
            </w:r>
          </w:p>
        </w:tc>
        <w:tc>
          <w:tcPr>
            <w:tcW w:w="744" w:type="dxa"/>
            <w:tcBorders>
              <w:top w:val="single" w:sz="4" w:space="0" w:color="auto"/>
              <w:left w:val="single" w:sz="4" w:space="0" w:color="auto"/>
              <w:bottom w:val="single" w:sz="4" w:space="0" w:color="auto"/>
              <w:right w:val="single" w:sz="4" w:space="0" w:color="auto"/>
            </w:tcBorders>
            <w:vAlign w:val="center"/>
          </w:tcPr>
          <w:p w14:paraId="6F4A9740" w14:textId="77777777" w:rsidR="003B1F0F" w:rsidRPr="00A22976" w:rsidRDefault="003B1F0F" w:rsidP="00D30D5F">
            <w:pPr>
              <w:pStyle w:val="table"/>
              <w:jc w:val="center"/>
            </w:pPr>
            <w:r w:rsidRPr="00A22976">
              <w:t>Nữ</w:t>
            </w:r>
          </w:p>
        </w:tc>
        <w:tc>
          <w:tcPr>
            <w:tcW w:w="708" w:type="dxa"/>
            <w:tcBorders>
              <w:top w:val="single" w:sz="4" w:space="0" w:color="auto"/>
              <w:left w:val="single" w:sz="4" w:space="0" w:color="auto"/>
              <w:bottom w:val="single" w:sz="4" w:space="0" w:color="auto"/>
              <w:right w:val="single" w:sz="4" w:space="0" w:color="auto"/>
            </w:tcBorders>
            <w:vAlign w:val="center"/>
          </w:tcPr>
          <w:p w14:paraId="1B99700F" w14:textId="77777777" w:rsidR="003B1F0F" w:rsidRPr="00A22976" w:rsidRDefault="003B1F0F" w:rsidP="00D30D5F">
            <w:pPr>
              <w:pStyle w:val="table"/>
              <w:jc w:val="center"/>
            </w:pPr>
            <w:r w:rsidRPr="00A22976">
              <w:t>&lt; 30</w:t>
            </w:r>
          </w:p>
        </w:tc>
        <w:tc>
          <w:tcPr>
            <w:tcW w:w="851" w:type="dxa"/>
            <w:tcBorders>
              <w:top w:val="single" w:sz="4" w:space="0" w:color="auto"/>
              <w:left w:val="single" w:sz="4" w:space="0" w:color="auto"/>
              <w:bottom w:val="single" w:sz="4" w:space="0" w:color="auto"/>
              <w:right w:val="single" w:sz="4" w:space="0" w:color="auto"/>
            </w:tcBorders>
            <w:vAlign w:val="center"/>
          </w:tcPr>
          <w:p w14:paraId="686CA206" w14:textId="77777777" w:rsidR="003B1F0F" w:rsidRPr="00A22976" w:rsidRDefault="003B1F0F" w:rsidP="00D30D5F">
            <w:pPr>
              <w:pStyle w:val="table"/>
              <w:jc w:val="center"/>
            </w:pPr>
            <w:r w:rsidRPr="00A22976">
              <w:t>30-40</w:t>
            </w:r>
          </w:p>
        </w:tc>
        <w:tc>
          <w:tcPr>
            <w:tcW w:w="850" w:type="dxa"/>
            <w:tcBorders>
              <w:top w:val="single" w:sz="4" w:space="0" w:color="auto"/>
              <w:left w:val="single" w:sz="4" w:space="0" w:color="auto"/>
              <w:bottom w:val="single" w:sz="4" w:space="0" w:color="auto"/>
              <w:right w:val="single" w:sz="4" w:space="0" w:color="auto"/>
            </w:tcBorders>
            <w:vAlign w:val="center"/>
          </w:tcPr>
          <w:p w14:paraId="2A90B153" w14:textId="77777777" w:rsidR="003B1F0F" w:rsidRPr="00A22976" w:rsidRDefault="003B1F0F" w:rsidP="00D30D5F">
            <w:pPr>
              <w:pStyle w:val="table"/>
              <w:jc w:val="center"/>
            </w:pPr>
            <w:r w:rsidRPr="00A22976">
              <w:t>41-50</w:t>
            </w:r>
          </w:p>
        </w:tc>
        <w:tc>
          <w:tcPr>
            <w:tcW w:w="851" w:type="dxa"/>
            <w:tcBorders>
              <w:top w:val="single" w:sz="4" w:space="0" w:color="auto"/>
              <w:left w:val="single" w:sz="4" w:space="0" w:color="auto"/>
              <w:bottom w:val="single" w:sz="4" w:space="0" w:color="auto"/>
              <w:right w:val="single" w:sz="4" w:space="0" w:color="auto"/>
            </w:tcBorders>
            <w:vAlign w:val="center"/>
          </w:tcPr>
          <w:p w14:paraId="0BEF7B45" w14:textId="77777777" w:rsidR="003B1F0F" w:rsidRPr="00A22976" w:rsidRDefault="003B1F0F" w:rsidP="00D30D5F">
            <w:pPr>
              <w:pStyle w:val="table"/>
              <w:jc w:val="center"/>
            </w:pPr>
            <w:r w:rsidRPr="00A22976">
              <w:t>51-60</w:t>
            </w:r>
          </w:p>
        </w:tc>
        <w:tc>
          <w:tcPr>
            <w:tcW w:w="709" w:type="dxa"/>
            <w:tcBorders>
              <w:top w:val="single" w:sz="4" w:space="0" w:color="auto"/>
              <w:left w:val="single" w:sz="4" w:space="0" w:color="auto"/>
              <w:bottom w:val="single" w:sz="4" w:space="0" w:color="auto"/>
              <w:right w:val="single" w:sz="4" w:space="0" w:color="auto"/>
            </w:tcBorders>
            <w:vAlign w:val="center"/>
          </w:tcPr>
          <w:p w14:paraId="7D58CFCB" w14:textId="77777777" w:rsidR="003B1F0F" w:rsidRPr="00A22976" w:rsidRDefault="003B1F0F" w:rsidP="00D30D5F">
            <w:pPr>
              <w:pStyle w:val="table"/>
              <w:jc w:val="center"/>
            </w:pPr>
            <w:r w:rsidRPr="00A22976">
              <w:t>&gt; 60</w:t>
            </w:r>
          </w:p>
        </w:tc>
      </w:tr>
      <w:tr w:rsidR="00A22976" w:rsidRPr="00A22976" w14:paraId="3308A8F8" w14:textId="77777777" w:rsidTr="00D30D5F">
        <w:trPr>
          <w:trHeight w:val="208"/>
        </w:trPr>
        <w:tc>
          <w:tcPr>
            <w:tcW w:w="629" w:type="dxa"/>
            <w:tcBorders>
              <w:top w:val="single" w:sz="4" w:space="0" w:color="auto"/>
              <w:left w:val="single" w:sz="4" w:space="0" w:color="auto"/>
              <w:bottom w:val="single" w:sz="4" w:space="0" w:color="auto"/>
              <w:right w:val="single" w:sz="4" w:space="0" w:color="auto"/>
            </w:tcBorders>
            <w:vAlign w:val="center"/>
          </w:tcPr>
          <w:p w14:paraId="56DFB39D" w14:textId="77777777" w:rsidR="003B1F0F" w:rsidRPr="00A22976" w:rsidRDefault="003B1F0F" w:rsidP="00D30D5F">
            <w:pPr>
              <w:pStyle w:val="table"/>
              <w:jc w:val="center"/>
            </w:pPr>
            <w:r w:rsidRPr="00A22976">
              <w:t>1</w:t>
            </w:r>
          </w:p>
        </w:tc>
        <w:tc>
          <w:tcPr>
            <w:tcW w:w="2065" w:type="dxa"/>
            <w:tcBorders>
              <w:top w:val="single" w:sz="4" w:space="0" w:color="auto"/>
              <w:left w:val="single" w:sz="4" w:space="0" w:color="auto"/>
              <w:bottom w:val="single" w:sz="4" w:space="0" w:color="auto"/>
              <w:right w:val="single" w:sz="4" w:space="0" w:color="auto"/>
            </w:tcBorders>
          </w:tcPr>
          <w:p w14:paraId="5EFA5F68" w14:textId="77777777" w:rsidR="003B1F0F" w:rsidRPr="00A22976" w:rsidRDefault="003B1F0F" w:rsidP="00D30D5F">
            <w:pPr>
              <w:pStyle w:val="table"/>
            </w:pPr>
            <w:r w:rsidRPr="00A22976">
              <w:t>Giáo sư, Viện sĩ</w:t>
            </w:r>
          </w:p>
        </w:tc>
        <w:tc>
          <w:tcPr>
            <w:tcW w:w="992" w:type="dxa"/>
            <w:tcBorders>
              <w:top w:val="single" w:sz="4" w:space="0" w:color="auto"/>
              <w:left w:val="single" w:sz="4" w:space="0" w:color="auto"/>
              <w:bottom w:val="single" w:sz="4" w:space="0" w:color="auto"/>
              <w:right w:val="single" w:sz="4" w:space="0" w:color="auto"/>
            </w:tcBorders>
            <w:vAlign w:val="center"/>
          </w:tcPr>
          <w:p w14:paraId="462AFCA9" w14:textId="77777777" w:rsidR="003B1F0F" w:rsidRPr="00A22976" w:rsidRDefault="003B1F0F" w:rsidP="00D30D5F">
            <w:pPr>
              <w:pStyle w:val="table"/>
              <w:jc w:val="center"/>
            </w:pPr>
          </w:p>
        </w:tc>
        <w:tc>
          <w:tcPr>
            <w:tcW w:w="857" w:type="dxa"/>
            <w:tcBorders>
              <w:top w:val="single" w:sz="4" w:space="0" w:color="auto"/>
              <w:left w:val="single" w:sz="4" w:space="0" w:color="auto"/>
              <w:bottom w:val="single" w:sz="4" w:space="0" w:color="auto"/>
              <w:right w:val="single" w:sz="4" w:space="0" w:color="auto"/>
            </w:tcBorders>
            <w:shd w:val="clear" w:color="auto" w:fill="E6E6E6"/>
            <w:vAlign w:val="center"/>
          </w:tcPr>
          <w:p w14:paraId="7A2BBE1A" w14:textId="77777777" w:rsidR="003B1F0F" w:rsidRPr="00A22976" w:rsidRDefault="003B1F0F" w:rsidP="00D30D5F">
            <w:pPr>
              <w:pStyle w:val="table"/>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7B28DC0F" w14:textId="77777777" w:rsidR="003B1F0F" w:rsidRPr="00A22976" w:rsidRDefault="003B1F0F" w:rsidP="00D30D5F">
            <w:pPr>
              <w:pStyle w:val="table"/>
              <w:jc w:val="center"/>
            </w:pPr>
          </w:p>
        </w:tc>
        <w:tc>
          <w:tcPr>
            <w:tcW w:w="744" w:type="dxa"/>
            <w:tcBorders>
              <w:top w:val="single" w:sz="4" w:space="0" w:color="auto"/>
              <w:left w:val="single" w:sz="4" w:space="0" w:color="auto"/>
              <w:bottom w:val="single" w:sz="4" w:space="0" w:color="auto"/>
              <w:right w:val="single" w:sz="4" w:space="0" w:color="auto"/>
            </w:tcBorders>
            <w:vAlign w:val="center"/>
          </w:tcPr>
          <w:p w14:paraId="698F2BF3" w14:textId="77777777" w:rsidR="003B1F0F" w:rsidRPr="00A22976" w:rsidRDefault="003B1F0F" w:rsidP="00D30D5F">
            <w:pPr>
              <w:pStyle w:val="table"/>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3495F6E6"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782DA56D" w14:textId="77777777" w:rsidR="003B1F0F" w:rsidRPr="00A22976" w:rsidRDefault="003B1F0F" w:rsidP="00D30D5F">
            <w:pPr>
              <w:pStyle w:val="table"/>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0A303891"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76F6D0CA"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75B4C579" w14:textId="77777777" w:rsidR="003B1F0F" w:rsidRPr="00A22976" w:rsidRDefault="003B1F0F" w:rsidP="00D30D5F">
            <w:pPr>
              <w:pStyle w:val="table"/>
              <w:jc w:val="center"/>
            </w:pPr>
          </w:p>
        </w:tc>
      </w:tr>
      <w:tr w:rsidR="00A22976" w:rsidRPr="00A22976" w14:paraId="08DDECCF" w14:textId="77777777" w:rsidTr="00D30D5F">
        <w:trPr>
          <w:trHeight w:val="307"/>
        </w:trPr>
        <w:tc>
          <w:tcPr>
            <w:tcW w:w="629" w:type="dxa"/>
            <w:tcBorders>
              <w:top w:val="single" w:sz="4" w:space="0" w:color="auto"/>
              <w:left w:val="single" w:sz="4" w:space="0" w:color="auto"/>
              <w:bottom w:val="single" w:sz="4" w:space="0" w:color="auto"/>
              <w:right w:val="single" w:sz="4" w:space="0" w:color="auto"/>
            </w:tcBorders>
            <w:vAlign w:val="center"/>
          </w:tcPr>
          <w:p w14:paraId="6E470F3A" w14:textId="77777777" w:rsidR="003B1F0F" w:rsidRPr="00A22976" w:rsidRDefault="003B1F0F" w:rsidP="00D30D5F">
            <w:pPr>
              <w:pStyle w:val="table"/>
              <w:jc w:val="center"/>
            </w:pPr>
            <w:r w:rsidRPr="00A22976">
              <w:t>2</w:t>
            </w:r>
          </w:p>
        </w:tc>
        <w:tc>
          <w:tcPr>
            <w:tcW w:w="2065" w:type="dxa"/>
            <w:tcBorders>
              <w:top w:val="single" w:sz="4" w:space="0" w:color="auto"/>
              <w:left w:val="single" w:sz="4" w:space="0" w:color="auto"/>
              <w:bottom w:val="single" w:sz="4" w:space="0" w:color="auto"/>
              <w:right w:val="single" w:sz="4" w:space="0" w:color="auto"/>
            </w:tcBorders>
          </w:tcPr>
          <w:p w14:paraId="37201BCE" w14:textId="77777777" w:rsidR="003B1F0F" w:rsidRPr="00A22976" w:rsidRDefault="003B1F0F" w:rsidP="00D30D5F">
            <w:pPr>
              <w:pStyle w:val="table"/>
            </w:pPr>
            <w:r w:rsidRPr="00A22976">
              <w:t>Phó Giáo sư</w:t>
            </w:r>
          </w:p>
        </w:tc>
        <w:tc>
          <w:tcPr>
            <w:tcW w:w="992" w:type="dxa"/>
            <w:tcBorders>
              <w:top w:val="single" w:sz="4" w:space="0" w:color="auto"/>
              <w:left w:val="single" w:sz="4" w:space="0" w:color="auto"/>
              <w:bottom w:val="single" w:sz="4" w:space="0" w:color="auto"/>
              <w:right w:val="single" w:sz="4" w:space="0" w:color="auto"/>
            </w:tcBorders>
            <w:vAlign w:val="center"/>
          </w:tcPr>
          <w:p w14:paraId="65D791DD" w14:textId="77777777" w:rsidR="003B1F0F" w:rsidRPr="00A22976" w:rsidRDefault="003B1F0F" w:rsidP="00D30D5F">
            <w:pPr>
              <w:pStyle w:val="table"/>
              <w:jc w:val="center"/>
            </w:pPr>
          </w:p>
        </w:tc>
        <w:tc>
          <w:tcPr>
            <w:tcW w:w="857" w:type="dxa"/>
            <w:tcBorders>
              <w:top w:val="single" w:sz="4" w:space="0" w:color="auto"/>
              <w:left w:val="single" w:sz="4" w:space="0" w:color="auto"/>
              <w:bottom w:val="single" w:sz="4" w:space="0" w:color="auto"/>
              <w:right w:val="single" w:sz="4" w:space="0" w:color="auto"/>
            </w:tcBorders>
            <w:shd w:val="clear" w:color="auto" w:fill="E6E6E6"/>
            <w:vAlign w:val="center"/>
          </w:tcPr>
          <w:p w14:paraId="1A03B7EF" w14:textId="77777777" w:rsidR="003B1F0F" w:rsidRPr="00A22976" w:rsidRDefault="003B1F0F" w:rsidP="00D30D5F">
            <w:pPr>
              <w:pStyle w:val="table"/>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1BB40DD7" w14:textId="77777777" w:rsidR="003B1F0F" w:rsidRPr="00A22976" w:rsidRDefault="003B1F0F" w:rsidP="00D30D5F">
            <w:pPr>
              <w:pStyle w:val="table"/>
              <w:jc w:val="center"/>
            </w:pPr>
          </w:p>
        </w:tc>
        <w:tc>
          <w:tcPr>
            <w:tcW w:w="744" w:type="dxa"/>
            <w:tcBorders>
              <w:top w:val="single" w:sz="4" w:space="0" w:color="auto"/>
              <w:left w:val="single" w:sz="4" w:space="0" w:color="auto"/>
              <w:bottom w:val="single" w:sz="4" w:space="0" w:color="auto"/>
              <w:right w:val="single" w:sz="4" w:space="0" w:color="auto"/>
            </w:tcBorders>
            <w:vAlign w:val="center"/>
          </w:tcPr>
          <w:p w14:paraId="6583A58E" w14:textId="77777777" w:rsidR="003B1F0F" w:rsidRPr="00A22976" w:rsidRDefault="003B1F0F" w:rsidP="00D30D5F">
            <w:pPr>
              <w:pStyle w:val="table"/>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06731820"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08712772" w14:textId="77777777" w:rsidR="003B1F0F" w:rsidRPr="00A22976" w:rsidRDefault="003B1F0F" w:rsidP="00D30D5F">
            <w:pPr>
              <w:pStyle w:val="table"/>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7802ED25"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23508F24"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649024BA" w14:textId="77777777" w:rsidR="003B1F0F" w:rsidRPr="00A22976" w:rsidRDefault="003B1F0F" w:rsidP="00D30D5F">
            <w:pPr>
              <w:pStyle w:val="table"/>
              <w:jc w:val="center"/>
            </w:pPr>
          </w:p>
        </w:tc>
      </w:tr>
      <w:tr w:rsidR="00A22976" w:rsidRPr="00A22976" w14:paraId="60D11038" w14:textId="77777777" w:rsidTr="00D30D5F">
        <w:trPr>
          <w:trHeight w:val="350"/>
        </w:trPr>
        <w:tc>
          <w:tcPr>
            <w:tcW w:w="629" w:type="dxa"/>
            <w:tcBorders>
              <w:top w:val="single" w:sz="4" w:space="0" w:color="auto"/>
              <w:left w:val="single" w:sz="4" w:space="0" w:color="auto"/>
              <w:bottom w:val="single" w:sz="4" w:space="0" w:color="auto"/>
              <w:right w:val="single" w:sz="4" w:space="0" w:color="auto"/>
            </w:tcBorders>
            <w:vAlign w:val="center"/>
          </w:tcPr>
          <w:p w14:paraId="44D270A1" w14:textId="77777777" w:rsidR="003B1F0F" w:rsidRPr="00A22976" w:rsidRDefault="003B1F0F" w:rsidP="00D30D5F">
            <w:pPr>
              <w:pStyle w:val="table"/>
              <w:jc w:val="center"/>
            </w:pPr>
            <w:r w:rsidRPr="00A22976">
              <w:t>3</w:t>
            </w:r>
          </w:p>
        </w:tc>
        <w:tc>
          <w:tcPr>
            <w:tcW w:w="2065" w:type="dxa"/>
            <w:tcBorders>
              <w:top w:val="single" w:sz="4" w:space="0" w:color="auto"/>
              <w:left w:val="single" w:sz="4" w:space="0" w:color="auto"/>
              <w:bottom w:val="single" w:sz="4" w:space="0" w:color="auto"/>
              <w:right w:val="single" w:sz="4" w:space="0" w:color="auto"/>
            </w:tcBorders>
          </w:tcPr>
          <w:p w14:paraId="5837A980" w14:textId="77777777" w:rsidR="003B1F0F" w:rsidRPr="00A22976" w:rsidRDefault="003B1F0F" w:rsidP="00D30D5F">
            <w:pPr>
              <w:pStyle w:val="table"/>
            </w:pPr>
            <w:r w:rsidRPr="00A22976">
              <w:t>Tiến sĩ khoa học</w:t>
            </w:r>
          </w:p>
        </w:tc>
        <w:tc>
          <w:tcPr>
            <w:tcW w:w="992" w:type="dxa"/>
            <w:tcBorders>
              <w:top w:val="single" w:sz="4" w:space="0" w:color="auto"/>
              <w:left w:val="single" w:sz="4" w:space="0" w:color="auto"/>
              <w:bottom w:val="single" w:sz="4" w:space="0" w:color="auto"/>
              <w:right w:val="single" w:sz="4" w:space="0" w:color="auto"/>
            </w:tcBorders>
            <w:vAlign w:val="center"/>
          </w:tcPr>
          <w:p w14:paraId="6A6E8B9C" w14:textId="77777777" w:rsidR="003B1F0F" w:rsidRPr="00A22976" w:rsidRDefault="003B1F0F" w:rsidP="00D30D5F">
            <w:pPr>
              <w:pStyle w:val="table"/>
              <w:jc w:val="center"/>
            </w:pPr>
          </w:p>
        </w:tc>
        <w:tc>
          <w:tcPr>
            <w:tcW w:w="857" w:type="dxa"/>
            <w:tcBorders>
              <w:top w:val="single" w:sz="4" w:space="0" w:color="auto"/>
              <w:left w:val="single" w:sz="4" w:space="0" w:color="auto"/>
              <w:bottom w:val="single" w:sz="4" w:space="0" w:color="auto"/>
              <w:right w:val="single" w:sz="4" w:space="0" w:color="auto"/>
            </w:tcBorders>
            <w:shd w:val="clear" w:color="auto" w:fill="E6E6E6"/>
            <w:vAlign w:val="center"/>
          </w:tcPr>
          <w:p w14:paraId="2DEEC008" w14:textId="77777777" w:rsidR="003B1F0F" w:rsidRPr="00A22976" w:rsidRDefault="003B1F0F" w:rsidP="00D30D5F">
            <w:pPr>
              <w:pStyle w:val="table"/>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3B49BD03" w14:textId="77777777" w:rsidR="003B1F0F" w:rsidRPr="00A22976" w:rsidRDefault="003B1F0F" w:rsidP="00D30D5F">
            <w:pPr>
              <w:pStyle w:val="table"/>
              <w:jc w:val="center"/>
            </w:pPr>
          </w:p>
        </w:tc>
        <w:tc>
          <w:tcPr>
            <w:tcW w:w="744" w:type="dxa"/>
            <w:tcBorders>
              <w:top w:val="single" w:sz="4" w:space="0" w:color="auto"/>
              <w:left w:val="single" w:sz="4" w:space="0" w:color="auto"/>
              <w:bottom w:val="single" w:sz="4" w:space="0" w:color="auto"/>
              <w:right w:val="single" w:sz="4" w:space="0" w:color="auto"/>
            </w:tcBorders>
            <w:vAlign w:val="center"/>
          </w:tcPr>
          <w:p w14:paraId="16E4E838" w14:textId="77777777" w:rsidR="003B1F0F" w:rsidRPr="00A22976" w:rsidRDefault="003B1F0F" w:rsidP="00D30D5F">
            <w:pPr>
              <w:pStyle w:val="table"/>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66AD74CC"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2766A8C0" w14:textId="77777777" w:rsidR="003B1F0F" w:rsidRPr="00A22976" w:rsidRDefault="003B1F0F" w:rsidP="00D30D5F">
            <w:pPr>
              <w:pStyle w:val="table"/>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2864A425"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37F9E37A"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08989677" w14:textId="77777777" w:rsidR="003B1F0F" w:rsidRPr="00A22976" w:rsidRDefault="003B1F0F" w:rsidP="00D30D5F">
            <w:pPr>
              <w:pStyle w:val="table"/>
              <w:jc w:val="center"/>
            </w:pPr>
          </w:p>
        </w:tc>
      </w:tr>
      <w:tr w:rsidR="00A22976" w:rsidRPr="00A22976" w14:paraId="0C3736D1" w14:textId="77777777" w:rsidTr="00D30D5F">
        <w:trPr>
          <w:trHeight w:val="307"/>
        </w:trPr>
        <w:tc>
          <w:tcPr>
            <w:tcW w:w="629" w:type="dxa"/>
            <w:tcBorders>
              <w:top w:val="single" w:sz="4" w:space="0" w:color="auto"/>
              <w:left w:val="single" w:sz="4" w:space="0" w:color="auto"/>
              <w:bottom w:val="single" w:sz="4" w:space="0" w:color="auto"/>
              <w:right w:val="single" w:sz="4" w:space="0" w:color="auto"/>
            </w:tcBorders>
            <w:vAlign w:val="center"/>
          </w:tcPr>
          <w:p w14:paraId="4F682F00" w14:textId="77777777" w:rsidR="003B1F0F" w:rsidRPr="00A22976" w:rsidRDefault="003B1F0F" w:rsidP="00D30D5F">
            <w:pPr>
              <w:pStyle w:val="table"/>
              <w:jc w:val="center"/>
            </w:pPr>
            <w:r w:rsidRPr="00A22976">
              <w:t>4</w:t>
            </w:r>
          </w:p>
        </w:tc>
        <w:tc>
          <w:tcPr>
            <w:tcW w:w="2065" w:type="dxa"/>
            <w:tcBorders>
              <w:top w:val="single" w:sz="4" w:space="0" w:color="auto"/>
              <w:left w:val="single" w:sz="4" w:space="0" w:color="auto"/>
              <w:bottom w:val="single" w:sz="4" w:space="0" w:color="auto"/>
              <w:right w:val="single" w:sz="4" w:space="0" w:color="auto"/>
            </w:tcBorders>
          </w:tcPr>
          <w:p w14:paraId="6ADFFA19" w14:textId="77777777" w:rsidR="003B1F0F" w:rsidRPr="00A22976" w:rsidRDefault="003B1F0F" w:rsidP="00D30D5F">
            <w:pPr>
              <w:pStyle w:val="table"/>
            </w:pPr>
            <w:r w:rsidRPr="00A22976">
              <w:t>Tiến sĩ</w:t>
            </w:r>
          </w:p>
        </w:tc>
        <w:tc>
          <w:tcPr>
            <w:tcW w:w="992" w:type="dxa"/>
            <w:tcBorders>
              <w:top w:val="single" w:sz="4" w:space="0" w:color="auto"/>
              <w:left w:val="single" w:sz="4" w:space="0" w:color="auto"/>
              <w:bottom w:val="single" w:sz="4" w:space="0" w:color="auto"/>
              <w:right w:val="single" w:sz="4" w:space="0" w:color="auto"/>
            </w:tcBorders>
            <w:vAlign w:val="center"/>
          </w:tcPr>
          <w:p w14:paraId="2D8A8EE3" w14:textId="77777777" w:rsidR="003B1F0F" w:rsidRPr="00A22976" w:rsidRDefault="003B1F0F" w:rsidP="00D30D5F">
            <w:pPr>
              <w:pStyle w:val="table"/>
              <w:jc w:val="center"/>
            </w:pPr>
            <w:r w:rsidRPr="00A22976">
              <w:t>2</w:t>
            </w:r>
          </w:p>
        </w:tc>
        <w:tc>
          <w:tcPr>
            <w:tcW w:w="857" w:type="dxa"/>
            <w:tcBorders>
              <w:top w:val="single" w:sz="4" w:space="0" w:color="auto"/>
              <w:left w:val="single" w:sz="4" w:space="0" w:color="auto"/>
              <w:bottom w:val="single" w:sz="4" w:space="0" w:color="auto"/>
              <w:right w:val="single" w:sz="4" w:space="0" w:color="auto"/>
            </w:tcBorders>
            <w:shd w:val="clear" w:color="auto" w:fill="E6E6E6"/>
            <w:vAlign w:val="center"/>
          </w:tcPr>
          <w:p w14:paraId="37987368" w14:textId="77777777" w:rsidR="003B1F0F" w:rsidRPr="00A22976" w:rsidRDefault="003B1F0F" w:rsidP="00D30D5F">
            <w:pPr>
              <w:pStyle w:val="table"/>
              <w:jc w:val="center"/>
            </w:pPr>
            <w:r w:rsidRPr="00A22976">
              <w:t>7.41</w:t>
            </w:r>
          </w:p>
        </w:tc>
        <w:tc>
          <w:tcPr>
            <w:tcW w:w="810" w:type="dxa"/>
            <w:tcBorders>
              <w:top w:val="single" w:sz="4" w:space="0" w:color="auto"/>
              <w:left w:val="single" w:sz="4" w:space="0" w:color="auto"/>
              <w:bottom w:val="single" w:sz="4" w:space="0" w:color="auto"/>
              <w:right w:val="single" w:sz="4" w:space="0" w:color="auto"/>
            </w:tcBorders>
            <w:vAlign w:val="center"/>
          </w:tcPr>
          <w:p w14:paraId="6E90278F" w14:textId="77777777" w:rsidR="003B1F0F" w:rsidRPr="00A22976" w:rsidRDefault="003B1F0F" w:rsidP="00D30D5F">
            <w:pPr>
              <w:pStyle w:val="table"/>
              <w:jc w:val="center"/>
            </w:pPr>
            <w:r w:rsidRPr="00A22976">
              <w:t>1</w:t>
            </w:r>
          </w:p>
        </w:tc>
        <w:tc>
          <w:tcPr>
            <w:tcW w:w="744" w:type="dxa"/>
            <w:tcBorders>
              <w:top w:val="single" w:sz="4" w:space="0" w:color="auto"/>
              <w:left w:val="single" w:sz="4" w:space="0" w:color="auto"/>
              <w:bottom w:val="single" w:sz="4" w:space="0" w:color="auto"/>
              <w:right w:val="single" w:sz="4" w:space="0" w:color="auto"/>
            </w:tcBorders>
            <w:vAlign w:val="center"/>
          </w:tcPr>
          <w:p w14:paraId="2B4A7D6E" w14:textId="77777777" w:rsidR="003B1F0F" w:rsidRPr="00A22976" w:rsidRDefault="003B1F0F" w:rsidP="00D30D5F">
            <w:pPr>
              <w:pStyle w:val="table"/>
              <w:jc w:val="center"/>
            </w:pPr>
            <w:r w:rsidRPr="00A22976">
              <w:t>1</w:t>
            </w:r>
          </w:p>
        </w:tc>
        <w:tc>
          <w:tcPr>
            <w:tcW w:w="708" w:type="dxa"/>
            <w:tcBorders>
              <w:top w:val="single" w:sz="4" w:space="0" w:color="auto"/>
              <w:left w:val="single" w:sz="4" w:space="0" w:color="auto"/>
              <w:bottom w:val="single" w:sz="4" w:space="0" w:color="auto"/>
              <w:right w:val="single" w:sz="4" w:space="0" w:color="auto"/>
            </w:tcBorders>
            <w:vAlign w:val="center"/>
          </w:tcPr>
          <w:p w14:paraId="63BAAEC3"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0BCF6BD3" w14:textId="77777777" w:rsidR="003B1F0F" w:rsidRPr="00A22976" w:rsidRDefault="003B1F0F" w:rsidP="00D30D5F">
            <w:pPr>
              <w:pStyle w:val="table"/>
              <w:jc w:val="center"/>
            </w:pPr>
            <w:r w:rsidRPr="00A22976">
              <w:t>1</w:t>
            </w:r>
          </w:p>
        </w:tc>
        <w:tc>
          <w:tcPr>
            <w:tcW w:w="850" w:type="dxa"/>
            <w:tcBorders>
              <w:top w:val="single" w:sz="4" w:space="0" w:color="auto"/>
              <w:left w:val="single" w:sz="4" w:space="0" w:color="auto"/>
              <w:bottom w:val="single" w:sz="4" w:space="0" w:color="auto"/>
              <w:right w:val="single" w:sz="4" w:space="0" w:color="auto"/>
            </w:tcBorders>
            <w:vAlign w:val="center"/>
          </w:tcPr>
          <w:p w14:paraId="2F68303B" w14:textId="77777777" w:rsidR="003B1F0F" w:rsidRPr="00A22976" w:rsidRDefault="003B1F0F" w:rsidP="00D30D5F">
            <w:pPr>
              <w:pStyle w:val="table"/>
              <w:jc w:val="center"/>
            </w:pPr>
            <w:r w:rsidRPr="00A22976">
              <w:t>1</w:t>
            </w:r>
          </w:p>
        </w:tc>
        <w:tc>
          <w:tcPr>
            <w:tcW w:w="851" w:type="dxa"/>
            <w:tcBorders>
              <w:top w:val="single" w:sz="4" w:space="0" w:color="auto"/>
              <w:left w:val="single" w:sz="4" w:space="0" w:color="auto"/>
              <w:bottom w:val="single" w:sz="4" w:space="0" w:color="auto"/>
              <w:right w:val="single" w:sz="4" w:space="0" w:color="auto"/>
            </w:tcBorders>
            <w:vAlign w:val="center"/>
          </w:tcPr>
          <w:p w14:paraId="4B0F1236"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1C3A8619" w14:textId="77777777" w:rsidR="003B1F0F" w:rsidRPr="00A22976" w:rsidRDefault="003B1F0F" w:rsidP="00D30D5F">
            <w:pPr>
              <w:pStyle w:val="table"/>
              <w:jc w:val="center"/>
            </w:pPr>
          </w:p>
        </w:tc>
      </w:tr>
      <w:tr w:rsidR="00A22976" w:rsidRPr="00A22976" w14:paraId="013DE283" w14:textId="77777777" w:rsidTr="00D30D5F">
        <w:trPr>
          <w:trHeight w:val="307"/>
        </w:trPr>
        <w:tc>
          <w:tcPr>
            <w:tcW w:w="629" w:type="dxa"/>
            <w:tcBorders>
              <w:top w:val="single" w:sz="4" w:space="0" w:color="auto"/>
              <w:left w:val="single" w:sz="4" w:space="0" w:color="auto"/>
              <w:bottom w:val="single" w:sz="4" w:space="0" w:color="auto"/>
              <w:right w:val="single" w:sz="4" w:space="0" w:color="auto"/>
            </w:tcBorders>
            <w:vAlign w:val="center"/>
          </w:tcPr>
          <w:p w14:paraId="3D3E9936" w14:textId="77777777" w:rsidR="003B1F0F" w:rsidRPr="00A22976" w:rsidRDefault="003B1F0F" w:rsidP="00D30D5F">
            <w:pPr>
              <w:pStyle w:val="table"/>
              <w:jc w:val="center"/>
            </w:pPr>
            <w:r w:rsidRPr="00A22976">
              <w:t>5</w:t>
            </w:r>
          </w:p>
        </w:tc>
        <w:tc>
          <w:tcPr>
            <w:tcW w:w="2065" w:type="dxa"/>
            <w:tcBorders>
              <w:top w:val="single" w:sz="4" w:space="0" w:color="auto"/>
              <w:left w:val="single" w:sz="4" w:space="0" w:color="auto"/>
              <w:bottom w:val="single" w:sz="4" w:space="0" w:color="auto"/>
              <w:right w:val="single" w:sz="4" w:space="0" w:color="auto"/>
            </w:tcBorders>
          </w:tcPr>
          <w:p w14:paraId="258889AE" w14:textId="77777777" w:rsidR="003B1F0F" w:rsidRPr="00A22976" w:rsidRDefault="003B1F0F" w:rsidP="00D30D5F">
            <w:pPr>
              <w:pStyle w:val="table"/>
            </w:pPr>
            <w:r w:rsidRPr="00A22976">
              <w:t>Thạc sĩ</w:t>
            </w:r>
          </w:p>
        </w:tc>
        <w:tc>
          <w:tcPr>
            <w:tcW w:w="992" w:type="dxa"/>
            <w:tcBorders>
              <w:top w:val="single" w:sz="4" w:space="0" w:color="auto"/>
              <w:left w:val="single" w:sz="4" w:space="0" w:color="auto"/>
              <w:bottom w:val="single" w:sz="4" w:space="0" w:color="auto"/>
              <w:right w:val="single" w:sz="4" w:space="0" w:color="auto"/>
            </w:tcBorders>
            <w:vAlign w:val="center"/>
          </w:tcPr>
          <w:p w14:paraId="0216A29E" w14:textId="77777777" w:rsidR="003B1F0F" w:rsidRPr="00A22976" w:rsidRDefault="003B1F0F" w:rsidP="00D30D5F">
            <w:pPr>
              <w:pStyle w:val="table"/>
              <w:jc w:val="center"/>
            </w:pPr>
            <w:r w:rsidRPr="00A22976">
              <w:t>23</w:t>
            </w:r>
          </w:p>
        </w:tc>
        <w:tc>
          <w:tcPr>
            <w:tcW w:w="857" w:type="dxa"/>
            <w:tcBorders>
              <w:top w:val="single" w:sz="4" w:space="0" w:color="auto"/>
              <w:left w:val="single" w:sz="4" w:space="0" w:color="auto"/>
              <w:bottom w:val="single" w:sz="4" w:space="0" w:color="auto"/>
              <w:right w:val="single" w:sz="4" w:space="0" w:color="auto"/>
            </w:tcBorders>
            <w:shd w:val="clear" w:color="auto" w:fill="E6E6E6"/>
            <w:vAlign w:val="center"/>
          </w:tcPr>
          <w:p w14:paraId="39694909" w14:textId="77777777" w:rsidR="003B1F0F" w:rsidRPr="00A22976" w:rsidRDefault="003B1F0F" w:rsidP="00D30D5F">
            <w:pPr>
              <w:pStyle w:val="table"/>
              <w:jc w:val="center"/>
            </w:pPr>
            <w:r w:rsidRPr="00A22976">
              <w:t>85.19</w:t>
            </w:r>
          </w:p>
        </w:tc>
        <w:tc>
          <w:tcPr>
            <w:tcW w:w="810" w:type="dxa"/>
            <w:tcBorders>
              <w:top w:val="single" w:sz="4" w:space="0" w:color="auto"/>
              <w:left w:val="single" w:sz="4" w:space="0" w:color="auto"/>
              <w:bottom w:val="single" w:sz="4" w:space="0" w:color="auto"/>
              <w:right w:val="single" w:sz="4" w:space="0" w:color="auto"/>
            </w:tcBorders>
            <w:vAlign w:val="center"/>
          </w:tcPr>
          <w:p w14:paraId="1723BC9C" w14:textId="77777777" w:rsidR="003B1F0F" w:rsidRPr="00A22976" w:rsidRDefault="003B1F0F" w:rsidP="00D30D5F">
            <w:pPr>
              <w:pStyle w:val="table"/>
              <w:jc w:val="center"/>
            </w:pPr>
            <w:r w:rsidRPr="00A22976">
              <w:t>6</w:t>
            </w:r>
          </w:p>
        </w:tc>
        <w:tc>
          <w:tcPr>
            <w:tcW w:w="744" w:type="dxa"/>
            <w:tcBorders>
              <w:top w:val="single" w:sz="4" w:space="0" w:color="auto"/>
              <w:left w:val="single" w:sz="4" w:space="0" w:color="auto"/>
              <w:bottom w:val="single" w:sz="4" w:space="0" w:color="auto"/>
              <w:right w:val="single" w:sz="4" w:space="0" w:color="auto"/>
            </w:tcBorders>
            <w:vAlign w:val="center"/>
          </w:tcPr>
          <w:p w14:paraId="51076B16" w14:textId="77777777" w:rsidR="003B1F0F" w:rsidRPr="00A22976" w:rsidRDefault="003B1F0F" w:rsidP="00D30D5F">
            <w:pPr>
              <w:pStyle w:val="table"/>
              <w:jc w:val="center"/>
            </w:pPr>
            <w:r w:rsidRPr="00A22976">
              <w:t>17</w:t>
            </w:r>
          </w:p>
        </w:tc>
        <w:tc>
          <w:tcPr>
            <w:tcW w:w="708" w:type="dxa"/>
            <w:tcBorders>
              <w:top w:val="single" w:sz="4" w:space="0" w:color="auto"/>
              <w:left w:val="single" w:sz="4" w:space="0" w:color="auto"/>
              <w:bottom w:val="single" w:sz="4" w:space="0" w:color="auto"/>
              <w:right w:val="single" w:sz="4" w:space="0" w:color="auto"/>
            </w:tcBorders>
            <w:vAlign w:val="center"/>
          </w:tcPr>
          <w:p w14:paraId="24A41099"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451D7CBF" w14:textId="77777777" w:rsidR="003B1F0F" w:rsidRPr="00A22976" w:rsidRDefault="003B1F0F" w:rsidP="00D30D5F">
            <w:pPr>
              <w:pStyle w:val="table"/>
              <w:jc w:val="center"/>
            </w:pPr>
            <w:r w:rsidRPr="00A22976">
              <w:t>21</w:t>
            </w:r>
          </w:p>
        </w:tc>
        <w:tc>
          <w:tcPr>
            <w:tcW w:w="850" w:type="dxa"/>
            <w:tcBorders>
              <w:top w:val="single" w:sz="4" w:space="0" w:color="auto"/>
              <w:left w:val="single" w:sz="4" w:space="0" w:color="auto"/>
              <w:bottom w:val="single" w:sz="4" w:space="0" w:color="auto"/>
              <w:right w:val="single" w:sz="4" w:space="0" w:color="auto"/>
            </w:tcBorders>
            <w:vAlign w:val="center"/>
          </w:tcPr>
          <w:p w14:paraId="174789F3" w14:textId="77777777" w:rsidR="003B1F0F" w:rsidRPr="00A22976" w:rsidRDefault="003B1F0F" w:rsidP="00D30D5F">
            <w:pPr>
              <w:pStyle w:val="table"/>
              <w:jc w:val="center"/>
            </w:pPr>
            <w:r w:rsidRPr="00A22976">
              <w:t>2</w:t>
            </w:r>
          </w:p>
        </w:tc>
        <w:tc>
          <w:tcPr>
            <w:tcW w:w="851" w:type="dxa"/>
            <w:tcBorders>
              <w:top w:val="single" w:sz="4" w:space="0" w:color="auto"/>
              <w:left w:val="single" w:sz="4" w:space="0" w:color="auto"/>
              <w:bottom w:val="single" w:sz="4" w:space="0" w:color="auto"/>
              <w:right w:val="single" w:sz="4" w:space="0" w:color="auto"/>
            </w:tcBorders>
            <w:vAlign w:val="center"/>
          </w:tcPr>
          <w:p w14:paraId="2E83EB99"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15F20887" w14:textId="77777777" w:rsidR="003B1F0F" w:rsidRPr="00A22976" w:rsidRDefault="003B1F0F" w:rsidP="00D30D5F">
            <w:pPr>
              <w:pStyle w:val="table"/>
              <w:jc w:val="center"/>
            </w:pPr>
          </w:p>
        </w:tc>
      </w:tr>
      <w:tr w:rsidR="00A22976" w:rsidRPr="00A22976" w14:paraId="7105931D" w14:textId="77777777" w:rsidTr="00D30D5F">
        <w:trPr>
          <w:trHeight w:val="322"/>
        </w:trPr>
        <w:tc>
          <w:tcPr>
            <w:tcW w:w="629" w:type="dxa"/>
            <w:tcBorders>
              <w:top w:val="single" w:sz="4" w:space="0" w:color="auto"/>
              <w:left w:val="single" w:sz="4" w:space="0" w:color="auto"/>
              <w:bottom w:val="single" w:sz="4" w:space="0" w:color="auto"/>
              <w:right w:val="single" w:sz="4" w:space="0" w:color="auto"/>
            </w:tcBorders>
            <w:vAlign w:val="center"/>
          </w:tcPr>
          <w:p w14:paraId="3E27694C" w14:textId="77777777" w:rsidR="003B1F0F" w:rsidRPr="00A22976" w:rsidRDefault="003B1F0F" w:rsidP="00D30D5F">
            <w:pPr>
              <w:pStyle w:val="table"/>
              <w:jc w:val="center"/>
            </w:pPr>
            <w:r w:rsidRPr="00A22976">
              <w:t>6</w:t>
            </w:r>
          </w:p>
        </w:tc>
        <w:tc>
          <w:tcPr>
            <w:tcW w:w="2065" w:type="dxa"/>
            <w:tcBorders>
              <w:top w:val="single" w:sz="4" w:space="0" w:color="auto"/>
              <w:left w:val="single" w:sz="4" w:space="0" w:color="auto"/>
              <w:bottom w:val="single" w:sz="4" w:space="0" w:color="auto"/>
              <w:right w:val="single" w:sz="4" w:space="0" w:color="auto"/>
            </w:tcBorders>
          </w:tcPr>
          <w:p w14:paraId="08FF5AD0" w14:textId="77777777" w:rsidR="003B1F0F" w:rsidRPr="00A22976" w:rsidRDefault="003B1F0F" w:rsidP="00D30D5F">
            <w:pPr>
              <w:pStyle w:val="table"/>
            </w:pPr>
            <w:r w:rsidRPr="00A22976">
              <w:t>Đại học</w:t>
            </w:r>
          </w:p>
        </w:tc>
        <w:tc>
          <w:tcPr>
            <w:tcW w:w="992" w:type="dxa"/>
            <w:tcBorders>
              <w:top w:val="single" w:sz="4" w:space="0" w:color="auto"/>
              <w:left w:val="single" w:sz="4" w:space="0" w:color="auto"/>
              <w:bottom w:val="single" w:sz="4" w:space="0" w:color="auto"/>
              <w:right w:val="single" w:sz="4" w:space="0" w:color="auto"/>
            </w:tcBorders>
            <w:vAlign w:val="center"/>
          </w:tcPr>
          <w:p w14:paraId="474B801B" w14:textId="77777777" w:rsidR="003B1F0F" w:rsidRPr="00A22976" w:rsidRDefault="003B1F0F" w:rsidP="00D30D5F">
            <w:pPr>
              <w:pStyle w:val="table"/>
              <w:jc w:val="center"/>
            </w:pPr>
            <w:r w:rsidRPr="00A22976">
              <w:t>2</w:t>
            </w:r>
          </w:p>
        </w:tc>
        <w:tc>
          <w:tcPr>
            <w:tcW w:w="857" w:type="dxa"/>
            <w:tcBorders>
              <w:top w:val="single" w:sz="4" w:space="0" w:color="auto"/>
              <w:left w:val="single" w:sz="4" w:space="0" w:color="auto"/>
              <w:bottom w:val="single" w:sz="4" w:space="0" w:color="auto"/>
              <w:right w:val="single" w:sz="4" w:space="0" w:color="auto"/>
            </w:tcBorders>
            <w:shd w:val="clear" w:color="auto" w:fill="E6E6E6"/>
            <w:vAlign w:val="center"/>
          </w:tcPr>
          <w:p w14:paraId="367E5B89" w14:textId="77777777" w:rsidR="003B1F0F" w:rsidRPr="00A22976" w:rsidRDefault="003B1F0F" w:rsidP="00D30D5F">
            <w:pPr>
              <w:pStyle w:val="table"/>
              <w:jc w:val="center"/>
            </w:pPr>
            <w:r w:rsidRPr="00A22976">
              <w:t>7.40</w:t>
            </w:r>
          </w:p>
        </w:tc>
        <w:tc>
          <w:tcPr>
            <w:tcW w:w="810" w:type="dxa"/>
            <w:tcBorders>
              <w:top w:val="single" w:sz="4" w:space="0" w:color="auto"/>
              <w:left w:val="single" w:sz="4" w:space="0" w:color="auto"/>
              <w:bottom w:val="single" w:sz="4" w:space="0" w:color="auto"/>
              <w:right w:val="single" w:sz="4" w:space="0" w:color="auto"/>
            </w:tcBorders>
            <w:vAlign w:val="center"/>
          </w:tcPr>
          <w:p w14:paraId="288A5470" w14:textId="77777777" w:rsidR="003B1F0F" w:rsidRPr="00A22976" w:rsidRDefault="003B1F0F" w:rsidP="00D30D5F">
            <w:pPr>
              <w:pStyle w:val="table"/>
              <w:jc w:val="center"/>
            </w:pPr>
            <w:r w:rsidRPr="00A22976">
              <w:t>2</w:t>
            </w:r>
          </w:p>
        </w:tc>
        <w:tc>
          <w:tcPr>
            <w:tcW w:w="744" w:type="dxa"/>
            <w:tcBorders>
              <w:top w:val="single" w:sz="4" w:space="0" w:color="auto"/>
              <w:left w:val="single" w:sz="4" w:space="0" w:color="auto"/>
              <w:bottom w:val="single" w:sz="4" w:space="0" w:color="auto"/>
              <w:right w:val="single" w:sz="4" w:space="0" w:color="auto"/>
            </w:tcBorders>
            <w:vAlign w:val="center"/>
          </w:tcPr>
          <w:p w14:paraId="5DD612F8" w14:textId="77777777" w:rsidR="003B1F0F" w:rsidRPr="00A22976" w:rsidRDefault="003B1F0F" w:rsidP="00D30D5F">
            <w:pPr>
              <w:pStyle w:val="table"/>
              <w:jc w:val="center"/>
            </w:pPr>
            <w:r w:rsidRPr="00A22976">
              <w:t>0</w:t>
            </w:r>
          </w:p>
        </w:tc>
        <w:tc>
          <w:tcPr>
            <w:tcW w:w="708" w:type="dxa"/>
            <w:tcBorders>
              <w:top w:val="single" w:sz="4" w:space="0" w:color="auto"/>
              <w:left w:val="single" w:sz="4" w:space="0" w:color="auto"/>
              <w:bottom w:val="single" w:sz="4" w:space="0" w:color="auto"/>
              <w:right w:val="single" w:sz="4" w:space="0" w:color="auto"/>
            </w:tcBorders>
            <w:vAlign w:val="center"/>
          </w:tcPr>
          <w:p w14:paraId="78A29C77" w14:textId="77777777" w:rsidR="003B1F0F" w:rsidRPr="00A22976" w:rsidRDefault="003B1F0F" w:rsidP="00D30D5F">
            <w:pPr>
              <w:pStyle w:val="table"/>
              <w:jc w:val="center"/>
            </w:pPr>
            <w:r w:rsidRPr="00A22976">
              <w:t>2</w:t>
            </w:r>
          </w:p>
        </w:tc>
        <w:tc>
          <w:tcPr>
            <w:tcW w:w="851" w:type="dxa"/>
            <w:tcBorders>
              <w:top w:val="single" w:sz="4" w:space="0" w:color="auto"/>
              <w:left w:val="single" w:sz="4" w:space="0" w:color="auto"/>
              <w:bottom w:val="single" w:sz="4" w:space="0" w:color="auto"/>
              <w:right w:val="single" w:sz="4" w:space="0" w:color="auto"/>
            </w:tcBorders>
            <w:vAlign w:val="center"/>
          </w:tcPr>
          <w:p w14:paraId="11598269" w14:textId="77777777" w:rsidR="003B1F0F" w:rsidRPr="00A22976" w:rsidRDefault="003B1F0F" w:rsidP="00D30D5F">
            <w:pPr>
              <w:pStyle w:val="table"/>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31ECAF51"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600E809A"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27688D68" w14:textId="77777777" w:rsidR="003B1F0F" w:rsidRPr="00A22976" w:rsidRDefault="003B1F0F" w:rsidP="00D30D5F">
            <w:pPr>
              <w:pStyle w:val="table"/>
              <w:jc w:val="center"/>
            </w:pPr>
          </w:p>
        </w:tc>
      </w:tr>
      <w:tr w:rsidR="00A22976" w:rsidRPr="00A22976" w14:paraId="7CBF9E55" w14:textId="77777777" w:rsidTr="00D30D5F">
        <w:trPr>
          <w:trHeight w:val="322"/>
        </w:trPr>
        <w:tc>
          <w:tcPr>
            <w:tcW w:w="629" w:type="dxa"/>
            <w:tcBorders>
              <w:top w:val="single" w:sz="4" w:space="0" w:color="auto"/>
              <w:left w:val="single" w:sz="4" w:space="0" w:color="auto"/>
              <w:bottom w:val="single" w:sz="4" w:space="0" w:color="auto"/>
              <w:right w:val="single" w:sz="4" w:space="0" w:color="auto"/>
            </w:tcBorders>
            <w:vAlign w:val="center"/>
          </w:tcPr>
          <w:p w14:paraId="7DE9B28C" w14:textId="77777777" w:rsidR="003B1F0F" w:rsidRPr="00A22976" w:rsidRDefault="003B1F0F" w:rsidP="00D30D5F">
            <w:pPr>
              <w:pStyle w:val="table"/>
              <w:jc w:val="center"/>
            </w:pPr>
          </w:p>
        </w:tc>
        <w:tc>
          <w:tcPr>
            <w:tcW w:w="2065" w:type="dxa"/>
            <w:tcBorders>
              <w:top w:val="single" w:sz="4" w:space="0" w:color="auto"/>
              <w:left w:val="single" w:sz="4" w:space="0" w:color="auto"/>
              <w:bottom w:val="single" w:sz="4" w:space="0" w:color="auto"/>
              <w:right w:val="single" w:sz="4" w:space="0" w:color="auto"/>
            </w:tcBorders>
            <w:vAlign w:val="center"/>
          </w:tcPr>
          <w:p w14:paraId="09739E2C" w14:textId="77777777" w:rsidR="003B1F0F" w:rsidRPr="00A22976" w:rsidRDefault="003B1F0F" w:rsidP="00D30D5F">
            <w:pPr>
              <w:pStyle w:val="table"/>
              <w:jc w:val="center"/>
            </w:pPr>
            <w:r w:rsidRPr="00A22976">
              <w:t>Tổng</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3387B475" w14:textId="77777777" w:rsidR="003B1F0F" w:rsidRPr="00A22976" w:rsidRDefault="003B1F0F" w:rsidP="00D30D5F">
            <w:pPr>
              <w:pStyle w:val="table"/>
              <w:jc w:val="center"/>
            </w:pPr>
            <w:r w:rsidRPr="00A22976">
              <w:t>27</w:t>
            </w:r>
          </w:p>
        </w:tc>
        <w:tc>
          <w:tcPr>
            <w:tcW w:w="857" w:type="dxa"/>
            <w:tcBorders>
              <w:top w:val="single" w:sz="4" w:space="0" w:color="auto"/>
              <w:left w:val="single" w:sz="4" w:space="0" w:color="auto"/>
              <w:bottom w:val="single" w:sz="4" w:space="0" w:color="auto"/>
              <w:right w:val="single" w:sz="4" w:space="0" w:color="auto"/>
            </w:tcBorders>
            <w:shd w:val="clear" w:color="auto" w:fill="E6E6E6"/>
            <w:vAlign w:val="center"/>
          </w:tcPr>
          <w:p w14:paraId="7822C85D" w14:textId="77777777" w:rsidR="003B1F0F" w:rsidRPr="00A22976" w:rsidRDefault="003B1F0F" w:rsidP="00D30D5F">
            <w:pPr>
              <w:pStyle w:val="table"/>
              <w:jc w:val="center"/>
            </w:pPr>
            <w:r w:rsidRPr="00A22976">
              <w:t>100</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696D8C26" w14:textId="77777777" w:rsidR="003B1F0F" w:rsidRPr="00A22976" w:rsidRDefault="003B1F0F" w:rsidP="00D30D5F">
            <w:pPr>
              <w:pStyle w:val="table"/>
              <w:jc w:val="center"/>
            </w:pPr>
            <w:r w:rsidRPr="00A22976">
              <w:t>8</w:t>
            </w:r>
          </w:p>
        </w:tc>
        <w:tc>
          <w:tcPr>
            <w:tcW w:w="744" w:type="dxa"/>
            <w:tcBorders>
              <w:top w:val="single" w:sz="4" w:space="0" w:color="auto"/>
              <w:left w:val="single" w:sz="4" w:space="0" w:color="auto"/>
              <w:bottom w:val="single" w:sz="4" w:space="0" w:color="auto"/>
              <w:right w:val="single" w:sz="4" w:space="0" w:color="auto"/>
            </w:tcBorders>
            <w:shd w:val="clear" w:color="auto" w:fill="E6E6E6"/>
            <w:vAlign w:val="center"/>
          </w:tcPr>
          <w:p w14:paraId="2AA66B18" w14:textId="77777777" w:rsidR="003B1F0F" w:rsidRPr="00A22976" w:rsidRDefault="003B1F0F" w:rsidP="00D30D5F">
            <w:pPr>
              <w:pStyle w:val="table"/>
              <w:jc w:val="center"/>
            </w:pPr>
            <w:r w:rsidRPr="00A22976">
              <w:t>18</w:t>
            </w:r>
          </w:p>
        </w:tc>
        <w:tc>
          <w:tcPr>
            <w:tcW w:w="708" w:type="dxa"/>
            <w:tcBorders>
              <w:top w:val="single" w:sz="4" w:space="0" w:color="auto"/>
              <w:left w:val="single" w:sz="4" w:space="0" w:color="auto"/>
              <w:bottom w:val="single" w:sz="4" w:space="0" w:color="auto"/>
              <w:right w:val="single" w:sz="4" w:space="0" w:color="auto"/>
            </w:tcBorders>
            <w:shd w:val="clear" w:color="auto" w:fill="E6E6E6"/>
            <w:vAlign w:val="center"/>
          </w:tcPr>
          <w:p w14:paraId="4D6730AA" w14:textId="77777777" w:rsidR="003B1F0F" w:rsidRPr="00A22976" w:rsidRDefault="003B1F0F" w:rsidP="00D30D5F">
            <w:pPr>
              <w:pStyle w:val="table"/>
              <w:jc w:val="center"/>
            </w:pPr>
            <w:r w:rsidRPr="00A22976">
              <w:t>2</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14:paraId="0AC2C566" w14:textId="77777777" w:rsidR="003B1F0F" w:rsidRPr="00A22976" w:rsidRDefault="003B1F0F" w:rsidP="00D30D5F">
            <w:pPr>
              <w:pStyle w:val="table"/>
              <w:jc w:val="center"/>
            </w:pPr>
            <w:r w:rsidRPr="00A22976">
              <w:t>22</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6D1B9326" w14:textId="77777777" w:rsidR="003B1F0F" w:rsidRPr="00A22976" w:rsidRDefault="003B1F0F" w:rsidP="00D30D5F">
            <w:pPr>
              <w:pStyle w:val="table"/>
              <w:jc w:val="center"/>
            </w:pPr>
            <w:r w:rsidRPr="00A22976">
              <w:t>3</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14:paraId="55E90261"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670D1A87" w14:textId="77777777" w:rsidR="003B1F0F" w:rsidRPr="00A22976" w:rsidRDefault="003B1F0F" w:rsidP="00D30D5F">
            <w:pPr>
              <w:pStyle w:val="table"/>
              <w:jc w:val="center"/>
            </w:pPr>
          </w:p>
        </w:tc>
      </w:tr>
    </w:tbl>
    <w:p w14:paraId="5E2A154B" w14:textId="77777777" w:rsidR="003B1F0F" w:rsidRPr="00A22976" w:rsidRDefault="003B1F0F" w:rsidP="003B1F0F">
      <w:pPr>
        <w:rPr>
          <w:lang w:val="pt-BR"/>
        </w:rPr>
      </w:pPr>
      <w:r w:rsidRPr="00A22976">
        <w:rPr>
          <w:lang w:val="pt-BR"/>
        </w:rPr>
        <w:t>Tuổi trung bình của giảng viên cơ hữu:</w:t>
      </w:r>
      <w:r w:rsidRPr="00A22976">
        <w:t xml:space="preserve"> 33 </w:t>
      </w:r>
      <w:r w:rsidRPr="00A22976">
        <w:rPr>
          <w:lang w:val="pt-BR"/>
        </w:rPr>
        <w:t>tuổi</w:t>
      </w:r>
    </w:p>
    <w:p w14:paraId="0F7FC62D" w14:textId="77777777" w:rsidR="003B1F0F" w:rsidRPr="00A22976" w:rsidRDefault="003B1F0F" w:rsidP="003B1F0F">
      <w:pPr>
        <w:rPr>
          <w:lang w:val="pt-BR"/>
        </w:rPr>
      </w:pPr>
      <w:r w:rsidRPr="00A22976">
        <w:rPr>
          <w:lang w:val="pt-BR"/>
        </w:rPr>
        <w:t xml:space="preserve">Tỷ lệ giảng viên cơ hữu có trình độ tiến sĩ trở lên trên tổng số giảng viên cơ hữu của đơn vị thực hiện CTĐT: 7.41% </w:t>
      </w:r>
    </w:p>
    <w:p w14:paraId="33E25D5A" w14:textId="77777777" w:rsidR="003B1F0F" w:rsidRPr="00A22976" w:rsidRDefault="003B1F0F" w:rsidP="003B1F0F">
      <w:pPr>
        <w:rPr>
          <w:lang w:val="pt-BR"/>
        </w:rPr>
      </w:pPr>
      <w:r w:rsidRPr="00A22976">
        <w:rPr>
          <w:lang w:val="pt-BR"/>
        </w:rPr>
        <w:t>Tỷ lệ giảng viên cơ hữu có trình độ thạc sĩ trên tổng số giảng viên cơ hữu của đơn vị thực hiện CTĐT: 85.19%.</w:t>
      </w:r>
    </w:p>
    <w:p w14:paraId="0E241798" w14:textId="77777777" w:rsidR="003B1F0F" w:rsidRPr="00A22976" w:rsidRDefault="003B1F0F" w:rsidP="003B1F0F">
      <w:pPr>
        <w:widowControl w:val="0"/>
        <w:numPr>
          <w:ilvl w:val="3"/>
          <w:numId w:val="48"/>
        </w:numPr>
        <w:tabs>
          <w:tab w:val="clear" w:pos="2520"/>
        </w:tabs>
        <w:ind w:left="1644" w:hanging="357"/>
        <w:rPr>
          <w:lang w:val="vi-VN"/>
        </w:rPr>
      </w:pPr>
      <w:r w:rsidRPr="00A22976">
        <w:rPr>
          <w:lang w:val="vi-VN"/>
        </w:rPr>
        <w:t>Năm học 2017 – 2018:</w:t>
      </w:r>
    </w:p>
    <w:tbl>
      <w:tblPr>
        <w:tblW w:w="100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2065"/>
        <w:gridCol w:w="992"/>
        <w:gridCol w:w="857"/>
        <w:gridCol w:w="810"/>
        <w:gridCol w:w="744"/>
        <w:gridCol w:w="708"/>
        <w:gridCol w:w="851"/>
        <w:gridCol w:w="850"/>
        <w:gridCol w:w="851"/>
        <w:gridCol w:w="709"/>
      </w:tblGrid>
      <w:tr w:rsidR="00A22976" w:rsidRPr="00A22976" w14:paraId="322127EB" w14:textId="77777777" w:rsidTr="00D30D5F">
        <w:trPr>
          <w:trHeight w:val="307"/>
          <w:tblHeader/>
        </w:trPr>
        <w:tc>
          <w:tcPr>
            <w:tcW w:w="629" w:type="dxa"/>
            <w:vMerge w:val="restart"/>
            <w:tcBorders>
              <w:top w:val="single" w:sz="4" w:space="0" w:color="auto"/>
              <w:left w:val="single" w:sz="4" w:space="0" w:color="auto"/>
              <w:bottom w:val="single" w:sz="4" w:space="0" w:color="auto"/>
              <w:right w:val="single" w:sz="4" w:space="0" w:color="auto"/>
            </w:tcBorders>
            <w:vAlign w:val="center"/>
          </w:tcPr>
          <w:p w14:paraId="19A9EA27" w14:textId="77777777" w:rsidR="003B1F0F" w:rsidRPr="00A22976" w:rsidRDefault="003B1F0F" w:rsidP="00D30D5F">
            <w:pPr>
              <w:pStyle w:val="table"/>
            </w:pPr>
            <w:r w:rsidRPr="00A22976">
              <w:t>TT</w:t>
            </w:r>
          </w:p>
        </w:tc>
        <w:tc>
          <w:tcPr>
            <w:tcW w:w="2065" w:type="dxa"/>
            <w:vMerge w:val="restart"/>
            <w:tcBorders>
              <w:top w:val="single" w:sz="4" w:space="0" w:color="auto"/>
              <w:left w:val="single" w:sz="4" w:space="0" w:color="auto"/>
              <w:bottom w:val="single" w:sz="4" w:space="0" w:color="auto"/>
              <w:right w:val="single" w:sz="4" w:space="0" w:color="auto"/>
            </w:tcBorders>
            <w:vAlign w:val="center"/>
          </w:tcPr>
          <w:p w14:paraId="26889C08" w14:textId="77777777" w:rsidR="003B1F0F" w:rsidRPr="00A22976" w:rsidRDefault="003B1F0F" w:rsidP="00D30D5F">
            <w:pPr>
              <w:pStyle w:val="table"/>
            </w:pPr>
            <w:r w:rsidRPr="00A22976">
              <w:t>Trình độ / học vị</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61D6ABC8" w14:textId="77777777" w:rsidR="003B1F0F" w:rsidRPr="00A22976" w:rsidRDefault="003B1F0F" w:rsidP="00D30D5F">
            <w:pPr>
              <w:pStyle w:val="table"/>
            </w:pPr>
            <w:r w:rsidRPr="00A22976">
              <w:t>Số lượng,</w:t>
            </w:r>
          </w:p>
          <w:p w14:paraId="0388FF70" w14:textId="77777777" w:rsidR="003B1F0F" w:rsidRPr="00A22976" w:rsidRDefault="003B1F0F" w:rsidP="00D30D5F">
            <w:pPr>
              <w:pStyle w:val="table"/>
            </w:pPr>
            <w:r w:rsidRPr="00A22976">
              <w:t>người</w:t>
            </w:r>
          </w:p>
        </w:tc>
        <w:tc>
          <w:tcPr>
            <w:tcW w:w="857"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39BC0EC1" w14:textId="77777777" w:rsidR="003B1F0F" w:rsidRPr="00A22976" w:rsidRDefault="003B1F0F" w:rsidP="00D30D5F">
            <w:pPr>
              <w:pStyle w:val="table"/>
            </w:pPr>
            <w:r w:rsidRPr="00A22976">
              <w:t>Tỷ lệ</w:t>
            </w:r>
          </w:p>
          <w:p w14:paraId="7E8EDC40" w14:textId="77777777" w:rsidR="003B1F0F" w:rsidRPr="00A22976" w:rsidRDefault="003B1F0F" w:rsidP="00D30D5F">
            <w:pPr>
              <w:pStyle w:val="table"/>
            </w:pPr>
            <w:r w:rsidRPr="00A22976">
              <w:t>(%)</w:t>
            </w:r>
          </w:p>
        </w:tc>
        <w:tc>
          <w:tcPr>
            <w:tcW w:w="1554" w:type="dxa"/>
            <w:gridSpan w:val="2"/>
            <w:tcBorders>
              <w:top w:val="single" w:sz="4" w:space="0" w:color="auto"/>
              <w:left w:val="single" w:sz="4" w:space="0" w:color="auto"/>
              <w:bottom w:val="single" w:sz="4" w:space="0" w:color="auto"/>
              <w:right w:val="single" w:sz="4" w:space="0" w:color="auto"/>
            </w:tcBorders>
            <w:vAlign w:val="center"/>
          </w:tcPr>
          <w:p w14:paraId="49A470CB" w14:textId="77777777" w:rsidR="003B1F0F" w:rsidRPr="00A22976" w:rsidRDefault="003B1F0F" w:rsidP="00D30D5F">
            <w:pPr>
              <w:pStyle w:val="table"/>
            </w:pPr>
            <w:r w:rsidRPr="00A22976">
              <w:t>Phân loại theo giới tính (ng)</w:t>
            </w:r>
          </w:p>
        </w:tc>
        <w:tc>
          <w:tcPr>
            <w:tcW w:w="3969" w:type="dxa"/>
            <w:gridSpan w:val="5"/>
            <w:tcBorders>
              <w:top w:val="single" w:sz="4" w:space="0" w:color="auto"/>
              <w:left w:val="single" w:sz="4" w:space="0" w:color="auto"/>
              <w:bottom w:val="single" w:sz="4" w:space="0" w:color="auto"/>
              <w:right w:val="single" w:sz="4" w:space="0" w:color="auto"/>
            </w:tcBorders>
            <w:vAlign w:val="center"/>
          </w:tcPr>
          <w:p w14:paraId="44880B2A" w14:textId="77777777" w:rsidR="003B1F0F" w:rsidRPr="00A22976" w:rsidRDefault="003B1F0F" w:rsidP="00D30D5F">
            <w:pPr>
              <w:pStyle w:val="table"/>
            </w:pPr>
            <w:r w:rsidRPr="00A22976">
              <w:t>Phân loại theo tuổi (người)</w:t>
            </w:r>
          </w:p>
        </w:tc>
      </w:tr>
      <w:tr w:rsidR="00A22976" w:rsidRPr="00A22976" w14:paraId="30FDEB7B" w14:textId="77777777" w:rsidTr="00D30D5F">
        <w:trPr>
          <w:trHeight w:val="140"/>
          <w:tblHeader/>
        </w:trPr>
        <w:tc>
          <w:tcPr>
            <w:tcW w:w="629" w:type="dxa"/>
            <w:vMerge/>
            <w:tcBorders>
              <w:top w:val="single" w:sz="4" w:space="0" w:color="auto"/>
              <w:left w:val="single" w:sz="4" w:space="0" w:color="auto"/>
              <w:bottom w:val="single" w:sz="4" w:space="0" w:color="auto"/>
              <w:right w:val="single" w:sz="4" w:space="0" w:color="auto"/>
            </w:tcBorders>
          </w:tcPr>
          <w:p w14:paraId="3D053E29" w14:textId="77777777" w:rsidR="003B1F0F" w:rsidRPr="00A22976" w:rsidRDefault="003B1F0F" w:rsidP="00D30D5F">
            <w:pPr>
              <w:pStyle w:val="table"/>
            </w:pPr>
          </w:p>
        </w:tc>
        <w:tc>
          <w:tcPr>
            <w:tcW w:w="2065" w:type="dxa"/>
            <w:vMerge/>
            <w:tcBorders>
              <w:top w:val="single" w:sz="4" w:space="0" w:color="auto"/>
              <w:left w:val="single" w:sz="4" w:space="0" w:color="auto"/>
              <w:bottom w:val="single" w:sz="4" w:space="0" w:color="auto"/>
              <w:right w:val="single" w:sz="4" w:space="0" w:color="auto"/>
            </w:tcBorders>
          </w:tcPr>
          <w:p w14:paraId="0D2E71EE" w14:textId="77777777" w:rsidR="003B1F0F" w:rsidRPr="00A22976" w:rsidRDefault="003B1F0F" w:rsidP="00D30D5F">
            <w:pPr>
              <w:pStyle w:val="table"/>
            </w:pPr>
          </w:p>
        </w:tc>
        <w:tc>
          <w:tcPr>
            <w:tcW w:w="992" w:type="dxa"/>
            <w:vMerge/>
            <w:tcBorders>
              <w:top w:val="single" w:sz="4" w:space="0" w:color="auto"/>
              <w:left w:val="single" w:sz="4" w:space="0" w:color="auto"/>
              <w:bottom w:val="single" w:sz="4" w:space="0" w:color="auto"/>
              <w:right w:val="single" w:sz="4" w:space="0" w:color="auto"/>
            </w:tcBorders>
          </w:tcPr>
          <w:p w14:paraId="49D5726E" w14:textId="77777777" w:rsidR="003B1F0F" w:rsidRPr="00A22976" w:rsidRDefault="003B1F0F" w:rsidP="00D30D5F">
            <w:pPr>
              <w:pStyle w:val="table"/>
            </w:pPr>
          </w:p>
        </w:tc>
        <w:tc>
          <w:tcPr>
            <w:tcW w:w="85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C93BDEE" w14:textId="77777777" w:rsidR="003B1F0F" w:rsidRPr="00A22976" w:rsidRDefault="003B1F0F" w:rsidP="00D30D5F">
            <w:pPr>
              <w:pStyle w:val="table"/>
            </w:pPr>
          </w:p>
        </w:tc>
        <w:tc>
          <w:tcPr>
            <w:tcW w:w="810" w:type="dxa"/>
            <w:tcBorders>
              <w:top w:val="single" w:sz="4" w:space="0" w:color="auto"/>
              <w:left w:val="single" w:sz="4" w:space="0" w:color="auto"/>
              <w:bottom w:val="single" w:sz="4" w:space="0" w:color="auto"/>
              <w:right w:val="single" w:sz="4" w:space="0" w:color="auto"/>
            </w:tcBorders>
            <w:vAlign w:val="center"/>
          </w:tcPr>
          <w:p w14:paraId="6AEA1060" w14:textId="77777777" w:rsidR="003B1F0F" w:rsidRPr="00A22976" w:rsidRDefault="003B1F0F" w:rsidP="00D30D5F">
            <w:pPr>
              <w:pStyle w:val="table"/>
            </w:pPr>
            <w:r w:rsidRPr="00A22976">
              <w:t>Nam</w:t>
            </w:r>
          </w:p>
        </w:tc>
        <w:tc>
          <w:tcPr>
            <w:tcW w:w="744" w:type="dxa"/>
            <w:tcBorders>
              <w:top w:val="single" w:sz="4" w:space="0" w:color="auto"/>
              <w:left w:val="single" w:sz="4" w:space="0" w:color="auto"/>
              <w:bottom w:val="single" w:sz="4" w:space="0" w:color="auto"/>
              <w:right w:val="single" w:sz="4" w:space="0" w:color="auto"/>
            </w:tcBorders>
            <w:vAlign w:val="center"/>
          </w:tcPr>
          <w:p w14:paraId="30832691" w14:textId="77777777" w:rsidR="003B1F0F" w:rsidRPr="00A22976" w:rsidRDefault="003B1F0F" w:rsidP="00D30D5F">
            <w:pPr>
              <w:pStyle w:val="table"/>
            </w:pPr>
            <w:r w:rsidRPr="00A22976">
              <w:t>Nữ</w:t>
            </w:r>
          </w:p>
        </w:tc>
        <w:tc>
          <w:tcPr>
            <w:tcW w:w="708" w:type="dxa"/>
            <w:tcBorders>
              <w:top w:val="single" w:sz="4" w:space="0" w:color="auto"/>
              <w:left w:val="single" w:sz="4" w:space="0" w:color="auto"/>
              <w:bottom w:val="single" w:sz="4" w:space="0" w:color="auto"/>
              <w:right w:val="single" w:sz="4" w:space="0" w:color="auto"/>
            </w:tcBorders>
            <w:vAlign w:val="center"/>
          </w:tcPr>
          <w:p w14:paraId="326B4D89" w14:textId="77777777" w:rsidR="003B1F0F" w:rsidRPr="00A22976" w:rsidRDefault="003B1F0F" w:rsidP="00D30D5F">
            <w:pPr>
              <w:pStyle w:val="table"/>
            </w:pPr>
            <w:r w:rsidRPr="00A22976">
              <w:t>&lt; 30</w:t>
            </w:r>
          </w:p>
        </w:tc>
        <w:tc>
          <w:tcPr>
            <w:tcW w:w="851" w:type="dxa"/>
            <w:tcBorders>
              <w:top w:val="single" w:sz="4" w:space="0" w:color="auto"/>
              <w:left w:val="single" w:sz="4" w:space="0" w:color="auto"/>
              <w:bottom w:val="single" w:sz="4" w:space="0" w:color="auto"/>
              <w:right w:val="single" w:sz="4" w:space="0" w:color="auto"/>
            </w:tcBorders>
            <w:vAlign w:val="center"/>
          </w:tcPr>
          <w:p w14:paraId="598A57D6" w14:textId="77777777" w:rsidR="003B1F0F" w:rsidRPr="00A22976" w:rsidRDefault="003B1F0F" w:rsidP="00D30D5F">
            <w:pPr>
              <w:pStyle w:val="table"/>
            </w:pPr>
            <w:r w:rsidRPr="00A22976">
              <w:t>30-40</w:t>
            </w:r>
          </w:p>
        </w:tc>
        <w:tc>
          <w:tcPr>
            <w:tcW w:w="850" w:type="dxa"/>
            <w:tcBorders>
              <w:top w:val="single" w:sz="4" w:space="0" w:color="auto"/>
              <w:left w:val="single" w:sz="4" w:space="0" w:color="auto"/>
              <w:bottom w:val="single" w:sz="4" w:space="0" w:color="auto"/>
              <w:right w:val="single" w:sz="4" w:space="0" w:color="auto"/>
            </w:tcBorders>
            <w:vAlign w:val="center"/>
          </w:tcPr>
          <w:p w14:paraId="2B588921" w14:textId="77777777" w:rsidR="003B1F0F" w:rsidRPr="00A22976" w:rsidRDefault="003B1F0F" w:rsidP="00D30D5F">
            <w:pPr>
              <w:pStyle w:val="table"/>
            </w:pPr>
            <w:r w:rsidRPr="00A22976">
              <w:t>41-50</w:t>
            </w:r>
          </w:p>
        </w:tc>
        <w:tc>
          <w:tcPr>
            <w:tcW w:w="851" w:type="dxa"/>
            <w:tcBorders>
              <w:top w:val="single" w:sz="4" w:space="0" w:color="auto"/>
              <w:left w:val="single" w:sz="4" w:space="0" w:color="auto"/>
              <w:bottom w:val="single" w:sz="4" w:space="0" w:color="auto"/>
              <w:right w:val="single" w:sz="4" w:space="0" w:color="auto"/>
            </w:tcBorders>
            <w:vAlign w:val="center"/>
          </w:tcPr>
          <w:p w14:paraId="7E918F66" w14:textId="77777777" w:rsidR="003B1F0F" w:rsidRPr="00A22976" w:rsidRDefault="003B1F0F" w:rsidP="00D30D5F">
            <w:pPr>
              <w:pStyle w:val="table"/>
            </w:pPr>
            <w:r w:rsidRPr="00A22976">
              <w:t>51-60</w:t>
            </w:r>
          </w:p>
        </w:tc>
        <w:tc>
          <w:tcPr>
            <w:tcW w:w="709" w:type="dxa"/>
            <w:tcBorders>
              <w:top w:val="single" w:sz="4" w:space="0" w:color="auto"/>
              <w:left w:val="single" w:sz="4" w:space="0" w:color="auto"/>
              <w:bottom w:val="single" w:sz="4" w:space="0" w:color="auto"/>
              <w:right w:val="single" w:sz="4" w:space="0" w:color="auto"/>
            </w:tcBorders>
            <w:vAlign w:val="center"/>
          </w:tcPr>
          <w:p w14:paraId="31374925" w14:textId="77777777" w:rsidR="003B1F0F" w:rsidRPr="00A22976" w:rsidRDefault="003B1F0F" w:rsidP="00D30D5F">
            <w:pPr>
              <w:pStyle w:val="table"/>
            </w:pPr>
            <w:r w:rsidRPr="00A22976">
              <w:t>&gt; 60</w:t>
            </w:r>
          </w:p>
        </w:tc>
      </w:tr>
      <w:tr w:rsidR="00A22976" w:rsidRPr="00A22976" w14:paraId="2AEE7CE9" w14:textId="77777777" w:rsidTr="00D30D5F">
        <w:trPr>
          <w:trHeight w:val="208"/>
        </w:trPr>
        <w:tc>
          <w:tcPr>
            <w:tcW w:w="629" w:type="dxa"/>
            <w:tcBorders>
              <w:top w:val="single" w:sz="4" w:space="0" w:color="auto"/>
              <w:left w:val="single" w:sz="4" w:space="0" w:color="auto"/>
              <w:bottom w:val="single" w:sz="4" w:space="0" w:color="auto"/>
              <w:right w:val="single" w:sz="4" w:space="0" w:color="auto"/>
            </w:tcBorders>
          </w:tcPr>
          <w:p w14:paraId="183F9BC3" w14:textId="77777777" w:rsidR="003B1F0F" w:rsidRPr="00A22976" w:rsidRDefault="003B1F0F" w:rsidP="00D30D5F">
            <w:pPr>
              <w:pStyle w:val="table"/>
            </w:pPr>
            <w:r w:rsidRPr="00A22976">
              <w:t>1</w:t>
            </w:r>
          </w:p>
        </w:tc>
        <w:tc>
          <w:tcPr>
            <w:tcW w:w="2065" w:type="dxa"/>
            <w:tcBorders>
              <w:top w:val="single" w:sz="4" w:space="0" w:color="auto"/>
              <w:left w:val="single" w:sz="4" w:space="0" w:color="auto"/>
              <w:bottom w:val="single" w:sz="4" w:space="0" w:color="auto"/>
              <w:right w:val="single" w:sz="4" w:space="0" w:color="auto"/>
            </w:tcBorders>
          </w:tcPr>
          <w:p w14:paraId="5B4745A8" w14:textId="77777777" w:rsidR="003B1F0F" w:rsidRPr="00A22976" w:rsidRDefault="003B1F0F" w:rsidP="00D30D5F">
            <w:pPr>
              <w:pStyle w:val="table"/>
            </w:pPr>
            <w:r w:rsidRPr="00A22976">
              <w:t>Giáo sư, Viện sĩ</w:t>
            </w:r>
          </w:p>
        </w:tc>
        <w:tc>
          <w:tcPr>
            <w:tcW w:w="992" w:type="dxa"/>
            <w:tcBorders>
              <w:top w:val="single" w:sz="4" w:space="0" w:color="auto"/>
              <w:left w:val="single" w:sz="4" w:space="0" w:color="auto"/>
              <w:bottom w:val="single" w:sz="4" w:space="0" w:color="auto"/>
              <w:right w:val="single" w:sz="4" w:space="0" w:color="auto"/>
            </w:tcBorders>
            <w:vAlign w:val="center"/>
          </w:tcPr>
          <w:p w14:paraId="58481240" w14:textId="77777777" w:rsidR="003B1F0F" w:rsidRPr="00A22976" w:rsidRDefault="003B1F0F" w:rsidP="00D30D5F">
            <w:pPr>
              <w:pStyle w:val="table"/>
            </w:pPr>
          </w:p>
        </w:tc>
        <w:tc>
          <w:tcPr>
            <w:tcW w:w="857" w:type="dxa"/>
            <w:tcBorders>
              <w:top w:val="single" w:sz="4" w:space="0" w:color="auto"/>
              <w:left w:val="single" w:sz="4" w:space="0" w:color="auto"/>
              <w:bottom w:val="single" w:sz="4" w:space="0" w:color="auto"/>
              <w:right w:val="single" w:sz="4" w:space="0" w:color="auto"/>
            </w:tcBorders>
            <w:shd w:val="clear" w:color="auto" w:fill="E6E6E6"/>
          </w:tcPr>
          <w:p w14:paraId="5FF10162" w14:textId="77777777" w:rsidR="003B1F0F" w:rsidRPr="00A22976" w:rsidRDefault="003B1F0F" w:rsidP="00D30D5F">
            <w:pPr>
              <w:pStyle w:val="table"/>
            </w:pPr>
          </w:p>
        </w:tc>
        <w:tc>
          <w:tcPr>
            <w:tcW w:w="810" w:type="dxa"/>
            <w:tcBorders>
              <w:top w:val="single" w:sz="4" w:space="0" w:color="auto"/>
              <w:left w:val="single" w:sz="4" w:space="0" w:color="auto"/>
              <w:bottom w:val="single" w:sz="4" w:space="0" w:color="auto"/>
              <w:right w:val="single" w:sz="4" w:space="0" w:color="auto"/>
            </w:tcBorders>
          </w:tcPr>
          <w:p w14:paraId="3BCEE82A" w14:textId="77777777" w:rsidR="003B1F0F" w:rsidRPr="00A22976" w:rsidRDefault="003B1F0F" w:rsidP="00D30D5F">
            <w:pPr>
              <w:pStyle w:val="table"/>
            </w:pPr>
          </w:p>
        </w:tc>
        <w:tc>
          <w:tcPr>
            <w:tcW w:w="744" w:type="dxa"/>
            <w:tcBorders>
              <w:top w:val="single" w:sz="4" w:space="0" w:color="auto"/>
              <w:left w:val="single" w:sz="4" w:space="0" w:color="auto"/>
              <w:bottom w:val="single" w:sz="4" w:space="0" w:color="auto"/>
              <w:right w:val="single" w:sz="4" w:space="0" w:color="auto"/>
            </w:tcBorders>
          </w:tcPr>
          <w:p w14:paraId="0BAD6BC0" w14:textId="77777777" w:rsidR="003B1F0F" w:rsidRPr="00A22976" w:rsidRDefault="003B1F0F" w:rsidP="00D30D5F">
            <w:pPr>
              <w:pStyle w:val="table"/>
            </w:pPr>
          </w:p>
        </w:tc>
        <w:tc>
          <w:tcPr>
            <w:tcW w:w="708" w:type="dxa"/>
            <w:tcBorders>
              <w:top w:val="single" w:sz="4" w:space="0" w:color="auto"/>
              <w:left w:val="single" w:sz="4" w:space="0" w:color="auto"/>
              <w:bottom w:val="single" w:sz="4" w:space="0" w:color="auto"/>
              <w:right w:val="single" w:sz="4" w:space="0" w:color="auto"/>
            </w:tcBorders>
          </w:tcPr>
          <w:p w14:paraId="170B6C16" w14:textId="77777777" w:rsidR="003B1F0F" w:rsidRPr="00A22976" w:rsidRDefault="003B1F0F" w:rsidP="00D30D5F">
            <w:pPr>
              <w:pStyle w:val="table"/>
            </w:pPr>
          </w:p>
        </w:tc>
        <w:tc>
          <w:tcPr>
            <w:tcW w:w="851" w:type="dxa"/>
            <w:tcBorders>
              <w:top w:val="single" w:sz="4" w:space="0" w:color="auto"/>
              <w:left w:val="single" w:sz="4" w:space="0" w:color="auto"/>
              <w:bottom w:val="single" w:sz="4" w:space="0" w:color="auto"/>
              <w:right w:val="single" w:sz="4" w:space="0" w:color="auto"/>
            </w:tcBorders>
          </w:tcPr>
          <w:p w14:paraId="2C3E3879" w14:textId="77777777" w:rsidR="003B1F0F" w:rsidRPr="00A22976" w:rsidRDefault="003B1F0F" w:rsidP="00D30D5F">
            <w:pPr>
              <w:pStyle w:val="table"/>
            </w:pPr>
          </w:p>
        </w:tc>
        <w:tc>
          <w:tcPr>
            <w:tcW w:w="850" w:type="dxa"/>
            <w:tcBorders>
              <w:top w:val="single" w:sz="4" w:space="0" w:color="auto"/>
              <w:left w:val="single" w:sz="4" w:space="0" w:color="auto"/>
              <w:bottom w:val="single" w:sz="4" w:space="0" w:color="auto"/>
              <w:right w:val="single" w:sz="4" w:space="0" w:color="auto"/>
            </w:tcBorders>
          </w:tcPr>
          <w:p w14:paraId="6A094170" w14:textId="77777777" w:rsidR="003B1F0F" w:rsidRPr="00A22976" w:rsidRDefault="003B1F0F" w:rsidP="00D30D5F">
            <w:pPr>
              <w:pStyle w:val="table"/>
            </w:pPr>
          </w:p>
        </w:tc>
        <w:tc>
          <w:tcPr>
            <w:tcW w:w="851" w:type="dxa"/>
            <w:tcBorders>
              <w:top w:val="single" w:sz="4" w:space="0" w:color="auto"/>
              <w:left w:val="single" w:sz="4" w:space="0" w:color="auto"/>
              <w:bottom w:val="single" w:sz="4" w:space="0" w:color="auto"/>
              <w:right w:val="single" w:sz="4" w:space="0" w:color="auto"/>
            </w:tcBorders>
          </w:tcPr>
          <w:p w14:paraId="00204A78" w14:textId="77777777" w:rsidR="003B1F0F" w:rsidRPr="00A22976" w:rsidRDefault="003B1F0F" w:rsidP="00D30D5F">
            <w:pPr>
              <w:pStyle w:val="table"/>
            </w:pPr>
          </w:p>
        </w:tc>
        <w:tc>
          <w:tcPr>
            <w:tcW w:w="709" w:type="dxa"/>
            <w:tcBorders>
              <w:top w:val="single" w:sz="4" w:space="0" w:color="auto"/>
              <w:left w:val="single" w:sz="4" w:space="0" w:color="auto"/>
              <w:bottom w:val="single" w:sz="4" w:space="0" w:color="auto"/>
              <w:right w:val="single" w:sz="4" w:space="0" w:color="auto"/>
            </w:tcBorders>
          </w:tcPr>
          <w:p w14:paraId="71D59CD5" w14:textId="77777777" w:rsidR="003B1F0F" w:rsidRPr="00A22976" w:rsidRDefault="003B1F0F" w:rsidP="00D30D5F">
            <w:pPr>
              <w:pStyle w:val="table"/>
            </w:pPr>
          </w:p>
        </w:tc>
      </w:tr>
      <w:tr w:rsidR="00A22976" w:rsidRPr="00A22976" w14:paraId="74843B31" w14:textId="77777777" w:rsidTr="00D30D5F">
        <w:trPr>
          <w:trHeight w:val="307"/>
        </w:trPr>
        <w:tc>
          <w:tcPr>
            <w:tcW w:w="629" w:type="dxa"/>
            <w:tcBorders>
              <w:top w:val="single" w:sz="4" w:space="0" w:color="auto"/>
              <w:left w:val="single" w:sz="4" w:space="0" w:color="auto"/>
              <w:bottom w:val="single" w:sz="4" w:space="0" w:color="auto"/>
              <w:right w:val="single" w:sz="4" w:space="0" w:color="auto"/>
            </w:tcBorders>
          </w:tcPr>
          <w:p w14:paraId="1A3ABD4E" w14:textId="77777777" w:rsidR="003B1F0F" w:rsidRPr="00A22976" w:rsidRDefault="003B1F0F" w:rsidP="00D30D5F">
            <w:pPr>
              <w:pStyle w:val="table"/>
            </w:pPr>
            <w:r w:rsidRPr="00A22976">
              <w:t>2</w:t>
            </w:r>
          </w:p>
        </w:tc>
        <w:tc>
          <w:tcPr>
            <w:tcW w:w="2065" w:type="dxa"/>
            <w:tcBorders>
              <w:top w:val="single" w:sz="4" w:space="0" w:color="auto"/>
              <w:left w:val="single" w:sz="4" w:space="0" w:color="auto"/>
              <w:bottom w:val="single" w:sz="4" w:space="0" w:color="auto"/>
              <w:right w:val="single" w:sz="4" w:space="0" w:color="auto"/>
            </w:tcBorders>
          </w:tcPr>
          <w:p w14:paraId="5A7D17D3" w14:textId="77777777" w:rsidR="003B1F0F" w:rsidRPr="00A22976" w:rsidRDefault="003B1F0F" w:rsidP="00D30D5F">
            <w:pPr>
              <w:pStyle w:val="table"/>
            </w:pPr>
            <w:r w:rsidRPr="00A22976">
              <w:t>Phó Giáo sư</w:t>
            </w:r>
          </w:p>
        </w:tc>
        <w:tc>
          <w:tcPr>
            <w:tcW w:w="992" w:type="dxa"/>
            <w:tcBorders>
              <w:top w:val="single" w:sz="4" w:space="0" w:color="auto"/>
              <w:left w:val="single" w:sz="4" w:space="0" w:color="auto"/>
              <w:bottom w:val="single" w:sz="4" w:space="0" w:color="auto"/>
              <w:right w:val="single" w:sz="4" w:space="0" w:color="auto"/>
            </w:tcBorders>
            <w:vAlign w:val="center"/>
          </w:tcPr>
          <w:p w14:paraId="0C07E63A" w14:textId="77777777" w:rsidR="003B1F0F" w:rsidRPr="00A22976" w:rsidRDefault="003B1F0F" w:rsidP="00D30D5F">
            <w:pPr>
              <w:pStyle w:val="table"/>
            </w:pPr>
          </w:p>
        </w:tc>
        <w:tc>
          <w:tcPr>
            <w:tcW w:w="857" w:type="dxa"/>
            <w:tcBorders>
              <w:top w:val="single" w:sz="4" w:space="0" w:color="auto"/>
              <w:left w:val="single" w:sz="4" w:space="0" w:color="auto"/>
              <w:bottom w:val="single" w:sz="4" w:space="0" w:color="auto"/>
              <w:right w:val="single" w:sz="4" w:space="0" w:color="auto"/>
            </w:tcBorders>
            <w:shd w:val="clear" w:color="auto" w:fill="E6E6E6"/>
          </w:tcPr>
          <w:p w14:paraId="2617FA1E" w14:textId="77777777" w:rsidR="003B1F0F" w:rsidRPr="00A22976" w:rsidRDefault="003B1F0F" w:rsidP="00D30D5F">
            <w:pPr>
              <w:pStyle w:val="table"/>
            </w:pPr>
          </w:p>
        </w:tc>
        <w:tc>
          <w:tcPr>
            <w:tcW w:w="810" w:type="dxa"/>
            <w:tcBorders>
              <w:top w:val="single" w:sz="4" w:space="0" w:color="auto"/>
              <w:left w:val="single" w:sz="4" w:space="0" w:color="auto"/>
              <w:bottom w:val="single" w:sz="4" w:space="0" w:color="auto"/>
              <w:right w:val="single" w:sz="4" w:space="0" w:color="auto"/>
            </w:tcBorders>
          </w:tcPr>
          <w:p w14:paraId="00E30979" w14:textId="77777777" w:rsidR="003B1F0F" w:rsidRPr="00A22976" w:rsidRDefault="003B1F0F" w:rsidP="00D30D5F">
            <w:pPr>
              <w:pStyle w:val="table"/>
            </w:pPr>
          </w:p>
        </w:tc>
        <w:tc>
          <w:tcPr>
            <w:tcW w:w="744" w:type="dxa"/>
            <w:tcBorders>
              <w:top w:val="single" w:sz="4" w:space="0" w:color="auto"/>
              <w:left w:val="single" w:sz="4" w:space="0" w:color="auto"/>
              <w:bottom w:val="single" w:sz="4" w:space="0" w:color="auto"/>
              <w:right w:val="single" w:sz="4" w:space="0" w:color="auto"/>
            </w:tcBorders>
          </w:tcPr>
          <w:p w14:paraId="20EF1FC1" w14:textId="77777777" w:rsidR="003B1F0F" w:rsidRPr="00A22976" w:rsidRDefault="003B1F0F" w:rsidP="00D30D5F">
            <w:pPr>
              <w:pStyle w:val="table"/>
            </w:pPr>
          </w:p>
        </w:tc>
        <w:tc>
          <w:tcPr>
            <w:tcW w:w="708" w:type="dxa"/>
            <w:tcBorders>
              <w:top w:val="single" w:sz="4" w:space="0" w:color="auto"/>
              <w:left w:val="single" w:sz="4" w:space="0" w:color="auto"/>
              <w:bottom w:val="single" w:sz="4" w:space="0" w:color="auto"/>
              <w:right w:val="single" w:sz="4" w:space="0" w:color="auto"/>
            </w:tcBorders>
          </w:tcPr>
          <w:p w14:paraId="10A1FCD1" w14:textId="77777777" w:rsidR="003B1F0F" w:rsidRPr="00A22976" w:rsidRDefault="003B1F0F" w:rsidP="00D30D5F">
            <w:pPr>
              <w:pStyle w:val="table"/>
            </w:pPr>
          </w:p>
        </w:tc>
        <w:tc>
          <w:tcPr>
            <w:tcW w:w="851" w:type="dxa"/>
            <w:tcBorders>
              <w:top w:val="single" w:sz="4" w:space="0" w:color="auto"/>
              <w:left w:val="single" w:sz="4" w:space="0" w:color="auto"/>
              <w:bottom w:val="single" w:sz="4" w:space="0" w:color="auto"/>
              <w:right w:val="single" w:sz="4" w:space="0" w:color="auto"/>
            </w:tcBorders>
          </w:tcPr>
          <w:p w14:paraId="316CAAC4" w14:textId="77777777" w:rsidR="003B1F0F" w:rsidRPr="00A22976" w:rsidRDefault="003B1F0F" w:rsidP="00D30D5F">
            <w:pPr>
              <w:pStyle w:val="table"/>
            </w:pPr>
          </w:p>
        </w:tc>
        <w:tc>
          <w:tcPr>
            <w:tcW w:w="850" w:type="dxa"/>
            <w:tcBorders>
              <w:top w:val="single" w:sz="4" w:space="0" w:color="auto"/>
              <w:left w:val="single" w:sz="4" w:space="0" w:color="auto"/>
              <w:bottom w:val="single" w:sz="4" w:space="0" w:color="auto"/>
              <w:right w:val="single" w:sz="4" w:space="0" w:color="auto"/>
            </w:tcBorders>
          </w:tcPr>
          <w:p w14:paraId="30DFF250" w14:textId="77777777" w:rsidR="003B1F0F" w:rsidRPr="00A22976" w:rsidRDefault="003B1F0F" w:rsidP="00D30D5F">
            <w:pPr>
              <w:pStyle w:val="table"/>
            </w:pPr>
          </w:p>
        </w:tc>
        <w:tc>
          <w:tcPr>
            <w:tcW w:w="851" w:type="dxa"/>
            <w:tcBorders>
              <w:top w:val="single" w:sz="4" w:space="0" w:color="auto"/>
              <w:left w:val="single" w:sz="4" w:space="0" w:color="auto"/>
              <w:bottom w:val="single" w:sz="4" w:space="0" w:color="auto"/>
              <w:right w:val="single" w:sz="4" w:space="0" w:color="auto"/>
            </w:tcBorders>
          </w:tcPr>
          <w:p w14:paraId="1A5FC5BD" w14:textId="77777777" w:rsidR="003B1F0F" w:rsidRPr="00A22976" w:rsidRDefault="003B1F0F" w:rsidP="00D30D5F">
            <w:pPr>
              <w:pStyle w:val="table"/>
            </w:pPr>
          </w:p>
        </w:tc>
        <w:tc>
          <w:tcPr>
            <w:tcW w:w="709" w:type="dxa"/>
            <w:tcBorders>
              <w:top w:val="single" w:sz="4" w:space="0" w:color="auto"/>
              <w:left w:val="single" w:sz="4" w:space="0" w:color="auto"/>
              <w:bottom w:val="single" w:sz="4" w:space="0" w:color="auto"/>
              <w:right w:val="single" w:sz="4" w:space="0" w:color="auto"/>
            </w:tcBorders>
          </w:tcPr>
          <w:p w14:paraId="6731973F" w14:textId="77777777" w:rsidR="003B1F0F" w:rsidRPr="00A22976" w:rsidRDefault="003B1F0F" w:rsidP="00D30D5F">
            <w:pPr>
              <w:pStyle w:val="table"/>
            </w:pPr>
          </w:p>
        </w:tc>
      </w:tr>
      <w:tr w:rsidR="00A22976" w:rsidRPr="00A22976" w14:paraId="59F3C540" w14:textId="77777777" w:rsidTr="00D30D5F">
        <w:trPr>
          <w:trHeight w:val="350"/>
        </w:trPr>
        <w:tc>
          <w:tcPr>
            <w:tcW w:w="629" w:type="dxa"/>
            <w:tcBorders>
              <w:top w:val="single" w:sz="4" w:space="0" w:color="auto"/>
              <w:left w:val="single" w:sz="4" w:space="0" w:color="auto"/>
              <w:bottom w:val="single" w:sz="4" w:space="0" w:color="auto"/>
              <w:right w:val="single" w:sz="4" w:space="0" w:color="auto"/>
            </w:tcBorders>
          </w:tcPr>
          <w:p w14:paraId="0FDFAD28" w14:textId="77777777" w:rsidR="003B1F0F" w:rsidRPr="00A22976" w:rsidRDefault="003B1F0F" w:rsidP="00D30D5F">
            <w:pPr>
              <w:pStyle w:val="table"/>
            </w:pPr>
            <w:r w:rsidRPr="00A22976">
              <w:t>3</w:t>
            </w:r>
          </w:p>
        </w:tc>
        <w:tc>
          <w:tcPr>
            <w:tcW w:w="2065" w:type="dxa"/>
            <w:tcBorders>
              <w:top w:val="single" w:sz="4" w:space="0" w:color="auto"/>
              <w:left w:val="single" w:sz="4" w:space="0" w:color="auto"/>
              <w:bottom w:val="single" w:sz="4" w:space="0" w:color="auto"/>
              <w:right w:val="single" w:sz="4" w:space="0" w:color="auto"/>
            </w:tcBorders>
          </w:tcPr>
          <w:p w14:paraId="13028FCE" w14:textId="77777777" w:rsidR="003B1F0F" w:rsidRPr="00A22976" w:rsidRDefault="003B1F0F" w:rsidP="00D30D5F">
            <w:pPr>
              <w:pStyle w:val="table"/>
            </w:pPr>
            <w:r w:rsidRPr="00A22976">
              <w:t>Tiến sĩ khoa học</w:t>
            </w:r>
          </w:p>
        </w:tc>
        <w:tc>
          <w:tcPr>
            <w:tcW w:w="992" w:type="dxa"/>
            <w:tcBorders>
              <w:top w:val="single" w:sz="4" w:space="0" w:color="auto"/>
              <w:left w:val="single" w:sz="4" w:space="0" w:color="auto"/>
              <w:bottom w:val="single" w:sz="4" w:space="0" w:color="auto"/>
              <w:right w:val="single" w:sz="4" w:space="0" w:color="auto"/>
            </w:tcBorders>
            <w:vAlign w:val="center"/>
          </w:tcPr>
          <w:p w14:paraId="6453951F" w14:textId="77777777" w:rsidR="003B1F0F" w:rsidRPr="00A22976" w:rsidRDefault="003B1F0F" w:rsidP="00D30D5F">
            <w:pPr>
              <w:pStyle w:val="table"/>
            </w:pPr>
          </w:p>
        </w:tc>
        <w:tc>
          <w:tcPr>
            <w:tcW w:w="857" w:type="dxa"/>
            <w:tcBorders>
              <w:top w:val="single" w:sz="4" w:space="0" w:color="auto"/>
              <w:left w:val="single" w:sz="4" w:space="0" w:color="auto"/>
              <w:bottom w:val="single" w:sz="4" w:space="0" w:color="auto"/>
              <w:right w:val="single" w:sz="4" w:space="0" w:color="auto"/>
            </w:tcBorders>
            <w:shd w:val="clear" w:color="auto" w:fill="E6E6E6"/>
          </w:tcPr>
          <w:p w14:paraId="758CA472" w14:textId="77777777" w:rsidR="003B1F0F" w:rsidRPr="00A22976" w:rsidRDefault="003B1F0F" w:rsidP="00D30D5F">
            <w:pPr>
              <w:pStyle w:val="table"/>
            </w:pPr>
          </w:p>
        </w:tc>
        <w:tc>
          <w:tcPr>
            <w:tcW w:w="810" w:type="dxa"/>
            <w:tcBorders>
              <w:top w:val="single" w:sz="4" w:space="0" w:color="auto"/>
              <w:left w:val="single" w:sz="4" w:space="0" w:color="auto"/>
              <w:bottom w:val="single" w:sz="4" w:space="0" w:color="auto"/>
              <w:right w:val="single" w:sz="4" w:space="0" w:color="auto"/>
            </w:tcBorders>
          </w:tcPr>
          <w:p w14:paraId="2F8D8F9E" w14:textId="77777777" w:rsidR="003B1F0F" w:rsidRPr="00A22976" w:rsidRDefault="003B1F0F" w:rsidP="00D30D5F">
            <w:pPr>
              <w:pStyle w:val="table"/>
            </w:pPr>
          </w:p>
        </w:tc>
        <w:tc>
          <w:tcPr>
            <w:tcW w:w="744" w:type="dxa"/>
            <w:tcBorders>
              <w:top w:val="single" w:sz="4" w:space="0" w:color="auto"/>
              <w:left w:val="single" w:sz="4" w:space="0" w:color="auto"/>
              <w:bottom w:val="single" w:sz="4" w:space="0" w:color="auto"/>
              <w:right w:val="single" w:sz="4" w:space="0" w:color="auto"/>
            </w:tcBorders>
          </w:tcPr>
          <w:p w14:paraId="64CB70F2" w14:textId="77777777" w:rsidR="003B1F0F" w:rsidRPr="00A22976" w:rsidRDefault="003B1F0F" w:rsidP="00D30D5F">
            <w:pPr>
              <w:pStyle w:val="table"/>
            </w:pPr>
          </w:p>
        </w:tc>
        <w:tc>
          <w:tcPr>
            <w:tcW w:w="708" w:type="dxa"/>
            <w:tcBorders>
              <w:top w:val="single" w:sz="4" w:space="0" w:color="auto"/>
              <w:left w:val="single" w:sz="4" w:space="0" w:color="auto"/>
              <w:bottom w:val="single" w:sz="4" w:space="0" w:color="auto"/>
              <w:right w:val="single" w:sz="4" w:space="0" w:color="auto"/>
            </w:tcBorders>
          </w:tcPr>
          <w:p w14:paraId="6BB8D7DE" w14:textId="77777777" w:rsidR="003B1F0F" w:rsidRPr="00A22976" w:rsidRDefault="003B1F0F" w:rsidP="00D30D5F">
            <w:pPr>
              <w:pStyle w:val="table"/>
            </w:pPr>
          </w:p>
        </w:tc>
        <w:tc>
          <w:tcPr>
            <w:tcW w:w="851" w:type="dxa"/>
            <w:tcBorders>
              <w:top w:val="single" w:sz="4" w:space="0" w:color="auto"/>
              <w:left w:val="single" w:sz="4" w:space="0" w:color="auto"/>
              <w:bottom w:val="single" w:sz="4" w:space="0" w:color="auto"/>
              <w:right w:val="single" w:sz="4" w:space="0" w:color="auto"/>
            </w:tcBorders>
          </w:tcPr>
          <w:p w14:paraId="2D3E4554" w14:textId="77777777" w:rsidR="003B1F0F" w:rsidRPr="00A22976" w:rsidRDefault="003B1F0F" w:rsidP="00D30D5F">
            <w:pPr>
              <w:pStyle w:val="table"/>
            </w:pPr>
          </w:p>
        </w:tc>
        <w:tc>
          <w:tcPr>
            <w:tcW w:w="850" w:type="dxa"/>
            <w:tcBorders>
              <w:top w:val="single" w:sz="4" w:space="0" w:color="auto"/>
              <w:left w:val="single" w:sz="4" w:space="0" w:color="auto"/>
              <w:bottom w:val="single" w:sz="4" w:space="0" w:color="auto"/>
              <w:right w:val="single" w:sz="4" w:space="0" w:color="auto"/>
            </w:tcBorders>
          </w:tcPr>
          <w:p w14:paraId="48F66DB9" w14:textId="77777777" w:rsidR="003B1F0F" w:rsidRPr="00A22976" w:rsidRDefault="003B1F0F" w:rsidP="00D30D5F">
            <w:pPr>
              <w:pStyle w:val="table"/>
            </w:pPr>
          </w:p>
        </w:tc>
        <w:tc>
          <w:tcPr>
            <w:tcW w:w="851" w:type="dxa"/>
            <w:tcBorders>
              <w:top w:val="single" w:sz="4" w:space="0" w:color="auto"/>
              <w:left w:val="single" w:sz="4" w:space="0" w:color="auto"/>
              <w:bottom w:val="single" w:sz="4" w:space="0" w:color="auto"/>
              <w:right w:val="single" w:sz="4" w:space="0" w:color="auto"/>
            </w:tcBorders>
          </w:tcPr>
          <w:p w14:paraId="30DC339D" w14:textId="77777777" w:rsidR="003B1F0F" w:rsidRPr="00A22976" w:rsidRDefault="003B1F0F" w:rsidP="00D30D5F">
            <w:pPr>
              <w:pStyle w:val="table"/>
            </w:pPr>
          </w:p>
        </w:tc>
        <w:tc>
          <w:tcPr>
            <w:tcW w:w="709" w:type="dxa"/>
            <w:tcBorders>
              <w:top w:val="single" w:sz="4" w:space="0" w:color="auto"/>
              <w:left w:val="single" w:sz="4" w:space="0" w:color="auto"/>
              <w:bottom w:val="single" w:sz="4" w:space="0" w:color="auto"/>
              <w:right w:val="single" w:sz="4" w:space="0" w:color="auto"/>
            </w:tcBorders>
          </w:tcPr>
          <w:p w14:paraId="0AB4ECF9" w14:textId="77777777" w:rsidR="003B1F0F" w:rsidRPr="00A22976" w:rsidRDefault="003B1F0F" w:rsidP="00D30D5F">
            <w:pPr>
              <w:pStyle w:val="table"/>
            </w:pPr>
          </w:p>
        </w:tc>
      </w:tr>
      <w:tr w:rsidR="00A22976" w:rsidRPr="00A22976" w14:paraId="4FAC0F27" w14:textId="77777777" w:rsidTr="00D30D5F">
        <w:trPr>
          <w:trHeight w:val="307"/>
        </w:trPr>
        <w:tc>
          <w:tcPr>
            <w:tcW w:w="629" w:type="dxa"/>
            <w:tcBorders>
              <w:top w:val="single" w:sz="4" w:space="0" w:color="auto"/>
              <w:left w:val="single" w:sz="4" w:space="0" w:color="auto"/>
              <w:bottom w:val="single" w:sz="4" w:space="0" w:color="auto"/>
              <w:right w:val="single" w:sz="4" w:space="0" w:color="auto"/>
            </w:tcBorders>
          </w:tcPr>
          <w:p w14:paraId="77E31C50" w14:textId="77777777" w:rsidR="003B1F0F" w:rsidRPr="00A22976" w:rsidRDefault="003B1F0F" w:rsidP="00D30D5F">
            <w:pPr>
              <w:pStyle w:val="table"/>
            </w:pPr>
            <w:r w:rsidRPr="00A22976">
              <w:lastRenderedPageBreak/>
              <w:t>4</w:t>
            </w:r>
          </w:p>
        </w:tc>
        <w:tc>
          <w:tcPr>
            <w:tcW w:w="2065" w:type="dxa"/>
            <w:tcBorders>
              <w:top w:val="single" w:sz="4" w:space="0" w:color="auto"/>
              <w:left w:val="single" w:sz="4" w:space="0" w:color="auto"/>
              <w:bottom w:val="single" w:sz="4" w:space="0" w:color="auto"/>
              <w:right w:val="single" w:sz="4" w:space="0" w:color="auto"/>
            </w:tcBorders>
          </w:tcPr>
          <w:p w14:paraId="5EC210C3" w14:textId="77777777" w:rsidR="003B1F0F" w:rsidRPr="00A22976" w:rsidRDefault="003B1F0F" w:rsidP="00D30D5F">
            <w:pPr>
              <w:pStyle w:val="table"/>
            </w:pPr>
            <w:r w:rsidRPr="00A22976">
              <w:t>Tiến sĩ</w:t>
            </w:r>
          </w:p>
        </w:tc>
        <w:tc>
          <w:tcPr>
            <w:tcW w:w="992" w:type="dxa"/>
            <w:tcBorders>
              <w:top w:val="single" w:sz="4" w:space="0" w:color="auto"/>
              <w:left w:val="single" w:sz="4" w:space="0" w:color="auto"/>
              <w:bottom w:val="single" w:sz="4" w:space="0" w:color="auto"/>
              <w:right w:val="single" w:sz="4" w:space="0" w:color="auto"/>
            </w:tcBorders>
            <w:vAlign w:val="center"/>
          </w:tcPr>
          <w:p w14:paraId="5609F1AA" w14:textId="77777777" w:rsidR="003B1F0F" w:rsidRPr="00A22976" w:rsidRDefault="003B1F0F" w:rsidP="00D30D5F">
            <w:pPr>
              <w:pStyle w:val="table"/>
              <w:jc w:val="center"/>
            </w:pPr>
            <w:r w:rsidRPr="00A22976">
              <w:t>1</w:t>
            </w:r>
          </w:p>
        </w:tc>
        <w:tc>
          <w:tcPr>
            <w:tcW w:w="857" w:type="dxa"/>
            <w:tcBorders>
              <w:top w:val="single" w:sz="4" w:space="0" w:color="auto"/>
              <w:left w:val="single" w:sz="4" w:space="0" w:color="auto"/>
              <w:bottom w:val="single" w:sz="4" w:space="0" w:color="auto"/>
              <w:right w:val="single" w:sz="4" w:space="0" w:color="auto"/>
            </w:tcBorders>
            <w:shd w:val="clear" w:color="auto" w:fill="E6E6E6"/>
          </w:tcPr>
          <w:p w14:paraId="5688E504" w14:textId="77777777" w:rsidR="003B1F0F" w:rsidRPr="00A22976" w:rsidRDefault="003B1F0F" w:rsidP="00D30D5F">
            <w:pPr>
              <w:pStyle w:val="table"/>
            </w:pPr>
            <w:r w:rsidRPr="00A22976">
              <w:t>3.71</w:t>
            </w:r>
          </w:p>
        </w:tc>
        <w:tc>
          <w:tcPr>
            <w:tcW w:w="810" w:type="dxa"/>
            <w:tcBorders>
              <w:top w:val="single" w:sz="4" w:space="0" w:color="auto"/>
              <w:left w:val="single" w:sz="4" w:space="0" w:color="auto"/>
              <w:bottom w:val="single" w:sz="4" w:space="0" w:color="auto"/>
              <w:right w:val="single" w:sz="4" w:space="0" w:color="auto"/>
            </w:tcBorders>
            <w:vAlign w:val="center"/>
          </w:tcPr>
          <w:p w14:paraId="5CC6B79F" w14:textId="77777777" w:rsidR="003B1F0F" w:rsidRPr="00A22976" w:rsidRDefault="003B1F0F" w:rsidP="00D30D5F">
            <w:pPr>
              <w:pStyle w:val="table"/>
              <w:jc w:val="center"/>
            </w:pPr>
          </w:p>
        </w:tc>
        <w:tc>
          <w:tcPr>
            <w:tcW w:w="744" w:type="dxa"/>
            <w:tcBorders>
              <w:top w:val="single" w:sz="4" w:space="0" w:color="auto"/>
              <w:left w:val="single" w:sz="4" w:space="0" w:color="auto"/>
              <w:bottom w:val="single" w:sz="4" w:space="0" w:color="auto"/>
              <w:right w:val="single" w:sz="4" w:space="0" w:color="auto"/>
            </w:tcBorders>
            <w:vAlign w:val="center"/>
          </w:tcPr>
          <w:p w14:paraId="4E7F418D" w14:textId="77777777" w:rsidR="003B1F0F" w:rsidRPr="00A22976" w:rsidRDefault="003B1F0F" w:rsidP="00D30D5F">
            <w:pPr>
              <w:pStyle w:val="table"/>
              <w:jc w:val="center"/>
            </w:pPr>
            <w:r w:rsidRPr="00A22976">
              <w:t>1</w:t>
            </w:r>
          </w:p>
        </w:tc>
        <w:tc>
          <w:tcPr>
            <w:tcW w:w="708" w:type="dxa"/>
            <w:tcBorders>
              <w:top w:val="single" w:sz="4" w:space="0" w:color="auto"/>
              <w:left w:val="single" w:sz="4" w:space="0" w:color="auto"/>
              <w:bottom w:val="single" w:sz="4" w:space="0" w:color="auto"/>
              <w:right w:val="single" w:sz="4" w:space="0" w:color="auto"/>
            </w:tcBorders>
            <w:vAlign w:val="center"/>
          </w:tcPr>
          <w:p w14:paraId="0302A28E"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1722DD62" w14:textId="77777777" w:rsidR="003B1F0F" w:rsidRPr="00A22976" w:rsidRDefault="003B1F0F" w:rsidP="00D30D5F">
            <w:pPr>
              <w:pStyle w:val="table"/>
              <w:jc w:val="center"/>
            </w:pPr>
            <w:r w:rsidRPr="00A22976">
              <w:t>1</w:t>
            </w:r>
          </w:p>
        </w:tc>
        <w:tc>
          <w:tcPr>
            <w:tcW w:w="850" w:type="dxa"/>
            <w:tcBorders>
              <w:top w:val="single" w:sz="4" w:space="0" w:color="auto"/>
              <w:left w:val="single" w:sz="4" w:space="0" w:color="auto"/>
              <w:bottom w:val="single" w:sz="4" w:space="0" w:color="auto"/>
              <w:right w:val="single" w:sz="4" w:space="0" w:color="auto"/>
            </w:tcBorders>
            <w:vAlign w:val="center"/>
          </w:tcPr>
          <w:p w14:paraId="2F93AA22"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tcPr>
          <w:p w14:paraId="4EF2A74D"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tcPr>
          <w:p w14:paraId="4E0923B7" w14:textId="77777777" w:rsidR="003B1F0F" w:rsidRPr="00A22976" w:rsidRDefault="003B1F0F" w:rsidP="00D30D5F">
            <w:pPr>
              <w:pStyle w:val="table"/>
              <w:jc w:val="center"/>
            </w:pPr>
          </w:p>
        </w:tc>
      </w:tr>
      <w:tr w:rsidR="00A22976" w:rsidRPr="00A22976" w14:paraId="0699EEAA" w14:textId="77777777" w:rsidTr="00D30D5F">
        <w:trPr>
          <w:trHeight w:val="307"/>
        </w:trPr>
        <w:tc>
          <w:tcPr>
            <w:tcW w:w="629" w:type="dxa"/>
            <w:tcBorders>
              <w:top w:val="single" w:sz="4" w:space="0" w:color="auto"/>
              <w:left w:val="single" w:sz="4" w:space="0" w:color="auto"/>
              <w:bottom w:val="single" w:sz="4" w:space="0" w:color="auto"/>
              <w:right w:val="single" w:sz="4" w:space="0" w:color="auto"/>
            </w:tcBorders>
          </w:tcPr>
          <w:p w14:paraId="16CE25AF" w14:textId="77777777" w:rsidR="003B1F0F" w:rsidRPr="00A22976" w:rsidRDefault="003B1F0F" w:rsidP="00D30D5F">
            <w:pPr>
              <w:pStyle w:val="table"/>
            </w:pPr>
            <w:r w:rsidRPr="00A22976">
              <w:t>5</w:t>
            </w:r>
          </w:p>
        </w:tc>
        <w:tc>
          <w:tcPr>
            <w:tcW w:w="2065" w:type="dxa"/>
            <w:tcBorders>
              <w:top w:val="single" w:sz="4" w:space="0" w:color="auto"/>
              <w:left w:val="single" w:sz="4" w:space="0" w:color="auto"/>
              <w:bottom w:val="single" w:sz="4" w:space="0" w:color="auto"/>
              <w:right w:val="single" w:sz="4" w:space="0" w:color="auto"/>
            </w:tcBorders>
          </w:tcPr>
          <w:p w14:paraId="7D886E3B" w14:textId="77777777" w:rsidR="003B1F0F" w:rsidRPr="00A22976" w:rsidRDefault="003B1F0F" w:rsidP="00D30D5F">
            <w:pPr>
              <w:pStyle w:val="table"/>
            </w:pPr>
            <w:r w:rsidRPr="00A22976">
              <w:t>Thạc sĩ</w:t>
            </w:r>
          </w:p>
        </w:tc>
        <w:tc>
          <w:tcPr>
            <w:tcW w:w="992" w:type="dxa"/>
            <w:tcBorders>
              <w:top w:val="single" w:sz="4" w:space="0" w:color="auto"/>
              <w:left w:val="single" w:sz="4" w:space="0" w:color="auto"/>
              <w:bottom w:val="single" w:sz="4" w:space="0" w:color="auto"/>
              <w:right w:val="single" w:sz="4" w:space="0" w:color="auto"/>
            </w:tcBorders>
            <w:vAlign w:val="center"/>
          </w:tcPr>
          <w:p w14:paraId="75F9CE75" w14:textId="77777777" w:rsidR="003B1F0F" w:rsidRPr="00A22976" w:rsidRDefault="003B1F0F" w:rsidP="00D30D5F">
            <w:pPr>
              <w:pStyle w:val="table"/>
              <w:jc w:val="center"/>
            </w:pPr>
            <w:r w:rsidRPr="00A22976">
              <w:t>25</w:t>
            </w:r>
          </w:p>
        </w:tc>
        <w:tc>
          <w:tcPr>
            <w:tcW w:w="857" w:type="dxa"/>
            <w:tcBorders>
              <w:top w:val="single" w:sz="4" w:space="0" w:color="auto"/>
              <w:left w:val="single" w:sz="4" w:space="0" w:color="auto"/>
              <w:bottom w:val="single" w:sz="4" w:space="0" w:color="auto"/>
              <w:right w:val="single" w:sz="4" w:space="0" w:color="auto"/>
            </w:tcBorders>
            <w:shd w:val="clear" w:color="auto" w:fill="E6E6E6"/>
          </w:tcPr>
          <w:p w14:paraId="0B72569E" w14:textId="77777777" w:rsidR="003B1F0F" w:rsidRPr="00A22976" w:rsidRDefault="003B1F0F" w:rsidP="00D30D5F">
            <w:pPr>
              <w:pStyle w:val="table"/>
            </w:pPr>
            <w:r w:rsidRPr="00A22976">
              <w:t>92.59</w:t>
            </w:r>
          </w:p>
        </w:tc>
        <w:tc>
          <w:tcPr>
            <w:tcW w:w="810" w:type="dxa"/>
            <w:tcBorders>
              <w:top w:val="single" w:sz="4" w:space="0" w:color="auto"/>
              <w:left w:val="single" w:sz="4" w:space="0" w:color="auto"/>
              <w:bottom w:val="single" w:sz="4" w:space="0" w:color="auto"/>
              <w:right w:val="single" w:sz="4" w:space="0" w:color="auto"/>
            </w:tcBorders>
            <w:vAlign w:val="center"/>
          </w:tcPr>
          <w:p w14:paraId="3C71A578" w14:textId="77777777" w:rsidR="003B1F0F" w:rsidRPr="00A22976" w:rsidRDefault="003B1F0F" w:rsidP="00D30D5F">
            <w:pPr>
              <w:pStyle w:val="table"/>
              <w:jc w:val="center"/>
            </w:pPr>
            <w:r w:rsidRPr="00A22976">
              <w:t>5</w:t>
            </w:r>
          </w:p>
        </w:tc>
        <w:tc>
          <w:tcPr>
            <w:tcW w:w="744" w:type="dxa"/>
            <w:tcBorders>
              <w:top w:val="single" w:sz="4" w:space="0" w:color="auto"/>
              <w:left w:val="single" w:sz="4" w:space="0" w:color="auto"/>
              <w:bottom w:val="single" w:sz="4" w:space="0" w:color="auto"/>
              <w:right w:val="single" w:sz="4" w:space="0" w:color="auto"/>
            </w:tcBorders>
            <w:vAlign w:val="center"/>
          </w:tcPr>
          <w:p w14:paraId="6EE5BDAA" w14:textId="77777777" w:rsidR="003B1F0F" w:rsidRPr="00A22976" w:rsidRDefault="003B1F0F" w:rsidP="00D30D5F">
            <w:pPr>
              <w:pStyle w:val="table"/>
              <w:jc w:val="center"/>
            </w:pPr>
            <w:r w:rsidRPr="00A22976">
              <w:t>19</w:t>
            </w:r>
          </w:p>
        </w:tc>
        <w:tc>
          <w:tcPr>
            <w:tcW w:w="708" w:type="dxa"/>
            <w:tcBorders>
              <w:top w:val="single" w:sz="4" w:space="0" w:color="auto"/>
              <w:left w:val="single" w:sz="4" w:space="0" w:color="auto"/>
              <w:bottom w:val="single" w:sz="4" w:space="0" w:color="auto"/>
              <w:right w:val="single" w:sz="4" w:space="0" w:color="auto"/>
            </w:tcBorders>
            <w:vAlign w:val="center"/>
          </w:tcPr>
          <w:p w14:paraId="7EAA1120"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5D5FE7E4" w14:textId="77777777" w:rsidR="003B1F0F" w:rsidRPr="00A22976" w:rsidRDefault="003B1F0F" w:rsidP="00D30D5F">
            <w:pPr>
              <w:pStyle w:val="table"/>
              <w:jc w:val="center"/>
            </w:pPr>
            <w:r w:rsidRPr="00A22976">
              <w:t>22</w:t>
            </w:r>
          </w:p>
        </w:tc>
        <w:tc>
          <w:tcPr>
            <w:tcW w:w="850" w:type="dxa"/>
            <w:tcBorders>
              <w:top w:val="single" w:sz="4" w:space="0" w:color="auto"/>
              <w:left w:val="single" w:sz="4" w:space="0" w:color="auto"/>
              <w:bottom w:val="single" w:sz="4" w:space="0" w:color="auto"/>
              <w:right w:val="single" w:sz="4" w:space="0" w:color="auto"/>
            </w:tcBorders>
            <w:vAlign w:val="center"/>
          </w:tcPr>
          <w:p w14:paraId="43500BFD" w14:textId="77777777" w:rsidR="003B1F0F" w:rsidRPr="00A22976" w:rsidRDefault="003B1F0F" w:rsidP="00D30D5F">
            <w:pPr>
              <w:pStyle w:val="table"/>
              <w:jc w:val="center"/>
            </w:pPr>
            <w:r w:rsidRPr="00A22976">
              <w:t>2</w:t>
            </w:r>
          </w:p>
        </w:tc>
        <w:tc>
          <w:tcPr>
            <w:tcW w:w="851" w:type="dxa"/>
            <w:tcBorders>
              <w:top w:val="single" w:sz="4" w:space="0" w:color="auto"/>
              <w:left w:val="single" w:sz="4" w:space="0" w:color="auto"/>
              <w:bottom w:val="single" w:sz="4" w:space="0" w:color="auto"/>
              <w:right w:val="single" w:sz="4" w:space="0" w:color="auto"/>
            </w:tcBorders>
          </w:tcPr>
          <w:p w14:paraId="70E8D3E8"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tcPr>
          <w:p w14:paraId="2F1653CF" w14:textId="77777777" w:rsidR="003B1F0F" w:rsidRPr="00A22976" w:rsidRDefault="003B1F0F" w:rsidP="00D30D5F">
            <w:pPr>
              <w:pStyle w:val="table"/>
              <w:jc w:val="center"/>
            </w:pPr>
          </w:p>
        </w:tc>
      </w:tr>
      <w:tr w:rsidR="00A22976" w:rsidRPr="00A22976" w14:paraId="5843DFA6" w14:textId="77777777" w:rsidTr="00D30D5F">
        <w:trPr>
          <w:trHeight w:val="322"/>
        </w:trPr>
        <w:tc>
          <w:tcPr>
            <w:tcW w:w="629" w:type="dxa"/>
            <w:tcBorders>
              <w:top w:val="single" w:sz="4" w:space="0" w:color="auto"/>
              <w:left w:val="single" w:sz="4" w:space="0" w:color="auto"/>
              <w:bottom w:val="single" w:sz="4" w:space="0" w:color="auto"/>
              <w:right w:val="single" w:sz="4" w:space="0" w:color="auto"/>
            </w:tcBorders>
          </w:tcPr>
          <w:p w14:paraId="5A65A7A7" w14:textId="77777777" w:rsidR="003B1F0F" w:rsidRPr="00A22976" w:rsidRDefault="003B1F0F" w:rsidP="00D30D5F">
            <w:pPr>
              <w:pStyle w:val="table"/>
            </w:pPr>
            <w:r w:rsidRPr="00A22976">
              <w:t>6</w:t>
            </w:r>
          </w:p>
        </w:tc>
        <w:tc>
          <w:tcPr>
            <w:tcW w:w="2065" w:type="dxa"/>
            <w:tcBorders>
              <w:top w:val="single" w:sz="4" w:space="0" w:color="auto"/>
              <w:left w:val="single" w:sz="4" w:space="0" w:color="auto"/>
              <w:bottom w:val="single" w:sz="4" w:space="0" w:color="auto"/>
              <w:right w:val="single" w:sz="4" w:space="0" w:color="auto"/>
            </w:tcBorders>
          </w:tcPr>
          <w:p w14:paraId="08DD9ED8" w14:textId="77777777" w:rsidR="003B1F0F" w:rsidRPr="00A22976" w:rsidRDefault="003B1F0F" w:rsidP="00D30D5F">
            <w:pPr>
              <w:pStyle w:val="table"/>
            </w:pPr>
            <w:r w:rsidRPr="00A22976">
              <w:t>Đại học</w:t>
            </w:r>
          </w:p>
        </w:tc>
        <w:tc>
          <w:tcPr>
            <w:tcW w:w="992" w:type="dxa"/>
            <w:tcBorders>
              <w:top w:val="single" w:sz="4" w:space="0" w:color="auto"/>
              <w:left w:val="single" w:sz="4" w:space="0" w:color="auto"/>
              <w:bottom w:val="single" w:sz="4" w:space="0" w:color="auto"/>
              <w:right w:val="single" w:sz="4" w:space="0" w:color="auto"/>
            </w:tcBorders>
            <w:vAlign w:val="center"/>
          </w:tcPr>
          <w:p w14:paraId="39236A88" w14:textId="77777777" w:rsidR="003B1F0F" w:rsidRPr="00A22976" w:rsidRDefault="003B1F0F" w:rsidP="00D30D5F">
            <w:pPr>
              <w:pStyle w:val="table"/>
              <w:jc w:val="center"/>
            </w:pPr>
            <w:r w:rsidRPr="00A22976">
              <w:t>1</w:t>
            </w:r>
          </w:p>
        </w:tc>
        <w:tc>
          <w:tcPr>
            <w:tcW w:w="857" w:type="dxa"/>
            <w:tcBorders>
              <w:top w:val="single" w:sz="4" w:space="0" w:color="auto"/>
              <w:left w:val="single" w:sz="4" w:space="0" w:color="auto"/>
              <w:bottom w:val="single" w:sz="4" w:space="0" w:color="auto"/>
              <w:right w:val="single" w:sz="4" w:space="0" w:color="auto"/>
            </w:tcBorders>
            <w:shd w:val="clear" w:color="auto" w:fill="E6E6E6"/>
          </w:tcPr>
          <w:p w14:paraId="1EBAC7BD" w14:textId="77777777" w:rsidR="003B1F0F" w:rsidRPr="00A22976" w:rsidRDefault="003B1F0F" w:rsidP="00D30D5F">
            <w:pPr>
              <w:pStyle w:val="table"/>
            </w:pPr>
            <w:r w:rsidRPr="00A22976">
              <w:t>3.70</w:t>
            </w:r>
          </w:p>
        </w:tc>
        <w:tc>
          <w:tcPr>
            <w:tcW w:w="810" w:type="dxa"/>
            <w:tcBorders>
              <w:top w:val="single" w:sz="4" w:space="0" w:color="auto"/>
              <w:left w:val="single" w:sz="4" w:space="0" w:color="auto"/>
              <w:bottom w:val="single" w:sz="4" w:space="0" w:color="auto"/>
              <w:right w:val="single" w:sz="4" w:space="0" w:color="auto"/>
            </w:tcBorders>
            <w:vAlign w:val="center"/>
          </w:tcPr>
          <w:p w14:paraId="7E8D5973" w14:textId="77777777" w:rsidR="003B1F0F" w:rsidRPr="00A22976" w:rsidRDefault="003B1F0F" w:rsidP="00D30D5F">
            <w:pPr>
              <w:pStyle w:val="table"/>
              <w:jc w:val="center"/>
            </w:pPr>
            <w:r w:rsidRPr="00A22976">
              <w:t>2</w:t>
            </w:r>
          </w:p>
        </w:tc>
        <w:tc>
          <w:tcPr>
            <w:tcW w:w="744" w:type="dxa"/>
            <w:tcBorders>
              <w:top w:val="single" w:sz="4" w:space="0" w:color="auto"/>
              <w:left w:val="single" w:sz="4" w:space="0" w:color="auto"/>
              <w:bottom w:val="single" w:sz="4" w:space="0" w:color="auto"/>
              <w:right w:val="single" w:sz="4" w:space="0" w:color="auto"/>
            </w:tcBorders>
            <w:vAlign w:val="center"/>
          </w:tcPr>
          <w:p w14:paraId="0FAD8F09" w14:textId="77777777" w:rsidR="003B1F0F" w:rsidRPr="00A22976" w:rsidRDefault="003B1F0F" w:rsidP="00D30D5F">
            <w:pPr>
              <w:pStyle w:val="table"/>
              <w:jc w:val="center"/>
            </w:pPr>
            <w:r w:rsidRPr="00A22976">
              <w:t>0</w:t>
            </w:r>
          </w:p>
        </w:tc>
        <w:tc>
          <w:tcPr>
            <w:tcW w:w="708" w:type="dxa"/>
            <w:tcBorders>
              <w:top w:val="single" w:sz="4" w:space="0" w:color="auto"/>
              <w:left w:val="single" w:sz="4" w:space="0" w:color="auto"/>
              <w:bottom w:val="single" w:sz="4" w:space="0" w:color="auto"/>
              <w:right w:val="single" w:sz="4" w:space="0" w:color="auto"/>
            </w:tcBorders>
            <w:vAlign w:val="center"/>
          </w:tcPr>
          <w:p w14:paraId="1055024C" w14:textId="77777777" w:rsidR="003B1F0F" w:rsidRPr="00A22976" w:rsidRDefault="003B1F0F" w:rsidP="00D30D5F">
            <w:pPr>
              <w:pStyle w:val="table"/>
              <w:jc w:val="center"/>
            </w:pPr>
            <w:r w:rsidRPr="00A22976">
              <w:t>1</w:t>
            </w:r>
          </w:p>
        </w:tc>
        <w:tc>
          <w:tcPr>
            <w:tcW w:w="851" w:type="dxa"/>
            <w:tcBorders>
              <w:top w:val="single" w:sz="4" w:space="0" w:color="auto"/>
              <w:left w:val="single" w:sz="4" w:space="0" w:color="auto"/>
              <w:bottom w:val="single" w:sz="4" w:space="0" w:color="auto"/>
              <w:right w:val="single" w:sz="4" w:space="0" w:color="auto"/>
            </w:tcBorders>
            <w:vAlign w:val="center"/>
          </w:tcPr>
          <w:p w14:paraId="2845CFAA" w14:textId="77777777" w:rsidR="003B1F0F" w:rsidRPr="00A22976" w:rsidRDefault="003B1F0F" w:rsidP="00D30D5F">
            <w:pPr>
              <w:pStyle w:val="table"/>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193C6D20"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tcPr>
          <w:p w14:paraId="3E33193A"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tcPr>
          <w:p w14:paraId="495B8D2D" w14:textId="77777777" w:rsidR="003B1F0F" w:rsidRPr="00A22976" w:rsidRDefault="003B1F0F" w:rsidP="00D30D5F">
            <w:pPr>
              <w:pStyle w:val="table"/>
              <w:jc w:val="center"/>
            </w:pPr>
          </w:p>
        </w:tc>
      </w:tr>
      <w:tr w:rsidR="00A22976" w:rsidRPr="00A22976" w14:paraId="0AAD2F53" w14:textId="77777777" w:rsidTr="00D30D5F">
        <w:trPr>
          <w:trHeight w:val="322"/>
        </w:trPr>
        <w:tc>
          <w:tcPr>
            <w:tcW w:w="629" w:type="dxa"/>
            <w:tcBorders>
              <w:top w:val="single" w:sz="4" w:space="0" w:color="auto"/>
              <w:left w:val="single" w:sz="4" w:space="0" w:color="auto"/>
              <w:bottom w:val="single" w:sz="4" w:space="0" w:color="auto"/>
              <w:right w:val="single" w:sz="4" w:space="0" w:color="auto"/>
            </w:tcBorders>
          </w:tcPr>
          <w:p w14:paraId="3EE7B726" w14:textId="77777777" w:rsidR="003B1F0F" w:rsidRPr="00A22976" w:rsidRDefault="003B1F0F" w:rsidP="00D30D5F">
            <w:pPr>
              <w:pStyle w:val="table"/>
            </w:pPr>
          </w:p>
        </w:tc>
        <w:tc>
          <w:tcPr>
            <w:tcW w:w="2065" w:type="dxa"/>
            <w:tcBorders>
              <w:top w:val="single" w:sz="4" w:space="0" w:color="auto"/>
              <w:left w:val="single" w:sz="4" w:space="0" w:color="auto"/>
              <w:bottom w:val="single" w:sz="4" w:space="0" w:color="auto"/>
              <w:right w:val="single" w:sz="4" w:space="0" w:color="auto"/>
            </w:tcBorders>
          </w:tcPr>
          <w:p w14:paraId="5A6A1075" w14:textId="77777777" w:rsidR="003B1F0F" w:rsidRPr="00A22976" w:rsidRDefault="003B1F0F" w:rsidP="00D30D5F">
            <w:pPr>
              <w:pStyle w:val="table"/>
            </w:pPr>
            <w:r w:rsidRPr="00A22976">
              <w:t>Tổng</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320648AC" w14:textId="77777777" w:rsidR="003B1F0F" w:rsidRPr="00A22976" w:rsidRDefault="003B1F0F" w:rsidP="00D30D5F">
            <w:pPr>
              <w:pStyle w:val="table"/>
              <w:jc w:val="center"/>
            </w:pPr>
            <w:r w:rsidRPr="00A22976">
              <w:rPr>
                <w:b/>
                <w:bCs/>
              </w:rPr>
              <w:t>27</w:t>
            </w:r>
          </w:p>
        </w:tc>
        <w:tc>
          <w:tcPr>
            <w:tcW w:w="857" w:type="dxa"/>
            <w:tcBorders>
              <w:top w:val="single" w:sz="4" w:space="0" w:color="auto"/>
              <w:left w:val="single" w:sz="4" w:space="0" w:color="auto"/>
              <w:bottom w:val="single" w:sz="4" w:space="0" w:color="auto"/>
              <w:right w:val="single" w:sz="4" w:space="0" w:color="auto"/>
            </w:tcBorders>
            <w:shd w:val="clear" w:color="auto" w:fill="E6E6E6"/>
          </w:tcPr>
          <w:p w14:paraId="361EC51A" w14:textId="77777777" w:rsidR="003B1F0F" w:rsidRPr="00A22976" w:rsidRDefault="003B1F0F" w:rsidP="00D30D5F">
            <w:pPr>
              <w:pStyle w:val="table"/>
            </w:pPr>
            <w:r w:rsidRPr="00A22976">
              <w:t>100%</w:t>
            </w:r>
          </w:p>
        </w:tc>
        <w:tc>
          <w:tcPr>
            <w:tcW w:w="810" w:type="dxa"/>
            <w:tcBorders>
              <w:top w:val="single" w:sz="4" w:space="0" w:color="auto"/>
              <w:left w:val="single" w:sz="4" w:space="0" w:color="auto"/>
              <w:bottom w:val="single" w:sz="4" w:space="0" w:color="auto"/>
              <w:right w:val="single" w:sz="4" w:space="0" w:color="auto"/>
            </w:tcBorders>
            <w:shd w:val="clear" w:color="auto" w:fill="E6E6E6"/>
          </w:tcPr>
          <w:p w14:paraId="557C4F62" w14:textId="77777777" w:rsidR="003B1F0F" w:rsidRPr="00A22976" w:rsidRDefault="003B1F0F" w:rsidP="00D30D5F">
            <w:pPr>
              <w:pStyle w:val="table"/>
              <w:jc w:val="center"/>
            </w:pPr>
            <w:r w:rsidRPr="00A22976">
              <w:t>7</w:t>
            </w:r>
          </w:p>
        </w:tc>
        <w:tc>
          <w:tcPr>
            <w:tcW w:w="744" w:type="dxa"/>
            <w:tcBorders>
              <w:top w:val="single" w:sz="4" w:space="0" w:color="auto"/>
              <w:left w:val="single" w:sz="4" w:space="0" w:color="auto"/>
              <w:bottom w:val="single" w:sz="4" w:space="0" w:color="auto"/>
              <w:right w:val="single" w:sz="4" w:space="0" w:color="auto"/>
            </w:tcBorders>
            <w:shd w:val="clear" w:color="auto" w:fill="E6E6E6"/>
          </w:tcPr>
          <w:p w14:paraId="1CFE53BF" w14:textId="77777777" w:rsidR="003B1F0F" w:rsidRPr="00A22976" w:rsidRDefault="003B1F0F" w:rsidP="00D30D5F">
            <w:pPr>
              <w:pStyle w:val="table"/>
              <w:jc w:val="center"/>
            </w:pPr>
            <w:r w:rsidRPr="00A22976">
              <w:t>20</w:t>
            </w:r>
          </w:p>
        </w:tc>
        <w:tc>
          <w:tcPr>
            <w:tcW w:w="708" w:type="dxa"/>
            <w:tcBorders>
              <w:top w:val="single" w:sz="4" w:space="0" w:color="auto"/>
              <w:left w:val="single" w:sz="4" w:space="0" w:color="auto"/>
              <w:bottom w:val="single" w:sz="4" w:space="0" w:color="auto"/>
              <w:right w:val="single" w:sz="4" w:space="0" w:color="auto"/>
            </w:tcBorders>
            <w:shd w:val="clear" w:color="auto" w:fill="E6E6E6"/>
          </w:tcPr>
          <w:p w14:paraId="63DF8480" w14:textId="77777777" w:rsidR="003B1F0F" w:rsidRPr="00A22976" w:rsidRDefault="003B1F0F" w:rsidP="00D30D5F">
            <w:pPr>
              <w:pStyle w:val="table"/>
              <w:jc w:val="center"/>
            </w:pPr>
            <w:r w:rsidRPr="00A22976">
              <w:t>1</w:t>
            </w:r>
          </w:p>
        </w:tc>
        <w:tc>
          <w:tcPr>
            <w:tcW w:w="851" w:type="dxa"/>
            <w:tcBorders>
              <w:top w:val="single" w:sz="4" w:space="0" w:color="auto"/>
              <w:left w:val="single" w:sz="4" w:space="0" w:color="auto"/>
              <w:bottom w:val="single" w:sz="4" w:space="0" w:color="auto"/>
              <w:right w:val="single" w:sz="4" w:space="0" w:color="auto"/>
            </w:tcBorders>
            <w:shd w:val="clear" w:color="auto" w:fill="E6E6E6"/>
          </w:tcPr>
          <w:p w14:paraId="10EB1299" w14:textId="77777777" w:rsidR="003B1F0F" w:rsidRPr="00A22976" w:rsidRDefault="003B1F0F" w:rsidP="00D30D5F">
            <w:pPr>
              <w:pStyle w:val="table"/>
              <w:jc w:val="center"/>
            </w:pPr>
            <w:r w:rsidRPr="00A22976">
              <w:t>23</w:t>
            </w:r>
          </w:p>
        </w:tc>
        <w:tc>
          <w:tcPr>
            <w:tcW w:w="850" w:type="dxa"/>
            <w:tcBorders>
              <w:top w:val="single" w:sz="4" w:space="0" w:color="auto"/>
              <w:left w:val="single" w:sz="4" w:space="0" w:color="auto"/>
              <w:bottom w:val="single" w:sz="4" w:space="0" w:color="auto"/>
              <w:right w:val="single" w:sz="4" w:space="0" w:color="auto"/>
            </w:tcBorders>
            <w:shd w:val="clear" w:color="auto" w:fill="E6E6E6"/>
          </w:tcPr>
          <w:p w14:paraId="253520DF" w14:textId="77777777" w:rsidR="003B1F0F" w:rsidRPr="00A22976" w:rsidRDefault="003B1F0F" w:rsidP="00D30D5F">
            <w:pPr>
              <w:pStyle w:val="table"/>
              <w:jc w:val="center"/>
            </w:pPr>
            <w:r w:rsidRPr="00A22976">
              <w:t>2</w:t>
            </w:r>
          </w:p>
        </w:tc>
        <w:tc>
          <w:tcPr>
            <w:tcW w:w="851" w:type="dxa"/>
            <w:tcBorders>
              <w:top w:val="single" w:sz="4" w:space="0" w:color="auto"/>
              <w:left w:val="single" w:sz="4" w:space="0" w:color="auto"/>
              <w:bottom w:val="single" w:sz="4" w:space="0" w:color="auto"/>
              <w:right w:val="single" w:sz="4" w:space="0" w:color="auto"/>
            </w:tcBorders>
            <w:shd w:val="clear" w:color="auto" w:fill="E6E6E6"/>
          </w:tcPr>
          <w:p w14:paraId="023AC1B7"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shd w:val="clear" w:color="auto" w:fill="E6E6E6"/>
          </w:tcPr>
          <w:p w14:paraId="23262D86" w14:textId="77777777" w:rsidR="003B1F0F" w:rsidRPr="00A22976" w:rsidRDefault="003B1F0F" w:rsidP="00D30D5F">
            <w:pPr>
              <w:pStyle w:val="table"/>
              <w:jc w:val="center"/>
            </w:pPr>
          </w:p>
        </w:tc>
      </w:tr>
    </w:tbl>
    <w:p w14:paraId="30FD2BC4" w14:textId="77777777" w:rsidR="003B1F0F" w:rsidRPr="00A22976" w:rsidRDefault="003B1F0F" w:rsidP="003B1F0F">
      <w:pPr>
        <w:rPr>
          <w:lang w:val="pt-BR"/>
        </w:rPr>
      </w:pPr>
      <w:r w:rsidRPr="00A22976">
        <w:rPr>
          <w:lang w:val="pt-BR"/>
        </w:rPr>
        <w:t>Tuổi trung bình của giảng viên cơ hữu:</w:t>
      </w:r>
      <w:r w:rsidRPr="00A22976">
        <w:t xml:space="preserve"> 34 </w:t>
      </w:r>
      <w:r w:rsidRPr="00A22976">
        <w:rPr>
          <w:lang w:val="pt-BR"/>
        </w:rPr>
        <w:t>tuổi</w:t>
      </w:r>
    </w:p>
    <w:p w14:paraId="7B84C2E9" w14:textId="77777777" w:rsidR="003B1F0F" w:rsidRPr="00A22976" w:rsidRDefault="003B1F0F" w:rsidP="003B1F0F">
      <w:pPr>
        <w:rPr>
          <w:lang w:val="pt-BR"/>
        </w:rPr>
      </w:pPr>
      <w:r w:rsidRPr="00A22976">
        <w:rPr>
          <w:lang w:val="pt-BR"/>
        </w:rPr>
        <w:t xml:space="preserve">Tỷ lệ giảng viên cơ hữu có trình độ tiến sĩ trở lên trên tổng số giảng viên cơ hữu của đơn vị thực hiện CTĐT:3.71 % </w:t>
      </w:r>
    </w:p>
    <w:p w14:paraId="2F365424" w14:textId="77777777" w:rsidR="003B1F0F" w:rsidRPr="00A22976" w:rsidRDefault="003B1F0F" w:rsidP="003B1F0F">
      <w:pPr>
        <w:rPr>
          <w:lang w:val="pt-BR"/>
        </w:rPr>
      </w:pPr>
      <w:r w:rsidRPr="00A22976">
        <w:rPr>
          <w:lang w:val="pt-BR"/>
        </w:rPr>
        <w:t>Tỷ lệ giảng viên cơ hữu có trình độ thạc sĩ trên tổng số giảng viên cơ hữu của đơn vị thực hiện CTĐT: 92.59%.</w:t>
      </w:r>
    </w:p>
    <w:p w14:paraId="5246A758" w14:textId="77777777" w:rsidR="003B1F0F" w:rsidRPr="00A22976" w:rsidRDefault="003B1F0F" w:rsidP="003B1F0F">
      <w:pPr>
        <w:widowControl w:val="0"/>
        <w:numPr>
          <w:ilvl w:val="3"/>
          <w:numId w:val="48"/>
        </w:numPr>
        <w:tabs>
          <w:tab w:val="clear" w:pos="2520"/>
        </w:tabs>
        <w:ind w:left="1644" w:hanging="357"/>
        <w:rPr>
          <w:lang w:val="vi-VN"/>
        </w:rPr>
      </w:pPr>
      <w:r w:rsidRPr="00A22976">
        <w:rPr>
          <w:lang w:val="vi-VN"/>
        </w:rPr>
        <w:t>Năm học 2018 – 2019:</w:t>
      </w:r>
    </w:p>
    <w:tbl>
      <w:tblPr>
        <w:tblW w:w="100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2065"/>
        <w:gridCol w:w="992"/>
        <w:gridCol w:w="857"/>
        <w:gridCol w:w="810"/>
        <w:gridCol w:w="744"/>
        <w:gridCol w:w="708"/>
        <w:gridCol w:w="851"/>
        <w:gridCol w:w="850"/>
        <w:gridCol w:w="851"/>
        <w:gridCol w:w="709"/>
      </w:tblGrid>
      <w:tr w:rsidR="00A22976" w:rsidRPr="00A22976" w14:paraId="345152EC" w14:textId="77777777" w:rsidTr="00D30D5F">
        <w:trPr>
          <w:trHeight w:val="307"/>
          <w:tblHeader/>
        </w:trPr>
        <w:tc>
          <w:tcPr>
            <w:tcW w:w="629" w:type="dxa"/>
            <w:vMerge w:val="restart"/>
            <w:tcBorders>
              <w:top w:val="single" w:sz="4" w:space="0" w:color="auto"/>
              <w:left w:val="single" w:sz="4" w:space="0" w:color="auto"/>
              <w:bottom w:val="single" w:sz="4" w:space="0" w:color="auto"/>
              <w:right w:val="single" w:sz="4" w:space="0" w:color="auto"/>
            </w:tcBorders>
            <w:vAlign w:val="center"/>
          </w:tcPr>
          <w:p w14:paraId="7B8EB2A2" w14:textId="77777777" w:rsidR="003B1F0F" w:rsidRPr="00A22976" w:rsidRDefault="003B1F0F" w:rsidP="00D30D5F">
            <w:pPr>
              <w:pStyle w:val="table"/>
              <w:jc w:val="center"/>
            </w:pPr>
            <w:r w:rsidRPr="00A22976">
              <w:t>TT</w:t>
            </w:r>
          </w:p>
        </w:tc>
        <w:tc>
          <w:tcPr>
            <w:tcW w:w="2065" w:type="dxa"/>
            <w:vMerge w:val="restart"/>
            <w:tcBorders>
              <w:top w:val="single" w:sz="4" w:space="0" w:color="auto"/>
              <w:left w:val="single" w:sz="4" w:space="0" w:color="auto"/>
              <w:bottom w:val="single" w:sz="4" w:space="0" w:color="auto"/>
              <w:right w:val="single" w:sz="4" w:space="0" w:color="auto"/>
            </w:tcBorders>
            <w:vAlign w:val="center"/>
          </w:tcPr>
          <w:p w14:paraId="2C67DE9F" w14:textId="77777777" w:rsidR="003B1F0F" w:rsidRPr="00A22976" w:rsidRDefault="003B1F0F" w:rsidP="00D30D5F">
            <w:pPr>
              <w:pStyle w:val="table"/>
              <w:jc w:val="center"/>
            </w:pPr>
            <w:r w:rsidRPr="00A22976">
              <w:t>Trình độ / học vị</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27D457A6" w14:textId="77777777" w:rsidR="003B1F0F" w:rsidRPr="00A22976" w:rsidRDefault="003B1F0F" w:rsidP="00D30D5F">
            <w:pPr>
              <w:pStyle w:val="table"/>
              <w:jc w:val="center"/>
            </w:pPr>
            <w:r w:rsidRPr="00A22976">
              <w:t>Số lượng,</w:t>
            </w:r>
          </w:p>
          <w:p w14:paraId="183345A3" w14:textId="77777777" w:rsidR="003B1F0F" w:rsidRPr="00A22976" w:rsidRDefault="003B1F0F" w:rsidP="00D30D5F">
            <w:pPr>
              <w:pStyle w:val="table"/>
              <w:jc w:val="center"/>
            </w:pPr>
            <w:r w:rsidRPr="00A22976">
              <w:t>người</w:t>
            </w:r>
          </w:p>
        </w:tc>
        <w:tc>
          <w:tcPr>
            <w:tcW w:w="857"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020338E3" w14:textId="77777777" w:rsidR="003B1F0F" w:rsidRPr="00A22976" w:rsidRDefault="003B1F0F" w:rsidP="00D30D5F">
            <w:pPr>
              <w:pStyle w:val="table"/>
              <w:jc w:val="center"/>
            </w:pPr>
            <w:r w:rsidRPr="00A22976">
              <w:t>Tỷ lệ</w:t>
            </w:r>
          </w:p>
          <w:p w14:paraId="50AA188F" w14:textId="77777777" w:rsidR="003B1F0F" w:rsidRPr="00A22976" w:rsidRDefault="003B1F0F" w:rsidP="00D30D5F">
            <w:pPr>
              <w:pStyle w:val="table"/>
              <w:jc w:val="center"/>
            </w:pPr>
            <w:r w:rsidRPr="00A22976">
              <w:t>(%)</w:t>
            </w:r>
          </w:p>
        </w:tc>
        <w:tc>
          <w:tcPr>
            <w:tcW w:w="1554" w:type="dxa"/>
            <w:gridSpan w:val="2"/>
            <w:tcBorders>
              <w:top w:val="single" w:sz="4" w:space="0" w:color="auto"/>
              <w:left w:val="single" w:sz="4" w:space="0" w:color="auto"/>
              <w:bottom w:val="single" w:sz="4" w:space="0" w:color="auto"/>
              <w:right w:val="single" w:sz="4" w:space="0" w:color="auto"/>
            </w:tcBorders>
            <w:vAlign w:val="center"/>
          </w:tcPr>
          <w:p w14:paraId="287CF35B" w14:textId="77777777" w:rsidR="003B1F0F" w:rsidRPr="00A22976" w:rsidRDefault="003B1F0F" w:rsidP="00D30D5F">
            <w:pPr>
              <w:pStyle w:val="table"/>
              <w:jc w:val="center"/>
            </w:pPr>
            <w:r w:rsidRPr="00A22976">
              <w:t>Phân loại theo giới tính (ng)</w:t>
            </w:r>
          </w:p>
        </w:tc>
        <w:tc>
          <w:tcPr>
            <w:tcW w:w="3969" w:type="dxa"/>
            <w:gridSpan w:val="5"/>
            <w:tcBorders>
              <w:top w:val="single" w:sz="4" w:space="0" w:color="auto"/>
              <w:left w:val="single" w:sz="4" w:space="0" w:color="auto"/>
              <w:bottom w:val="single" w:sz="4" w:space="0" w:color="auto"/>
              <w:right w:val="single" w:sz="4" w:space="0" w:color="auto"/>
            </w:tcBorders>
            <w:vAlign w:val="center"/>
          </w:tcPr>
          <w:p w14:paraId="5C90A686" w14:textId="77777777" w:rsidR="003B1F0F" w:rsidRPr="00A22976" w:rsidRDefault="003B1F0F" w:rsidP="00D30D5F">
            <w:pPr>
              <w:pStyle w:val="table"/>
              <w:jc w:val="center"/>
            </w:pPr>
            <w:r w:rsidRPr="00A22976">
              <w:t>Phân loại theo tuổi (người)</w:t>
            </w:r>
          </w:p>
        </w:tc>
      </w:tr>
      <w:tr w:rsidR="00A22976" w:rsidRPr="00A22976" w14:paraId="2BDB8D5A" w14:textId="77777777" w:rsidTr="00D30D5F">
        <w:trPr>
          <w:trHeight w:val="140"/>
          <w:tblHeader/>
        </w:trPr>
        <w:tc>
          <w:tcPr>
            <w:tcW w:w="629" w:type="dxa"/>
            <w:vMerge/>
            <w:tcBorders>
              <w:top w:val="single" w:sz="4" w:space="0" w:color="auto"/>
              <w:left w:val="single" w:sz="4" w:space="0" w:color="auto"/>
              <w:bottom w:val="single" w:sz="4" w:space="0" w:color="auto"/>
              <w:right w:val="single" w:sz="4" w:space="0" w:color="auto"/>
            </w:tcBorders>
            <w:vAlign w:val="center"/>
          </w:tcPr>
          <w:p w14:paraId="2EE70552" w14:textId="77777777" w:rsidR="003B1F0F" w:rsidRPr="00A22976" w:rsidRDefault="003B1F0F" w:rsidP="00D30D5F">
            <w:pPr>
              <w:pStyle w:val="table"/>
              <w:jc w:val="center"/>
            </w:pPr>
          </w:p>
        </w:tc>
        <w:tc>
          <w:tcPr>
            <w:tcW w:w="2065" w:type="dxa"/>
            <w:vMerge/>
            <w:tcBorders>
              <w:top w:val="single" w:sz="4" w:space="0" w:color="auto"/>
              <w:left w:val="single" w:sz="4" w:space="0" w:color="auto"/>
              <w:bottom w:val="single" w:sz="4" w:space="0" w:color="auto"/>
              <w:right w:val="single" w:sz="4" w:space="0" w:color="auto"/>
            </w:tcBorders>
          </w:tcPr>
          <w:p w14:paraId="6FC3EF9B" w14:textId="77777777" w:rsidR="003B1F0F" w:rsidRPr="00A22976" w:rsidRDefault="003B1F0F" w:rsidP="00D30D5F">
            <w:pPr>
              <w:pStyle w:val="table"/>
            </w:pPr>
          </w:p>
        </w:tc>
        <w:tc>
          <w:tcPr>
            <w:tcW w:w="992" w:type="dxa"/>
            <w:vMerge/>
            <w:tcBorders>
              <w:top w:val="single" w:sz="4" w:space="0" w:color="auto"/>
              <w:left w:val="single" w:sz="4" w:space="0" w:color="auto"/>
              <w:bottom w:val="single" w:sz="4" w:space="0" w:color="auto"/>
              <w:right w:val="single" w:sz="4" w:space="0" w:color="auto"/>
            </w:tcBorders>
            <w:vAlign w:val="center"/>
          </w:tcPr>
          <w:p w14:paraId="4ACBFED3" w14:textId="77777777" w:rsidR="003B1F0F" w:rsidRPr="00A22976" w:rsidRDefault="003B1F0F" w:rsidP="00D30D5F">
            <w:pPr>
              <w:pStyle w:val="table"/>
              <w:jc w:val="center"/>
            </w:pPr>
          </w:p>
        </w:tc>
        <w:tc>
          <w:tcPr>
            <w:tcW w:w="85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EFBC5B0" w14:textId="77777777" w:rsidR="003B1F0F" w:rsidRPr="00A22976" w:rsidRDefault="003B1F0F" w:rsidP="00D30D5F">
            <w:pPr>
              <w:pStyle w:val="table"/>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6BDBAD07" w14:textId="77777777" w:rsidR="003B1F0F" w:rsidRPr="00A22976" w:rsidRDefault="003B1F0F" w:rsidP="00D30D5F">
            <w:pPr>
              <w:pStyle w:val="table"/>
              <w:jc w:val="center"/>
            </w:pPr>
            <w:r w:rsidRPr="00A22976">
              <w:t>Nam</w:t>
            </w:r>
          </w:p>
        </w:tc>
        <w:tc>
          <w:tcPr>
            <w:tcW w:w="744" w:type="dxa"/>
            <w:tcBorders>
              <w:top w:val="single" w:sz="4" w:space="0" w:color="auto"/>
              <w:left w:val="single" w:sz="4" w:space="0" w:color="auto"/>
              <w:bottom w:val="single" w:sz="4" w:space="0" w:color="auto"/>
              <w:right w:val="single" w:sz="4" w:space="0" w:color="auto"/>
            </w:tcBorders>
            <w:vAlign w:val="center"/>
          </w:tcPr>
          <w:p w14:paraId="6589D94E" w14:textId="77777777" w:rsidR="003B1F0F" w:rsidRPr="00A22976" w:rsidRDefault="003B1F0F" w:rsidP="00D30D5F">
            <w:pPr>
              <w:pStyle w:val="table"/>
              <w:jc w:val="center"/>
            </w:pPr>
            <w:r w:rsidRPr="00A22976">
              <w:t>Nữ</w:t>
            </w:r>
          </w:p>
        </w:tc>
        <w:tc>
          <w:tcPr>
            <w:tcW w:w="708" w:type="dxa"/>
            <w:tcBorders>
              <w:top w:val="single" w:sz="4" w:space="0" w:color="auto"/>
              <w:left w:val="single" w:sz="4" w:space="0" w:color="auto"/>
              <w:bottom w:val="single" w:sz="4" w:space="0" w:color="auto"/>
              <w:right w:val="single" w:sz="4" w:space="0" w:color="auto"/>
            </w:tcBorders>
            <w:vAlign w:val="center"/>
          </w:tcPr>
          <w:p w14:paraId="74627799" w14:textId="77777777" w:rsidR="003B1F0F" w:rsidRPr="00A22976" w:rsidRDefault="003B1F0F" w:rsidP="00D30D5F">
            <w:pPr>
              <w:pStyle w:val="table"/>
              <w:jc w:val="center"/>
            </w:pPr>
            <w:r w:rsidRPr="00A22976">
              <w:t>&lt; 30</w:t>
            </w:r>
          </w:p>
        </w:tc>
        <w:tc>
          <w:tcPr>
            <w:tcW w:w="851" w:type="dxa"/>
            <w:tcBorders>
              <w:top w:val="single" w:sz="4" w:space="0" w:color="auto"/>
              <w:left w:val="single" w:sz="4" w:space="0" w:color="auto"/>
              <w:bottom w:val="single" w:sz="4" w:space="0" w:color="auto"/>
              <w:right w:val="single" w:sz="4" w:space="0" w:color="auto"/>
            </w:tcBorders>
            <w:vAlign w:val="center"/>
          </w:tcPr>
          <w:p w14:paraId="009328DD" w14:textId="77777777" w:rsidR="003B1F0F" w:rsidRPr="00A22976" w:rsidRDefault="003B1F0F" w:rsidP="00D30D5F">
            <w:pPr>
              <w:pStyle w:val="table"/>
              <w:jc w:val="center"/>
            </w:pPr>
            <w:r w:rsidRPr="00A22976">
              <w:t>30-40</w:t>
            </w:r>
          </w:p>
        </w:tc>
        <w:tc>
          <w:tcPr>
            <w:tcW w:w="850" w:type="dxa"/>
            <w:tcBorders>
              <w:top w:val="single" w:sz="4" w:space="0" w:color="auto"/>
              <w:left w:val="single" w:sz="4" w:space="0" w:color="auto"/>
              <w:bottom w:val="single" w:sz="4" w:space="0" w:color="auto"/>
              <w:right w:val="single" w:sz="4" w:space="0" w:color="auto"/>
            </w:tcBorders>
            <w:vAlign w:val="center"/>
          </w:tcPr>
          <w:p w14:paraId="28935890" w14:textId="77777777" w:rsidR="003B1F0F" w:rsidRPr="00A22976" w:rsidRDefault="003B1F0F" w:rsidP="00D30D5F">
            <w:pPr>
              <w:pStyle w:val="table"/>
              <w:jc w:val="center"/>
            </w:pPr>
            <w:r w:rsidRPr="00A22976">
              <w:t>41-50</w:t>
            </w:r>
          </w:p>
        </w:tc>
        <w:tc>
          <w:tcPr>
            <w:tcW w:w="851" w:type="dxa"/>
            <w:tcBorders>
              <w:top w:val="single" w:sz="4" w:space="0" w:color="auto"/>
              <w:left w:val="single" w:sz="4" w:space="0" w:color="auto"/>
              <w:bottom w:val="single" w:sz="4" w:space="0" w:color="auto"/>
              <w:right w:val="single" w:sz="4" w:space="0" w:color="auto"/>
            </w:tcBorders>
            <w:vAlign w:val="center"/>
          </w:tcPr>
          <w:p w14:paraId="37B96195" w14:textId="77777777" w:rsidR="003B1F0F" w:rsidRPr="00A22976" w:rsidRDefault="003B1F0F" w:rsidP="00D30D5F">
            <w:pPr>
              <w:pStyle w:val="table"/>
              <w:jc w:val="center"/>
            </w:pPr>
            <w:r w:rsidRPr="00A22976">
              <w:t>51-60</w:t>
            </w:r>
          </w:p>
        </w:tc>
        <w:tc>
          <w:tcPr>
            <w:tcW w:w="709" w:type="dxa"/>
            <w:tcBorders>
              <w:top w:val="single" w:sz="4" w:space="0" w:color="auto"/>
              <w:left w:val="single" w:sz="4" w:space="0" w:color="auto"/>
              <w:bottom w:val="single" w:sz="4" w:space="0" w:color="auto"/>
              <w:right w:val="single" w:sz="4" w:space="0" w:color="auto"/>
            </w:tcBorders>
            <w:vAlign w:val="center"/>
          </w:tcPr>
          <w:p w14:paraId="5DE16B3B" w14:textId="77777777" w:rsidR="003B1F0F" w:rsidRPr="00A22976" w:rsidRDefault="003B1F0F" w:rsidP="00D30D5F">
            <w:pPr>
              <w:pStyle w:val="table"/>
              <w:jc w:val="center"/>
            </w:pPr>
            <w:r w:rsidRPr="00A22976">
              <w:t>&gt; 60</w:t>
            </w:r>
          </w:p>
        </w:tc>
      </w:tr>
      <w:tr w:rsidR="00A22976" w:rsidRPr="00A22976" w14:paraId="5738B374" w14:textId="77777777" w:rsidTr="00D30D5F">
        <w:trPr>
          <w:trHeight w:val="208"/>
        </w:trPr>
        <w:tc>
          <w:tcPr>
            <w:tcW w:w="629" w:type="dxa"/>
            <w:tcBorders>
              <w:top w:val="single" w:sz="4" w:space="0" w:color="auto"/>
              <w:left w:val="single" w:sz="4" w:space="0" w:color="auto"/>
              <w:bottom w:val="single" w:sz="4" w:space="0" w:color="auto"/>
              <w:right w:val="single" w:sz="4" w:space="0" w:color="auto"/>
            </w:tcBorders>
            <w:vAlign w:val="center"/>
          </w:tcPr>
          <w:p w14:paraId="20CA8426" w14:textId="77777777" w:rsidR="003B1F0F" w:rsidRPr="00A22976" w:rsidRDefault="003B1F0F" w:rsidP="00D30D5F">
            <w:pPr>
              <w:pStyle w:val="table"/>
              <w:jc w:val="center"/>
            </w:pPr>
            <w:r w:rsidRPr="00A22976">
              <w:t>1</w:t>
            </w:r>
          </w:p>
        </w:tc>
        <w:tc>
          <w:tcPr>
            <w:tcW w:w="2065" w:type="dxa"/>
            <w:tcBorders>
              <w:top w:val="single" w:sz="4" w:space="0" w:color="auto"/>
              <w:left w:val="single" w:sz="4" w:space="0" w:color="auto"/>
              <w:bottom w:val="single" w:sz="4" w:space="0" w:color="auto"/>
              <w:right w:val="single" w:sz="4" w:space="0" w:color="auto"/>
            </w:tcBorders>
          </w:tcPr>
          <w:p w14:paraId="143C601A" w14:textId="77777777" w:rsidR="003B1F0F" w:rsidRPr="00A22976" w:rsidRDefault="003B1F0F" w:rsidP="00D30D5F">
            <w:pPr>
              <w:pStyle w:val="table"/>
            </w:pPr>
            <w:r w:rsidRPr="00A22976">
              <w:t>Giáo sư, Viện sĩ</w:t>
            </w:r>
          </w:p>
        </w:tc>
        <w:tc>
          <w:tcPr>
            <w:tcW w:w="992" w:type="dxa"/>
            <w:tcBorders>
              <w:top w:val="single" w:sz="4" w:space="0" w:color="auto"/>
              <w:left w:val="single" w:sz="4" w:space="0" w:color="auto"/>
              <w:bottom w:val="single" w:sz="4" w:space="0" w:color="auto"/>
              <w:right w:val="single" w:sz="4" w:space="0" w:color="auto"/>
            </w:tcBorders>
            <w:vAlign w:val="center"/>
          </w:tcPr>
          <w:p w14:paraId="6B3F850F" w14:textId="77777777" w:rsidR="003B1F0F" w:rsidRPr="00A22976" w:rsidRDefault="003B1F0F" w:rsidP="00D30D5F">
            <w:pPr>
              <w:pStyle w:val="table"/>
              <w:jc w:val="center"/>
            </w:pPr>
          </w:p>
        </w:tc>
        <w:tc>
          <w:tcPr>
            <w:tcW w:w="857" w:type="dxa"/>
            <w:tcBorders>
              <w:top w:val="single" w:sz="4" w:space="0" w:color="auto"/>
              <w:left w:val="single" w:sz="4" w:space="0" w:color="auto"/>
              <w:bottom w:val="single" w:sz="4" w:space="0" w:color="auto"/>
              <w:right w:val="single" w:sz="4" w:space="0" w:color="auto"/>
            </w:tcBorders>
            <w:shd w:val="clear" w:color="auto" w:fill="E6E6E6"/>
            <w:vAlign w:val="center"/>
          </w:tcPr>
          <w:p w14:paraId="7EE07274" w14:textId="77777777" w:rsidR="003B1F0F" w:rsidRPr="00A22976" w:rsidRDefault="003B1F0F" w:rsidP="00D30D5F">
            <w:pPr>
              <w:pStyle w:val="table"/>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0393BC76" w14:textId="77777777" w:rsidR="003B1F0F" w:rsidRPr="00A22976" w:rsidRDefault="003B1F0F" w:rsidP="00D30D5F">
            <w:pPr>
              <w:pStyle w:val="table"/>
              <w:jc w:val="center"/>
            </w:pPr>
          </w:p>
        </w:tc>
        <w:tc>
          <w:tcPr>
            <w:tcW w:w="744" w:type="dxa"/>
            <w:tcBorders>
              <w:top w:val="single" w:sz="4" w:space="0" w:color="auto"/>
              <w:left w:val="single" w:sz="4" w:space="0" w:color="auto"/>
              <w:bottom w:val="single" w:sz="4" w:space="0" w:color="auto"/>
              <w:right w:val="single" w:sz="4" w:space="0" w:color="auto"/>
            </w:tcBorders>
            <w:vAlign w:val="center"/>
          </w:tcPr>
          <w:p w14:paraId="55B1B922" w14:textId="77777777" w:rsidR="003B1F0F" w:rsidRPr="00A22976" w:rsidRDefault="003B1F0F" w:rsidP="00D30D5F">
            <w:pPr>
              <w:pStyle w:val="table"/>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1E182505"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1F50F83A" w14:textId="77777777" w:rsidR="003B1F0F" w:rsidRPr="00A22976" w:rsidRDefault="003B1F0F" w:rsidP="00D30D5F">
            <w:pPr>
              <w:pStyle w:val="table"/>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004F8085"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050231AE"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40389F01" w14:textId="77777777" w:rsidR="003B1F0F" w:rsidRPr="00A22976" w:rsidRDefault="003B1F0F" w:rsidP="00D30D5F">
            <w:pPr>
              <w:pStyle w:val="table"/>
              <w:jc w:val="center"/>
            </w:pPr>
          </w:p>
        </w:tc>
      </w:tr>
      <w:tr w:rsidR="00A22976" w:rsidRPr="00A22976" w14:paraId="5826123E" w14:textId="77777777" w:rsidTr="00D30D5F">
        <w:trPr>
          <w:trHeight w:val="307"/>
        </w:trPr>
        <w:tc>
          <w:tcPr>
            <w:tcW w:w="629" w:type="dxa"/>
            <w:tcBorders>
              <w:top w:val="single" w:sz="4" w:space="0" w:color="auto"/>
              <w:left w:val="single" w:sz="4" w:space="0" w:color="auto"/>
              <w:bottom w:val="single" w:sz="4" w:space="0" w:color="auto"/>
              <w:right w:val="single" w:sz="4" w:space="0" w:color="auto"/>
            </w:tcBorders>
            <w:vAlign w:val="center"/>
          </w:tcPr>
          <w:p w14:paraId="354944C7" w14:textId="77777777" w:rsidR="003B1F0F" w:rsidRPr="00A22976" w:rsidRDefault="003B1F0F" w:rsidP="00D30D5F">
            <w:pPr>
              <w:pStyle w:val="table"/>
              <w:jc w:val="center"/>
            </w:pPr>
            <w:r w:rsidRPr="00A22976">
              <w:t>2</w:t>
            </w:r>
          </w:p>
        </w:tc>
        <w:tc>
          <w:tcPr>
            <w:tcW w:w="2065" w:type="dxa"/>
            <w:tcBorders>
              <w:top w:val="single" w:sz="4" w:space="0" w:color="auto"/>
              <w:left w:val="single" w:sz="4" w:space="0" w:color="auto"/>
              <w:bottom w:val="single" w:sz="4" w:space="0" w:color="auto"/>
              <w:right w:val="single" w:sz="4" w:space="0" w:color="auto"/>
            </w:tcBorders>
          </w:tcPr>
          <w:p w14:paraId="56E065C0" w14:textId="77777777" w:rsidR="003B1F0F" w:rsidRPr="00A22976" w:rsidRDefault="003B1F0F" w:rsidP="00D30D5F">
            <w:pPr>
              <w:pStyle w:val="table"/>
            </w:pPr>
            <w:r w:rsidRPr="00A22976">
              <w:t>Phó Giáo sư</w:t>
            </w:r>
          </w:p>
        </w:tc>
        <w:tc>
          <w:tcPr>
            <w:tcW w:w="992" w:type="dxa"/>
            <w:tcBorders>
              <w:top w:val="single" w:sz="4" w:space="0" w:color="auto"/>
              <w:left w:val="single" w:sz="4" w:space="0" w:color="auto"/>
              <w:bottom w:val="single" w:sz="4" w:space="0" w:color="auto"/>
              <w:right w:val="single" w:sz="4" w:space="0" w:color="auto"/>
            </w:tcBorders>
            <w:vAlign w:val="center"/>
          </w:tcPr>
          <w:p w14:paraId="79AC6052" w14:textId="77777777" w:rsidR="003B1F0F" w:rsidRPr="00A22976" w:rsidRDefault="003B1F0F" w:rsidP="00D30D5F">
            <w:pPr>
              <w:pStyle w:val="table"/>
              <w:jc w:val="center"/>
            </w:pPr>
          </w:p>
        </w:tc>
        <w:tc>
          <w:tcPr>
            <w:tcW w:w="857" w:type="dxa"/>
            <w:tcBorders>
              <w:top w:val="single" w:sz="4" w:space="0" w:color="auto"/>
              <w:left w:val="single" w:sz="4" w:space="0" w:color="auto"/>
              <w:bottom w:val="single" w:sz="4" w:space="0" w:color="auto"/>
              <w:right w:val="single" w:sz="4" w:space="0" w:color="auto"/>
            </w:tcBorders>
            <w:shd w:val="clear" w:color="auto" w:fill="E6E6E6"/>
            <w:vAlign w:val="center"/>
          </w:tcPr>
          <w:p w14:paraId="64F8275E" w14:textId="77777777" w:rsidR="003B1F0F" w:rsidRPr="00A22976" w:rsidRDefault="003B1F0F" w:rsidP="00D30D5F">
            <w:pPr>
              <w:pStyle w:val="table"/>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1F0B2B79" w14:textId="77777777" w:rsidR="003B1F0F" w:rsidRPr="00A22976" w:rsidRDefault="003B1F0F" w:rsidP="00D30D5F">
            <w:pPr>
              <w:pStyle w:val="table"/>
              <w:jc w:val="center"/>
            </w:pPr>
          </w:p>
        </w:tc>
        <w:tc>
          <w:tcPr>
            <w:tcW w:w="744" w:type="dxa"/>
            <w:tcBorders>
              <w:top w:val="single" w:sz="4" w:space="0" w:color="auto"/>
              <w:left w:val="single" w:sz="4" w:space="0" w:color="auto"/>
              <w:bottom w:val="single" w:sz="4" w:space="0" w:color="auto"/>
              <w:right w:val="single" w:sz="4" w:space="0" w:color="auto"/>
            </w:tcBorders>
            <w:vAlign w:val="center"/>
          </w:tcPr>
          <w:p w14:paraId="0A8F9122" w14:textId="77777777" w:rsidR="003B1F0F" w:rsidRPr="00A22976" w:rsidRDefault="003B1F0F" w:rsidP="00D30D5F">
            <w:pPr>
              <w:pStyle w:val="table"/>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40BF8677"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0E965727" w14:textId="77777777" w:rsidR="003B1F0F" w:rsidRPr="00A22976" w:rsidRDefault="003B1F0F" w:rsidP="00D30D5F">
            <w:pPr>
              <w:pStyle w:val="table"/>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389A376E"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0F4D3CA6"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211C5CEF" w14:textId="77777777" w:rsidR="003B1F0F" w:rsidRPr="00A22976" w:rsidRDefault="003B1F0F" w:rsidP="00D30D5F">
            <w:pPr>
              <w:pStyle w:val="table"/>
              <w:jc w:val="center"/>
            </w:pPr>
          </w:p>
        </w:tc>
      </w:tr>
      <w:tr w:rsidR="00A22976" w:rsidRPr="00A22976" w14:paraId="0E7C7304" w14:textId="77777777" w:rsidTr="00D30D5F">
        <w:trPr>
          <w:trHeight w:val="350"/>
        </w:trPr>
        <w:tc>
          <w:tcPr>
            <w:tcW w:w="629" w:type="dxa"/>
            <w:tcBorders>
              <w:top w:val="single" w:sz="4" w:space="0" w:color="auto"/>
              <w:left w:val="single" w:sz="4" w:space="0" w:color="auto"/>
              <w:bottom w:val="single" w:sz="4" w:space="0" w:color="auto"/>
              <w:right w:val="single" w:sz="4" w:space="0" w:color="auto"/>
            </w:tcBorders>
            <w:vAlign w:val="center"/>
          </w:tcPr>
          <w:p w14:paraId="4796B10F" w14:textId="77777777" w:rsidR="003B1F0F" w:rsidRPr="00A22976" w:rsidRDefault="003B1F0F" w:rsidP="00D30D5F">
            <w:pPr>
              <w:pStyle w:val="table"/>
              <w:jc w:val="center"/>
            </w:pPr>
            <w:r w:rsidRPr="00A22976">
              <w:t>3</w:t>
            </w:r>
          </w:p>
        </w:tc>
        <w:tc>
          <w:tcPr>
            <w:tcW w:w="2065" w:type="dxa"/>
            <w:tcBorders>
              <w:top w:val="single" w:sz="4" w:space="0" w:color="auto"/>
              <w:left w:val="single" w:sz="4" w:space="0" w:color="auto"/>
              <w:bottom w:val="single" w:sz="4" w:space="0" w:color="auto"/>
              <w:right w:val="single" w:sz="4" w:space="0" w:color="auto"/>
            </w:tcBorders>
          </w:tcPr>
          <w:p w14:paraId="7B1372CC" w14:textId="77777777" w:rsidR="003B1F0F" w:rsidRPr="00A22976" w:rsidRDefault="003B1F0F" w:rsidP="00D30D5F">
            <w:pPr>
              <w:pStyle w:val="table"/>
            </w:pPr>
            <w:r w:rsidRPr="00A22976">
              <w:t>Tiến sĩ khoa học</w:t>
            </w:r>
          </w:p>
        </w:tc>
        <w:tc>
          <w:tcPr>
            <w:tcW w:w="992" w:type="dxa"/>
            <w:tcBorders>
              <w:top w:val="single" w:sz="4" w:space="0" w:color="auto"/>
              <w:left w:val="single" w:sz="4" w:space="0" w:color="auto"/>
              <w:bottom w:val="single" w:sz="4" w:space="0" w:color="auto"/>
              <w:right w:val="single" w:sz="4" w:space="0" w:color="auto"/>
            </w:tcBorders>
            <w:vAlign w:val="center"/>
          </w:tcPr>
          <w:p w14:paraId="342800F5" w14:textId="77777777" w:rsidR="003B1F0F" w:rsidRPr="00A22976" w:rsidRDefault="003B1F0F" w:rsidP="00D30D5F">
            <w:pPr>
              <w:pStyle w:val="table"/>
              <w:jc w:val="center"/>
            </w:pPr>
          </w:p>
        </w:tc>
        <w:tc>
          <w:tcPr>
            <w:tcW w:w="857" w:type="dxa"/>
            <w:tcBorders>
              <w:top w:val="single" w:sz="4" w:space="0" w:color="auto"/>
              <w:left w:val="single" w:sz="4" w:space="0" w:color="auto"/>
              <w:bottom w:val="single" w:sz="4" w:space="0" w:color="auto"/>
              <w:right w:val="single" w:sz="4" w:space="0" w:color="auto"/>
            </w:tcBorders>
            <w:shd w:val="clear" w:color="auto" w:fill="E6E6E6"/>
            <w:vAlign w:val="center"/>
          </w:tcPr>
          <w:p w14:paraId="7DB992CA" w14:textId="77777777" w:rsidR="003B1F0F" w:rsidRPr="00A22976" w:rsidRDefault="003B1F0F" w:rsidP="00D30D5F">
            <w:pPr>
              <w:pStyle w:val="table"/>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53413CC7" w14:textId="77777777" w:rsidR="003B1F0F" w:rsidRPr="00A22976" w:rsidRDefault="003B1F0F" w:rsidP="00D30D5F">
            <w:pPr>
              <w:pStyle w:val="table"/>
              <w:jc w:val="center"/>
            </w:pPr>
          </w:p>
        </w:tc>
        <w:tc>
          <w:tcPr>
            <w:tcW w:w="744" w:type="dxa"/>
            <w:tcBorders>
              <w:top w:val="single" w:sz="4" w:space="0" w:color="auto"/>
              <w:left w:val="single" w:sz="4" w:space="0" w:color="auto"/>
              <w:bottom w:val="single" w:sz="4" w:space="0" w:color="auto"/>
              <w:right w:val="single" w:sz="4" w:space="0" w:color="auto"/>
            </w:tcBorders>
            <w:vAlign w:val="center"/>
          </w:tcPr>
          <w:p w14:paraId="08C57FA1" w14:textId="77777777" w:rsidR="003B1F0F" w:rsidRPr="00A22976" w:rsidRDefault="003B1F0F" w:rsidP="00D30D5F">
            <w:pPr>
              <w:pStyle w:val="table"/>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1BBDF518"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617056A2" w14:textId="77777777" w:rsidR="003B1F0F" w:rsidRPr="00A22976" w:rsidRDefault="003B1F0F" w:rsidP="00D30D5F">
            <w:pPr>
              <w:pStyle w:val="table"/>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2DB8788B"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18F5315C"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11734721" w14:textId="77777777" w:rsidR="003B1F0F" w:rsidRPr="00A22976" w:rsidRDefault="003B1F0F" w:rsidP="00D30D5F">
            <w:pPr>
              <w:pStyle w:val="table"/>
              <w:jc w:val="center"/>
            </w:pPr>
          </w:p>
        </w:tc>
      </w:tr>
      <w:tr w:rsidR="00A22976" w:rsidRPr="00A22976" w14:paraId="622CC44C" w14:textId="77777777" w:rsidTr="00D30D5F">
        <w:trPr>
          <w:trHeight w:val="307"/>
        </w:trPr>
        <w:tc>
          <w:tcPr>
            <w:tcW w:w="629" w:type="dxa"/>
            <w:tcBorders>
              <w:top w:val="single" w:sz="4" w:space="0" w:color="auto"/>
              <w:left w:val="single" w:sz="4" w:space="0" w:color="auto"/>
              <w:bottom w:val="single" w:sz="4" w:space="0" w:color="auto"/>
              <w:right w:val="single" w:sz="4" w:space="0" w:color="auto"/>
            </w:tcBorders>
            <w:vAlign w:val="center"/>
          </w:tcPr>
          <w:p w14:paraId="57551281" w14:textId="77777777" w:rsidR="003B1F0F" w:rsidRPr="00A22976" w:rsidRDefault="003B1F0F" w:rsidP="00D30D5F">
            <w:pPr>
              <w:pStyle w:val="table"/>
              <w:jc w:val="center"/>
            </w:pPr>
            <w:r w:rsidRPr="00A22976">
              <w:t>4</w:t>
            </w:r>
          </w:p>
        </w:tc>
        <w:tc>
          <w:tcPr>
            <w:tcW w:w="2065" w:type="dxa"/>
            <w:tcBorders>
              <w:top w:val="single" w:sz="4" w:space="0" w:color="auto"/>
              <w:left w:val="single" w:sz="4" w:space="0" w:color="auto"/>
              <w:bottom w:val="single" w:sz="4" w:space="0" w:color="auto"/>
              <w:right w:val="single" w:sz="4" w:space="0" w:color="auto"/>
            </w:tcBorders>
          </w:tcPr>
          <w:p w14:paraId="75B3C596" w14:textId="77777777" w:rsidR="003B1F0F" w:rsidRPr="00A22976" w:rsidRDefault="003B1F0F" w:rsidP="00D30D5F">
            <w:pPr>
              <w:pStyle w:val="table"/>
            </w:pPr>
            <w:r w:rsidRPr="00A22976">
              <w:t>Tiến sĩ</w:t>
            </w:r>
          </w:p>
        </w:tc>
        <w:tc>
          <w:tcPr>
            <w:tcW w:w="992" w:type="dxa"/>
            <w:tcBorders>
              <w:top w:val="single" w:sz="4" w:space="0" w:color="auto"/>
              <w:left w:val="single" w:sz="4" w:space="0" w:color="auto"/>
              <w:bottom w:val="single" w:sz="4" w:space="0" w:color="auto"/>
              <w:right w:val="single" w:sz="4" w:space="0" w:color="auto"/>
            </w:tcBorders>
            <w:vAlign w:val="center"/>
          </w:tcPr>
          <w:p w14:paraId="0CB00CD2" w14:textId="77777777" w:rsidR="003B1F0F" w:rsidRPr="00A22976" w:rsidRDefault="003B1F0F" w:rsidP="00D30D5F">
            <w:pPr>
              <w:pStyle w:val="table"/>
              <w:jc w:val="center"/>
              <w:rPr>
                <w:b/>
              </w:rPr>
            </w:pPr>
            <w:r w:rsidRPr="00A22976">
              <w:t>4</w:t>
            </w:r>
          </w:p>
        </w:tc>
        <w:tc>
          <w:tcPr>
            <w:tcW w:w="857" w:type="dxa"/>
            <w:tcBorders>
              <w:top w:val="single" w:sz="4" w:space="0" w:color="auto"/>
              <w:left w:val="single" w:sz="4" w:space="0" w:color="auto"/>
              <w:bottom w:val="single" w:sz="4" w:space="0" w:color="auto"/>
              <w:right w:val="single" w:sz="4" w:space="0" w:color="auto"/>
            </w:tcBorders>
            <w:shd w:val="clear" w:color="auto" w:fill="E6E6E6"/>
            <w:vAlign w:val="center"/>
          </w:tcPr>
          <w:p w14:paraId="58E89B8B" w14:textId="77777777" w:rsidR="003B1F0F" w:rsidRPr="00A22976" w:rsidRDefault="003B1F0F" w:rsidP="00D30D5F">
            <w:pPr>
              <w:pStyle w:val="table"/>
              <w:jc w:val="center"/>
            </w:pPr>
            <w:r w:rsidRPr="00A22976">
              <w:t>13.79</w:t>
            </w:r>
          </w:p>
        </w:tc>
        <w:tc>
          <w:tcPr>
            <w:tcW w:w="810" w:type="dxa"/>
            <w:tcBorders>
              <w:top w:val="single" w:sz="4" w:space="0" w:color="auto"/>
              <w:left w:val="single" w:sz="4" w:space="0" w:color="auto"/>
              <w:bottom w:val="single" w:sz="4" w:space="0" w:color="auto"/>
              <w:right w:val="single" w:sz="4" w:space="0" w:color="auto"/>
            </w:tcBorders>
            <w:vAlign w:val="center"/>
          </w:tcPr>
          <w:p w14:paraId="6EA419BB" w14:textId="77777777" w:rsidR="003B1F0F" w:rsidRPr="00A22976" w:rsidRDefault="003B1F0F" w:rsidP="00D30D5F">
            <w:pPr>
              <w:pStyle w:val="table"/>
              <w:jc w:val="center"/>
            </w:pPr>
            <w:r w:rsidRPr="00A22976">
              <w:t>1</w:t>
            </w:r>
          </w:p>
        </w:tc>
        <w:tc>
          <w:tcPr>
            <w:tcW w:w="744" w:type="dxa"/>
            <w:tcBorders>
              <w:top w:val="single" w:sz="4" w:space="0" w:color="auto"/>
              <w:left w:val="single" w:sz="4" w:space="0" w:color="auto"/>
              <w:bottom w:val="single" w:sz="4" w:space="0" w:color="auto"/>
              <w:right w:val="single" w:sz="4" w:space="0" w:color="auto"/>
            </w:tcBorders>
            <w:vAlign w:val="center"/>
          </w:tcPr>
          <w:p w14:paraId="287C0CE7" w14:textId="77777777" w:rsidR="003B1F0F" w:rsidRPr="00A22976" w:rsidRDefault="003B1F0F" w:rsidP="00D30D5F">
            <w:pPr>
              <w:pStyle w:val="table"/>
              <w:jc w:val="center"/>
            </w:pPr>
            <w:r w:rsidRPr="00A22976">
              <w:t>3</w:t>
            </w:r>
          </w:p>
        </w:tc>
        <w:tc>
          <w:tcPr>
            <w:tcW w:w="708" w:type="dxa"/>
            <w:tcBorders>
              <w:top w:val="single" w:sz="4" w:space="0" w:color="auto"/>
              <w:left w:val="single" w:sz="4" w:space="0" w:color="auto"/>
              <w:bottom w:val="single" w:sz="4" w:space="0" w:color="auto"/>
              <w:right w:val="single" w:sz="4" w:space="0" w:color="auto"/>
            </w:tcBorders>
            <w:vAlign w:val="center"/>
          </w:tcPr>
          <w:p w14:paraId="3A07B809"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552BFAFF" w14:textId="77777777" w:rsidR="003B1F0F" w:rsidRPr="00A22976" w:rsidRDefault="003B1F0F" w:rsidP="00D30D5F">
            <w:pPr>
              <w:pStyle w:val="table"/>
              <w:jc w:val="center"/>
            </w:pPr>
            <w:r w:rsidRPr="00A22976">
              <w:t>3</w:t>
            </w:r>
          </w:p>
        </w:tc>
        <w:tc>
          <w:tcPr>
            <w:tcW w:w="850" w:type="dxa"/>
            <w:tcBorders>
              <w:top w:val="single" w:sz="4" w:space="0" w:color="auto"/>
              <w:left w:val="single" w:sz="4" w:space="0" w:color="auto"/>
              <w:bottom w:val="single" w:sz="4" w:space="0" w:color="auto"/>
              <w:right w:val="single" w:sz="4" w:space="0" w:color="auto"/>
            </w:tcBorders>
            <w:vAlign w:val="center"/>
          </w:tcPr>
          <w:p w14:paraId="1348FEA7" w14:textId="77777777" w:rsidR="003B1F0F" w:rsidRPr="00A22976" w:rsidRDefault="003B1F0F" w:rsidP="00D30D5F">
            <w:pPr>
              <w:pStyle w:val="table"/>
              <w:jc w:val="center"/>
            </w:pPr>
            <w:r w:rsidRPr="00A22976">
              <w:t>1</w:t>
            </w:r>
          </w:p>
        </w:tc>
        <w:tc>
          <w:tcPr>
            <w:tcW w:w="851" w:type="dxa"/>
            <w:tcBorders>
              <w:top w:val="single" w:sz="4" w:space="0" w:color="auto"/>
              <w:left w:val="single" w:sz="4" w:space="0" w:color="auto"/>
              <w:bottom w:val="single" w:sz="4" w:space="0" w:color="auto"/>
              <w:right w:val="single" w:sz="4" w:space="0" w:color="auto"/>
            </w:tcBorders>
            <w:vAlign w:val="center"/>
          </w:tcPr>
          <w:p w14:paraId="725E035D"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1BB3F78E" w14:textId="77777777" w:rsidR="003B1F0F" w:rsidRPr="00A22976" w:rsidRDefault="003B1F0F" w:rsidP="00D30D5F">
            <w:pPr>
              <w:pStyle w:val="table"/>
              <w:jc w:val="center"/>
            </w:pPr>
          </w:p>
        </w:tc>
      </w:tr>
      <w:tr w:rsidR="00A22976" w:rsidRPr="00A22976" w14:paraId="6B0AF476" w14:textId="77777777" w:rsidTr="00D30D5F">
        <w:trPr>
          <w:trHeight w:val="307"/>
        </w:trPr>
        <w:tc>
          <w:tcPr>
            <w:tcW w:w="629" w:type="dxa"/>
            <w:tcBorders>
              <w:top w:val="single" w:sz="4" w:space="0" w:color="auto"/>
              <w:left w:val="single" w:sz="4" w:space="0" w:color="auto"/>
              <w:bottom w:val="single" w:sz="4" w:space="0" w:color="auto"/>
              <w:right w:val="single" w:sz="4" w:space="0" w:color="auto"/>
            </w:tcBorders>
            <w:vAlign w:val="center"/>
          </w:tcPr>
          <w:p w14:paraId="6A737CE9" w14:textId="77777777" w:rsidR="003B1F0F" w:rsidRPr="00A22976" w:rsidRDefault="003B1F0F" w:rsidP="00D30D5F">
            <w:pPr>
              <w:pStyle w:val="table"/>
              <w:jc w:val="center"/>
            </w:pPr>
            <w:r w:rsidRPr="00A22976">
              <w:t>5</w:t>
            </w:r>
          </w:p>
        </w:tc>
        <w:tc>
          <w:tcPr>
            <w:tcW w:w="2065" w:type="dxa"/>
            <w:tcBorders>
              <w:top w:val="single" w:sz="4" w:space="0" w:color="auto"/>
              <w:left w:val="single" w:sz="4" w:space="0" w:color="auto"/>
              <w:bottom w:val="single" w:sz="4" w:space="0" w:color="auto"/>
              <w:right w:val="single" w:sz="4" w:space="0" w:color="auto"/>
            </w:tcBorders>
          </w:tcPr>
          <w:p w14:paraId="6B8BE6A9" w14:textId="77777777" w:rsidR="003B1F0F" w:rsidRPr="00A22976" w:rsidRDefault="003B1F0F" w:rsidP="00D30D5F">
            <w:pPr>
              <w:pStyle w:val="table"/>
            </w:pPr>
            <w:r w:rsidRPr="00A22976">
              <w:t>Thạc sĩ</w:t>
            </w:r>
          </w:p>
        </w:tc>
        <w:tc>
          <w:tcPr>
            <w:tcW w:w="992" w:type="dxa"/>
            <w:tcBorders>
              <w:top w:val="single" w:sz="4" w:space="0" w:color="auto"/>
              <w:left w:val="single" w:sz="4" w:space="0" w:color="auto"/>
              <w:bottom w:val="single" w:sz="4" w:space="0" w:color="auto"/>
              <w:right w:val="single" w:sz="4" w:space="0" w:color="auto"/>
            </w:tcBorders>
            <w:vAlign w:val="center"/>
          </w:tcPr>
          <w:p w14:paraId="711CD070" w14:textId="77777777" w:rsidR="003B1F0F" w:rsidRPr="00A22976" w:rsidRDefault="003B1F0F" w:rsidP="00D30D5F">
            <w:pPr>
              <w:pStyle w:val="table"/>
              <w:jc w:val="center"/>
            </w:pPr>
            <w:r w:rsidRPr="00A22976">
              <w:t>24</w:t>
            </w:r>
          </w:p>
        </w:tc>
        <w:tc>
          <w:tcPr>
            <w:tcW w:w="857" w:type="dxa"/>
            <w:tcBorders>
              <w:top w:val="single" w:sz="4" w:space="0" w:color="auto"/>
              <w:left w:val="single" w:sz="4" w:space="0" w:color="auto"/>
              <w:bottom w:val="single" w:sz="4" w:space="0" w:color="auto"/>
              <w:right w:val="single" w:sz="4" w:space="0" w:color="auto"/>
            </w:tcBorders>
            <w:shd w:val="clear" w:color="auto" w:fill="E6E6E6"/>
            <w:vAlign w:val="center"/>
          </w:tcPr>
          <w:p w14:paraId="79753A04" w14:textId="77777777" w:rsidR="003B1F0F" w:rsidRPr="00A22976" w:rsidRDefault="003B1F0F" w:rsidP="00D30D5F">
            <w:pPr>
              <w:pStyle w:val="table"/>
              <w:jc w:val="center"/>
            </w:pPr>
            <w:r w:rsidRPr="00A22976">
              <w:t>82.76</w:t>
            </w:r>
          </w:p>
        </w:tc>
        <w:tc>
          <w:tcPr>
            <w:tcW w:w="810" w:type="dxa"/>
            <w:tcBorders>
              <w:top w:val="single" w:sz="4" w:space="0" w:color="auto"/>
              <w:left w:val="single" w:sz="4" w:space="0" w:color="auto"/>
              <w:bottom w:val="single" w:sz="4" w:space="0" w:color="auto"/>
              <w:right w:val="single" w:sz="4" w:space="0" w:color="auto"/>
            </w:tcBorders>
            <w:vAlign w:val="center"/>
          </w:tcPr>
          <w:p w14:paraId="213FA9DC" w14:textId="77777777" w:rsidR="003B1F0F" w:rsidRPr="00A22976" w:rsidRDefault="003B1F0F" w:rsidP="00D30D5F">
            <w:pPr>
              <w:pStyle w:val="table"/>
              <w:jc w:val="center"/>
            </w:pPr>
            <w:r w:rsidRPr="00A22976">
              <w:t>5</w:t>
            </w:r>
          </w:p>
        </w:tc>
        <w:tc>
          <w:tcPr>
            <w:tcW w:w="744" w:type="dxa"/>
            <w:tcBorders>
              <w:top w:val="single" w:sz="4" w:space="0" w:color="auto"/>
              <w:left w:val="single" w:sz="4" w:space="0" w:color="auto"/>
              <w:bottom w:val="single" w:sz="4" w:space="0" w:color="auto"/>
              <w:right w:val="single" w:sz="4" w:space="0" w:color="auto"/>
            </w:tcBorders>
            <w:vAlign w:val="center"/>
          </w:tcPr>
          <w:p w14:paraId="226420E2" w14:textId="77777777" w:rsidR="003B1F0F" w:rsidRPr="00A22976" w:rsidRDefault="003B1F0F" w:rsidP="00D30D5F">
            <w:pPr>
              <w:pStyle w:val="table"/>
              <w:jc w:val="center"/>
            </w:pPr>
            <w:r w:rsidRPr="00A22976">
              <w:t>19</w:t>
            </w:r>
          </w:p>
        </w:tc>
        <w:tc>
          <w:tcPr>
            <w:tcW w:w="708" w:type="dxa"/>
            <w:tcBorders>
              <w:top w:val="single" w:sz="4" w:space="0" w:color="auto"/>
              <w:left w:val="single" w:sz="4" w:space="0" w:color="auto"/>
              <w:bottom w:val="single" w:sz="4" w:space="0" w:color="auto"/>
              <w:right w:val="single" w:sz="4" w:space="0" w:color="auto"/>
            </w:tcBorders>
            <w:vAlign w:val="center"/>
          </w:tcPr>
          <w:p w14:paraId="764E4E46"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351DBAE8" w14:textId="77777777" w:rsidR="003B1F0F" w:rsidRPr="00A22976" w:rsidRDefault="003B1F0F" w:rsidP="00D30D5F">
            <w:pPr>
              <w:pStyle w:val="table"/>
              <w:jc w:val="center"/>
            </w:pPr>
            <w:r w:rsidRPr="00A22976">
              <w:t>22</w:t>
            </w:r>
          </w:p>
        </w:tc>
        <w:tc>
          <w:tcPr>
            <w:tcW w:w="850" w:type="dxa"/>
            <w:tcBorders>
              <w:top w:val="single" w:sz="4" w:space="0" w:color="auto"/>
              <w:left w:val="single" w:sz="4" w:space="0" w:color="auto"/>
              <w:bottom w:val="single" w:sz="4" w:space="0" w:color="auto"/>
              <w:right w:val="single" w:sz="4" w:space="0" w:color="auto"/>
            </w:tcBorders>
            <w:vAlign w:val="center"/>
          </w:tcPr>
          <w:p w14:paraId="50982A46" w14:textId="77777777" w:rsidR="003B1F0F" w:rsidRPr="00A22976" w:rsidRDefault="003B1F0F" w:rsidP="00D30D5F">
            <w:pPr>
              <w:pStyle w:val="table"/>
              <w:jc w:val="center"/>
            </w:pPr>
            <w:r w:rsidRPr="00A22976">
              <w:t>2</w:t>
            </w:r>
          </w:p>
        </w:tc>
        <w:tc>
          <w:tcPr>
            <w:tcW w:w="851" w:type="dxa"/>
            <w:tcBorders>
              <w:top w:val="single" w:sz="4" w:space="0" w:color="auto"/>
              <w:left w:val="single" w:sz="4" w:space="0" w:color="auto"/>
              <w:bottom w:val="single" w:sz="4" w:space="0" w:color="auto"/>
              <w:right w:val="single" w:sz="4" w:space="0" w:color="auto"/>
            </w:tcBorders>
            <w:vAlign w:val="center"/>
          </w:tcPr>
          <w:p w14:paraId="789AB105"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6185F4BD" w14:textId="77777777" w:rsidR="003B1F0F" w:rsidRPr="00A22976" w:rsidRDefault="003B1F0F" w:rsidP="00D30D5F">
            <w:pPr>
              <w:pStyle w:val="table"/>
              <w:jc w:val="center"/>
            </w:pPr>
          </w:p>
        </w:tc>
      </w:tr>
      <w:tr w:rsidR="00A22976" w:rsidRPr="00A22976" w14:paraId="5C9869FF" w14:textId="77777777" w:rsidTr="00D30D5F">
        <w:trPr>
          <w:trHeight w:val="322"/>
        </w:trPr>
        <w:tc>
          <w:tcPr>
            <w:tcW w:w="629" w:type="dxa"/>
            <w:tcBorders>
              <w:top w:val="single" w:sz="4" w:space="0" w:color="auto"/>
              <w:left w:val="single" w:sz="4" w:space="0" w:color="auto"/>
              <w:bottom w:val="single" w:sz="4" w:space="0" w:color="auto"/>
              <w:right w:val="single" w:sz="4" w:space="0" w:color="auto"/>
            </w:tcBorders>
            <w:vAlign w:val="center"/>
          </w:tcPr>
          <w:p w14:paraId="1E515219" w14:textId="77777777" w:rsidR="003B1F0F" w:rsidRPr="00A22976" w:rsidRDefault="003B1F0F" w:rsidP="00D30D5F">
            <w:pPr>
              <w:pStyle w:val="table"/>
              <w:jc w:val="center"/>
            </w:pPr>
            <w:r w:rsidRPr="00A22976">
              <w:t>6</w:t>
            </w:r>
          </w:p>
        </w:tc>
        <w:tc>
          <w:tcPr>
            <w:tcW w:w="2065" w:type="dxa"/>
            <w:tcBorders>
              <w:top w:val="single" w:sz="4" w:space="0" w:color="auto"/>
              <w:left w:val="single" w:sz="4" w:space="0" w:color="auto"/>
              <w:bottom w:val="single" w:sz="4" w:space="0" w:color="auto"/>
              <w:right w:val="single" w:sz="4" w:space="0" w:color="auto"/>
            </w:tcBorders>
          </w:tcPr>
          <w:p w14:paraId="30C74D0B" w14:textId="77777777" w:rsidR="003B1F0F" w:rsidRPr="00A22976" w:rsidRDefault="003B1F0F" w:rsidP="00D30D5F">
            <w:pPr>
              <w:pStyle w:val="table"/>
            </w:pPr>
            <w:r w:rsidRPr="00A22976">
              <w:t>Đại học</w:t>
            </w:r>
          </w:p>
        </w:tc>
        <w:tc>
          <w:tcPr>
            <w:tcW w:w="992" w:type="dxa"/>
            <w:tcBorders>
              <w:top w:val="single" w:sz="4" w:space="0" w:color="auto"/>
              <w:left w:val="single" w:sz="4" w:space="0" w:color="auto"/>
              <w:bottom w:val="single" w:sz="4" w:space="0" w:color="auto"/>
              <w:right w:val="single" w:sz="4" w:space="0" w:color="auto"/>
            </w:tcBorders>
            <w:vAlign w:val="center"/>
          </w:tcPr>
          <w:p w14:paraId="68E36F2B" w14:textId="77777777" w:rsidR="003B1F0F" w:rsidRPr="00A22976" w:rsidRDefault="003B1F0F" w:rsidP="00D30D5F">
            <w:pPr>
              <w:pStyle w:val="table"/>
              <w:jc w:val="center"/>
            </w:pPr>
            <w:r w:rsidRPr="00A22976">
              <w:t>1</w:t>
            </w:r>
          </w:p>
        </w:tc>
        <w:tc>
          <w:tcPr>
            <w:tcW w:w="857" w:type="dxa"/>
            <w:tcBorders>
              <w:top w:val="single" w:sz="4" w:space="0" w:color="auto"/>
              <w:left w:val="single" w:sz="4" w:space="0" w:color="auto"/>
              <w:bottom w:val="single" w:sz="4" w:space="0" w:color="auto"/>
              <w:right w:val="single" w:sz="4" w:space="0" w:color="auto"/>
            </w:tcBorders>
            <w:shd w:val="clear" w:color="auto" w:fill="E6E6E6"/>
            <w:vAlign w:val="center"/>
          </w:tcPr>
          <w:p w14:paraId="782CAC18" w14:textId="77777777" w:rsidR="003B1F0F" w:rsidRPr="00A22976" w:rsidRDefault="003B1F0F" w:rsidP="00D30D5F">
            <w:pPr>
              <w:pStyle w:val="table"/>
              <w:jc w:val="center"/>
            </w:pPr>
            <w:r w:rsidRPr="00A22976">
              <w:t>3.45</w:t>
            </w:r>
          </w:p>
        </w:tc>
        <w:tc>
          <w:tcPr>
            <w:tcW w:w="810" w:type="dxa"/>
            <w:tcBorders>
              <w:top w:val="single" w:sz="4" w:space="0" w:color="auto"/>
              <w:left w:val="single" w:sz="4" w:space="0" w:color="auto"/>
              <w:bottom w:val="single" w:sz="4" w:space="0" w:color="auto"/>
              <w:right w:val="single" w:sz="4" w:space="0" w:color="auto"/>
            </w:tcBorders>
            <w:vAlign w:val="center"/>
          </w:tcPr>
          <w:p w14:paraId="64D30F00" w14:textId="77777777" w:rsidR="003B1F0F" w:rsidRPr="00A22976" w:rsidRDefault="003B1F0F" w:rsidP="00D30D5F">
            <w:pPr>
              <w:pStyle w:val="table"/>
              <w:jc w:val="center"/>
            </w:pPr>
            <w:r w:rsidRPr="00A22976">
              <w:t>1</w:t>
            </w:r>
          </w:p>
        </w:tc>
        <w:tc>
          <w:tcPr>
            <w:tcW w:w="744" w:type="dxa"/>
            <w:tcBorders>
              <w:top w:val="single" w:sz="4" w:space="0" w:color="auto"/>
              <w:left w:val="single" w:sz="4" w:space="0" w:color="auto"/>
              <w:bottom w:val="single" w:sz="4" w:space="0" w:color="auto"/>
              <w:right w:val="single" w:sz="4" w:space="0" w:color="auto"/>
            </w:tcBorders>
            <w:vAlign w:val="center"/>
          </w:tcPr>
          <w:p w14:paraId="0FF35DA0" w14:textId="77777777" w:rsidR="003B1F0F" w:rsidRPr="00A22976" w:rsidRDefault="003B1F0F" w:rsidP="00D30D5F">
            <w:pPr>
              <w:pStyle w:val="table"/>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065B88D0" w14:textId="77777777" w:rsidR="003B1F0F" w:rsidRPr="00A22976" w:rsidRDefault="003B1F0F" w:rsidP="00D30D5F">
            <w:pPr>
              <w:pStyle w:val="table"/>
              <w:jc w:val="center"/>
            </w:pPr>
            <w:r w:rsidRPr="00A22976">
              <w:t>1</w:t>
            </w:r>
          </w:p>
        </w:tc>
        <w:tc>
          <w:tcPr>
            <w:tcW w:w="851" w:type="dxa"/>
            <w:tcBorders>
              <w:top w:val="single" w:sz="4" w:space="0" w:color="auto"/>
              <w:left w:val="single" w:sz="4" w:space="0" w:color="auto"/>
              <w:bottom w:val="single" w:sz="4" w:space="0" w:color="auto"/>
              <w:right w:val="single" w:sz="4" w:space="0" w:color="auto"/>
            </w:tcBorders>
            <w:vAlign w:val="center"/>
          </w:tcPr>
          <w:p w14:paraId="009C4432" w14:textId="77777777" w:rsidR="003B1F0F" w:rsidRPr="00A22976" w:rsidRDefault="003B1F0F" w:rsidP="00D30D5F">
            <w:pPr>
              <w:pStyle w:val="table"/>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05F0E139"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04FCFDE3"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78A49296" w14:textId="77777777" w:rsidR="003B1F0F" w:rsidRPr="00A22976" w:rsidRDefault="003B1F0F" w:rsidP="00D30D5F">
            <w:pPr>
              <w:pStyle w:val="table"/>
              <w:jc w:val="center"/>
            </w:pPr>
          </w:p>
        </w:tc>
      </w:tr>
      <w:tr w:rsidR="00A22976" w:rsidRPr="00A22976" w14:paraId="5DF06CCB" w14:textId="77777777" w:rsidTr="00D30D5F">
        <w:trPr>
          <w:trHeight w:val="322"/>
        </w:trPr>
        <w:tc>
          <w:tcPr>
            <w:tcW w:w="629" w:type="dxa"/>
            <w:tcBorders>
              <w:top w:val="single" w:sz="4" w:space="0" w:color="auto"/>
              <w:left w:val="single" w:sz="4" w:space="0" w:color="auto"/>
              <w:bottom w:val="single" w:sz="4" w:space="0" w:color="auto"/>
              <w:right w:val="single" w:sz="4" w:space="0" w:color="auto"/>
            </w:tcBorders>
            <w:vAlign w:val="center"/>
          </w:tcPr>
          <w:p w14:paraId="5E273A6B" w14:textId="77777777" w:rsidR="003B1F0F" w:rsidRPr="00A22976" w:rsidRDefault="003B1F0F" w:rsidP="00D30D5F">
            <w:pPr>
              <w:pStyle w:val="table"/>
              <w:jc w:val="center"/>
            </w:pPr>
          </w:p>
        </w:tc>
        <w:tc>
          <w:tcPr>
            <w:tcW w:w="2065" w:type="dxa"/>
            <w:tcBorders>
              <w:top w:val="single" w:sz="4" w:space="0" w:color="auto"/>
              <w:left w:val="single" w:sz="4" w:space="0" w:color="auto"/>
              <w:bottom w:val="single" w:sz="4" w:space="0" w:color="auto"/>
              <w:right w:val="single" w:sz="4" w:space="0" w:color="auto"/>
            </w:tcBorders>
            <w:vAlign w:val="center"/>
          </w:tcPr>
          <w:p w14:paraId="21F91275" w14:textId="77777777" w:rsidR="003B1F0F" w:rsidRPr="00A22976" w:rsidRDefault="003B1F0F" w:rsidP="00D30D5F">
            <w:pPr>
              <w:pStyle w:val="table"/>
              <w:jc w:val="center"/>
            </w:pPr>
            <w:r w:rsidRPr="00A22976">
              <w:t>Tổng</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6B45E872" w14:textId="77777777" w:rsidR="003B1F0F" w:rsidRPr="00A22976" w:rsidRDefault="003B1F0F" w:rsidP="00D30D5F">
            <w:pPr>
              <w:pStyle w:val="table"/>
              <w:jc w:val="center"/>
            </w:pPr>
            <w:r w:rsidRPr="00A22976">
              <w:rPr>
                <w:b/>
              </w:rPr>
              <w:t>29</w:t>
            </w:r>
          </w:p>
        </w:tc>
        <w:tc>
          <w:tcPr>
            <w:tcW w:w="857" w:type="dxa"/>
            <w:tcBorders>
              <w:top w:val="single" w:sz="4" w:space="0" w:color="auto"/>
              <w:left w:val="single" w:sz="4" w:space="0" w:color="auto"/>
              <w:bottom w:val="single" w:sz="4" w:space="0" w:color="auto"/>
              <w:right w:val="single" w:sz="4" w:space="0" w:color="auto"/>
            </w:tcBorders>
            <w:shd w:val="clear" w:color="auto" w:fill="E6E6E6"/>
            <w:vAlign w:val="center"/>
          </w:tcPr>
          <w:p w14:paraId="73F3445D" w14:textId="77777777" w:rsidR="003B1F0F" w:rsidRPr="00A22976" w:rsidRDefault="003B1F0F" w:rsidP="00D30D5F">
            <w:pPr>
              <w:pStyle w:val="table"/>
              <w:jc w:val="center"/>
            </w:pPr>
            <w:r w:rsidRPr="00A22976">
              <w:t>100</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569293CD" w14:textId="77777777" w:rsidR="003B1F0F" w:rsidRPr="00A22976" w:rsidRDefault="003B1F0F" w:rsidP="00D30D5F">
            <w:pPr>
              <w:pStyle w:val="table"/>
              <w:jc w:val="center"/>
            </w:pPr>
            <w:r w:rsidRPr="00A22976">
              <w:t>7</w:t>
            </w:r>
          </w:p>
        </w:tc>
        <w:tc>
          <w:tcPr>
            <w:tcW w:w="744" w:type="dxa"/>
            <w:tcBorders>
              <w:top w:val="single" w:sz="4" w:space="0" w:color="auto"/>
              <w:left w:val="single" w:sz="4" w:space="0" w:color="auto"/>
              <w:bottom w:val="single" w:sz="4" w:space="0" w:color="auto"/>
              <w:right w:val="single" w:sz="4" w:space="0" w:color="auto"/>
            </w:tcBorders>
            <w:shd w:val="clear" w:color="auto" w:fill="E6E6E6"/>
            <w:vAlign w:val="center"/>
          </w:tcPr>
          <w:p w14:paraId="503D0E97" w14:textId="77777777" w:rsidR="003B1F0F" w:rsidRPr="00A22976" w:rsidRDefault="003B1F0F" w:rsidP="00D30D5F">
            <w:pPr>
              <w:pStyle w:val="table"/>
              <w:jc w:val="center"/>
            </w:pPr>
            <w:r w:rsidRPr="00A22976">
              <w:t>22</w:t>
            </w:r>
          </w:p>
        </w:tc>
        <w:tc>
          <w:tcPr>
            <w:tcW w:w="708" w:type="dxa"/>
            <w:tcBorders>
              <w:top w:val="single" w:sz="4" w:space="0" w:color="auto"/>
              <w:left w:val="single" w:sz="4" w:space="0" w:color="auto"/>
              <w:bottom w:val="single" w:sz="4" w:space="0" w:color="auto"/>
              <w:right w:val="single" w:sz="4" w:space="0" w:color="auto"/>
            </w:tcBorders>
            <w:shd w:val="clear" w:color="auto" w:fill="E6E6E6"/>
            <w:vAlign w:val="center"/>
          </w:tcPr>
          <w:p w14:paraId="51659F01" w14:textId="77777777" w:rsidR="003B1F0F" w:rsidRPr="00A22976" w:rsidRDefault="003B1F0F" w:rsidP="00D30D5F">
            <w:pPr>
              <w:pStyle w:val="table"/>
              <w:jc w:val="center"/>
            </w:pPr>
            <w:r w:rsidRPr="00A22976">
              <w:t>1</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14:paraId="4291D5A3" w14:textId="77777777" w:rsidR="003B1F0F" w:rsidRPr="00A22976" w:rsidRDefault="003B1F0F" w:rsidP="00D30D5F">
            <w:pPr>
              <w:pStyle w:val="table"/>
              <w:jc w:val="center"/>
            </w:pPr>
            <w:r w:rsidRPr="00A22976">
              <w:t>25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6FBD93BF" w14:textId="77777777" w:rsidR="003B1F0F" w:rsidRPr="00A22976" w:rsidRDefault="003B1F0F" w:rsidP="00D30D5F">
            <w:pPr>
              <w:pStyle w:val="table"/>
              <w:jc w:val="center"/>
            </w:pPr>
            <w:r w:rsidRPr="00A22976">
              <w:t>3</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14:paraId="56D9F5CE"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02B7BD93" w14:textId="77777777" w:rsidR="003B1F0F" w:rsidRPr="00A22976" w:rsidRDefault="003B1F0F" w:rsidP="00D30D5F">
            <w:pPr>
              <w:pStyle w:val="table"/>
              <w:jc w:val="center"/>
            </w:pPr>
          </w:p>
        </w:tc>
      </w:tr>
    </w:tbl>
    <w:p w14:paraId="6B8A9105" w14:textId="77777777" w:rsidR="003B1F0F" w:rsidRPr="00A22976" w:rsidRDefault="003B1F0F" w:rsidP="003B1F0F">
      <w:pPr>
        <w:rPr>
          <w:lang w:val="pt-BR"/>
        </w:rPr>
      </w:pPr>
      <w:r w:rsidRPr="00A22976">
        <w:rPr>
          <w:lang w:val="pt-BR"/>
        </w:rPr>
        <w:t>Tuổi trung bình của giảng viên cơ hữu:</w:t>
      </w:r>
      <w:r w:rsidRPr="00A22976">
        <w:t xml:space="preserve"> 35.5 </w:t>
      </w:r>
      <w:r w:rsidRPr="00A22976">
        <w:rPr>
          <w:lang w:val="pt-BR"/>
        </w:rPr>
        <w:t>tuổi</w:t>
      </w:r>
    </w:p>
    <w:p w14:paraId="3DEA6587" w14:textId="77777777" w:rsidR="003B1F0F" w:rsidRPr="00A22976" w:rsidRDefault="003B1F0F" w:rsidP="003B1F0F">
      <w:pPr>
        <w:rPr>
          <w:lang w:val="pt-BR"/>
        </w:rPr>
      </w:pPr>
      <w:r w:rsidRPr="00A22976">
        <w:rPr>
          <w:lang w:val="pt-BR"/>
        </w:rPr>
        <w:t xml:space="preserve">Tỷ lệ giảng viên cơ hữu có trình độ tiến sĩ trở lên trên tổng số giảng viên cơ hữu của đơn vị thực hiện CTĐT:13.80 % </w:t>
      </w:r>
    </w:p>
    <w:p w14:paraId="6445B77E" w14:textId="77777777" w:rsidR="003B1F0F" w:rsidRPr="00A22976" w:rsidRDefault="003B1F0F" w:rsidP="003B1F0F">
      <w:pPr>
        <w:rPr>
          <w:lang w:val="pt-BR"/>
        </w:rPr>
      </w:pPr>
      <w:r w:rsidRPr="00A22976">
        <w:rPr>
          <w:lang w:val="pt-BR"/>
        </w:rPr>
        <w:t>Tỷ lệ giảng viên cơ hữu có trình độ thạc sĩ trên tổng số giảng viên cơ hữu của đơn vị thực hiện CTĐT: 82.76%.</w:t>
      </w:r>
    </w:p>
    <w:p w14:paraId="619D599A" w14:textId="77777777" w:rsidR="003B1F0F" w:rsidRPr="00A22976" w:rsidRDefault="003B1F0F" w:rsidP="003B1F0F">
      <w:pPr>
        <w:widowControl w:val="0"/>
        <w:numPr>
          <w:ilvl w:val="3"/>
          <w:numId w:val="48"/>
        </w:numPr>
        <w:tabs>
          <w:tab w:val="clear" w:pos="2520"/>
        </w:tabs>
        <w:ind w:left="1644" w:hanging="357"/>
        <w:rPr>
          <w:lang w:val="vi-VN"/>
        </w:rPr>
      </w:pPr>
      <w:r w:rsidRPr="00A22976">
        <w:rPr>
          <w:lang w:val="vi-VN"/>
        </w:rPr>
        <w:t>Năm học 2019 – 2020:</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2065"/>
        <w:gridCol w:w="992"/>
        <w:gridCol w:w="857"/>
        <w:gridCol w:w="900"/>
        <w:gridCol w:w="653"/>
        <w:gridCol w:w="708"/>
        <w:gridCol w:w="851"/>
        <w:gridCol w:w="850"/>
        <w:gridCol w:w="851"/>
        <w:gridCol w:w="709"/>
      </w:tblGrid>
      <w:tr w:rsidR="00A22976" w:rsidRPr="00A22976" w14:paraId="6B08C7F6" w14:textId="77777777" w:rsidTr="00D30D5F">
        <w:trPr>
          <w:trHeight w:val="307"/>
          <w:tblHeader/>
        </w:trPr>
        <w:tc>
          <w:tcPr>
            <w:tcW w:w="629" w:type="dxa"/>
            <w:vMerge w:val="restart"/>
            <w:tcBorders>
              <w:top w:val="single" w:sz="4" w:space="0" w:color="auto"/>
              <w:left w:val="single" w:sz="4" w:space="0" w:color="auto"/>
              <w:bottom w:val="single" w:sz="4" w:space="0" w:color="auto"/>
              <w:right w:val="single" w:sz="4" w:space="0" w:color="auto"/>
            </w:tcBorders>
            <w:vAlign w:val="center"/>
          </w:tcPr>
          <w:p w14:paraId="6C835A4F" w14:textId="77777777" w:rsidR="003B1F0F" w:rsidRPr="00A22976" w:rsidRDefault="003B1F0F" w:rsidP="00D30D5F">
            <w:pPr>
              <w:pStyle w:val="table"/>
              <w:jc w:val="center"/>
            </w:pPr>
            <w:r w:rsidRPr="00A22976">
              <w:t>TT</w:t>
            </w:r>
          </w:p>
        </w:tc>
        <w:tc>
          <w:tcPr>
            <w:tcW w:w="2065" w:type="dxa"/>
            <w:vMerge w:val="restart"/>
            <w:tcBorders>
              <w:top w:val="single" w:sz="4" w:space="0" w:color="auto"/>
              <w:left w:val="single" w:sz="4" w:space="0" w:color="auto"/>
              <w:bottom w:val="single" w:sz="4" w:space="0" w:color="auto"/>
              <w:right w:val="single" w:sz="4" w:space="0" w:color="auto"/>
            </w:tcBorders>
            <w:vAlign w:val="center"/>
          </w:tcPr>
          <w:p w14:paraId="062C8216" w14:textId="77777777" w:rsidR="003B1F0F" w:rsidRPr="00A22976" w:rsidRDefault="003B1F0F" w:rsidP="00D30D5F">
            <w:pPr>
              <w:pStyle w:val="table"/>
              <w:jc w:val="center"/>
            </w:pPr>
            <w:r w:rsidRPr="00A22976">
              <w:t>Trình độ / học vị</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7487435B" w14:textId="77777777" w:rsidR="003B1F0F" w:rsidRPr="00A22976" w:rsidRDefault="003B1F0F" w:rsidP="00D30D5F">
            <w:pPr>
              <w:pStyle w:val="table"/>
              <w:jc w:val="center"/>
            </w:pPr>
            <w:r w:rsidRPr="00A22976">
              <w:t>Số lượng,</w:t>
            </w:r>
          </w:p>
          <w:p w14:paraId="042FF133" w14:textId="77777777" w:rsidR="003B1F0F" w:rsidRPr="00A22976" w:rsidRDefault="003B1F0F" w:rsidP="00D30D5F">
            <w:pPr>
              <w:pStyle w:val="table"/>
              <w:jc w:val="center"/>
            </w:pPr>
            <w:r w:rsidRPr="00A22976">
              <w:t>người</w:t>
            </w:r>
          </w:p>
        </w:tc>
        <w:tc>
          <w:tcPr>
            <w:tcW w:w="857"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3E44DDCF" w14:textId="77777777" w:rsidR="003B1F0F" w:rsidRPr="00A22976" w:rsidRDefault="003B1F0F" w:rsidP="00D30D5F">
            <w:pPr>
              <w:pStyle w:val="table"/>
              <w:jc w:val="center"/>
            </w:pPr>
            <w:r w:rsidRPr="00A22976">
              <w:t>Tỷ lệ</w:t>
            </w:r>
          </w:p>
          <w:p w14:paraId="72FE3573" w14:textId="77777777" w:rsidR="003B1F0F" w:rsidRPr="00A22976" w:rsidRDefault="003B1F0F" w:rsidP="00D30D5F">
            <w:pPr>
              <w:pStyle w:val="table"/>
              <w:jc w:val="center"/>
            </w:pPr>
            <w:r w:rsidRPr="00A22976">
              <w:t>(%)</w:t>
            </w:r>
          </w:p>
        </w:tc>
        <w:tc>
          <w:tcPr>
            <w:tcW w:w="1553" w:type="dxa"/>
            <w:gridSpan w:val="2"/>
            <w:tcBorders>
              <w:top w:val="single" w:sz="4" w:space="0" w:color="auto"/>
              <w:left w:val="single" w:sz="4" w:space="0" w:color="auto"/>
              <w:bottom w:val="single" w:sz="4" w:space="0" w:color="auto"/>
              <w:right w:val="single" w:sz="4" w:space="0" w:color="auto"/>
            </w:tcBorders>
            <w:vAlign w:val="center"/>
          </w:tcPr>
          <w:p w14:paraId="1D556228" w14:textId="77777777" w:rsidR="003B1F0F" w:rsidRPr="00A22976" w:rsidRDefault="003B1F0F" w:rsidP="00D30D5F">
            <w:pPr>
              <w:pStyle w:val="table"/>
              <w:jc w:val="center"/>
            </w:pPr>
            <w:r w:rsidRPr="00A22976">
              <w:t>Phân loại theo giới tính (ng)</w:t>
            </w:r>
          </w:p>
        </w:tc>
        <w:tc>
          <w:tcPr>
            <w:tcW w:w="3969" w:type="dxa"/>
            <w:gridSpan w:val="5"/>
            <w:tcBorders>
              <w:top w:val="single" w:sz="4" w:space="0" w:color="auto"/>
              <w:left w:val="single" w:sz="4" w:space="0" w:color="auto"/>
              <w:bottom w:val="single" w:sz="4" w:space="0" w:color="auto"/>
              <w:right w:val="single" w:sz="4" w:space="0" w:color="auto"/>
            </w:tcBorders>
            <w:vAlign w:val="center"/>
          </w:tcPr>
          <w:p w14:paraId="6FA3693A" w14:textId="77777777" w:rsidR="003B1F0F" w:rsidRPr="00A22976" w:rsidRDefault="003B1F0F" w:rsidP="00D30D5F">
            <w:pPr>
              <w:pStyle w:val="table"/>
              <w:jc w:val="center"/>
            </w:pPr>
            <w:r w:rsidRPr="00A22976">
              <w:t>Phân loại theo tuổi (người)</w:t>
            </w:r>
          </w:p>
        </w:tc>
      </w:tr>
      <w:tr w:rsidR="00A22976" w:rsidRPr="00A22976" w14:paraId="40C91657" w14:textId="77777777" w:rsidTr="00D30D5F">
        <w:trPr>
          <w:trHeight w:val="140"/>
          <w:tblHeader/>
        </w:trPr>
        <w:tc>
          <w:tcPr>
            <w:tcW w:w="629" w:type="dxa"/>
            <w:vMerge/>
            <w:tcBorders>
              <w:top w:val="single" w:sz="4" w:space="0" w:color="auto"/>
              <w:left w:val="single" w:sz="4" w:space="0" w:color="auto"/>
              <w:bottom w:val="single" w:sz="4" w:space="0" w:color="auto"/>
              <w:right w:val="single" w:sz="4" w:space="0" w:color="auto"/>
            </w:tcBorders>
            <w:vAlign w:val="center"/>
          </w:tcPr>
          <w:p w14:paraId="4AEC05CD" w14:textId="77777777" w:rsidR="003B1F0F" w:rsidRPr="00A22976" w:rsidRDefault="003B1F0F" w:rsidP="00D30D5F">
            <w:pPr>
              <w:pStyle w:val="table"/>
              <w:jc w:val="center"/>
            </w:pPr>
          </w:p>
        </w:tc>
        <w:tc>
          <w:tcPr>
            <w:tcW w:w="2065" w:type="dxa"/>
            <w:vMerge/>
            <w:tcBorders>
              <w:top w:val="single" w:sz="4" w:space="0" w:color="auto"/>
              <w:left w:val="single" w:sz="4" w:space="0" w:color="auto"/>
              <w:bottom w:val="single" w:sz="4" w:space="0" w:color="auto"/>
              <w:right w:val="single" w:sz="4" w:space="0" w:color="auto"/>
            </w:tcBorders>
          </w:tcPr>
          <w:p w14:paraId="5BA776CB" w14:textId="77777777" w:rsidR="003B1F0F" w:rsidRPr="00A22976" w:rsidRDefault="003B1F0F" w:rsidP="00D30D5F">
            <w:pPr>
              <w:pStyle w:val="table"/>
            </w:pPr>
          </w:p>
        </w:tc>
        <w:tc>
          <w:tcPr>
            <w:tcW w:w="992" w:type="dxa"/>
            <w:vMerge/>
            <w:tcBorders>
              <w:top w:val="single" w:sz="4" w:space="0" w:color="auto"/>
              <w:left w:val="single" w:sz="4" w:space="0" w:color="auto"/>
              <w:bottom w:val="single" w:sz="4" w:space="0" w:color="auto"/>
              <w:right w:val="single" w:sz="4" w:space="0" w:color="auto"/>
            </w:tcBorders>
            <w:vAlign w:val="center"/>
          </w:tcPr>
          <w:p w14:paraId="4285241C" w14:textId="77777777" w:rsidR="003B1F0F" w:rsidRPr="00A22976" w:rsidRDefault="003B1F0F" w:rsidP="00D30D5F">
            <w:pPr>
              <w:pStyle w:val="table"/>
              <w:jc w:val="center"/>
            </w:pPr>
          </w:p>
        </w:tc>
        <w:tc>
          <w:tcPr>
            <w:tcW w:w="85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8C72243" w14:textId="77777777" w:rsidR="003B1F0F" w:rsidRPr="00A22976" w:rsidRDefault="003B1F0F" w:rsidP="00D30D5F">
            <w:pPr>
              <w:pStyle w:val="table"/>
              <w:jc w:val="center"/>
            </w:pPr>
          </w:p>
        </w:tc>
        <w:tc>
          <w:tcPr>
            <w:tcW w:w="900" w:type="dxa"/>
            <w:tcBorders>
              <w:top w:val="single" w:sz="4" w:space="0" w:color="auto"/>
              <w:left w:val="single" w:sz="4" w:space="0" w:color="auto"/>
              <w:bottom w:val="single" w:sz="4" w:space="0" w:color="auto"/>
              <w:right w:val="single" w:sz="4" w:space="0" w:color="auto"/>
            </w:tcBorders>
            <w:vAlign w:val="center"/>
          </w:tcPr>
          <w:p w14:paraId="5A7A20E1" w14:textId="77777777" w:rsidR="003B1F0F" w:rsidRPr="00A22976" w:rsidRDefault="003B1F0F" w:rsidP="00D30D5F">
            <w:pPr>
              <w:pStyle w:val="table"/>
              <w:jc w:val="center"/>
            </w:pPr>
            <w:r w:rsidRPr="00A22976">
              <w:t>Nam</w:t>
            </w:r>
          </w:p>
        </w:tc>
        <w:tc>
          <w:tcPr>
            <w:tcW w:w="653" w:type="dxa"/>
            <w:tcBorders>
              <w:top w:val="single" w:sz="4" w:space="0" w:color="auto"/>
              <w:left w:val="single" w:sz="4" w:space="0" w:color="auto"/>
              <w:bottom w:val="single" w:sz="4" w:space="0" w:color="auto"/>
              <w:right w:val="single" w:sz="4" w:space="0" w:color="auto"/>
            </w:tcBorders>
            <w:vAlign w:val="center"/>
          </w:tcPr>
          <w:p w14:paraId="1A4C4EF4" w14:textId="77777777" w:rsidR="003B1F0F" w:rsidRPr="00A22976" w:rsidRDefault="003B1F0F" w:rsidP="00D30D5F">
            <w:pPr>
              <w:pStyle w:val="table"/>
              <w:jc w:val="center"/>
            </w:pPr>
            <w:r w:rsidRPr="00A22976">
              <w:t>Nữ</w:t>
            </w:r>
          </w:p>
        </w:tc>
        <w:tc>
          <w:tcPr>
            <w:tcW w:w="708" w:type="dxa"/>
            <w:tcBorders>
              <w:top w:val="single" w:sz="4" w:space="0" w:color="auto"/>
              <w:left w:val="single" w:sz="4" w:space="0" w:color="auto"/>
              <w:bottom w:val="single" w:sz="4" w:space="0" w:color="auto"/>
              <w:right w:val="single" w:sz="4" w:space="0" w:color="auto"/>
            </w:tcBorders>
            <w:vAlign w:val="center"/>
          </w:tcPr>
          <w:p w14:paraId="7C7D99BD" w14:textId="77777777" w:rsidR="003B1F0F" w:rsidRPr="00A22976" w:rsidRDefault="003B1F0F" w:rsidP="00D30D5F">
            <w:pPr>
              <w:pStyle w:val="table"/>
              <w:jc w:val="center"/>
            </w:pPr>
            <w:r w:rsidRPr="00A22976">
              <w:t>&lt; 30</w:t>
            </w:r>
          </w:p>
        </w:tc>
        <w:tc>
          <w:tcPr>
            <w:tcW w:w="851" w:type="dxa"/>
            <w:tcBorders>
              <w:top w:val="single" w:sz="4" w:space="0" w:color="auto"/>
              <w:left w:val="single" w:sz="4" w:space="0" w:color="auto"/>
              <w:bottom w:val="single" w:sz="4" w:space="0" w:color="auto"/>
              <w:right w:val="single" w:sz="4" w:space="0" w:color="auto"/>
            </w:tcBorders>
            <w:vAlign w:val="center"/>
          </w:tcPr>
          <w:p w14:paraId="797FE337" w14:textId="77777777" w:rsidR="003B1F0F" w:rsidRPr="00A22976" w:rsidRDefault="003B1F0F" w:rsidP="00D30D5F">
            <w:pPr>
              <w:pStyle w:val="table"/>
              <w:jc w:val="center"/>
            </w:pPr>
            <w:r w:rsidRPr="00A22976">
              <w:t>30-40</w:t>
            </w:r>
          </w:p>
        </w:tc>
        <w:tc>
          <w:tcPr>
            <w:tcW w:w="850" w:type="dxa"/>
            <w:tcBorders>
              <w:top w:val="single" w:sz="4" w:space="0" w:color="auto"/>
              <w:left w:val="single" w:sz="4" w:space="0" w:color="auto"/>
              <w:bottom w:val="single" w:sz="4" w:space="0" w:color="auto"/>
              <w:right w:val="single" w:sz="4" w:space="0" w:color="auto"/>
            </w:tcBorders>
            <w:vAlign w:val="center"/>
          </w:tcPr>
          <w:p w14:paraId="3A3CA30D" w14:textId="77777777" w:rsidR="003B1F0F" w:rsidRPr="00A22976" w:rsidRDefault="003B1F0F" w:rsidP="00D30D5F">
            <w:pPr>
              <w:pStyle w:val="table"/>
              <w:jc w:val="center"/>
            </w:pPr>
            <w:r w:rsidRPr="00A22976">
              <w:t>41-50</w:t>
            </w:r>
          </w:p>
        </w:tc>
        <w:tc>
          <w:tcPr>
            <w:tcW w:w="851" w:type="dxa"/>
            <w:tcBorders>
              <w:top w:val="single" w:sz="4" w:space="0" w:color="auto"/>
              <w:left w:val="single" w:sz="4" w:space="0" w:color="auto"/>
              <w:bottom w:val="single" w:sz="4" w:space="0" w:color="auto"/>
              <w:right w:val="single" w:sz="4" w:space="0" w:color="auto"/>
            </w:tcBorders>
            <w:vAlign w:val="center"/>
          </w:tcPr>
          <w:p w14:paraId="4347FD1E" w14:textId="77777777" w:rsidR="003B1F0F" w:rsidRPr="00A22976" w:rsidRDefault="003B1F0F" w:rsidP="00D30D5F">
            <w:pPr>
              <w:pStyle w:val="table"/>
              <w:jc w:val="center"/>
            </w:pPr>
            <w:r w:rsidRPr="00A22976">
              <w:t>51-60</w:t>
            </w:r>
          </w:p>
        </w:tc>
        <w:tc>
          <w:tcPr>
            <w:tcW w:w="709" w:type="dxa"/>
            <w:tcBorders>
              <w:top w:val="single" w:sz="4" w:space="0" w:color="auto"/>
              <w:left w:val="single" w:sz="4" w:space="0" w:color="auto"/>
              <w:bottom w:val="single" w:sz="4" w:space="0" w:color="auto"/>
              <w:right w:val="single" w:sz="4" w:space="0" w:color="auto"/>
            </w:tcBorders>
            <w:vAlign w:val="center"/>
          </w:tcPr>
          <w:p w14:paraId="3BC6481B" w14:textId="77777777" w:rsidR="003B1F0F" w:rsidRPr="00A22976" w:rsidRDefault="003B1F0F" w:rsidP="00D30D5F">
            <w:pPr>
              <w:pStyle w:val="table"/>
              <w:jc w:val="center"/>
            </w:pPr>
            <w:r w:rsidRPr="00A22976">
              <w:t>&gt; 60</w:t>
            </w:r>
          </w:p>
        </w:tc>
      </w:tr>
      <w:tr w:rsidR="00A22976" w:rsidRPr="00A22976" w14:paraId="4B7B9C7A" w14:textId="77777777" w:rsidTr="00D30D5F">
        <w:trPr>
          <w:trHeight w:val="208"/>
        </w:trPr>
        <w:tc>
          <w:tcPr>
            <w:tcW w:w="629" w:type="dxa"/>
            <w:tcBorders>
              <w:top w:val="single" w:sz="4" w:space="0" w:color="auto"/>
              <w:left w:val="single" w:sz="4" w:space="0" w:color="auto"/>
              <w:bottom w:val="single" w:sz="4" w:space="0" w:color="auto"/>
              <w:right w:val="single" w:sz="4" w:space="0" w:color="auto"/>
            </w:tcBorders>
            <w:vAlign w:val="center"/>
          </w:tcPr>
          <w:p w14:paraId="7D6ADBF9" w14:textId="77777777" w:rsidR="003B1F0F" w:rsidRPr="00A22976" w:rsidRDefault="003B1F0F" w:rsidP="00D30D5F">
            <w:pPr>
              <w:pStyle w:val="table"/>
              <w:jc w:val="center"/>
            </w:pPr>
            <w:r w:rsidRPr="00A22976">
              <w:t>1</w:t>
            </w:r>
          </w:p>
        </w:tc>
        <w:tc>
          <w:tcPr>
            <w:tcW w:w="2065" w:type="dxa"/>
            <w:tcBorders>
              <w:top w:val="single" w:sz="4" w:space="0" w:color="auto"/>
              <w:left w:val="single" w:sz="4" w:space="0" w:color="auto"/>
              <w:bottom w:val="single" w:sz="4" w:space="0" w:color="auto"/>
              <w:right w:val="single" w:sz="4" w:space="0" w:color="auto"/>
            </w:tcBorders>
          </w:tcPr>
          <w:p w14:paraId="0785CD88" w14:textId="77777777" w:rsidR="003B1F0F" w:rsidRPr="00A22976" w:rsidRDefault="003B1F0F" w:rsidP="00D30D5F">
            <w:pPr>
              <w:pStyle w:val="table"/>
            </w:pPr>
            <w:r w:rsidRPr="00A22976">
              <w:t>Giáo sư, Viện sĩ</w:t>
            </w:r>
          </w:p>
        </w:tc>
        <w:tc>
          <w:tcPr>
            <w:tcW w:w="992" w:type="dxa"/>
            <w:tcBorders>
              <w:top w:val="single" w:sz="4" w:space="0" w:color="auto"/>
              <w:left w:val="single" w:sz="4" w:space="0" w:color="auto"/>
              <w:bottom w:val="single" w:sz="4" w:space="0" w:color="auto"/>
              <w:right w:val="single" w:sz="4" w:space="0" w:color="auto"/>
            </w:tcBorders>
            <w:vAlign w:val="center"/>
          </w:tcPr>
          <w:p w14:paraId="332A8770" w14:textId="77777777" w:rsidR="003B1F0F" w:rsidRPr="00A22976" w:rsidRDefault="003B1F0F" w:rsidP="00D30D5F">
            <w:pPr>
              <w:pStyle w:val="table"/>
              <w:jc w:val="center"/>
            </w:pPr>
          </w:p>
        </w:tc>
        <w:tc>
          <w:tcPr>
            <w:tcW w:w="857" w:type="dxa"/>
            <w:tcBorders>
              <w:top w:val="single" w:sz="4" w:space="0" w:color="auto"/>
              <w:left w:val="single" w:sz="4" w:space="0" w:color="auto"/>
              <w:bottom w:val="single" w:sz="4" w:space="0" w:color="auto"/>
              <w:right w:val="single" w:sz="4" w:space="0" w:color="auto"/>
            </w:tcBorders>
            <w:shd w:val="clear" w:color="auto" w:fill="E6E6E6"/>
            <w:vAlign w:val="center"/>
          </w:tcPr>
          <w:p w14:paraId="019AB3E6" w14:textId="77777777" w:rsidR="003B1F0F" w:rsidRPr="00A22976" w:rsidRDefault="003B1F0F" w:rsidP="00D30D5F">
            <w:pPr>
              <w:pStyle w:val="table"/>
              <w:jc w:val="center"/>
            </w:pPr>
          </w:p>
        </w:tc>
        <w:tc>
          <w:tcPr>
            <w:tcW w:w="900" w:type="dxa"/>
            <w:tcBorders>
              <w:top w:val="single" w:sz="4" w:space="0" w:color="auto"/>
              <w:left w:val="single" w:sz="4" w:space="0" w:color="auto"/>
              <w:bottom w:val="single" w:sz="4" w:space="0" w:color="auto"/>
              <w:right w:val="single" w:sz="4" w:space="0" w:color="auto"/>
            </w:tcBorders>
            <w:vAlign w:val="center"/>
          </w:tcPr>
          <w:p w14:paraId="26F43AB9" w14:textId="77777777" w:rsidR="003B1F0F" w:rsidRPr="00A22976" w:rsidRDefault="003B1F0F" w:rsidP="00D30D5F">
            <w:pPr>
              <w:pStyle w:val="table"/>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027D9F95" w14:textId="77777777" w:rsidR="003B1F0F" w:rsidRPr="00A22976" w:rsidRDefault="003B1F0F" w:rsidP="00D30D5F">
            <w:pPr>
              <w:pStyle w:val="table"/>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285FC3FA"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7CEE096D" w14:textId="77777777" w:rsidR="003B1F0F" w:rsidRPr="00A22976" w:rsidRDefault="003B1F0F" w:rsidP="00D30D5F">
            <w:pPr>
              <w:pStyle w:val="table"/>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52EC8B40"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57A70704"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3DC50C74" w14:textId="77777777" w:rsidR="003B1F0F" w:rsidRPr="00A22976" w:rsidRDefault="003B1F0F" w:rsidP="00D30D5F">
            <w:pPr>
              <w:pStyle w:val="table"/>
              <w:jc w:val="center"/>
            </w:pPr>
          </w:p>
        </w:tc>
      </w:tr>
      <w:tr w:rsidR="00A22976" w:rsidRPr="00A22976" w14:paraId="334D9CE2" w14:textId="77777777" w:rsidTr="00D30D5F">
        <w:trPr>
          <w:trHeight w:val="307"/>
        </w:trPr>
        <w:tc>
          <w:tcPr>
            <w:tcW w:w="629" w:type="dxa"/>
            <w:tcBorders>
              <w:top w:val="single" w:sz="4" w:space="0" w:color="auto"/>
              <w:left w:val="single" w:sz="4" w:space="0" w:color="auto"/>
              <w:bottom w:val="single" w:sz="4" w:space="0" w:color="auto"/>
              <w:right w:val="single" w:sz="4" w:space="0" w:color="auto"/>
            </w:tcBorders>
            <w:vAlign w:val="center"/>
          </w:tcPr>
          <w:p w14:paraId="602EC218" w14:textId="77777777" w:rsidR="003B1F0F" w:rsidRPr="00A22976" w:rsidRDefault="003B1F0F" w:rsidP="00D30D5F">
            <w:pPr>
              <w:pStyle w:val="table"/>
              <w:jc w:val="center"/>
            </w:pPr>
            <w:r w:rsidRPr="00A22976">
              <w:t>2</w:t>
            </w:r>
          </w:p>
        </w:tc>
        <w:tc>
          <w:tcPr>
            <w:tcW w:w="2065" w:type="dxa"/>
            <w:tcBorders>
              <w:top w:val="single" w:sz="4" w:space="0" w:color="auto"/>
              <w:left w:val="single" w:sz="4" w:space="0" w:color="auto"/>
              <w:bottom w:val="single" w:sz="4" w:space="0" w:color="auto"/>
              <w:right w:val="single" w:sz="4" w:space="0" w:color="auto"/>
            </w:tcBorders>
          </w:tcPr>
          <w:p w14:paraId="7CD90162" w14:textId="77777777" w:rsidR="003B1F0F" w:rsidRPr="00A22976" w:rsidRDefault="003B1F0F" w:rsidP="00D30D5F">
            <w:pPr>
              <w:pStyle w:val="table"/>
            </w:pPr>
            <w:r w:rsidRPr="00A22976">
              <w:t>Phó Giáo sư</w:t>
            </w:r>
          </w:p>
        </w:tc>
        <w:tc>
          <w:tcPr>
            <w:tcW w:w="992" w:type="dxa"/>
            <w:tcBorders>
              <w:top w:val="single" w:sz="4" w:space="0" w:color="auto"/>
              <w:left w:val="single" w:sz="4" w:space="0" w:color="auto"/>
              <w:bottom w:val="single" w:sz="4" w:space="0" w:color="auto"/>
              <w:right w:val="single" w:sz="4" w:space="0" w:color="auto"/>
            </w:tcBorders>
            <w:vAlign w:val="center"/>
          </w:tcPr>
          <w:p w14:paraId="2C1717AC" w14:textId="77777777" w:rsidR="003B1F0F" w:rsidRPr="00A22976" w:rsidRDefault="003B1F0F" w:rsidP="00D30D5F">
            <w:pPr>
              <w:pStyle w:val="table"/>
              <w:jc w:val="center"/>
            </w:pPr>
          </w:p>
        </w:tc>
        <w:tc>
          <w:tcPr>
            <w:tcW w:w="857" w:type="dxa"/>
            <w:tcBorders>
              <w:top w:val="single" w:sz="4" w:space="0" w:color="auto"/>
              <w:left w:val="single" w:sz="4" w:space="0" w:color="auto"/>
              <w:bottom w:val="single" w:sz="4" w:space="0" w:color="auto"/>
              <w:right w:val="single" w:sz="4" w:space="0" w:color="auto"/>
            </w:tcBorders>
            <w:shd w:val="clear" w:color="auto" w:fill="E6E6E6"/>
            <w:vAlign w:val="center"/>
          </w:tcPr>
          <w:p w14:paraId="0CF3D9C2" w14:textId="77777777" w:rsidR="003B1F0F" w:rsidRPr="00A22976" w:rsidRDefault="003B1F0F" w:rsidP="00D30D5F">
            <w:pPr>
              <w:pStyle w:val="table"/>
              <w:jc w:val="center"/>
            </w:pPr>
          </w:p>
        </w:tc>
        <w:tc>
          <w:tcPr>
            <w:tcW w:w="900" w:type="dxa"/>
            <w:tcBorders>
              <w:top w:val="single" w:sz="4" w:space="0" w:color="auto"/>
              <w:left w:val="single" w:sz="4" w:space="0" w:color="auto"/>
              <w:bottom w:val="single" w:sz="4" w:space="0" w:color="auto"/>
              <w:right w:val="single" w:sz="4" w:space="0" w:color="auto"/>
            </w:tcBorders>
            <w:vAlign w:val="center"/>
          </w:tcPr>
          <w:p w14:paraId="01F5AAC4" w14:textId="77777777" w:rsidR="003B1F0F" w:rsidRPr="00A22976" w:rsidRDefault="003B1F0F" w:rsidP="00D30D5F">
            <w:pPr>
              <w:pStyle w:val="table"/>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48A4D906" w14:textId="77777777" w:rsidR="003B1F0F" w:rsidRPr="00A22976" w:rsidRDefault="003B1F0F" w:rsidP="00D30D5F">
            <w:pPr>
              <w:pStyle w:val="table"/>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7726A162"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200A1428" w14:textId="77777777" w:rsidR="003B1F0F" w:rsidRPr="00A22976" w:rsidRDefault="003B1F0F" w:rsidP="00D30D5F">
            <w:pPr>
              <w:pStyle w:val="table"/>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3DB3F735"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3C1F7A54"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1EA4CCB2" w14:textId="77777777" w:rsidR="003B1F0F" w:rsidRPr="00A22976" w:rsidRDefault="003B1F0F" w:rsidP="00D30D5F">
            <w:pPr>
              <w:pStyle w:val="table"/>
              <w:jc w:val="center"/>
            </w:pPr>
          </w:p>
        </w:tc>
      </w:tr>
      <w:tr w:rsidR="00A22976" w:rsidRPr="00A22976" w14:paraId="6317F058" w14:textId="77777777" w:rsidTr="00D30D5F">
        <w:trPr>
          <w:trHeight w:val="350"/>
        </w:trPr>
        <w:tc>
          <w:tcPr>
            <w:tcW w:w="629" w:type="dxa"/>
            <w:tcBorders>
              <w:top w:val="single" w:sz="4" w:space="0" w:color="auto"/>
              <w:left w:val="single" w:sz="4" w:space="0" w:color="auto"/>
              <w:bottom w:val="single" w:sz="4" w:space="0" w:color="auto"/>
              <w:right w:val="single" w:sz="4" w:space="0" w:color="auto"/>
            </w:tcBorders>
            <w:vAlign w:val="center"/>
          </w:tcPr>
          <w:p w14:paraId="43886A3C" w14:textId="77777777" w:rsidR="003B1F0F" w:rsidRPr="00A22976" w:rsidRDefault="003B1F0F" w:rsidP="00D30D5F">
            <w:pPr>
              <w:pStyle w:val="table"/>
              <w:jc w:val="center"/>
            </w:pPr>
            <w:r w:rsidRPr="00A22976">
              <w:t>3</w:t>
            </w:r>
          </w:p>
        </w:tc>
        <w:tc>
          <w:tcPr>
            <w:tcW w:w="2065" w:type="dxa"/>
            <w:tcBorders>
              <w:top w:val="single" w:sz="4" w:space="0" w:color="auto"/>
              <w:left w:val="single" w:sz="4" w:space="0" w:color="auto"/>
              <w:bottom w:val="single" w:sz="4" w:space="0" w:color="auto"/>
              <w:right w:val="single" w:sz="4" w:space="0" w:color="auto"/>
            </w:tcBorders>
          </w:tcPr>
          <w:p w14:paraId="63605B5B" w14:textId="77777777" w:rsidR="003B1F0F" w:rsidRPr="00A22976" w:rsidRDefault="003B1F0F" w:rsidP="00D30D5F">
            <w:pPr>
              <w:pStyle w:val="table"/>
            </w:pPr>
            <w:r w:rsidRPr="00A22976">
              <w:t>Tiến sĩ khoa học</w:t>
            </w:r>
          </w:p>
        </w:tc>
        <w:tc>
          <w:tcPr>
            <w:tcW w:w="992" w:type="dxa"/>
            <w:tcBorders>
              <w:top w:val="single" w:sz="4" w:space="0" w:color="auto"/>
              <w:left w:val="single" w:sz="4" w:space="0" w:color="auto"/>
              <w:bottom w:val="single" w:sz="4" w:space="0" w:color="auto"/>
              <w:right w:val="single" w:sz="4" w:space="0" w:color="auto"/>
            </w:tcBorders>
            <w:vAlign w:val="center"/>
          </w:tcPr>
          <w:p w14:paraId="029DB0EB" w14:textId="77777777" w:rsidR="003B1F0F" w:rsidRPr="00A22976" w:rsidRDefault="003B1F0F" w:rsidP="00D30D5F">
            <w:pPr>
              <w:pStyle w:val="table"/>
            </w:pPr>
          </w:p>
        </w:tc>
        <w:tc>
          <w:tcPr>
            <w:tcW w:w="857" w:type="dxa"/>
            <w:tcBorders>
              <w:top w:val="single" w:sz="4" w:space="0" w:color="auto"/>
              <w:left w:val="single" w:sz="4" w:space="0" w:color="auto"/>
              <w:bottom w:val="single" w:sz="4" w:space="0" w:color="auto"/>
              <w:right w:val="single" w:sz="4" w:space="0" w:color="auto"/>
            </w:tcBorders>
            <w:shd w:val="clear" w:color="auto" w:fill="E6E6E6"/>
            <w:vAlign w:val="center"/>
          </w:tcPr>
          <w:p w14:paraId="7698C856" w14:textId="77777777" w:rsidR="003B1F0F" w:rsidRPr="00A22976" w:rsidRDefault="003B1F0F" w:rsidP="00D30D5F">
            <w:pPr>
              <w:pStyle w:val="table"/>
              <w:jc w:val="center"/>
            </w:pPr>
          </w:p>
        </w:tc>
        <w:tc>
          <w:tcPr>
            <w:tcW w:w="900" w:type="dxa"/>
            <w:tcBorders>
              <w:top w:val="single" w:sz="4" w:space="0" w:color="auto"/>
              <w:left w:val="single" w:sz="4" w:space="0" w:color="auto"/>
              <w:bottom w:val="single" w:sz="4" w:space="0" w:color="auto"/>
              <w:right w:val="single" w:sz="4" w:space="0" w:color="auto"/>
            </w:tcBorders>
            <w:vAlign w:val="center"/>
          </w:tcPr>
          <w:p w14:paraId="5E4A8873" w14:textId="77777777" w:rsidR="003B1F0F" w:rsidRPr="00A22976" w:rsidRDefault="003B1F0F" w:rsidP="00D30D5F">
            <w:pPr>
              <w:pStyle w:val="table"/>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6C618242" w14:textId="77777777" w:rsidR="003B1F0F" w:rsidRPr="00A22976" w:rsidRDefault="003B1F0F" w:rsidP="00D30D5F">
            <w:pPr>
              <w:pStyle w:val="table"/>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73CF200D"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6C0D7926" w14:textId="77777777" w:rsidR="003B1F0F" w:rsidRPr="00A22976" w:rsidRDefault="003B1F0F" w:rsidP="00D30D5F">
            <w:pPr>
              <w:pStyle w:val="table"/>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5BED8C55"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432D7783"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424EC63D" w14:textId="77777777" w:rsidR="003B1F0F" w:rsidRPr="00A22976" w:rsidRDefault="003B1F0F" w:rsidP="00D30D5F">
            <w:pPr>
              <w:pStyle w:val="table"/>
              <w:jc w:val="center"/>
            </w:pPr>
          </w:p>
        </w:tc>
      </w:tr>
      <w:tr w:rsidR="00A22976" w:rsidRPr="00A22976" w14:paraId="6D176EB1" w14:textId="77777777" w:rsidTr="00D30D5F">
        <w:trPr>
          <w:trHeight w:val="307"/>
        </w:trPr>
        <w:tc>
          <w:tcPr>
            <w:tcW w:w="629" w:type="dxa"/>
            <w:tcBorders>
              <w:top w:val="single" w:sz="4" w:space="0" w:color="auto"/>
              <w:left w:val="single" w:sz="4" w:space="0" w:color="auto"/>
              <w:bottom w:val="single" w:sz="4" w:space="0" w:color="auto"/>
              <w:right w:val="single" w:sz="4" w:space="0" w:color="auto"/>
            </w:tcBorders>
            <w:vAlign w:val="center"/>
          </w:tcPr>
          <w:p w14:paraId="286C462C" w14:textId="77777777" w:rsidR="003B1F0F" w:rsidRPr="00A22976" w:rsidRDefault="003B1F0F" w:rsidP="00D30D5F">
            <w:pPr>
              <w:pStyle w:val="table"/>
              <w:jc w:val="center"/>
            </w:pPr>
            <w:r w:rsidRPr="00A22976">
              <w:t>4</w:t>
            </w:r>
          </w:p>
        </w:tc>
        <w:tc>
          <w:tcPr>
            <w:tcW w:w="2065" w:type="dxa"/>
            <w:tcBorders>
              <w:top w:val="single" w:sz="4" w:space="0" w:color="auto"/>
              <w:left w:val="single" w:sz="4" w:space="0" w:color="auto"/>
              <w:bottom w:val="single" w:sz="4" w:space="0" w:color="auto"/>
              <w:right w:val="single" w:sz="4" w:space="0" w:color="auto"/>
            </w:tcBorders>
          </w:tcPr>
          <w:p w14:paraId="5CCCD688" w14:textId="77777777" w:rsidR="003B1F0F" w:rsidRPr="00A22976" w:rsidRDefault="003B1F0F" w:rsidP="00D30D5F">
            <w:pPr>
              <w:pStyle w:val="table"/>
            </w:pPr>
            <w:r w:rsidRPr="00A22976">
              <w:t>Tiến sĩ</w:t>
            </w:r>
          </w:p>
        </w:tc>
        <w:tc>
          <w:tcPr>
            <w:tcW w:w="992" w:type="dxa"/>
            <w:tcBorders>
              <w:top w:val="single" w:sz="4" w:space="0" w:color="auto"/>
              <w:left w:val="single" w:sz="4" w:space="0" w:color="auto"/>
              <w:bottom w:val="single" w:sz="4" w:space="0" w:color="auto"/>
              <w:right w:val="single" w:sz="4" w:space="0" w:color="auto"/>
            </w:tcBorders>
            <w:vAlign w:val="center"/>
          </w:tcPr>
          <w:p w14:paraId="394F035C" w14:textId="77777777" w:rsidR="003B1F0F" w:rsidRPr="00A22976" w:rsidRDefault="003B1F0F" w:rsidP="00D30D5F">
            <w:pPr>
              <w:pStyle w:val="table"/>
              <w:jc w:val="center"/>
            </w:pPr>
            <w:r w:rsidRPr="00A22976">
              <w:t>5</w:t>
            </w:r>
          </w:p>
        </w:tc>
        <w:tc>
          <w:tcPr>
            <w:tcW w:w="857" w:type="dxa"/>
            <w:tcBorders>
              <w:top w:val="single" w:sz="4" w:space="0" w:color="auto"/>
              <w:left w:val="single" w:sz="4" w:space="0" w:color="auto"/>
              <w:bottom w:val="single" w:sz="4" w:space="0" w:color="auto"/>
              <w:right w:val="single" w:sz="4" w:space="0" w:color="auto"/>
            </w:tcBorders>
            <w:shd w:val="clear" w:color="auto" w:fill="E6E6E6"/>
            <w:vAlign w:val="center"/>
          </w:tcPr>
          <w:p w14:paraId="2740C61A" w14:textId="77777777" w:rsidR="003B1F0F" w:rsidRPr="00A22976" w:rsidRDefault="003B1F0F" w:rsidP="00D30D5F">
            <w:pPr>
              <w:pStyle w:val="table"/>
              <w:jc w:val="center"/>
            </w:pPr>
            <w:r w:rsidRPr="00A22976">
              <w:t>17.25</w:t>
            </w:r>
          </w:p>
        </w:tc>
        <w:tc>
          <w:tcPr>
            <w:tcW w:w="900" w:type="dxa"/>
            <w:tcBorders>
              <w:top w:val="single" w:sz="4" w:space="0" w:color="auto"/>
              <w:left w:val="single" w:sz="4" w:space="0" w:color="auto"/>
              <w:bottom w:val="single" w:sz="4" w:space="0" w:color="auto"/>
              <w:right w:val="single" w:sz="4" w:space="0" w:color="auto"/>
            </w:tcBorders>
            <w:vAlign w:val="center"/>
          </w:tcPr>
          <w:p w14:paraId="7AFC9993" w14:textId="77777777" w:rsidR="003B1F0F" w:rsidRPr="00A22976" w:rsidRDefault="003B1F0F" w:rsidP="00D30D5F">
            <w:pPr>
              <w:pStyle w:val="table"/>
              <w:jc w:val="center"/>
            </w:pPr>
            <w:r w:rsidRPr="00A22976">
              <w:t>2</w:t>
            </w:r>
          </w:p>
        </w:tc>
        <w:tc>
          <w:tcPr>
            <w:tcW w:w="653" w:type="dxa"/>
            <w:tcBorders>
              <w:top w:val="single" w:sz="4" w:space="0" w:color="auto"/>
              <w:left w:val="single" w:sz="4" w:space="0" w:color="auto"/>
              <w:bottom w:val="single" w:sz="4" w:space="0" w:color="auto"/>
              <w:right w:val="single" w:sz="4" w:space="0" w:color="auto"/>
            </w:tcBorders>
            <w:vAlign w:val="center"/>
          </w:tcPr>
          <w:p w14:paraId="479C9D34" w14:textId="77777777" w:rsidR="003B1F0F" w:rsidRPr="00A22976" w:rsidRDefault="003B1F0F" w:rsidP="00D30D5F">
            <w:pPr>
              <w:pStyle w:val="table"/>
              <w:jc w:val="center"/>
            </w:pPr>
            <w:r w:rsidRPr="00A22976">
              <w:t>3</w:t>
            </w:r>
          </w:p>
        </w:tc>
        <w:tc>
          <w:tcPr>
            <w:tcW w:w="708" w:type="dxa"/>
            <w:tcBorders>
              <w:top w:val="single" w:sz="4" w:space="0" w:color="auto"/>
              <w:left w:val="single" w:sz="4" w:space="0" w:color="auto"/>
              <w:bottom w:val="single" w:sz="4" w:space="0" w:color="auto"/>
              <w:right w:val="single" w:sz="4" w:space="0" w:color="auto"/>
            </w:tcBorders>
            <w:vAlign w:val="center"/>
          </w:tcPr>
          <w:p w14:paraId="5E47B705"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00452093" w14:textId="77777777" w:rsidR="003B1F0F" w:rsidRPr="00A22976" w:rsidRDefault="003B1F0F" w:rsidP="00D30D5F">
            <w:pPr>
              <w:pStyle w:val="table"/>
              <w:jc w:val="center"/>
            </w:pPr>
            <w:r w:rsidRPr="00A22976">
              <w:t>3</w:t>
            </w:r>
          </w:p>
        </w:tc>
        <w:tc>
          <w:tcPr>
            <w:tcW w:w="850" w:type="dxa"/>
            <w:tcBorders>
              <w:top w:val="single" w:sz="4" w:space="0" w:color="auto"/>
              <w:left w:val="single" w:sz="4" w:space="0" w:color="auto"/>
              <w:bottom w:val="single" w:sz="4" w:space="0" w:color="auto"/>
              <w:right w:val="single" w:sz="4" w:space="0" w:color="auto"/>
            </w:tcBorders>
            <w:vAlign w:val="center"/>
          </w:tcPr>
          <w:p w14:paraId="76FF4E23" w14:textId="77777777" w:rsidR="003B1F0F" w:rsidRPr="00A22976" w:rsidRDefault="003B1F0F" w:rsidP="00D30D5F">
            <w:pPr>
              <w:pStyle w:val="table"/>
              <w:jc w:val="center"/>
            </w:pPr>
            <w:r w:rsidRPr="00A22976">
              <w:t>2</w:t>
            </w:r>
          </w:p>
        </w:tc>
        <w:tc>
          <w:tcPr>
            <w:tcW w:w="851" w:type="dxa"/>
            <w:tcBorders>
              <w:top w:val="single" w:sz="4" w:space="0" w:color="auto"/>
              <w:left w:val="single" w:sz="4" w:space="0" w:color="auto"/>
              <w:bottom w:val="single" w:sz="4" w:space="0" w:color="auto"/>
              <w:right w:val="single" w:sz="4" w:space="0" w:color="auto"/>
            </w:tcBorders>
            <w:vAlign w:val="center"/>
          </w:tcPr>
          <w:p w14:paraId="3B659166"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4287C182" w14:textId="77777777" w:rsidR="003B1F0F" w:rsidRPr="00A22976" w:rsidRDefault="003B1F0F" w:rsidP="00D30D5F">
            <w:pPr>
              <w:pStyle w:val="table"/>
              <w:jc w:val="center"/>
            </w:pPr>
          </w:p>
        </w:tc>
      </w:tr>
      <w:tr w:rsidR="00A22976" w:rsidRPr="00A22976" w14:paraId="393F492F" w14:textId="77777777" w:rsidTr="00D30D5F">
        <w:trPr>
          <w:trHeight w:val="307"/>
        </w:trPr>
        <w:tc>
          <w:tcPr>
            <w:tcW w:w="629" w:type="dxa"/>
            <w:tcBorders>
              <w:top w:val="single" w:sz="4" w:space="0" w:color="auto"/>
              <w:left w:val="single" w:sz="4" w:space="0" w:color="auto"/>
              <w:bottom w:val="single" w:sz="4" w:space="0" w:color="auto"/>
              <w:right w:val="single" w:sz="4" w:space="0" w:color="auto"/>
            </w:tcBorders>
            <w:vAlign w:val="center"/>
          </w:tcPr>
          <w:p w14:paraId="36FE6DAB" w14:textId="77777777" w:rsidR="003B1F0F" w:rsidRPr="00A22976" w:rsidRDefault="003B1F0F" w:rsidP="00D30D5F">
            <w:pPr>
              <w:pStyle w:val="table"/>
              <w:jc w:val="center"/>
            </w:pPr>
            <w:r w:rsidRPr="00A22976">
              <w:t>5</w:t>
            </w:r>
          </w:p>
        </w:tc>
        <w:tc>
          <w:tcPr>
            <w:tcW w:w="2065" w:type="dxa"/>
            <w:tcBorders>
              <w:top w:val="single" w:sz="4" w:space="0" w:color="auto"/>
              <w:left w:val="single" w:sz="4" w:space="0" w:color="auto"/>
              <w:bottom w:val="single" w:sz="4" w:space="0" w:color="auto"/>
              <w:right w:val="single" w:sz="4" w:space="0" w:color="auto"/>
            </w:tcBorders>
          </w:tcPr>
          <w:p w14:paraId="59C20C37" w14:textId="77777777" w:rsidR="003B1F0F" w:rsidRPr="00A22976" w:rsidRDefault="003B1F0F" w:rsidP="00D30D5F">
            <w:pPr>
              <w:pStyle w:val="table"/>
            </w:pPr>
            <w:r w:rsidRPr="00A22976">
              <w:t>Thạc sĩ</w:t>
            </w:r>
          </w:p>
        </w:tc>
        <w:tc>
          <w:tcPr>
            <w:tcW w:w="992" w:type="dxa"/>
            <w:tcBorders>
              <w:top w:val="single" w:sz="4" w:space="0" w:color="auto"/>
              <w:left w:val="single" w:sz="4" w:space="0" w:color="auto"/>
              <w:bottom w:val="single" w:sz="4" w:space="0" w:color="auto"/>
              <w:right w:val="single" w:sz="4" w:space="0" w:color="auto"/>
            </w:tcBorders>
            <w:vAlign w:val="center"/>
          </w:tcPr>
          <w:p w14:paraId="045B84AF" w14:textId="77777777" w:rsidR="003B1F0F" w:rsidRPr="00A22976" w:rsidRDefault="003B1F0F" w:rsidP="00D30D5F">
            <w:pPr>
              <w:pStyle w:val="table"/>
              <w:jc w:val="center"/>
            </w:pPr>
            <w:r w:rsidRPr="00A22976">
              <w:t>24</w:t>
            </w:r>
          </w:p>
        </w:tc>
        <w:tc>
          <w:tcPr>
            <w:tcW w:w="857" w:type="dxa"/>
            <w:tcBorders>
              <w:top w:val="single" w:sz="4" w:space="0" w:color="auto"/>
              <w:left w:val="single" w:sz="4" w:space="0" w:color="auto"/>
              <w:bottom w:val="single" w:sz="4" w:space="0" w:color="auto"/>
              <w:right w:val="single" w:sz="4" w:space="0" w:color="auto"/>
            </w:tcBorders>
            <w:shd w:val="clear" w:color="auto" w:fill="E6E6E6"/>
            <w:vAlign w:val="center"/>
          </w:tcPr>
          <w:p w14:paraId="45FDD3DD" w14:textId="77777777" w:rsidR="003B1F0F" w:rsidRPr="00A22976" w:rsidRDefault="003B1F0F" w:rsidP="00D30D5F">
            <w:pPr>
              <w:pStyle w:val="table"/>
              <w:jc w:val="center"/>
            </w:pPr>
            <w:r w:rsidRPr="00A22976">
              <w:t>82.75</w:t>
            </w:r>
          </w:p>
        </w:tc>
        <w:tc>
          <w:tcPr>
            <w:tcW w:w="900" w:type="dxa"/>
            <w:tcBorders>
              <w:top w:val="single" w:sz="4" w:space="0" w:color="auto"/>
              <w:left w:val="single" w:sz="4" w:space="0" w:color="auto"/>
              <w:bottom w:val="single" w:sz="4" w:space="0" w:color="auto"/>
              <w:right w:val="single" w:sz="4" w:space="0" w:color="auto"/>
            </w:tcBorders>
            <w:vAlign w:val="center"/>
          </w:tcPr>
          <w:p w14:paraId="35B59828" w14:textId="77777777" w:rsidR="003B1F0F" w:rsidRPr="00A22976" w:rsidRDefault="003B1F0F" w:rsidP="00D30D5F">
            <w:pPr>
              <w:pStyle w:val="table"/>
              <w:jc w:val="center"/>
            </w:pPr>
            <w:r w:rsidRPr="00A22976">
              <w:t>5</w:t>
            </w:r>
          </w:p>
        </w:tc>
        <w:tc>
          <w:tcPr>
            <w:tcW w:w="653" w:type="dxa"/>
            <w:tcBorders>
              <w:top w:val="single" w:sz="4" w:space="0" w:color="auto"/>
              <w:left w:val="single" w:sz="4" w:space="0" w:color="auto"/>
              <w:bottom w:val="single" w:sz="4" w:space="0" w:color="auto"/>
              <w:right w:val="single" w:sz="4" w:space="0" w:color="auto"/>
            </w:tcBorders>
            <w:vAlign w:val="center"/>
          </w:tcPr>
          <w:p w14:paraId="129B0C54" w14:textId="77777777" w:rsidR="003B1F0F" w:rsidRPr="00A22976" w:rsidRDefault="003B1F0F" w:rsidP="00D30D5F">
            <w:pPr>
              <w:pStyle w:val="table"/>
              <w:jc w:val="center"/>
            </w:pPr>
            <w:r w:rsidRPr="00A22976">
              <w:t>19</w:t>
            </w:r>
          </w:p>
        </w:tc>
        <w:tc>
          <w:tcPr>
            <w:tcW w:w="708" w:type="dxa"/>
            <w:tcBorders>
              <w:top w:val="single" w:sz="4" w:space="0" w:color="auto"/>
              <w:left w:val="single" w:sz="4" w:space="0" w:color="auto"/>
              <w:bottom w:val="single" w:sz="4" w:space="0" w:color="auto"/>
              <w:right w:val="single" w:sz="4" w:space="0" w:color="auto"/>
            </w:tcBorders>
            <w:vAlign w:val="center"/>
          </w:tcPr>
          <w:p w14:paraId="6134A52A" w14:textId="77777777" w:rsidR="003B1F0F" w:rsidRPr="00A22976" w:rsidRDefault="003B1F0F" w:rsidP="00D30D5F">
            <w:pPr>
              <w:pStyle w:val="table"/>
              <w:jc w:val="center"/>
            </w:pPr>
            <w:r w:rsidRPr="00A22976">
              <w:t>1</w:t>
            </w:r>
          </w:p>
        </w:tc>
        <w:tc>
          <w:tcPr>
            <w:tcW w:w="851" w:type="dxa"/>
            <w:tcBorders>
              <w:top w:val="single" w:sz="4" w:space="0" w:color="auto"/>
              <w:left w:val="single" w:sz="4" w:space="0" w:color="auto"/>
              <w:bottom w:val="single" w:sz="4" w:space="0" w:color="auto"/>
              <w:right w:val="single" w:sz="4" w:space="0" w:color="auto"/>
            </w:tcBorders>
            <w:vAlign w:val="center"/>
          </w:tcPr>
          <w:p w14:paraId="3BB1345E" w14:textId="77777777" w:rsidR="003B1F0F" w:rsidRPr="00A22976" w:rsidRDefault="003B1F0F" w:rsidP="00D30D5F">
            <w:pPr>
              <w:pStyle w:val="table"/>
              <w:jc w:val="center"/>
            </w:pPr>
            <w:r w:rsidRPr="00A22976">
              <w:t>21</w:t>
            </w:r>
          </w:p>
        </w:tc>
        <w:tc>
          <w:tcPr>
            <w:tcW w:w="850" w:type="dxa"/>
            <w:tcBorders>
              <w:top w:val="single" w:sz="4" w:space="0" w:color="auto"/>
              <w:left w:val="single" w:sz="4" w:space="0" w:color="auto"/>
              <w:bottom w:val="single" w:sz="4" w:space="0" w:color="auto"/>
              <w:right w:val="single" w:sz="4" w:space="0" w:color="auto"/>
            </w:tcBorders>
            <w:vAlign w:val="center"/>
          </w:tcPr>
          <w:p w14:paraId="1832DA82" w14:textId="77777777" w:rsidR="003B1F0F" w:rsidRPr="00A22976" w:rsidRDefault="003B1F0F" w:rsidP="00D30D5F">
            <w:pPr>
              <w:pStyle w:val="table"/>
              <w:jc w:val="center"/>
            </w:pPr>
            <w:r w:rsidRPr="00A22976">
              <w:t>2</w:t>
            </w:r>
          </w:p>
        </w:tc>
        <w:tc>
          <w:tcPr>
            <w:tcW w:w="851" w:type="dxa"/>
            <w:tcBorders>
              <w:top w:val="single" w:sz="4" w:space="0" w:color="auto"/>
              <w:left w:val="single" w:sz="4" w:space="0" w:color="auto"/>
              <w:bottom w:val="single" w:sz="4" w:space="0" w:color="auto"/>
              <w:right w:val="single" w:sz="4" w:space="0" w:color="auto"/>
            </w:tcBorders>
            <w:vAlign w:val="center"/>
          </w:tcPr>
          <w:p w14:paraId="71F57754"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70EFC401" w14:textId="77777777" w:rsidR="003B1F0F" w:rsidRPr="00A22976" w:rsidRDefault="003B1F0F" w:rsidP="00D30D5F">
            <w:pPr>
              <w:pStyle w:val="table"/>
              <w:jc w:val="center"/>
            </w:pPr>
          </w:p>
        </w:tc>
      </w:tr>
      <w:tr w:rsidR="00A22976" w:rsidRPr="00A22976" w14:paraId="431A72CE" w14:textId="77777777" w:rsidTr="00D30D5F">
        <w:trPr>
          <w:trHeight w:val="322"/>
        </w:trPr>
        <w:tc>
          <w:tcPr>
            <w:tcW w:w="629" w:type="dxa"/>
            <w:tcBorders>
              <w:top w:val="single" w:sz="4" w:space="0" w:color="auto"/>
              <w:left w:val="single" w:sz="4" w:space="0" w:color="auto"/>
              <w:bottom w:val="single" w:sz="4" w:space="0" w:color="auto"/>
              <w:right w:val="single" w:sz="4" w:space="0" w:color="auto"/>
            </w:tcBorders>
            <w:vAlign w:val="center"/>
          </w:tcPr>
          <w:p w14:paraId="4BE75C6D" w14:textId="77777777" w:rsidR="003B1F0F" w:rsidRPr="00A22976" w:rsidRDefault="003B1F0F" w:rsidP="00D30D5F">
            <w:pPr>
              <w:pStyle w:val="table"/>
              <w:jc w:val="center"/>
            </w:pPr>
            <w:r w:rsidRPr="00A22976">
              <w:t>6</w:t>
            </w:r>
          </w:p>
        </w:tc>
        <w:tc>
          <w:tcPr>
            <w:tcW w:w="2065" w:type="dxa"/>
            <w:tcBorders>
              <w:top w:val="single" w:sz="4" w:space="0" w:color="auto"/>
              <w:left w:val="single" w:sz="4" w:space="0" w:color="auto"/>
              <w:bottom w:val="single" w:sz="4" w:space="0" w:color="auto"/>
              <w:right w:val="single" w:sz="4" w:space="0" w:color="auto"/>
            </w:tcBorders>
          </w:tcPr>
          <w:p w14:paraId="05D19EF6" w14:textId="77777777" w:rsidR="003B1F0F" w:rsidRPr="00A22976" w:rsidRDefault="003B1F0F" w:rsidP="00D30D5F">
            <w:pPr>
              <w:pStyle w:val="table"/>
            </w:pPr>
            <w:r w:rsidRPr="00A22976">
              <w:t>Đại học</w:t>
            </w:r>
          </w:p>
        </w:tc>
        <w:tc>
          <w:tcPr>
            <w:tcW w:w="992" w:type="dxa"/>
            <w:tcBorders>
              <w:top w:val="single" w:sz="4" w:space="0" w:color="auto"/>
              <w:left w:val="single" w:sz="4" w:space="0" w:color="auto"/>
              <w:bottom w:val="single" w:sz="4" w:space="0" w:color="auto"/>
              <w:right w:val="single" w:sz="4" w:space="0" w:color="auto"/>
            </w:tcBorders>
            <w:vAlign w:val="center"/>
          </w:tcPr>
          <w:p w14:paraId="55CC0348" w14:textId="77777777" w:rsidR="003B1F0F" w:rsidRPr="00A22976" w:rsidRDefault="003B1F0F" w:rsidP="00D30D5F">
            <w:pPr>
              <w:pStyle w:val="table"/>
              <w:jc w:val="center"/>
            </w:pPr>
          </w:p>
        </w:tc>
        <w:tc>
          <w:tcPr>
            <w:tcW w:w="857" w:type="dxa"/>
            <w:tcBorders>
              <w:top w:val="single" w:sz="4" w:space="0" w:color="auto"/>
              <w:left w:val="single" w:sz="4" w:space="0" w:color="auto"/>
              <w:bottom w:val="single" w:sz="4" w:space="0" w:color="auto"/>
              <w:right w:val="single" w:sz="4" w:space="0" w:color="auto"/>
            </w:tcBorders>
            <w:shd w:val="clear" w:color="auto" w:fill="E6E6E6"/>
            <w:vAlign w:val="center"/>
          </w:tcPr>
          <w:p w14:paraId="0EA6B8AD" w14:textId="77777777" w:rsidR="003B1F0F" w:rsidRPr="00A22976" w:rsidRDefault="003B1F0F" w:rsidP="00D30D5F">
            <w:pPr>
              <w:pStyle w:val="table"/>
              <w:jc w:val="center"/>
            </w:pPr>
          </w:p>
        </w:tc>
        <w:tc>
          <w:tcPr>
            <w:tcW w:w="900" w:type="dxa"/>
            <w:tcBorders>
              <w:top w:val="single" w:sz="4" w:space="0" w:color="auto"/>
              <w:left w:val="single" w:sz="4" w:space="0" w:color="auto"/>
              <w:bottom w:val="single" w:sz="4" w:space="0" w:color="auto"/>
              <w:right w:val="single" w:sz="4" w:space="0" w:color="auto"/>
            </w:tcBorders>
            <w:vAlign w:val="center"/>
          </w:tcPr>
          <w:p w14:paraId="2D077E52" w14:textId="77777777" w:rsidR="003B1F0F" w:rsidRPr="00A22976" w:rsidRDefault="003B1F0F" w:rsidP="00D30D5F">
            <w:pPr>
              <w:pStyle w:val="table"/>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385CF7B" w14:textId="77777777" w:rsidR="003B1F0F" w:rsidRPr="00A22976" w:rsidRDefault="003B1F0F" w:rsidP="00D30D5F">
            <w:pPr>
              <w:pStyle w:val="table"/>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0F75644C"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25957D72" w14:textId="77777777" w:rsidR="003B1F0F" w:rsidRPr="00A22976" w:rsidRDefault="003B1F0F" w:rsidP="00D30D5F">
            <w:pPr>
              <w:pStyle w:val="table"/>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72FA3CFA"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0502365D"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40EC44DC" w14:textId="77777777" w:rsidR="003B1F0F" w:rsidRPr="00A22976" w:rsidRDefault="003B1F0F" w:rsidP="00D30D5F">
            <w:pPr>
              <w:pStyle w:val="table"/>
              <w:jc w:val="center"/>
            </w:pPr>
          </w:p>
        </w:tc>
      </w:tr>
      <w:tr w:rsidR="00A22976" w:rsidRPr="00A22976" w14:paraId="28C165EB" w14:textId="77777777" w:rsidTr="00D30D5F">
        <w:trPr>
          <w:trHeight w:val="322"/>
        </w:trPr>
        <w:tc>
          <w:tcPr>
            <w:tcW w:w="629" w:type="dxa"/>
            <w:tcBorders>
              <w:top w:val="single" w:sz="4" w:space="0" w:color="auto"/>
              <w:left w:val="single" w:sz="4" w:space="0" w:color="auto"/>
              <w:bottom w:val="single" w:sz="4" w:space="0" w:color="auto"/>
              <w:right w:val="single" w:sz="4" w:space="0" w:color="auto"/>
            </w:tcBorders>
            <w:vAlign w:val="center"/>
          </w:tcPr>
          <w:p w14:paraId="68B31C3B" w14:textId="77777777" w:rsidR="003B1F0F" w:rsidRPr="00A22976" w:rsidRDefault="003B1F0F" w:rsidP="00D30D5F">
            <w:pPr>
              <w:pStyle w:val="table"/>
              <w:jc w:val="center"/>
            </w:pPr>
          </w:p>
        </w:tc>
        <w:tc>
          <w:tcPr>
            <w:tcW w:w="2065" w:type="dxa"/>
            <w:tcBorders>
              <w:top w:val="single" w:sz="4" w:space="0" w:color="auto"/>
              <w:left w:val="single" w:sz="4" w:space="0" w:color="auto"/>
              <w:bottom w:val="single" w:sz="4" w:space="0" w:color="auto"/>
              <w:right w:val="single" w:sz="4" w:space="0" w:color="auto"/>
            </w:tcBorders>
          </w:tcPr>
          <w:p w14:paraId="3A4EE3A4" w14:textId="77777777" w:rsidR="003B1F0F" w:rsidRPr="00A22976" w:rsidRDefault="003B1F0F" w:rsidP="00D30D5F">
            <w:pPr>
              <w:pStyle w:val="table"/>
            </w:pPr>
            <w:r w:rsidRPr="00A22976">
              <w:t>Tổng</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7F7FED1B" w14:textId="77777777" w:rsidR="003B1F0F" w:rsidRPr="00A22976" w:rsidRDefault="003B1F0F" w:rsidP="00D30D5F">
            <w:pPr>
              <w:pStyle w:val="table"/>
              <w:jc w:val="center"/>
              <w:rPr>
                <w:b/>
              </w:rPr>
            </w:pPr>
            <w:r w:rsidRPr="00A22976">
              <w:rPr>
                <w:b/>
              </w:rPr>
              <w:t>29</w:t>
            </w:r>
          </w:p>
        </w:tc>
        <w:tc>
          <w:tcPr>
            <w:tcW w:w="857" w:type="dxa"/>
            <w:tcBorders>
              <w:top w:val="single" w:sz="4" w:space="0" w:color="auto"/>
              <w:left w:val="single" w:sz="4" w:space="0" w:color="auto"/>
              <w:bottom w:val="single" w:sz="4" w:space="0" w:color="auto"/>
              <w:right w:val="single" w:sz="4" w:space="0" w:color="auto"/>
            </w:tcBorders>
            <w:shd w:val="clear" w:color="auto" w:fill="E6E6E6"/>
            <w:vAlign w:val="center"/>
          </w:tcPr>
          <w:p w14:paraId="69B81F8A" w14:textId="77777777" w:rsidR="003B1F0F" w:rsidRPr="00A22976" w:rsidRDefault="003B1F0F" w:rsidP="00D30D5F">
            <w:pPr>
              <w:pStyle w:val="table"/>
              <w:jc w:val="center"/>
              <w:rPr>
                <w:b/>
              </w:rPr>
            </w:pPr>
            <w:r w:rsidRPr="00A22976">
              <w:rPr>
                <w:b/>
              </w:rPr>
              <w:t>100%</w:t>
            </w:r>
          </w:p>
        </w:tc>
        <w:tc>
          <w:tcPr>
            <w:tcW w:w="900" w:type="dxa"/>
            <w:tcBorders>
              <w:top w:val="single" w:sz="4" w:space="0" w:color="auto"/>
              <w:left w:val="single" w:sz="4" w:space="0" w:color="auto"/>
              <w:bottom w:val="single" w:sz="4" w:space="0" w:color="auto"/>
              <w:right w:val="single" w:sz="4" w:space="0" w:color="auto"/>
            </w:tcBorders>
            <w:shd w:val="clear" w:color="auto" w:fill="E6E6E6"/>
            <w:vAlign w:val="center"/>
          </w:tcPr>
          <w:p w14:paraId="579EDF5A" w14:textId="77777777" w:rsidR="003B1F0F" w:rsidRPr="00A22976" w:rsidRDefault="003B1F0F" w:rsidP="00D30D5F">
            <w:pPr>
              <w:pStyle w:val="table"/>
              <w:jc w:val="center"/>
              <w:rPr>
                <w:b/>
              </w:rPr>
            </w:pPr>
            <w:r w:rsidRPr="00A22976">
              <w:rPr>
                <w:b/>
              </w:rPr>
              <w:t>7</w:t>
            </w:r>
          </w:p>
        </w:tc>
        <w:tc>
          <w:tcPr>
            <w:tcW w:w="653" w:type="dxa"/>
            <w:tcBorders>
              <w:top w:val="single" w:sz="4" w:space="0" w:color="auto"/>
              <w:left w:val="single" w:sz="4" w:space="0" w:color="auto"/>
              <w:bottom w:val="single" w:sz="4" w:space="0" w:color="auto"/>
              <w:right w:val="single" w:sz="4" w:space="0" w:color="auto"/>
            </w:tcBorders>
            <w:shd w:val="clear" w:color="auto" w:fill="E6E6E6"/>
            <w:vAlign w:val="center"/>
          </w:tcPr>
          <w:p w14:paraId="04EB60F5" w14:textId="77777777" w:rsidR="003B1F0F" w:rsidRPr="00A22976" w:rsidRDefault="003B1F0F" w:rsidP="00D30D5F">
            <w:pPr>
              <w:pStyle w:val="table"/>
              <w:jc w:val="center"/>
              <w:rPr>
                <w:b/>
              </w:rPr>
            </w:pPr>
            <w:r w:rsidRPr="00A22976">
              <w:rPr>
                <w:b/>
              </w:rPr>
              <w:t>21</w:t>
            </w:r>
          </w:p>
        </w:tc>
        <w:tc>
          <w:tcPr>
            <w:tcW w:w="708" w:type="dxa"/>
            <w:tcBorders>
              <w:top w:val="single" w:sz="4" w:space="0" w:color="auto"/>
              <w:left w:val="single" w:sz="4" w:space="0" w:color="auto"/>
              <w:bottom w:val="single" w:sz="4" w:space="0" w:color="auto"/>
              <w:right w:val="single" w:sz="4" w:space="0" w:color="auto"/>
            </w:tcBorders>
            <w:shd w:val="clear" w:color="auto" w:fill="E6E6E6"/>
            <w:vAlign w:val="center"/>
          </w:tcPr>
          <w:p w14:paraId="54F341A3" w14:textId="77777777" w:rsidR="003B1F0F" w:rsidRPr="00A22976" w:rsidRDefault="003B1F0F" w:rsidP="00D30D5F">
            <w:pPr>
              <w:pStyle w:val="table"/>
              <w:jc w:val="center"/>
              <w:rPr>
                <w:b/>
              </w:rPr>
            </w:pPr>
            <w:r w:rsidRPr="00A22976">
              <w:rPr>
                <w:b/>
              </w:rPr>
              <w:t>1</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14:paraId="1329F19E" w14:textId="77777777" w:rsidR="003B1F0F" w:rsidRPr="00A22976" w:rsidRDefault="003B1F0F" w:rsidP="00D30D5F">
            <w:pPr>
              <w:pStyle w:val="table"/>
              <w:jc w:val="center"/>
              <w:rPr>
                <w:b/>
              </w:rPr>
            </w:pPr>
            <w:r w:rsidRPr="00A22976">
              <w:rPr>
                <w:b/>
              </w:rPr>
              <w:t>24</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4B270759" w14:textId="77777777" w:rsidR="003B1F0F" w:rsidRPr="00A22976" w:rsidRDefault="003B1F0F" w:rsidP="00D30D5F">
            <w:pPr>
              <w:pStyle w:val="table"/>
              <w:jc w:val="center"/>
              <w:rPr>
                <w:b/>
              </w:rPr>
            </w:pPr>
            <w:r w:rsidRPr="00A22976">
              <w:rPr>
                <w:b/>
              </w:rPr>
              <w:t>4</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14:paraId="3351D014" w14:textId="77777777" w:rsidR="003B1F0F" w:rsidRPr="00A22976" w:rsidRDefault="003B1F0F" w:rsidP="00D30D5F">
            <w:pPr>
              <w:pStyle w:val="table"/>
              <w:jc w:val="center"/>
              <w:rPr>
                <w:b/>
              </w:rPr>
            </w:pP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64A85493" w14:textId="77777777" w:rsidR="003B1F0F" w:rsidRPr="00A22976" w:rsidRDefault="003B1F0F" w:rsidP="00D30D5F">
            <w:pPr>
              <w:pStyle w:val="table"/>
              <w:jc w:val="center"/>
              <w:rPr>
                <w:b/>
              </w:rPr>
            </w:pPr>
          </w:p>
        </w:tc>
      </w:tr>
    </w:tbl>
    <w:p w14:paraId="1E6FAC09" w14:textId="77777777" w:rsidR="003B1F0F" w:rsidRPr="00A22976" w:rsidRDefault="003B1F0F" w:rsidP="003B1F0F">
      <w:pPr>
        <w:rPr>
          <w:lang w:val="pt-BR"/>
        </w:rPr>
      </w:pPr>
      <w:r w:rsidRPr="00A22976">
        <w:rPr>
          <w:lang w:val="pt-BR"/>
        </w:rPr>
        <w:t>Tuổi trung bình của giảng viên cơ hữu:</w:t>
      </w:r>
      <w:r w:rsidRPr="00A22976">
        <w:t xml:space="preserve"> 36.6 </w:t>
      </w:r>
      <w:r w:rsidRPr="00A22976">
        <w:rPr>
          <w:lang w:val="pt-BR"/>
        </w:rPr>
        <w:t>tuổi</w:t>
      </w:r>
    </w:p>
    <w:p w14:paraId="3D278992" w14:textId="77777777" w:rsidR="003B1F0F" w:rsidRPr="00A22976" w:rsidRDefault="003B1F0F" w:rsidP="003B1F0F">
      <w:pPr>
        <w:rPr>
          <w:lang w:val="pt-BR"/>
        </w:rPr>
      </w:pPr>
      <w:r w:rsidRPr="00A22976">
        <w:rPr>
          <w:lang w:val="pt-BR"/>
        </w:rPr>
        <w:t xml:space="preserve">Tỷ lệ giảng viên cơ hữu có trình độ tiến sĩ trở lên trên tổng số giảng viên cơ hữu của đơn vị thực hiện CTĐT: 17.25% </w:t>
      </w:r>
    </w:p>
    <w:p w14:paraId="30D577A3" w14:textId="77777777" w:rsidR="003B1F0F" w:rsidRPr="00A22976" w:rsidRDefault="003B1F0F" w:rsidP="003B1F0F">
      <w:pPr>
        <w:rPr>
          <w:lang w:val="pt-BR"/>
        </w:rPr>
      </w:pPr>
      <w:r w:rsidRPr="00A22976">
        <w:rPr>
          <w:lang w:val="pt-BR"/>
        </w:rPr>
        <w:lastRenderedPageBreak/>
        <w:t>Tỷ lệ giảng viên cơ hữu có trình độ thạc sĩ trên tổng số giảng viên cơ hữu của đơn vị thực hiện CTĐT: 82.75%.</w:t>
      </w:r>
    </w:p>
    <w:p w14:paraId="085B7AA4" w14:textId="77777777" w:rsidR="003B1F0F" w:rsidRPr="00A22976" w:rsidRDefault="003B1F0F" w:rsidP="003B1F0F">
      <w:pPr>
        <w:widowControl w:val="0"/>
        <w:numPr>
          <w:ilvl w:val="3"/>
          <w:numId w:val="48"/>
        </w:numPr>
        <w:tabs>
          <w:tab w:val="clear" w:pos="2520"/>
        </w:tabs>
        <w:ind w:left="1644" w:hanging="357"/>
        <w:rPr>
          <w:lang w:val="vi-VN"/>
        </w:rPr>
      </w:pPr>
      <w:r w:rsidRPr="00A22976">
        <w:rPr>
          <w:lang w:val="vi-VN"/>
        </w:rPr>
        <w:t>Năm học 2020 – 2021:</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2065"/>
        <w:gridCol w:w="992"/>
        <w:gridCol w:w="709"/>
        <w:gridCol w:w="851"/>
        <w:gridCol w:w="850"/>
        <w:gridCol w:w="708"/>
        <w:gridCol w:w="851"/>
        <w:gridCol w:w="850"/>
        <w:gridCol w:w="851"/>
        <w:gridCol w:w="709"/>
      </w:tblGrid>
      <w:tr w:rsidR="00A22976" w:rsidRPr="00A22976" w14:paraId="7921F250" w14:textId="77777777" w:rsidTr="00D30D5F">
        <w:trPr>
          <w:trHeight w:val="307"/>
          <w:tblHeader/>
        </w:trPr>
        <w:tc>
          <w:tcPr>
            <w:tcW w:w="629" w:type="dxa"/>
            <w:vMerge w:val="restart"/>
            <w:tcBorders>
              <w:top w:val="single" w:sz="4" w:space="0" w:color="auto"/>
              <w:left w:val="single" w:sz="4" w:space="0" w:color="auto"/>
              <w:bottom w:val="single" w:sz="4" w:space="0" w:color="auto"/>
              <w:right w:val="single" w:sz="4" w:space="0" w:color="auto"/>
            </w:tcBorders>
            <w:vAlign w:val="center"/>
          </w:tcPr>
          <w:p w14:paraId="387C9190" w14:textId="77777777" w:rsidR="003B1F0F" w:rsidRPr="00A22976" w:rsidRDefault="003B1F0F" w:rsidP="00D30D5F">
            <w:pPr>
              <w:pStyle w:val="table"/>
              <w:jc w:val="center"/>
            </w:pPr>
            <w:r w:rsidRPr="00A22976">
              <w:t>TT</w:t>
            </w:r>
          </w:p>
        </w:tc>
        <w:tc>
          <w:tcPr>
            <w:tcW w:w="2065" w:type="dxa"/>
            <w:vMerge w:val="restart"/>
            <w:tcBorders>
              <w:top w:val="single" w:sz="4" w:space="0" w:color="auto"/>
              <w:left w:val="single" w:sz="4" w:space="0" w:color="auto"/>
              <w:bottom w:val="single" w:sz="4" w:space="0" w:color="auto"/>
              <w:right w:val="single" w:sz="4" w:space="0" w:color="auto"/>
            </w:tcBorders>
            <w:vAlign w:val="center"/>
          </w:tcPr>
          <w:p w14:paraId="1DE90CB1" w14:textId="77777777" w:rsidR="003B1F0F" w:rsidRPr="00A22976" w:rsidRDefault="003B1F0F" w:rsidP="00D30D5F">
            <w:pPr>
              <w:pStyle w:val="table"/>
              <w:jc w:val="center"/>
            </w:pPr>
            <w:r w:rsidRPr="00A22976">
              <w:t>Trình độ / học vị</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1098B1CE" w14:textId="77777777" w:rsidR="003B1F0F" w:rsidRPr="00A22976" w:rsidRDefault="003B1F0F" w:rsidP="00D30D5F">
            <w:pPr>
              <w:pStyle w:val="table"/>
              <w:jc w:val="center"/>
            </w:pPr>
            <w:r w:rsidRPr="00A22976">
              <w:t>Số lượng,</w:t>
            </w:r>
          </w:p>
          <w:p w14:paraId="4CE9D499" w14:textId="77777777" w:rsidR="003B1F0F" w:rsidRPr="00A22976" w:rsidRDefault="003B1F0F" w:rsidP="00D30D5F">
            <w:pPr>
              <w:pStyle w:val="table"/>
              <w:jc w:val="center"/>
            </w:pPr>
            <w:r w:rsidRPr="00A22976">
              <w:t>người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418DC43A" w14:textId="77777777" w:rsidR="003B1F0F" w:rsidRPr="00A22976" w:rsidRDefault="003B1F0F" w:rsidP="00D30D5F">
            <w:pPr>
              <w:pStyle w:val="table"/>
              <w:jc w:val="center"/>
            </w:pPr>
            <w:r w:rsidRPr="00A22976">
              <w:t>Tỷ lệ</w:t>
            </w:r>
          </w:p>
          <w:p w14:paraId="76ADCC52" w14:textId="77777777" w:rsidR="003B1F0F" w:rsidRPr="00A22976" w:rsidRDefault="003B1F0F" w:rsidP="00D30D5F">
            <w:pPr>
              <w:pStyle w:val="table"/>
              <w:jc w:val="center"/>
            </w:pPr>
            <w:r w:rsidRPr="00A22976">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04844B2C" w14:textId="77777777" w:rsidR="003B1F0F" w:rsidRPr="00A22976" w:rsidRDefault="003B1F0F" w:rsidP="00D30D5F">
            <w:pPr>
              <w:pStyle w:val="table"/>
              <w:jc w:val="center"/>
            </w:pPr>
            <w:r w:rsidRPr="00A22976">
              <w:t>Phân loại theo giới tính (ng)</w:t>
            </w:r>
          </w:p>
        </w:tc>
        <w:tc>
          <w:tcPr>
            <w:tcW w:w="3969" w:type="dxa"/>
            <w:gridSpan w:val="5"/>
            <w:tcBorders>
              <w:top w:val="single" w:sz="4" w:space="0" w:color="auto"/>
              <w:left w:val="single" w:sz="4" w:space="0" w:color="auto"/>
              <w:bottom w:val="single" w:sz="4" w:space="0" w:color="auto"/>
              <w:right w:val="single" w:sz="4" w:space="0" w:color="auto"/>
            </w:tcBorders>
            <w:vAlign w:val="center"/>
          </w:tcPr>
          <w:p w14:paraId="62448151" w14:textId="77777777" w:rsidR="003B1F0F" w:rsidRPr="00A22976" w:rsidRDefault="003B1F0F" w:rsidP="00D30D5F">
            <w:pPr>
              <w:pStyle w:val="table"/>
              <w:jc w:val="center"/>
            </w:pPr>
            <w:r w:rsidRPr="00A22976">
              <w:t>Phân loại theo tuổi (người)</w:t>
            </w:r>
          </w:p>
        </w:tc>
      </w:tr>
      <w:tr w:rsidR="00A22976" w:rsidRPr="00A22976" w14:paraId="1B775328" w14:textId="77777777" w:rsidTr="00D30D5F">
        <w:trPr>
          <w:trHeight w:val="140"/>
          <w:tblHeader/>
        </w:trPr>
        <w:tc>
          <w:tcPr>
            <w:tcW w:w="629" w:type="dxa"/>
            <w:vMerge/>
            <w:tcBorders>
              <w:top w:val="single" w:sz="4" w:space="0" w:color="auto"/>
              <w:left w:val="single" w:sz="4" w:space="0" w:color="auto"/>
              <w:bottom w:val="single" w:sz="4" w:space="0" w:color="auto"/>
              <w:right w:val="single" w:sz="4" w:space="0" w:color="auto"/>
            </w:tcBorders>
            <w:vAlign w:val="center"/>
          </w:tcPr>
          <w:p w14:paraId="2659EADD" w14:textId="77777777" w:rsidR="003B1F0F" w:rsidRPr="00A22976" w:rsidRDefault="003B1F0F" w:rsidP="00D30D5F">
            <w:pPr>
              <w:pStyle w:val="table"/>
              <w:jc w:val="center"/>
            </w:pPr>
          </w:p>
        </w:tc>
        <w:tc>
          <w:tcPr>
            <w:tcW w:w="2065" w:type="dxa"/>
            <w:vMerge/>
            <w:tcBorders>
              <w:top w:val="single" w:sz="4" w:space="0" w:color="auto"/>
              <w:left w:val="single" w:sz="4" w:space="0" w:color="auto"/>
              <w:bottom w:val="single" w:sz="4" w:space="0" w:color="auto"/>
              <w:right w:val="single" w:sz="4" w:space="0" w:color="auto"/>
            </w:tcBorders>
          </w:tcPr>
          <w:p w14:paraId="6293E73E" w14:textId="77777777" w:rsidR="003B1F0F" w:rsidRPr="00A22976" w:rsidRDefault="003B1F0F" w:rsidP="00D30D5F">
            <w:pPr>
              <w:pStyle w:val="table"/>
            </w:pPr>
          </w:p>
        </w:tc>
        <w:tc>
          <w:tcPr>
            <w:tcW w:w="992" w:type="dxa"/>
            <w:vMerge/>
            <w:tcBorders>
              <w:top w:val="single" w:sz="4" w:space="0" w:color="auto"/>
              <w:left w:val="single" w:sz="4" w:space="0" w:color="auto"/>
              <w:bottom w:val="single" w:sz="4" w:space="0" w:color="auto"/>
              <w:right w:val="single" w:sz="4" w:space="0" w:color="auto"/>
            </w:tcBorders>
            <w:vAlign w:val="center"/>
          </w:tcPr>
          <w:p w14:paraId="5F1B0FE3" w14:textId="77777777" w:rsidR="003B1F0F" w:rsidRPr="00A22976" w:rsidRDefault="003B1F0F" w:rsidP="00D30D5F">
            <w:pPr>
              <w:pStyle w:val="table"/>
              <w:jc w:val="cente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C3D538E"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47BB2B21" w14:textId="77777777" w:rsidR="003B1F0F" w:rsidRPr="00A22976" w:rsidRDefault="003B1F0F" w:rsidP="00D30D5F">
            <w:pPr>
              <w:pStyle w:val="table"/>
              <w:jc w:val="center"/>
            </w:pPr>
            <w:r w:rsidRPr="00A22976">
              <w:t>Nam</w:t>
            </w:r>
          </w:p>
        </w:tc>
        <w:tc>
          <w:tcPr>
            <w:tcW w:w="850" w:type="dxa"/>
            <w:tcBorders>
              <w:top w:val="single" w:sz="4" w:space="0" w:color="auto"/>
              <w:left w:val="single" w:sz="4" w:space="0" w:color="auto"/>
              <w:bottom w:val="single" w:sz="4" w:space="0" w:color="auto"/>
              <w:right w:val="single" w:sz="4" w:space="0" w:color="auto"/>
            </w:tcBorders>
            <w:vAlign w:val="center"/>
          </w:tcPr>
          <w:p w14:paraId="727261D5" w14:textId="77777777" w:rsidR="003B1F0F" w:rsidRPr="00A22976" w:rsidRDefault="003B1F0F" w:rsidP="00D30D5F">
            <w:pPr>
              <w:pStyle w:val="table"/>
              <w:jc w:val="center"/>
            </w:pPr>
            <w:r w:rsidRPr="00A22976">
              <w:t>Nữ</w:t>
            </w:r>
          </w:p>
        </w:tc>
        <w:tc>
          <w:tcPr>
            <w:tcW w:w="708" w:type="dxa"/>
            <w:tcBorders>
              <w:top w:val="single" w:sz="4" w:space="0" w:color="auto"/>
              <w:left w:val="single" w:sz="4" w:space="0" w:color="auto"/>
              <w:bottom w:val="single" w:sz="4" w:space="0" w:color="auto"/>
              <w:right w:val="single" w:sz="4" w:space="0" w:color="auto"/>
            </w:tcBorders>
            <w:vAlign w:val="center"/>
          </w:tcPr>
          <w:p w14:paraId="29202835" w14:textId="77777777" w:rsidR="003B1F0F" w:rsidRPr="00A22976" w:rsidRDefault="003B1F0F" w:rsidP="00D30D5F">
            <w:pPr>
              <w:pStyle w:val="table"/>
              <w:jc w:val="center"/>
            </w:pPr>
            <w:r w:rsidRPr="00A22976">
              <w:t>&lt; 30</w:t>
            </w:r>
          </w:p>
        </w:tc>
        <w:tc>
          <w:tcPr>
            <w:tcW w:w="851" w:type="dxa"/>
            <w:tcBorders>
              <w:top w:val="single" w:sz="4" w:space="0" w:color="auto"/>
              <w:left w:val="single" w:sz="4" w:space="0" w:color="auto"/>
              <w:bottom w:val="single" w:sz="4" w:space="0" w:color="auto"/>
              <w:right w:val="single" w:sz="4" w:space="0" w:color="auto"/>
            </w:tcBorders>
            <w:vAlign w:val="center"/>
          </w:tcPr>
          <w:p w14:paraId="51B34E99" w14:textId="77777777" w:rsidR="003B1F0F" w:rsidRPr="00A22976" w:rsidRDefault="003B1F0F" w:rsidP="00D30D5F">
            <w:pPr>
              <w:pStyle w:val="table"/>
              <w:jc w:val="center"/>
            </w:pPr>
            <w:r w:rsidRPr="00A22976">
              <w:t>30-40</w:t>
            </w:r>
          </w:p>
        </w:tc>
        <w:tc>
          <w:tcPr>
            <w:tcW w:w="850" w:type="dxa"/>
            <w:tcBorders>
              <w:top w:val="single" w:sz="4" w:space="0" w:color="auto"/>
              <w:left w:val="single" w:sz="4" w:space="0" w:color="auto"/>
              <w:bottom w:val="single" w:sz="4" w:space="0" w:color="auto"/>
              <w:right w:val="single" w:sz="4" w:space="0" w:color="auto"/>
            </w:tcBorders>
            <w:vAlign w:val="center"/>
          </w:tcPr>
          <w:p w14:paraId="66DB1926" w14:textId="77777777" w:rsidR="003B1F0F" w:rsidRPr="00A22976" w:rsidRDefault="003B1F0F" w:rsidP="00D30D5F">
            <w:pPr>
              <w:pStyle w:val="table"/>
              <w:jc w:val="center"/>
            </w:pPr>
            <w:r w:rsidRPr="00A22976">
              <w:t>41-50</w:t>
            </w:r>
          </w:p>
        </w:tc>
        <w:tc>
          <w:tcPr>
            <w:tcW w:w="851" w:type="dxa"/>
            <w:tcBorders>
              <w:top w:val="single" w:sz="4" w:space="0" w:color="auto"/>
              <w:left w:val="single" w:sz="4" w:space="0" w:color="auto"/>
              <w:bottom w:val="single" w:sz="4" w:space="0" w:color="auto"/>
              <w:right w:val="single" w:sz="4" w:space="0" w:color="auto"/>
            </w:tcBorders>
            <w:vAlign w:val="center"/>
          </w:tcPr>
          <w:p w14:paraId="7E60B146" w14:textId="77777777" w:rsidR="003B1F0F" w:rsidRPr="00A22976" w:rsidRDefault="003B1F0F" w:rsidP="00D30D5F">
            <w:pPr>
              <w:pStyle w:val="table"/>
              <w:jc w:val="center"/>
            </w:pPr>
            <w:r w:rsidRPr="00A22976">
              <w:t>51-60</w:t>
            </w:r>
          </w:p>
        </w:tc>
        <w:tc>
          <w:tcPr>
            <w:tcW w:w="709" w:type="dxa"/>
            <w:tcBorders>
              <w:top w:val="single" w:sz="4" w:space="0" w:color="auto"/>
              <w:left w:val="single" w:sz="4" w:space="0" w:color="auto"/>
              <w:bottom w:val="single" w:sz="4" w:space="0" w:color="auto"/>
              <w:right w:val="single" w:sz="4" w:space="0" w:color="auto"/>
            </w:tcBorders>
            <w:vAlign w:val="center"/>
          </w:tcPr>
          <w:p w14:paraId="5E7DCEE7" w14:textId="77777777" w:rsidR="003B1F0F" w:rsidRPr="00A22976" w:rsidRDefault="003B1F0F" w:rsidP="00D30D5F">
            <w:pPr>
              <w:pStyle w:val="table"/>
              <w:jc w:val="center"/>
            </w:pPr>
            <w:r w:rsidRPr="00A22976">
              <w:t>&gt; 60</w:t>
            </w:r>
          </w:p>
        </w:tc>
      </w:tr>
      <w:tr w:rsidR="00A22976" w:rsidRPr="00A22976" w14:paraId="566E5BF3" w14:textId="77777777" w:rsidTr="00D30D5F">
        <w:trPr>
          <w:trHeight w:val="208"/>
        </w:trPr>
        <w:tc>
          <w:tcPr>
            <w:tcW w:w="629" w:type="dxa"/>
            <w:tcBorders>
              <w:top w:val="single" w:sz="4" w:space="0" w:color="auto"/>
              <w:left w:val="single" w:sz="4" w:space="0" w:color="auto"/>
              <w:bottom w:val="single" w:sz="4" w:space="0" w:color="auto"/>
              <w:right w:val="single" w:sz="4" w:space="0" w:color="auto"/>
            </w:tcBorders>
            <w:vAlign w:val="center"/>
          </w:tcPr>
          <w:p w14:paraId="4BBDD3D6" w14:textId="77777777" w:rsidR="003B1F0F" w:rsidRPr="00A22976" w:rsidRDefault="003B1F0F" w:rsidP="00D30D5F">
            <w:pPr>
              <w:pStyle w:val="table"/>
              <w:jc w:val="center"/>
            </w:pPr>
            <w:r w:rsidRPr="00A22976">
              <w:t>1</w:t>
            </w:r>
          </w:p>
        </w:tc>
        <w:tc>
          <w:tcPr>
            <w:tcW w:w="2065" w:type="dxa"/>
            <w:tcBorders>
              <w:top w:val="single" w:sz="4" w:space="0" w:color="auto"/>
              <w:left w:val="single" w:sz="4" w:space="0" w:color="auto"/>
              <w:bottom w:val="single" w:sz="4" w:space="0" w:color="auto"/>
              <w:right w:val="single" w:sz="4" w:space="0" w:color="auto"/>
            </w:tcBorders>
          </w:tcPr>
          <w:p w14:paraId="4C749C52" w14:textId="77777777" w:rsidR="003B1F0F" w:rsidRPr="00A22976" w:rsidRDefault="003B1F0F" w:rsidP="00D30D5F">
            <w:pPr>
              <w:pStyle w:val="table"/>
            </w:pPr>
            <w:r w:rsidRPr="00A22976">
              <w:t>Giáo sư, Viện sĩ</w:t>
            </w:r>
          </w:p>
        </w:tc>
        <w:tc>
          <w:tcPr>
            <w:tcW w:w="992" w:type="dxa"/>
            <w:tcBorders>
              <w:top w:val="single" w:sz="4" w:space="0" w:color="auto"/>
              <w:left w:val="single" w:sz="4" w:space="0" w:color="auto"/>
              <w:bottom w:val="single" w:sz="4" w:space="0" w:color="auto"/>
              <w:right w:val="single" w:sz="4" w:space="0" w:color="auto"/>
            </w:tcBorders>
            <w:vAlign w:val="center"/>
          </w:tcPr>
          <w:p w14:paraId="309DDEFD"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33806AA6"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60883ADE" w14:textId="77777777" w:rsidR="003B1F0F" w:rsidRPr="00A22976" w:rsidRDefault="003B1F0F" w:rsidP="00D30D5F">
            <w:pPr>
              <w:pStyle w:val="table"/>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65474B4F" w14:textId="77777777" w:rsidR="003B1F0F" w:rsidRPr="00A22976" w:rsidRDefault="003B1F0F" w:rsidP="00D30D5F">
            <w:pPr>
              <w:pStyle w:val="table"/>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7B210EC8"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3E40FCE0" w14:textId="77777777" w:rsidR="003B1F0F" w:rsidRPr="00A22976" w:rsidRDefault="003B1F0F" w:rsidP="00D30D5F">
            <w:pPr>
              <w:pStyle w:val="table"/>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5E31FEB5"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3F053DB8"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471D9F20" w14:textId="77777777" w:rsidR="003B1F0F" w:rsidRPr="00A22976" w:rsidRDefault="003B1F0F" w:rsidP="00D30D5F">
            <w:pPr>
              <w:pStyle w:val="table"/>
              <w:jc w:val="center"/>
            </w:pPr>
          </w:p>
        </w:tc>
      </w:tr>
      <w:tr w:rsidR="00A22976" w:rsidRPr="00A22976" w14:paraId="1E26681C" w14:textId="77777777" w:rsidTr="00D30D5F">
        <w:trPr>
          <w:trHeight w:val="307"/>
        </w:trPr>
        <w:tc>
          <w:tcPr>
            <w:tcW w:w="629" w:type="dxa"/>
            <w:tcBorders>
              <w:top w:val="single" w:sz="4" w:space="0" w:color="auto"/>
              <w:left w:val="single" w:sz="4" w:space="0" w:color="auto"/>
              <w:bottom w:val="single" w:sz="4" w:space="0" w:color="auto"/>
              <w:right w:val="single" w:sz="4" w:space="0" w:color="auto"/>
            </w:tcBorders>
            <w:vAlign w:val="center"/>
          </w:tcPr>
          <w:p w14:paraId="62CA647F" w14:textId="77777777" w:rsidR="003B1F0F" w:rsidRPr="00A22976" w:rsidRDefault="003B1F0F" w:rsidP="00D30D5F">
            <w:pPr>
              <w:pStyle w:val="table"/>
              <w:jc w:val="center"/>
            </w:pPr>
            <w:r w:rsidRPr="00A22976">
              <w:t>2</w:t>
            </w:r>
          </w:p>
        </w:tc>
        <w:tc>
          <w:tcPr>
            <w:tcW w:w="2065" w:type="dxa"/>
            <w:tcBorders>
              <w:top w:val="single" w:sz="4" w:space="0" w:color="auto"/>
              <w:left w:val="single" w:sz="4" w:space="0" w:color="auto"/>
              <w:bottom w:val="single" w:sz="4" w:space="0" w:color="auto"/>
              <w:right w:val="single" w:sz="4" w:space="0" w:color="auto"/>
            </w:tcBorders>
          </w:tcPr>
          <w:p w14:paraId="097E5992" w14:textId="77777777" w:rsidR="003B1F0F" w:rsidRPr="00A22976" w:rsidRDefault="003B1F0F" w:rsidP="00D30D5F">
            <w:pPr>
              <w:pStyle w:val="table"/>
            </w:pPr>
            <w:r w:rsidRPr="00A22976">
              <w:t>Phó Giáo sư</w:t>
            </w:r>
          </w:p>
        </w:tc>
        <w:tc>
          <w:tcPr>
            <w:tcW w:w="992" w:type="dxa"/>
            <w:tcBorders>
              <w:top w:val="single" w:sz="4" w:space="0" w:color="auto"/>
              <w:left w:val="single" w:sz="4" w:space="0" w:color="auto"/>
              <w:bottom w:val="single" w:sz="4" w:space="0" w:color="auto"/>
              <w:right w:val="single" w:sz="4" w:space="0" w:color="auto"/>
            </w:tcBorders>
            <w:vAlign w:val="center"/>
          </w:tcPr>
          <w:p w14:paraId="4F3EEC10"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3BF2FA3A"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737669CB" w14:textId="77777777" w:rsidR="003B1F0F" w:rsidRPr="00A22976" w:rsidRDefault="003B1F0F" w:rsidP="00D30D5F">
            <w:pPr>
              <w:pStyle w:val="table"/>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20C59213" w14:textId="77777777" w:rsidR="003B1F0F" w:rsidRPr="00A22976" w:rsidRDefault="003B1F0F" w:rsidP="00D30D5F">
            <w:pPr>
              <w:pStyle w:val="table"/>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5681AA28"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4769B6C5" w14:textId="77777777" w:rsidR="003B1F0F" w:rsidRPr="00A22976" w:rsidRDefault="003B1F0F" w:rsidP="00D30D5F">
            <w:pPr>
              <w:pStyle w:val="table"/>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3D956F2B"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28D6A907"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4E1F344E" w14:textId="77777777" w:rsidR="003B1F0F" w:rsidRPr="00A22976" w:rsidRDefault="003B1F0F" w:rsidP="00D30D5F">
            <w:pPr>
              <w:pStyle w:val="table"/>
              <w:jc w:val="center"/>
            </w:pPr>
          </w:p>
        </w:tc>
      </w:tr>
      <w:tr w:rsidR="00A22976" w:rsidRPr="00A22976" w14:paraId="295147C5" w14:textId="77777777" w:rsidTr="00D30D5F">
        <w:trPr>
          <w:trHeight w:val="350"/>
        </w:trPr>
        <w:tc>
          <w:tcPr>
            <w:tcW w:w="629" w:type="dxa"/>
            <w:tcBorders>
              <w:top w:val="single" w:sz="4" w:space="0" w:color="auto"/>
              <w:left w:val="single" w:sz="4" w:space="0" w:color="auto"/>
              <w:bottom w:val="single" w:sz="4" w:space="0" w:color="auto"/>
              <w:right w:val="single" w:sz="4" w:space="0" w:color="auto"/>
            </w:tcBorders>
            <w:vAlign w:val="center"/>
          </w:tcPr>
          <w:p w14:paraId="4274B07F" w14:textId="77777777" w:rsidR="003B1F0F" w:rsidRPr="00A22976" w:rsidRDefault="003B1F0F" w:rsidP="00D30D5F">
            <w:pPr>
              <w:pStyle w:val="table"/>
              <w:jc w:val="center"/>
            </w:pPr>
            <w:r w:rsidRPr="00A22976">
              <w:t>3</w:t>
            </w:r>
          </w:p>
        </w:tc>
        <w:tc>
          <w:tcPr>
            <w:tcW w:w="2065" w:type="dxa"/>
            <w:tcBorders>
              <w:top w:val="single" w:sz="4" w:space="0" w:color="auto"/>
              <w:left w:val="single" w:sz="4" w:space="0" w:color="auto"/>
              <w:bottom w:val="single" w:sz="4" w:space="0" w:color="auto"/>
              <w:right w:val="single" w:sz="4" w:space="0" w:color="auto"/>
            </w:tcBorders>
          </w:tcPr>
          <w:p w14:paraId="11A3C611" w14:textId="77777777" w:rsidR="003B1F0F" w:rsidRPr="00A22976" w:rsidRDefault="003B1F0F" w:rsidP="00D30D5F">
            <w:pPr>
              <w:pStyle w:val="table"/>
            </w:pPr>
            <w:r w:rsidRPr="00A22976">
              <w:t>Tiến sĩ khoa học</w:t>
            </w:r>
          </w:p>
        </w:tc>
        <w:tc>
          <w:tcPr>
            <w:tcW w:w="992" w:type="dxa"/>
            <w:tcBorders>
              <w:top w:val="single" w:sz="4" w:space="0" w:color="auto"/>
              <w:left w:val="single" w:sz="4" w:space="0" w:color="auto"/>
              <w:bottom w:val="single" w:sz="4" w:space="0" w:color="auto"/>
              <w:right w:val="single" w:sz="4" w:space="0" w:color="auto"/>
            </w:tcBorders>
            <w:vAlign w:val="center"/>
          </w:tcPr>
          <w:p w14:paraId="52F22A0E"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2F44378C"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6713D53E" w14:textId="77777777" w:rsidR="003B1F0F" w:rsidRPr="00A22976" w:rsidRDefault="003B1F0F" w:rsidP="00D30D5F">
            <w:pPr>
              <w:pStyle w:val="table"/>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7EE88E20" w14:textId="77777777" w:rsidR="003B1F0F" w:rsidRPr="00A22976" w:rsidRDefault="003B1F0F" w:rsidP="00D30D5F">
            <w:pPr>
              <w:pStyle w:val="table"/>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3AA16354"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5C6C512D" w14:textId="77777777" w:rsidR="003B1F0F" w:rsidRPr="00A22976" w:rsidRDefault="003B1F0F" w:rsidP="00D30D5F">
            <w:pPr>
              <w:pStyle w:val="table"/>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42730603"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51BA72B0"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78CE9C5B" w14:textId="77777777" w:rsidR="003B1F0F" w:rsidRPr="00A22976" w:rsidRDefault="003B1F0F" w:rsidP="00D30D5F">
            <w:pPr>
              <w:pStyle w:val="table"/>
              <w:jc w:val="center"/>
            </w:pPr>
          </w:p>
        </w:tc>
      </w:tr>
      <w:tr w:rsidR="00A22976" w:rsidRPr="00A22976" w14:paraId="24BD1F2C" w14:textId="77777777" w:rsidTr="00D30D5F">
        <w:trPr>
          <w:trHeight w:val="307"/>
        </w:trPr>
        <w:tc>
          <w:tcPr>
            <w:tcW w:w="629" w:type="dxa"/>
            <w:tcBorders>
              <w:top w:val="single" w:sz="4" w:space="0" w:color="auto"/>
              <w:left w:val="single" w:sz="4" w:space="0" w:color="auto"/>
              <w:bottom w:val="single" w:sz="4" w:space="0" w:color="auto"/>
              <w:right w:val="single" w:sz="4" w:space="0" w:color="auto"/>
            </w:tcBorders>
            <w:vAlign w:val="center"/>
          </w:tcPr>
          <w:p w14:paraId="2E3B1C05" w14:textId="77777777" w:rsidR="003B1F0F" w:rsidRPr="00A22976" w:rsidRDefault="003B1F0F" w:rsidP="00D30D5F">
            <w:pPr>
              <w:pStyle w:val="table"/>
              <w:jc w:val="center"/>
            </w:pPr>
            <w:r w:rsidRPr="00A22976">
              <w:t>4</w:t>
            </w:r>
          </w:p>
        </w:tc>
        <w:tc>
          <w:tcPr>
            <w:tcW w:w="2065" w:type="dxa"/>
            <w:tcBorders>
              <w:top w:val="single" w:sz="4" w:space="0" w:color="auto"/>
              <w:left w:val="single" w:sz="4" w:space="0" w:color="auto"/>
              <w:bottom w:val="single" w:sz="4" w:space="0" w:color="auto"/>
              <w:right w:val="single" w:sz="4" w:space="0" w:color="auto"/>
            </w:tcBorders>
          </w:tcPr>
          <w:p w14:paraId="2CAEC249" w14:textId="77777777" w:rsidR="003B1F0F" w:rsidRPr="00A22976" w:rsidRDefault="003B1F0F" w:rsidP="00D30D5F">
            <w:pPr>
              <w:pStyle w:val="table"/>
            </w:pPr>
            <w:r w:rsidRPr="00A22976">
              <w:t>Tiến sĩ</w:t>
            </w:r>
          </w:p>
        </w:tc>
        <w:tc>
          <w:tcPr>
            <w:tcW w:w="992" w:type="dxa"/>
            <w:tcBorders>
              <w:top w:val="single" w:sz="4" w:space="0" w:color="auto"/>
              <w:left w:val="single" w:sz="4" w:space="0" w:color="auto"/>
              <w:bottom w:val="single" w:sz="4" w:space="0" w:color="auto"/>
              <w:right w:val="single" w:sz="4" w:space="0" w:color="auto"/>
            </w:tcBorders>
            <w:vAlign w:val="center"/>
          </w:tcPr>
          <w:p w14:paraId="47603586" w14:textId="77777777" w:rsidR="003B1F0F" w:rsidRPr="00A22976" w:rsidRDefault="003B1F0F" w:rsidP="00D30D5F">
            <w:pPr>
              <w:pStyle w:val="table"/>
              <w:jc w:val="center"/>
            </w:pPr>
            <w:r w:rsidRPr="00A22976">
              <w:t>5</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50F228B3" w14:textId="77777777" w:rsidR="003B1F0F" w:rsidRPr="00A22976" w:rsidRDefault="003B1F0F" w:rsidP="00D30D5F">
            <w:pPr>
              <w:pStyle w:val="table"/>
              <w:jc w:val="center"/>
            </w:pPr>
            <w:r w:rsidRPr="00A22976">
              <w:t>17.25</w:t>
            </w:r>
          </w:p>
        </w:tc>
        <w:tc>
          <w:tcPr>
            <w:tcW w:w="851" w:type="dxa"/>
            <w:tcBorders>
              <w:top w:val="single" w:sz="4" w:space="0" w:color="auto"/>
              <w:left w:val="single" w:sz="4" w:space="0" w:color="auto"/>
              <w:bottom w:val="single" w:sz="4" w:space="0" w:color="auto"/>
              <w:right w:val="single" w:sz="4" w:space="0" w:color="auto"/>
            </w:tcBorders>
            <w:vAlign w:val="center"/>
          </w:tcPr>
          <w:p w14:paraId="75103EC1" w14:textId="77777777" w:rsidR="003B1F0F" w:rsidRPr="00A22976" w:rsidRDefault="003B1F0F" w:rsidP="00D30D5F">
            <w:pPr>
              <w:pStyle w:val="table"/>
              <w:jc w:val="center"/>
            </w:pPr>
            <w:r w:rsidRPr="00A22976">
              <w:t>2</w:t>
            </w:r>
          </w:p>
        </w:tc>
        <w:tc>
          <w:tcPr>
            <w:tcW w:w="850" w:type="dxa"/>
            <w:tcBorders>
              <w:top w:val="single" w:sz="4" w:space="0" w:color="auto"/>
              <w:left w:val="single" w:sz="4" w:space="0" w:color="auto"/>
              <w:bottom w:val="single" w:sz="4" w:space="0" w:color="auto"/>
              <w:right w:val="single" w:sz="4" w:space="0" w:color="auto"/>
            </w:tcBorders>
            <w:vAlign w:val="center"/>
          </w:tcPr>
          <w:p w14:paraId="0B446941" w14:textId="77777777" w:rsidR="003B1F0F" w:rsidRPr="00A22976" w:rsidRDefault="003B1F0F" w:rsidP="00D30D5F">
            <w:pPr>
              <w:pStyle w:val="table"/>
              <w:jc w:val="center"/>
            </w:pPr>
            <w:r w:rsidRPr="00A22976">
              <w:t>3</w:t>
            </w:r>
          </w:p>
        </w:tc>
        <w:tc>
          <w:tcPr>
            <w:tcW w:w="708" w:type="dxa"/>
            <w:tcBorders>
              <w:top w:val="single" w:sz="4" w:space="0" w:color="auto"/>
              <w:left w:val="single" w:sz="4" w:space="0" w:color="auto"/>
              <w:bottom w:val="single" w:sz="4" w:space="0" w:color="auto"/>
              <w:right w:val="single" w:sz="4" w:space="0" w:color="auto"/>
            </w:tcBorders>
            <w:vAlign w:val="center"/>
          </w:tcPr>
          <w:p w14:paraId="5A868EE5"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7724CE71" w14:textId="77777777" w:rsidR="003B1F0F" w:rsidRPr="00A22976" w:rsidRDefault="003B1F0F" w:rsidP="00D30D5F">
            <w:pPr>
              <w:pStyle w:val="table"/>
              <w:jc w:val="center"/>
            </w:pPr>
            <w:r w:rsidRPr="00A22976">
              <w:t>3</w:t>
            </w:r>
          </w:p>
        </w:tc>
        <w:tc>
          <w:tcPr>
            <w:tcW w:w="850" w:type="dxa"/>
            <w:tcBorders>
              <w:top w:val="single" w:sz="4" w:space="0" w:color="auto"/>
              <w:left w:val="single" w:sz="4" w:space="0" w:color="auto"/>
              <w:bottom w:val="single" w:sz="4" w:space="0" w:color="auto"/>
              <w:right w:val="single" w:sz="4" w:space="0" w:color="auto"/>
            </w:tcBorders>
            <w:vAlign w:val="center"/>
          </w:tcPr>
          <w:p w14:paraId="5A10AA6D" w14:textId="77777777" w:rsidR="003B1F0F" w:rsidRPr="00A22976" w:rsidRDefault="003B1F0F" w:rsidP="00D30D5F">
            <w:pPr>
              <w:pStyle w:val="table"/>
              <w:jc w:val="center"/>
            </w:pPr>
            <w:r w:rsidRPr="00A22976">
              <w:t>2</w:t>
            </w:r>
          </w:p>
        </w:tc>
        <w:tc>
          <w:tcPr>
            <w:tcW w:w="851" w:type="dxa"/>
            <w:tcBorders>
              <w:top w:val="single" w:sz="4" w:space="0" w:color="auto"/>
              <w:left w:val="single" w:sz="4" w:space="0" w:color="auto"/>
              <w:bottom w:val="single" w:sz="4" w:space="0" w:color="auto"/>
              <w:right w:val="single" w:sz="4" w:space="0" w:color="auto"/>
            </w:tcBorders>
            <w:vAlign w:val="center"/>
          </w:tcPr>
          <w:p w14:paraId="4C670EA9"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28AA34ED" w14:textId="77777777" w:rsidR="003B1F0F" w:rsidRPr="00A22976" w:rsidRDefault="003B1F0F" w:rsidP="00D30D5F">
            <w:pPr>
              <w:pStyle w:val="table"/>
              <w:jc w:val="center"/>
            </w:pPr>
          </w:p>
        </w:tc>
      </w:tr>
      <w:tr w:rsidR="00A22976" w:rsidRPr="00A22976" w14:paraId="19E100A1" w14:textId="77777777" w:rsidTr="00D30D5F">
        <w:trPr>
          <w:trHeight w:val="307"/>
        </w:trPr>
        <w:tc>
          <w:tcPr>
            <w:tcW w:w="629" w:type="dxa"/>
            <w:tcBorders>
              <w:top w:val="single" w:sz="4" w:space="0" w:color="auto"/>
              <w:left w:val="single" w:sz="4" w:space="0" w:color="auto"/>
              <w:bottom w:val="single" w:sz="4" w:space="0" w:color="auto"/>
              <w:right w:val="single" w:sz="4" w:space="0" w:color="auto"/>
            </w:tcBorders>
            <w:vAlign w:val="center"/>
          </w:tcPr>
          <w:p w14:paraId="0661A1DF" w14:textId="77777777" w:rsidR="003B1F0F" w:rsidRPr="00A22976" w:rsidRDefault="003B1F0F" w:rsidP="00D30D5F">
            <w:pPr>
              <w:pStyle w:val="table"/>
              <w:jc w:val="center"/>
            </w:pPr>
            <w:r w:rsidRPr="00A22976">
              <w:t>5</w:t>
            </w:r>
          </w:p>
        </w:tc>
        <w:tc>
          <w:tcPr>
            <w:tcW w:w="2065" w:type="dxa"/>
            <w:tcBorders>
              <w:top w:val="single" w:sz="4" w:space="0" w:color="auto"/>
              <w:left w:val="single" w:sz="4" w:space="0" w:color="auto"/>
              <w:bottom w:val="single" w:sz="4" w:space="0" w:color="auto"/>
              <w:right w:val="single" w:sz="4" w:space="0" w:color="auto"/>
            </w:tcBorders>
          </w:tcPr>
          <w:p w14:paraId="6A8B950B" w14:textId="77777777" w:rsidR="003B1F0F" w:rsidRPr="00A22976" w:rsidRDefault="003B1F0F" w:rsidP="00D30D5F">
            <w:pPr>
              <w:pStyle w:val="table"/>
            </w:pPr>
            <w:r w:rsidRPr="00A22976">
              <w:t>Thạc sĩ</w:t>
            </w:r>
          </w:p>
        </w:tc>
        <w:tc>
          <w:tcPr>
            <w:tcW w:w="992" w:type="dxa"/>
            <w:tcBorders>
              <w:top w:val="single" w:sz="4" w:space="0" w:color="auto"/>
              <w:left w:val="single" w:sz="4" w:space="0" w:color="auto"/>
              <w:bottom w:val="single" w:sz="4" w:space="0" w:color="auto"/>
              <w:right w:val="single" w:sz="4" w:space="0" w:color="auto"/>
            </w:tcBorders>
            <w:vAlign w:val="center"/>
          </w:tcPr>
          <w:p w14:paraId="07E1A735" w14:textId="77777777" w:rsidR="003B1F0F" w:rsidRPr="00A22976" w:rsidRDefault="003B1F0F" w:rsidP="00D30D5F">
            <w:pPr>
              <w:pStyle w:val="table"/>
              <w:jc w:val="center"/>
            </w:pPr>
            <w:r w:rsidRPr="00A22976">
              <w:t>24</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76D8586B" w14:textId="77777777" w:rsidR="003B1F0F" w:rsidRPr="00A22976" w:rsidRDefault="003B1F0F" w:rsidP="00D30D5F">
            <w:pPr>
              <w:pStyle w:val="table"/>
              <w:jc w:val="center"/>
            </w:pPr>
            <w:r w:rsidRPr="00A22976">
              <w:t>82.75</w:t>
            </w:r>
          </w:p>
        </w:tc>
        <w:tc>
          <w:tcPr>
            <w:tcW w:w="851" w:type="dxa"/>
            <w:tcBorders>
              <w:top w:val="single" w:sz="4" w:space="0" w:color="auto"/>
              <w:left w:val="single" w:sz="4" w:space="0" w:color="auto"/>
              <w:bottom w:val="single" w:sz="4" w:space="0" w:color="auto"/>
              <w:right w:val="single" w:sz="4" w:space="0" w:color="auto"/>
            </w:tcBorders>
            <w:vAlign w:val="center"/>
          </w:tcPr>
          <w:p w14:paraId="64C4FB9A" w14:textId="77777777" w:rsidR="003B1F0F" w:rsidRPr="00A22976" w:rsidRDefault="003B1F0F" w:rsidP="00D30D5F">
            <w:pPr>
              <w:pStyle w:val="table"/>
              <w:jc w:val="center"/>
            </w:pPr>
            <w:r w:rsidRPr="00A22976">
              <w:t>5</w:t>
            </w:r>
          </w:p>
        </w:tc>
        <w:tc>
          <w:tcPr>
            <w:tcW w:w="850" w:type="dxa"/>
            <w:tcBorders>
              <w:top w:val="single" w:sz="4" w:space="0" w:color="auto"/>
              <w:left w:val="single" w:sz="4" w:space="0" w:color="auto"/>
              <w:bottom w:val="single" w:sz="4" w:space="0" w:color="auto"/>
              <w:right w:val="single" w:sz="4" w:space="0" w:color="auto"/>
            </w:tcBorders>
            <w:vAlign w:val="center"/>
          </w:tcPr>
          <w:p w14:paraId="73F53129" w14:textId="77777777" w:rsidR="003B1F0F" w:rsidRPr="00A22976" w:rsidRDefault="003B1F0F" w:rsidP="00D30D5F">
            <w:pPr>
              <w:pStyle w:val="table"/>
              <w:jc w:val="center"/>
            </w:pPr>
            <w:r w:rsidRPr="00A22976">
              <w:t>19</w:t>
            </w:r>
          </w:p>
        </w:tc>
        <w:tc>
          <w:tcPr>
            <w:tcW w:w="708" w:type="dxa"/>
            <w:tcBorders>
              <w:top w:val="single" w:sz="4" w:space="0" w:color="auto"/>
              <w:left w:val="single" w:sz="4" w:space="0" w:color="auto"/>
              <w:bottom w:val="single" w:sz="4" w:space="0" w:color="auto"/>
              <w:right w:val="single" w:sz="4" w:space="0" w:color="auto"/>
            </w:tcBorders>
            <w:vAlign w:val="center"/>
          </w:tcPr>
          <w:p w14:paraId="206BF984" w14:textId="77777777" w:rsidR="003B1F0F" w:rsidRPr="00A22976" w:rsidRDefault="003B1F0F" w:rsidP="00D30D5F">
            <w:pPr>
              <w:pStyle w:val="table"/>
              <w:jc w:val="center"/>
            </w:pPr>
            <w:r w:rsidRPr="00A22976">
              <w:t>1</w:t>
            </w:r>
          </w:p>
        </w:tc>
        <w:tc>
          <w:tcPr>
            <w:tcW w:w="851" w:type="dxa"/>
            <w:tcBorders>
              <w:top w:val="single" w:sz="4" w:space="0" w:color="auto"/>
              <w:left w:val="single" w:sz="4" w:space="0" w:color="auto"/>
              <w:bottom w:val="single" w:sz="4" w:space="0" w:color="auto"/>
              <w:right w:val="single" w:sz="4" w:space="0" w:color="auto"/>
            </w:tcBorders>
            <w:vAlign w:val="center"/>
          </w:tcPr>
          <w:p w14:paraId="69500E19" w14:textId="77777777" w:rsidR="003B1F0F" w:rsidRPr="00A22976" w:rsidRDefault="003B1F0F" w:rsidP="00D30D5F">
            <w:pPr>
              <w:pStyle w:val="table"/>
              <w:jc w:val="center"/>
            </w:pPr>
            <w:r w:rsidRPr="00A22976">
              <w:t>21</w:t>
            </w:r>
          </w:p>
        </w:tc>
        <w:tc>
          <w:tcPr>
            <w:tcW w:w="850" w:type="dxa"/>
            <w:tcBorders>
              <w:top w:val="single" w:sz="4" w:space="0" w:color="auto"/>
              <w:left w:val="single" w:sz="4" w:space="0" w:color="auto"/>
              <w:bottom w:val="single" w:sz="4" w:space="0" w:color="auto"/>
              <w:right w:val="single" w:sz="4" w:space="0" w:color="auto"/>
            </w:tcBorders>
            <w:vAlign w:val="center"/>
          </w:tcPr>
          <w:p w14:paraId="3F39CA6C" w14:textId="77777777" w:rsidR="003B1F0F" w:rsidRPr="00A22976" w:rsidRDefault="003B1F0F" w:rsidP="00D30D5F">
            <w:pPr>
              <w:pStyle w:val="table"/>
              <w:jc w:val="center"/>
            </w:pPr>
            <w:r w:rsidRPr="00A22976">
              <w:t>2</w:t>
            </w:r>
          </w:p>
        </w:tc>
        <w:tc>
          <w:tcPr>
            <w:tcW w:w="851" w:type="dxa"/>
            <w:tcBorders>
              <w:top w:val="single" w:sz="4" w:space="0" w:color="auto"/>
              <w:left w:val="single" w:sz="4" w:space="0" w:color="auto"/>
              <w:bottom w:val="single" w:sz="4" w:space="0" w:color="auto"/>
              <w:right w:val="single" w:sz="4" w:space="0" w:color="auto"/>
            </w:tcBorders>
            <w:vAlign w:val="center"/>
          </w:tcPr>
          <w:p w14:paraId="271755F2"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4548EE0B" w14:textId="77777777" w:rsidR="003B1F0F" w:rsidRPr="00A22976" w:rsidRDefault="003B1F0F" w:rsidP="00D30D5F">
            <w:pPr>
              <w:pStyle w:val="table"/>
              <w:jc w:val="center"/>
            </w:pPr>
          </w:p>
        </w:tc>
      </w:tr>
      <w:tr w:rsidR="00A22976" w:rsidRPr="00A22976" w14:paraId="6F3EE4D9" w14:textId="77777777" w:rsidTr="00D30D5F">
        <w:trPr>
          <w:trHeight w:val="322"/>
        </w:trPr>
        <w:tc>
          <w:tcPr>
            <w:tcW w:w="629" w:type="dxa"/>
            <w:tcBorders>
              <w:top w:val="single" w:sz="4" w:space="0" w:color="auto"/>
              <w:left w:val="single" w:sz="4" w:space="0" w:color="auto"/>
              <w:bottom w:val="single" w:sz="4" w:space="0" w:color="auto"/>
              <w:right w:val="single" w:sz="4" w:space="0" w:color="auto"/>
            </w:tcBorders>
            <w:vAlign w:val="center"/>
          </w:tcPr>
          <w:p w14:paraId="67E1D1CA" w14:textId="77777777" w:rsidR="003B1F0F" w:rsidRPr="00A22976" w:rsidRDefault="003B1F0F" w:rsidP="00D30D5F">
            <w:pPr>
              <w:pStyle w:val="table"/>
              <w:jc w:val="center"/>
            </w:pPr>
            <w:r w:rsidRPr="00A22976">
              <w:t>6</w:t>
            </w:r>
          </w:p>
        </w:tc>
        <w:tc>
          <w:tcPr>
            <w:tcW w:w="2065" w:type="dxa"/>
            <w:tcBorders>
              <w:top w:val="single" w:sz="4" w:space="0" w:color="auto"/>
              <w:left w:val="single" w:sz="4" w:space="0" w:color="auto"/>
              <w:bottom w:val="single" w:sz="4" w:space="0" w:color="auto"/>
              <w:right w:val="single" w:sz="4" w:space="0" w:color="auto"/>
            </w:tcBorders>
          </w:tcPr>
          <w:p w14:paraId="5D3A2027" w14:textId="77777777" w:rsidR="003B1F0F" w:rsidRPr="00A22976" w:rsidRDefault="003B1F0F" w:rsidP="00D30D5F">
            <w:pPr>
              <w:pStyle w:val="table"/>
            </w:pPr>
            <w:r w:rsidRPr="00A22976">
              <w:t>Đại học</w:t>
            </w:r>
          </w:p>
        </w:tc>
        <w:tc>
          <w:tcPr>
            <w:tcW w:w="992" w:type="dxa"/>
            <w:tcBorders>
              <w:top w:val="single" w:sz="4" w:space="0" w:color="auto"/>
              <w:left w:val="single" w:sz="4" w:space="0" w:color="auto"/>
              <w:bottom w:val="single" w:sz="4" w:space="0" w:color="auto"/>
              <w:right w:val="single" w:sz="4" w:space="0" w:color="auto"/>
            </w:tcBorders>
            <w:vAlign w:val="center"/>
          </w:tcPr>
          <w:p w14:paraId="19F055FB"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341F418C"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2E2256A7" w14:textId="77777777" w:rsidR="003B1F0F" w:rsidRPr="00A22976" w:rsidRDefault="003B1F0F" w:rsidP="00D30D5F">
            <w:pPr>
              <w:pStyle w:val="table"/>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76630062" w14:textId="77777777" w:rsidR="003B1F0F" w:rsidRPr="00A22976" w:rsidRDefault="003B1F0F" w:rsidP="00D30D5F">
            <w:pPr>
              <w:pStyle w:val="table"/>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4F12A6E3"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199932E6" w14:textId="77777777" w:rsidR="003B1F0F" w:rsidRPr="00A22976" w:rsidRDefault="003B1F0F" w:rsidP="00D30D5F">
            <w:pPr>
              <w:pStyle w:val="table"/>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254272A1"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01345280"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4F4D9AF7" w14:textId="77777777" w:rsidR="003B1F0F" w:rsidRPr="00A22976" w:rsidRDefault="003B1F0F" w:rsidP="00D30D5F">
            <w:pPr>
              <w:pStyle w:val="table"/>
              <w:jc w:val="center"/>
            </w:pPr>
          </w:p>
        </w:tc>
      </w:tr>
      <w:tr w:rsidR="00A22976" w:rsidRPr="00A22976" w14:paraId="391D0B44" w14:textId="77777777" w:rsidTr="00D30D5F">
        <w:trPr>
          <w:trHeight w:val="322"/>
        </w:trPr>
        <w:tc>
          <w:tcPr>
            <w:tcW w:w="629" w:type="dxa"/>
            <w:tcBorders>
              <w:top w:val="single" w:sz="4" w:space="0" w:color="auto"/>
              <w:left w:val="single" w:sz="4" w:space="0" w:color="auto"/>
              <w:bottom w:val="single" w:sz="4" w:space="0" w:color="auto"/>
              <w:right w:val="single" w:sz="4" w:space="0" w:color="auto"/>
            </w:tcBorders>
            <w:vAlign w:val="center"/>
          </w:tcPr>
          <w:p w14:paraId="5ADE4C72" w14:textId="77777777" w:rsidR="003B1F0F" w:rsidRPr="00A22976" w:rsidRDefault="003B1F0F" w:rsidP="00D30D5F">
            <w:pPr>
              <w:pStyle w:val="table"/>
              <w:jc w:val="center"/>
            </w:pPr>
          </w:p>
        </w:tc>
        <w:tc>
          <w:tcPr>
            <w:tcW w:w="2065" w:type="dxa"/>
            <w:tcBorders>
              <w:top w:val="single" w:sz="4" w:space="0" w:color="auto"/>
              <w:left w:val="single" w:sz="4" w:space="0" w:color="auto"/>
              <w:bottom w:val="single" w:sz="4" w:space="0" w:color="auto"/>
              <w:right w:val="single" w:sz="4" w:space="0" w:color="auto"/>
            </w:tcBorders>
          </w:tcPr>
          <w:p w14:paraId="1D2795BF" w14:textId="77777777" w:rsidR="003B1F0F" w:rsidRPr="00A22976" w:rsidRDefault="003B1F0F" w:rsidP="00D30D5F">
            <w:pPr>
              <w:pStyle w:val="table"/>
            </w:pPr>
            <w:r w:rsidRPr="00A22976">
              <w:t>Tổng</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12A87C2F" w14:textId="77777777" w:rsidR="003B1F0F" w:rsidRPr="00A22976" w:rsidRDefault="003B1F0F" w:rsidP="00D30D5F">
            <w:pPr>
              <w:pStyle w:val="table"/>
              <w:jc w:val="center"/>
            </w:pPr>
            <w:r w:rsidRPr="00A22976">
              <w:rPr>
                <w:b/>
              </w:rPr>
              <w:t>29</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64B0C89A" w14:textId="77777777" w:rsidR="003B1F0F" w:rsidRPr="00A22976" w:rsidRDefault="003B1F0F" w:rsidP="00D30D5F">
            <w:pPr>
              <w:pStyle w:val="table"/>
              <w:jc w:val="center"/>
            </w:pPr>
            <w:r w:rsidRPr="00A22976">
              <w:rPr>
                <w:b/>
              </w:rPr>
              <w:t>100%</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14:paraId="6D0C9841" w14:textId="77777777" w:rsidR="003B1F0F" w:rsidRPr="00A22976" w:rsidRDefault="003B1F0F" w:rsidP="00D30D5F">
            <w:pPr>
              <w:pStyle w:val="table"/>
              <w:jc w:val="center"/>
            </w:pPr>
            <w:r w:rsidRPr="00A22976">
              <w:rPr>
                <w:b/>
              </w:rPr>
              <w:t>7</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1739ED6D" w14:textId="77777777" w:rsidR="003B1F0F" w:rsidRPr="00A22976" w:rsidRDefault="003B1F0F" w:rsidP="00D30D5F">
            <w:pPr>
              <w:pStyle w:val="table"/>
              <w:jc w:val="center"/>
            </w:pPr>
            <w:r w:rsidRPr="00A22976">
              <w:rPr>
                <w:b/>
              </w:rPr>
              <w:t>21</w:t>
            </w:r>
          </w:p>
        </w:tc>
        <w:tc>
          <w:tcPr>
            <w:tcW w:w="708" w:type="dxa"/>
            <w:tcBorders>
              <w:top w:val="single" w:sz="4" w:space="0" w:color="auto"/>
              <w:left w:val="single" w:sz="4" w:space="0" w:color="auto"/>
              <w:bottom w:val="single" w:sz="4" w:space="0" w:color="auto"/>
              <w:right w:val="single" w:sz="4" w:space="0" w:color="auto"/>
            </w:tcBorders>
            <w:shd w:val="clear" w:color="auto" w:fill="E6E6E6"/>
            <w:vAlign w:val="center"/>
          </w:tcPr>
          <w:p w14:paraId="24563329" w14:textId="77777777" w:rsidR="003B1F0F" w:rsidRPr="00A22976" w:rsidRDefault="003B1F0F" w:rsidP="00D30D5F">
            <w:pPr>
              <w:pStyle w:val="table"/>
              <w:jc w:val="center"/>
            </w:pPr>
            <w:r w:rsidRPr="00A22976">
              <w:rPr>
                <w:b/>
              </w:rPr>
              <w:t>1</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14:paraId="19F56717" w14:textId="77777777" w:rsidR="003B1F0F" w:rsidRPr="00A22976" w:rsidRDefault="003B1F0F" w:rsidP="00D30D5F">
            <w:pPr>
              <w:pStyle w:val="table"/>
              <w:jc w:val="center"/>
            </w:pPr>
            <w:r w:rsidRPr="00A22976">
              <w:rPr>
                <w:b/>
              </w:rPr>
              <w:t>24</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7680A3DC" w14:textId="77777777" w:rsidR="003B1F0F" w:rsidRPr="00A22976" w:rsidRDefault="003B1F0F" w:rsidP="00D30D5F">
            <w:pPr>
              <w:pStyle w:val="table"/>
              <w:jc w:val="center"/>
            </w:pPr>
            <w:r w:rsidRPr="00A22976">
              <w:rPr>
                <w:b/>
              </w:rPr>
              <w:t>4</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14:paraId="401B2C34" w14:textId="77777777" w:rsidR="003B1F0F" w:rsidRPr="00A22976" w:rsidRDefault="003B1F0F" w:rsidP="00D30D5F">
            <w:pPr>
              <w:pStyle w:val="table"/>
              <w:jc w:val="center"/>
            </w:pP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6D7B9557" w14:textId="77777777" w:rsidR="003B1F0F" w:rsidRPr="00A22976" w:rsidRDefault="003B1F0F" w:rsidP="00D30D5F">
            <w:pPr>
              <w:pStyle w:val="table"/>
              <w:jc w:val="center"/>
            </w:pPr>
          </w:p>
        </w:tc>
      </w:tr>
    </w:tbl>
    <w:p w14:paraId="2A45EF78" w14:textId="77777777" w:rsidR="003B1F0F" w:rsidRPr="00A22976" w:rsidRDefault="003B1F0F" w:rsidP="003B1F0F">
      <w:pPr>
        <w:rPr>
          <w:lang w:val="pt-BR"/>
        </w:rPr>
      </w:pPr>
      <w:r w:rsidRPr="00A22976">
        <w:rPr>
          <w:lang w:val="pt-BR"/>
        </w:rPr>
        <w:t>Tuổi trung bình của giảng viên cơ hữu:</w:t>
      </w:r>
      <w:r w:rsidRPr="00A22976">
        <w:t xml:space="preserve"> 38.4 </w:t>
      </w:r>
      <w:r w:rsidRPr="00A22976">
        <w:rPr>
          <w:lang w:val="pt-BR"/>
        </w:rPr>
        <w:t>tuổi</w:t>
      </w:r>
    </w:p>
    <w:p w14:paraId="5800982C" w14:textId="77777777" w:rsidR="003B1F0F" w:rsidRPr="00A22976" w:rsidRDefault="003B1F0F" w:rsidP="003B1F0F">
      <w:pPr>
        <w:rPr>
          <w:lang w:val="pt-BR"/>
        </w:rPr>
      </w:pPr>
      <w:r w:rsidRPr="00A22976">
        <w:rPr>
          <w:lang w:val="pt-BR"/>
        </w:rPr>
        <w:t xml:space="preserve">Tỷ lệ giảng viên cơ hữu có trình độ tiến sĩ trở lên trên tổng số giảng viên cơ hữu của đơn vị thực hiện CTĐT: 17.25% </w:t>
      </w:r>
    </w:p>
    <w:p w14:paraId="29DAB810" w14:textId="77777777" w:rsidR="003B1F0F" w:rsidRPr="00A22976" w:rsidRDefault="003B1F0F" w:rsidP="003B1F0F">
      <w:pPr>
        <w:rPr>
          <w:lang w:val="pt-BR"/>
        </w:rPr>
      </w:pPr>
      <w:r w:rsidRPr="00A22976">
        <w:rPr>
          <w:lang w:val="pt-BR"/>
        </w:rPr>
        <w:t>Tỷ lệ giảng viên cơ hữu có trình độ thạc sĩ trên tổng số giảng viên cơ hữu của đơn vị thực hiện CTĐT: 85.75%.</w:t>
      </w:r>
    </w:p>
    <w:p w14:paraId="46D3FCC1" w14:textId="77777777" w:rsidR="003B1F0F" w:rsidRPr="00A22976" w:rsidRDefault="003B1F0F" w:rsidP="003B1F0F">
      <w:pPr>
        <w:widowControl w:val="0"/>
        <w:numPr>
          <w:ilvl w:val="0"/>
          <w:numId w:val="44"/>
        </w:numPr>
        <w:tabs>
          <w:tab w:val="clear" w:pos="720"/>
          <w:tab w:val="left" w:pos="1350"/>
        </w:tabs>
        <w:ind w:left="1287" w:hanging="567"/>
        <w:rPr>
          <w:lang w:val="pt-BR"/>
        </w:rPr>
      </w:pPr>
      <w:r w:rsidRPr="00A22976">
        <w:rPr>
          <w:lang w:val="pt-BR"/>
        </w:rPr>
        <w:t>Thống kê, phân loại giảng viên cơ hữu theo mức độ thường xuyên sử dụng ngoại ngữ và tin học cho công tác giảng dạy và nghiên cứu</w:t>
      </w:r>
    </w:p>
    <w:p w14:paraId="4D9441C4" w14:textId="77777777" w:rsidR="003B1F0F" w:rsidRPr="00A22976" w:rsidRDefault="003B1F0F" w:rsidP="003B1F0F">
      <w:pPr>
        <w:widowControl w:val="0"/>
        <w:numPr>
          <w:ilvl w:val="3"/>
          <w:numId w:val="48"/>
        </w:numPr>
        <w:tabs>
          <w:tab w:val="clear" w:pos="2520"/>
        </w:tabs>
        <w:ind w:left="1644" w:hanging="357"/>
        <w:rPr>
          <w:lang w:val="vi-VN"/>
        </w:rPr>
      </w:pPr>
      <w:r w:rsidRPr="00A22976">
        <w:rPr>
          <w:lang w:val="vi-VN"/>
        </w:rPr>
        <w:t>Năm học 20</w:t>
      </w:r>
      <w:r w:rsidRPr="00A22976">
        <w:t>15</w:t>
      </w:r>
      <w:r w:rsidRPr="00A22976">
        <w:rPr>
          <w:lang w:val="vi-VN"/>
        </w:rPr>
        <w:t xml:space="preserve"> – 201</w:t>
      </w:r>
      <w:r w:rsidRPr="00A22976">
        <w:t>6</w:t>
      </w:r>
      <w:r w:rsidRPr="00A22976">
        <w:rPr>
          <w:lang w:val="vi-VN"/>
        </w:rPr>
        <w:t>:</w:t>
      </w:r>
    </w:p>
    <w:tbl>
      <w:tblPr>
        <w:tblW w:w="9599" w:type="dxa"/>
        <w:tblLook w:val="04A0" w:firstRow="1" w:lastRow="0" w:firstColumn="1" w:lastColumn="0" w:noHBand="0" w:noVBand="1"/>
      </w:tblPr>
      <w:tblGrid>
        <w:gridCol w:w="648"/>
        <w:gridCol w:w="5981"/>
        <w:gridCol w:w="1530"/>
        <w:gridCol w:w="1440"/>
      </w:tblGrid>
      <w:tr w:rsidR="00A22976" w:rsidRPr="00A22976" w14:paraId="242EAB33" w14:textId="77777777" w:rsidTr="00D30D5F">
        <w:tc>
          <w:tcPr>
            <w:tcW w:w="648" w:type="dxa"/>
            <w:vMerge w:val="restart"/>
            <w:tcBorders>
              <w:top w:val="single" w:sz="4" w:space="0" w:color="auto"/>
              <w:left w:val="single" w:sz="4" w:space="0" w:color="auto"/>
              <w:bottom w:val="single" w:sz="4" w:space="0" w:color="auto"/>
              <w:right w:val="single" w:sz="4" w:space="0" w:color="auto"/>
            </w:tcBorders>
            <w:vAlign w:val="center"/>
          </w:tcPr>
          <w:p w14:paraId="4BABEB3F" w14:textId="77777777" w:rsidR="003B1F0F" w:rsidRPr="00A22976" w:rsidRDefault="003B1F0F" w:rsidP="00D30D5F">
            <w:pPr>
              <w:pStyle w:val="table"/>
              <w:jc w:val="center"/>
              <w:rPr>
                <w:lang w:val="pt-BR"/>
              </w:rPr>
            </w:pPr>
            <w:r w:rsidRPr="00A22976">
              <w:rPr>
                <w:lang w:val="pt-BR"/>
              </w:rPr>
              <w:t>TT</w:t>
            </w:r>
          </w:p>
        </w:tc>
        <w:tc>
          <w:tcPr>
            <w:tcW w:w="5981" w:type="dxa"/>
            <w:vMerge w:val="restart"/>
            <w:tcBorders>
              <w:top w:val="single" w:sz="4" w:space="0" w:color="auto"/>
              <w:left w:val="single" w:sz="4" w:space="0" w:color="auto"/>
              <w:bottom w:val="single" w:sz="4" w:space="0" w:color="auto"/>
              <w:right w:val="single" w:sz="4" w:space="0" w:color="auto"/>
            </w:tcBorders>
            <w:vAlign w:val="center"/>
          </w:tcPr>
          <w:p w14:paraId="1D6CB112" w14:textId="77777777" w:rsidR="003B1F0F" w:rsidRPr="00A22976" w:rsidRDefault="003B1F0F" w:rsidP="00D30D5F">
            <w:pPr>
              <w:pStyle w:val="table"/>
              <w:jc w:val="center"/>
              <w:rPr>
                <w:lang w:val="pt-BR"/>
              </w:rPr>
            </w:pPr>
            <w:r w:rsidRPr="00A22976">
              <w:rPr>
                <w:lang w:val="pt-BR"/>
              </w:rPr>
              <w:t>Tần suất sử dụng</w:t>
            </w:r>
          </w:p>
        </w:tc>
        <w:tc>
          <w:tcPr>
            <w:tcW w:w="2970" w:type="dxa"/>
            <w:gridSpan w:val="2"/>
            <w:tcBorders>
              <w:top w:val="single" w:sz="4" w:space="0" w:color="auto"/>
              <w:left w:val="single" w:sz="4" w:space="0" w:color="auto"/>
              <w:bottom w:val="single" w:sz="4" w:space="0" w:color="auto"/>
              <w:right w:val="single" w:sz="4" w:space="0" w:color="auto"/>
            </w:tcBorders>
            <w:vAlign w:val="center"/>
          </w:tcPr>
          <w:p w14:paraId="6DD1C991" w14:textId="77777777" w:rsidR="003B1F0F" w:rsidRPr="00A22976" w:rsidRDefault="003B1F0F" w:rsidP="00D30D5F">
            <w:pPr>
              <w:pStyle w:val="table"/>
              <w:jc w:val="center"/>
              <w:rPr>
                <w:lang w:val="pt-BR"/>
              </w:rPr>
            </w:pPr>
            <w:r w:rsidRPr="00A22976">
              <w:rPr>
                <w:lang w:val="pt-BR"/>
              </w:rPr>
              <w:t>Tỷ lệ (%) GV cơ hữu sử dụng ngoại ngữ và tin học</w:t>
            </w:r>
          </w:p>
        </w:tc>
      </w:tr>
      <w:tr w:rsidR="00A22976" w:rsidRPr="00A22976" w14:paraId="35DE695E" w14:textId="77777777" w:rsidTr="00D30D5F">
        <w:tc>
          <w:tcPr>
            <w:tcW w:w="648" w:type="dxa"/>
            <w:vMerge/>
            <w:tcBorders>
              <w:top w:val="single" w:sz="4" w:space="0" w:color="auto"/>
              <w:left w:val="single" w:sz="4" w:space="0" w:color="auto"/>
              <w:bottom w:val="single" w:sz="4" w:space="0" w:color="auto"/>
              <w:right w:val="single" w:sz="4" w:space="0" w:color="auto"/>
            </w:tcBorders>
            <w:vAlign w:val="center"/>
          </w:tcPr>
          <w:p w14:paraId="2D6A902E" w14:textId="77777777" w:rsidR="003B1F0F" w:rsidRPr="00A22976" w:rsidRDefault="003B1F0F" w:rsidP="00D30D5F">
            <w:pPr>
              <w:pStyle w:val="table"/>
              <w:jc w:val="center"/>
              <w:rPr>
                <w:lang w:val="pt-BR"/>
              </w:rPr>
            </w:pPr>
          </w:p>
        </w:tc>
        <w:tc>
          <w:tcPr>
            <w:tcW w:w="5981" w:type="dxa"/>
            <w:vMerge/>
            <w:tcBorders>
              <w:top w:val="single" w:sz="4" w:space="0" w:color="auto"/>
              <w:left w:val="single" w:sz="4" w:space="0" w:color="auto"/>
              <w:bottom w:val="single" w:sz="4" w:space="0" w:color="auto"/>
              <w:right w:val="single" w:sz="4" w:space="0" w:color="auto"/>
            </w:tcBorders>
          </w:tcPr>
          <w:p w14:paraId="6C2A0794" w14:textId="77777777" w:rsidR="003B1F0F" w:rsidRPr="00A22976" w:rsidRDefault="003B1F0F" w:rsidP="00D30D5F">
            <w:pPr>
              <w:pStyle w:val="table"/>
              <w:rPr>
                <w:lang w:val="pt-BR"/>
              </w:rPr>
            </w:pPr>
          </w:p>
        </w:tc>
        <w:tc>
          <w:tcPr>
            <w:tcW w:w="1530" w:type="dxa"/>
            <w:tcBorders>
              <w:top w:val="single" w:sz="4" w:space="0" w:color="auto"/>
              <w:left w:val="single" w:sz="4" w:space="0" w:color="auto"/>
              <w:bottom w:val="single" w:sz="4" w:space="0" w:color="auto"/>
              <w:right w:val="single" w:sz="4" w:space="0" w:color="auto"/>
            </w:tcBorders>
            <w:vAlign w:val="center"/>
          </w:tcPr>
          <w:p w14:paraId="2371B4ED" w14:textId="77777777" w:rsidR="003B1F0F" w:rsidRPr="00A22976" w:rsidRDefault="003B1F0F" w:rsidP="00D30D5F">
            <w:pPr>
              <w:pStyle w:val="table"/>
              <w:jc w:val="center"/>
              <w:rPr>
                <w:lang w:val="pt-BR"/>
              </w:rPr>
            </w:pPr>
            <w:r w:rsidRPr="00A22976">
              <w:rPr>
                <w:lang w:val="pt-BR"/>
              </w:rPr>
              <w:t>Ngoại ngữ</w:t>
            </w:r>
          </w:p>
        </w:tc>
        <w:tc>
          <w:tcPr>
            <w:tcW w:w="1440" w:type="dxa"/>
            <w:tcBorders>
              <w:top w:val="single" w:sz="4" w:space="0" w:color="auto"/>
              <w:left w:val="single" w:sz="4" w:space="0" w:color="auto"/>
              <w:bottom w:val="single" w:sz="4" w:space="0" w:color="auto"/>
              <w:right w:val="single" w:sz="4" w:space="0" w:color="auto"/>
            </w:tcBorders>
            <w:vAlign w:val="center"/>
          </w:tcPr>
          <w:p w14:paraId="5C369AD3" w14:textId="77777777" w:rsidR="003B1F0F" w:rsidRPr="00A22976" w:rsidRDefault="003B1F0F" w:rsidP="00D30D5F">
            <w:pPr>
              <w:pStyle w:val="table"/>
              <w:jc w:val="center"/>
              <w:rPr>
                <w:lang w:val="pt-BR"/>
              </w:rPr>
            </w:pPr>
            <w:r w:rsidRPr="00A22976">
              <w:rPr>
                <w:lang w:val="pt-BR"/>
              </w:rPr>
              <w:t>Tin học</w:t>
            </w:r>
          </w:p>
        </w:tc>
      </w:tr>
      <w:tr w:rsidR="00A22976" w:rsidRPr="00A22976" w14:paraId="341F280F"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307D1763" w14:textId="77777777" w:rsidR="003B1F0F" w:rsidRPr="00A22976" w:rsidRDefault="003B1F0F" w:rsidP="00D30D5F">
            <w:pPr>
              <w:pStyle w:val="table"/>
              <w:jc w:val="center"/>
              <w:rPr>
                <w:lang w:val="pt-BR"/>
              </w:rPr>
            </w:pPr>
            <w:r w:rsidRPr="00A22976">
              <w:rPr>
                <w:lang w:val="pt-BR"/>
              </w:rPr>
              <w:t>1</w:t>
            </w:r>
          </w:p>
        </w:tc>
        <w:tc>
          <w:tcPr>
            <w:tcW w:w="5981" w:type="dxa"/>
            <w:tcBorders>
              <w:top w:val="single" w:sz="4" w:space="0" w:color="auto"/>
              <w:left w:val="single" w:sz="4" w:space="0" w:color="auto"/>
              <w:bottom w:val="single" w:sz="4" w:space="0" w:color="auto"/>
              <w:right w:val="single" w:sz="4" w:space="0" w:color="auto"/>
            </w:tcBorders>
          </w:tcPr>
          <w:p w14:paraId="49F6FB71" w14:textId="77777777" w:rsidR="003B1F0F" w:rsidRPr="00A22976" w:rsidRDefault="003B1F0F" w:rsidP="00D30D5F">
            <w:pPr>
              <w:pStyle w:val="table"/>
              <w:rPr>
                <w:lang w:val="pt-BR"/>
              </w:rPr>
            </w:pPr>
            <w:r w:rsidRPr="00A22976">
              <w:rPr>
                <w:lang w:val="pt-BR"/>
              </w:rPr>
              <w:t>Luôn sử dụng (trên 80% thời gian của công việc)</w:t>
            </w:r>
          </w:p>
        </w:tc>
        <w:tc>
          <w:tcPr>
            <w:tcW w:w="1530" w:type="dxa"/>
            <w:tcBorders>
              <w:top w:val="single" w:sz="4" w:space="0" w:color="auto"/>
              <w:left w:val="single" w:sz="4" w:space="0" w:color="auto"/>
              <w:bottom w:val="single" w:sz="4" w:space="0" w:color="auto"/>
              <w:right w:val="single" w:sz="4" w:space="0" w:color="auto"/>
            </w:tcBorders>
            <w:vAlign w:val="center"/>
          </w:tcPr>
          <w:p w14:paraId="23190D06" w14:textId="77777777" w:rsidR="003B1F0F" w:rsidRPr="00A22976" w:rsidRDefault="003B1F0F" w:rsidP="00D30D5F">
            <w:pPr>
              <w:pStyle w:val="table"/>
              <w:jc w:val="center"/>
            </w:pPr>
          </w:p>
        </w:tc>
        <w:tc>
          <w:tcPr>
            <w:tcW w:w="1440" w:type="dxa"/>
            <w:tcBorders>
              <w:top w:val="single" w:sz="4" w:space="0" w:color="auto"/>
              <w:left w:val="single" w:sz="4" w:space="0" w:color="auto"/>
              <w:bottom w:val="single" w:sz="4" w:space="0" w:color="auto"/>
              <w:right w:val="single" w:sz="4" w:space="0" w:color="auto"/>
            </w:tcBorders>
            <w:vAlign w:val="center"/>
          </w:tcPr>
          <w:p w14:paraId="13155308" w14:textId="77777777" w:rsidR="003B1F0F" w:rsidRPr="00A22976" w:rsidRDefault="003B1F0F" w:rsidP="00D30D5F">
            <w:pPr>
              <w:pStyle w:val="table"/>
              <w:jc w:val="center"/>
            </w:pPr>
            <w:r w:rsidRPr="00A22976">
              <w:t>100%</w:t>
            </w:r>
          </w:p>
        </w:tc>
      </w:tr>
      <w:tr w:rsidR="00A22976" w:rsidRPr="00A22976" w14:paraId="14C05B6D"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2A508C3C" w14:textId="77777777" w:rsidR="003B1F0F" w:rsidRPr="00A22976" w:rsidRDefault="003B1F0F" w:rsidP="00D30D5F">
            <w:pPr>
              <w:pStyle w:val="table"/>
              <w:jc w:val="center"/>
              <w:rPr>
                <w:lang w:val="pt-BR"/>
              </w:rPr>
            </w:pPr>
            <w:r w:rsidRPr="00A22976">
              <w:rPr>
                <w:lang w:val="pt-BR"/>
              </w:rPr>
              <w:t>2</w:t>
            </w:r>
          </w:p>
        </w:tc>
        <w:tc>
          <w:tcPr>
            <w:tcW w:w="5981" w:type="dxa"/>
            <w:tcBorders>
              <w:top w:val="single" w:sz="4" w:space="0" w:color="auto"/>
              <w:left w:val="single" w:sz="4" w:space="0" w:color="auto"/>
              <w:bottom w:val="single" w:sz="4" w:space="0" w:color="auto"/>
              <w:right w:val="single" w:sz="4" w:space="0" w:color="auto"/>
            </w:tcBorders>
          </w:tcPr>
          <w:p w14:paraId="6F20A9E5" w14:textId="77777777" w:rsidR="003B1F0F" w:rsidRPr="00A22976" w:rsidRDefault="003B1F0F" w:rsidP="00D30D5F">
            <w:pPr>
              <w:pStyle w:val="table"/>
              <w:rPr>
                <w:lang w:val="pt-BR"/>
              </w:rPr>
            </w:pPr>
            <w:r w:rsidRPr="00A22976">
              <w:rPr>
                <w:lang w:val="pt-BR"/>
              </w:rPr>
              <w:t>Thường sử dụng (trên 60-80% thời gian của công việc)</w:t>
            </w:r>
          </w:p>
        </w:tc>
        <w:tc>
          <w:tcPr>
            <w:tcW w:w="1530" w:type="dxa"/>
            <w:tcBorders>
              <w:top w:val="single" w:sz="4" w:space="0" w:color="auto"/>
              <w:left w:val="single" w:sz="4" w:space="0" w:color="auto"/>
              <w:bottom w:val="single" w:sz="4" w:space="0" w:color="auto"/>
              <w:right w:val="single" w:sz="4" w:space="0" w:color="auto"/>
            </w:tcBorders>
            <w:vAlign w:val="center"/>
          </w:tcPr>
          <w:p w14:paraId="532296B3" w14:textId="77777777" w:rsidR="003B1F0F" w:rsidRPr="00A22976" w:rsidRDefault="003B1F0F" w:rsidP="00D30D5F">
            <w:pPr>
              <w:pStyle w:val="table"/>
              <w:jc w:val="center"/>
              <w:rPr>
                <w:lang w:val="pt-BR"/>
              </w:rPr>
            </w:pPr>
            <w:r w:rsidRPr="00A22976">
              <w:rPr>
                <w:lang w:val="pt-BR"/>
              </w:rPr>
              <w:t>60%</w:t>
            </w:r>
          </w:p>
        </w:tc>
        <w:tc>
          <w:tcPr>
            <w:tcW w:w="1440" w:type="dxa"/>
            <w:tcBorders>
              <w:top w:val="single" w:sz="4" w:space="0" w:color="auto"/>
              <w:left w:val="single" w:sz="4" w:space="0" w:color="auto"/>
              <w:bottom w:val="single" w:sz="4" w:space="0" w:color="auto"/>
              <w:right w:val="single" w:sz="4" w:space="0" w:color="auto"/>
            </w:tcBorders>
            <w:vAlign w:val="center"/>
          </w:tcPr>
          <w:p w14:paraId="70FC2911" w14:textId="77777777" w:rsidR="003B1F0F" w:rsidRPr="00A22976" w:rsidRDefault="003B1F0F" w:rsidP="00D30D5F">
            <w:pPr>
              <w:pStyle w:val="table"/>
              <w:jc w:val="center"/>
            </w:pPr>
          </w:p>
        </w:tc>
      </w:tr>
      <w:tr w:rsidR="00A22976" w:rsidRPr="00A22976" w14:paraId="47F022D4"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32802DF4" w14:textId="77777777" w:rsidR="003B1F0F" w:rsidRPr="00A22976" w:rsidRDefault="003B1F0F" w:rsidP="00D30D5F">
            <w:pPr>
              <w:pStyle w:val="table"/>
              <w:jc w:val="center"/>
              <w:rPr>
                <w:lang w:val="pt-BR"/>
              </w:rPr>
            </w:pPr>
            <w:r w:rsidRPr="00A22976">
              <w:rPr>
                <w:lang w:val="pt-BR"/>
              </w:rPr>
              <w:t>3</w:t>
            </w:r>
          </w:p>
        </w:tc>
        <w:tc>
          <w:tcPr>
            <w:tcW w:w="5981" w:type="dxa"/>
            <w:tcBorders>
              <w:top w:val="single" w:sz="4" w:space="0" w:color="auto"/>
              <w:left w:val="single" w:sz="4" w:space="0" w:color="auto"/>
              <w:bottom w:val="single" w:sz="4" w:space="0" w:color="auto"/>
              <w:right w:val="single" w:sz="4" w:space="0" w:color="auto"/>
            </w:tcBorders>
          </w:tcPr>
          <w:p w14:paraId="7A6FBCCF" w14:textId="77777777" w:rsidR="003B1F0F" w:rsidRPr="00A22976" w:rsidRDefault="003B1F0F" w:rsidP="00D30D5F">
            <w:pPr>
              <w:pStyle w:val="table"/>
              <w:rPr>
                <w:lang w:val="pt-BR"/>
              </w:rPr>
            </w:pPr>
            <w:r w:rsidRPr="00A22976">
              <w:rPr>
                <w:lang w:val="pt-BR"/>
              </w:rPr>
              <w:t>Đôi khi sử dụng (trên 40-60% thời gian của công việc)</w:t>
            </w:r>
          </w:p>
        </w:tc>
        <w:tc>
          <w:tcPr>
            <w:tcW w:w="1530" w:type="dxa"/>
            <w:tcBorders>
              <w:top w:val="single" w:sz="4" w:space="0" w:color="auto"/>
              <w:left w:val="single" w:sz="4" w:space="0" w:color="auto"/>
              <w:bottom w:val="single" w:sz="4" w:space="0" w:color="auto"/>
              <w:right w:val="single" w:sz="4" w:space="0" w:color="auto"/>
            </w:tcBorders>
            <w:vAlign w:val="center"/>
          </w:tcPr>
          <w:p w14:paraId="2BAB42DE" w14:textId="77777777" w:rsidR="003B1F0F" w:rsidRPr="00A22976" w:rsidRDefault="003B1F0F" w:rsidP="00D30D5F">
            <w:pPr>
              <w:pStyle w:val="table"/>
              <w:jc w:val="center"/>
              <w:rPr>
                <w:lang w:val="pt-BR"/>
              </w:rPr>
            </w:pPr>
            <w:r w:rsidRPr="00A22976">
              <w:rPr>
                <w:lang w:val="pt-BR"/>
              </w:rPr>
              <w:t>40%</w:t>
            </w:r>
          </w:p>
        </w:tc>
        <w:tc>
          <w:tcPr>
            <w:tcW w:w="1440" w:type="dxa"/>
            <w:tcBorders>
              <w:top w:val="single" w:sz="4" w:space="0" w:color="auto"/>
              <w:left w:val="single" w:sz="4" w:space="0" w:color="auto"/>
              <w:bottom w:val="single" w:sz="4" w:space="0" w:color="auto"/>
              <w:right w:val="single" w:sz="4" w:space="0" w:color="auto"/>
            </w:tcBorders>
            <w:vAlign w:val="center"/>
          </w:tcPr>
          <w:p w14:paraId="64310741" w14:textId="77777777" w:rsidR="003B1F0F" w:rsidRPr="00A22976" w:rsidRDefault="003B1F0F" w:rsidP="00D30D5F">
            <w:pPr>
              <w:pStyle w:val="table"/>
              <w:jc w:val="center"/>
              <w:rPr>
                <w:lang w:val="pt-BR"/>
              </w:rPr>
            </w:pPr>
          </w:p>
        </w:tc>
      </w:tr>
      <w:tr w:rsidR="00A22976" w:rsidRPr="00A22976" w14:paraId="18D058EE"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6274ED2A" w14:textId="77777777" w:rsidR="003B1F0F" w:rsidRPr="00A22976" w:rsidRDefault="003B1F0F" w:rsidP="00D30D5F">
            <w:pPr>
              <w:pStyle w:val="table"/>
              <w:jc w:val="center"/>
              <w:rPr>
                <w:lang w:val="pt-BR"/>
              </w:rPr>
            </w:pPr>
            <w:r w:rsidRPr="00A22976">
              <w:rPr>
                <w:lang w:val="pt-BR"/>
              </w:rPr>
              <w:t>4</w:t>
            </w:r>
          </w:p>
        </w:tc>
        <w:tc>
          <w:tcPr>
            <w:tcW w:w="5981" w:type="dxa"/>
            <w:tcBorders>
              <w:top w:val="single" w:sz="4" w:space="0" w:color="auto"/>
              <w:left w:val="single" w:sz="4" w:space="0" w:color="auto"/>
              <w:bottom w:val="single" w:sz="4" w:space="0" w:color="auto"/>
              <w:right w:val="single" w:sz="4" w:space="0" w:color="auto"/>
            </w:tcBorders>
          </w:tcPr>
          <w:p w14:paraId="3ABB4F68" w14:textId="77777777" w:rsidR="003B1F0F" w:rsidRPr="00A22976" w:rsidRDefault="003B1F0F" w:rsidP="00D30D5F">
            <w:pPr>
              <w:pStyle w:val="table"/>
              <w:rPr>
                <w:lang w:val="pt-BR"/>
              </w:rPr>
            </w:pPr>
            <w:r w:rsidRPr="00A22976">
              <w:rPr>
                <w:lang w:val="pt-BR"/>
              </w:rPr>
              <w:t>Ít khi sử dụng (trên 20-40% thời gian của công việc)</w:t>
            </w:r>
          </w:p>
        </w:tc>
        <w:tc>
          <w:tcPr>
            <w:tcW w:w="1530" w:type="dxa"/>
            <w:tcBorders>
              <w:top w:val="single" w:sz="4" w:space="0" w:color="auto"/>
              <w:left w:val="single" w:sz="4" w:space="0" w:color="auto"/>
              <w:bottom w:val="single" w:sz="4" w:space="0" w:color="auto"/>
              <w:right w:val="single" w:sz="4" w:space="0" w:color="auto"/>
            </w:tcBorders>
            <w:vAlign w:val="center"/>
          </w:tcPr>
          <w:p w14:paraId="3EE218E1" w14:textId="77777777" w:rsidR="003B1F0F" w:rsidRPr="00A22976" w:rsidRDefault="003B1F0F" w:rsidP="00D30D5F">
            <w:pPr>
              <w:pStyle w:val="table"/>
              <w:jc w:val="center"/>
              <w:rPr>
                <w:lang w:val="pt-BR"/>
              </w:rPr>
            </w:pPr>
          </w:p>
        </w:tc>
        <w:tc>
          <w:tcPr>
            <w:tcW w:w="1440" w:type="dxa"/>
            <w:tcBorders>
              <w:top w:val="single" w:sz="4" w:space="0" w:color="auto"/>
              <w:left w:val="single" w:sz="4" w:space="0" w:color="auto"/>
              <w:bottom w:val="single" w:sz="4" w:space="0" w:color="auto"/>
              <w:right w:val="single" w:sz="4" w:space="0" w:color="auto"/>
            </w:tcBorders>
            <w:vAlign w:val="center"/>
          </w:tcPr>
          <w:p w14:paraId="02E15040" w14:textId="77777777" w:rsidR="003B1F0F" w:rsidRPr="00A22976" w:rsidRDefault="003B1F0F" w:rsidP="00D30D5F">
            <w:pPr>
              <w:pStyle w:val="table"/>
              <w:jc w:val="center"/>
              <w:rPr>
                <w:lang w:val="pt-BR"/>
              </w:rPr>
            </w:pPr>
          </w:p>
        </w:tc>
      </w:tr>
      <w:tr w:rsidR="00A22976" w:rsidRPr="00A22976" w14:paraId="683A73B1"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0BF0665A" w14:textId="77777777" w:rsidR="003B1F0F" w:rsidRPr="00A22976" w:rsidRDefault="003B1F0F" w:rsidP="00D30D5F">
            <w:pPr>
              <w:pStyle w:val="table"/>
              <w:jc w:val="center"/>
              <w:rPr>
                <w:lang w:val="pt-BR"/>
              </w:rPr>
            </w:pPr>
            <w:r w:rsidRPr="00A22976">
              <w:rPr>
                <w:lang w:val="pt-BR"/>
              </w:rPr>
              <w:t>5</w:t>
            </w:r>
          </w:p>
        </w:tc>
        <w:tc>
          <w:tcPr>
            <w:tcW w:w="5981" w:type="dxa"/>
            <w:tcBorders>
              <w:top w:val="single" w:sz="4" w:space="0" w:color="auto"/>
              <w:left w:val="single" w:sz="4" w:space="0" w:color="auto"/>
              <w:bottom w:val="single" w:sz="4" w:space="0" w:color="auto"/>
              <w:right w:val="single" w:sz="4" w:space="0" w:color="auto"/>
            </w:tcBorders>
          </w:tcPr>
          <w:p w14:paraId="2093448B" w14:textId="77777777" w:rsidR="003B1F0F" w:rsidRPr="00A22976" w:rsidRDefault="003B1F0F" w:rsidP="00D30D5F">
            <w:pPr>
              <w:pStyle w:val="table"/>
              <w:rPr>
                <w:lang w:val="pt-BR"/>
              </w:rPr>
            </w:pPr>
            <w:r w:rsidRPr="00A22976">
              <w:rPr>
                <w:lang w:val="pt-BR"/>
              </w:rPr>
              <w:t>Hiếm khi sử dụng hoặc không sử dụng (0-20% thời gian của công việc)</w:t>
            </w:r>
          </w:p>
        </w:tc>
        <w:tc>
          <w:tcPr>
            <w:tcW w:w="1530" w:type="dxa"/>
            <w:tcBorders>
              <w:top w:val="single" w:sz="4" w:space="0" w:color="auto"/>
              <w:left w:val="single" w:sz="4" w:space="0" w:color="auto"/>
              <w:bottom w:val="single" w:sz="4" w:space="0" w:color="auto"/>
              <w:right w:val="single" w:sz="4" w:space="0" w:color="auto"/>
            </w:tcBorders>
            <w:vAlign w:val="center"/>
          </w:tcPr>
          <w:p w14:paraId="4CB944AA" w14:textId="77777777" w:rsidR="003B1F0F" w:rsidRPr="00A22976" w:rsidRDefault="003B1F0F" w:rsidP="00D30D5F">
            <w:pPr>
              <w:pStyle w:val="table"/>
              <w:jc w:val="center"/>
              <w:rPr>
                <w:lang w:val="pt-BR"/>
              </w:rPr>
            </w:pPr>
          </w:p>
        </w:tc>
        <w:tc>
          <w:tcPr>
            <w:tcW w:w="1440" w:type="dxa"/>
            <w:tcBorders>
              <w:top w:val="single" w:sz="4" w:space="0" w:color="auto"/>
              <w:left w:val="single" w:sz="4" w:space="0" w:color="auto"/>
              <w:bottom w:val="single" w:sz="4" w:space="0" w:color="auto"/>
              <w:right w:val="single" w:sz="4" w:space="0" w:color="auto"/>
            </w:tcBorders>
            <w:vAlign w:val="center"/>
          </w:tcPr>
          <w:p w14:paraId="7A8C0220" w14:textId="77777777" w:rsidR="003B1F0F" w:rsidRPr="00A22976" w:rsidRDefault="003B1F0F" w:rsidP="00D30D5F">
            <w:pPr>
              <w:pStyle w:val="table"/>
              <w:jc w:val="center"/>
              <w:rPr>
                <w:lang w:val="pt-BR"/>
              </w:rPr>
            </w:pPr>
          </w:p>
        </w:tc>
      </w:tr>
      <w:tr w:rsidR="00A22976" w:rsidRPr="00A22976" w14:paraId="35DF2248"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25754710" w14:textId="77777777" w:rsidR="003B1F0F" w:rsidRPr="00A22976" w:rsidRDefault="003B1F0F" w:rsidP="00D30D5F">
            <w:pPr>
              <w:pStyle w:val="table"/>
              <w:jc w:val="center"/>
              <w:rPr>
                <w:lang w:val="pt-BR"/>
              </w:rPr>
            </w:pPr>
          </w:p>
        </w:tc>
        <w:tc>
          <w:tcPr>
            <w:tcW w:w="5981" w:type="dxa"/>
            <w:tcBorders>
              <w:top w:val="single" w:sz="4" w:space="0" w:color="auto"/>
              <w:left w:val="single" w:sz="4" w:space="0" w:color="auto"/>
              <w:bottom w:val="single" w:sz="4" w:space="0" w:color="auto"/>
              <w:right w:val="single" w:sz="4" w:space="0" w:color="auto"/>
            </w:tcBorders>
            <w:shd w:val="clear" w:color="auto" w:fill="E6E6E6"/>
            <w:vAlign w:val="center"/>
          </w:tcPr>
          <w:p w14:paraId="1F33EAA9" w14:textId="77777777" w:rsidR="003B1F0F" w:rsidRPr="00A22976" w:rsidRDefault="003B1F0F" w:rsidP="00D30D5F">
            <w:pPr>
              <w:pStyle w:val="table"/>
              <w:jc w:val="center"/>
              <w:rPr>
                <w:b/>
                <w:lang w:val="pt-BR"/>
              </w:rPr>
            </w:pPr>
            <w:r w:rsidRPr="00A22976">
              <w:rPr>
                <w:b/>
                <w:lang w:val="pt-BR"/>
              </w:rPr>
              <w:t>Tổng</w:t>
            </w:r>
          </w:p>
        </w:tc>
        <w:tc>
          <w:tcPr>
            <w:tcW w:w="1530" w:type="dxa"/>
            <w:tcBorders>
              <w:top w:val="single" w:sz="4" w:space="0" w:color="auto"/>
              <w:left w:val="single" w:sz="4" w:space="0" w:color="auto"/>
              <w:bottom w:val="single" w:sz="4" w:space="0" w:color="auto"/>
              <w:right w:val="single" w:sz="4" w:space="0" w:color="auto"/>
            </w:tcBorders>
            <w:shd w:val="clear" w:color="auto" w:fill="E6E6E6"/>
            <w:vAlign w:val="center"/>
          </w:tcPr>
          <w:p w14:paraId="25BE1190" w14:textId="77777777" w:rsidR="003B1F0F" w:rsidRPr="00A22976" w:rsidRDefault="003B1F0F" w:rsidP="00D30D5F">
            <w:pPr>
              <w:pStyle w:val="table"/>
              <w:jc w:val="center"/>
              <w:rPr>
                <w:b/>
              </w:rPr>
            </w:pPr>
            <w:r w:rsidRPr="00A22976">
              <w:t>100%</w:t>
            </w:r>
          </w:p>
        </w:tc>
        <w:tc>
          <w:tcPr>
            <w:tcW w:w="1440" w:type="dxa"/>
            <w:tcBorders>
              <w:top w:val="single" w:sz="4" w:space="0" w:color="auto"/>
              <w:left w:val="single" w:sz="4" w:space="0" w:color="auto"/>
              <w:bottom w:val="single" w:sz="4" w:space="0" w:color="auto"/>
              <w:right w:val="single" w:sz="4" w:space="0" w:color="auto"/>
            </w:tcBorders>
            <w:shd w:val="clear" w:color="auto" w:fill="E6E6E6"/>
            <w:vAlign w:val="center"/>
          </w:tcPr>
          <w:p w14:paraId="07B495AF" w14:textId="77777777" w:rsidR="003B1F0F" w:rsidRPr="00A22976" w:rsidRDefault="003B1F0F" w:rsidP="00D30D5F">
            <w:pPr>
              <w:pStyle w:val="table"/>
              <w:jc w:val="center"/>
              <w:rPr>
                <w:b/>
              </w:rPr>
            </w:pPr>
            <w:r w:rsidRPr="00A22976">
              <w:t>100%</w:t>
            </w:r>
          </w:p>
        </w:tc>
      </w:tr>
    </w:tbl>
    <w:p w14:paraId="4C32F77A" w14:textId="77777777" w:rsidR="003B1F0F" w:rsidRPr="00A22976" w:rsidRDefault="003B1F0F" w:rsidP="003B1F0F">
      <w:pPr>
        <w:widowControl w:val="0"/>
        <w:numPr>
          <w:ilvl w:val="3"/>
          <w:numId w:val="48"/>
        </w:numPr>
        <w:tabs>
          <w:tab w:val="clear" w:pos="2520"/>
        </w:tabs>
        <w:ind w:left="1644" w:hanging="357"/>
        <w:rPr>
          <w:lang w:val="vi-VN"/>
        </w:rPr>
      </w:pPr>
      <w:r w:rsidRPr="00A22976">
        <w:rPr>
          <w:lang w:val="vi-VN"/>
        </w:rPr>
        <w:t>Năm học 2016 – 2017:</w:t>
      </w:r>
    </w:p>
    <w:tbl>
      <w:tblPr>
        <w:tblW w:w="9599" w:type="dxa"/>
        <w:tblLook w:val="04A0" w:firstRow="1" w:lastRow="0" w:firstColumn="1" w:lastColumn="0" w:noHBand="0" w:noVBand="1"/>
      </w:tblPr>
      <w:tblGrid>
        <w:gridCol w:w="648"/>
        <w:gridCol w:w="5981"/>
        <w:gridCol w:w="1530"/>
        <w:gridCol w:w="1440"/>
      </w:tblGrid>
      <w:tr w:rsidR="00A22976" w:rsidRPr="00A22976" w14:paraId="40DE13C7" w14:textId="77777777" w:rsidTr="00D30D5F">
        <w:tc>
          <w:tcPr>
            <w:tcW w:w="648" w:type="dxa"/>
            <w:vMerge w:val="restart"/>
            <w:tcBorders>
              <w:top w:val="single" w:sz="4" w:space="0" w:color="auto"/>
              <w:left w:val="single" w:sz="4" w:space="0" w:color="auto"/>
              <w:bottom w:val="single" w:sz="4" w:space="0" w:color="auto"/>
              <w:right w:val="single" w:sz="4" w:space="0" w:color="auto"/>
            </w:tcBorders>
            <w:vAlign w:val="center"/>
          </w:tcPr>
          <w:p w14:paraId="5A4CDC8F" w14:textId="77777777" w:rsidR="003B1F0F" w:rsidRPr="00A22976" w:rsidRDefault="003B1F0F" w:rsidP="00D30D5F">
            <w:pPr>
              <w:pStyle w:val="table"/>
              <w:jc w:val="center"/>
              <w:rPr>
                <w:lang w:val="pt-BR"/>
              </w:rPr>
            </w:pPr>
            <w:r w:rsidRPr="00A22976">
              <w:rPr>
                <w:lang w:val="pt-BR"/>
              </w:rPr>
              <w:t>TT</w:t>
            </w:r>
          </w:p>
        </w:tc>
        <w:tc>
          <w:tcPr>
            <w:tcW w:w="5981" w:type="dxa"/>
            <w:vMerge w:val="restart"/>
            <w:tcBorders>
              <w:top w:val="single" w:sz="4" w:space="0" w:color="auto"/>
              <w:left w:val="single" w:sz="4" w:space="0" w:color="auto"/>
              <w:bottom w:val="single" w:sz="4" w:space="0" w:color="auto"/>
              <w:right w:val="single" w:sz="4" w:space="0" w:color="auto"/>
            </w:tcBorders>
            <w:vAlign w:val="center"/>
          </w:tcPr>
          <w:p w14:paraId="51B6409A" w14:textId="77777777" w:rsidR="003B1F0F" w:rsidRPr="00A22976" w:rsidRDefault="003B1F0F" w:rsidP="00D30D5F">
            <w:pPr>
              <w:pStyle w:val="table"/>
              <w:jc w:val="center"/>
              <w:rPr>
                <w:lang w:val="pt-BR"/>
              </w:rPr>
            </w:pPr>
            <w:r w:rsidRPr="00A22976">
              <w:rPr>
                <w:lang w:val="pt-BR"/>
              </w:rPr>
              <w:t>Tần suất sử dụng</w:t>
            </w:r>
          </w:p>
        </w:tc>
        <w:tc>
          <w:tcPr>
            <w:tcW w:w="2970" w:type="dxa"/>
            <w:gridSpan w:val="2"/>
            <w:tcBorders>
              <w:top w:val="single" w:sz="4" w:space="0" w:color="auto"/>
              <w:left w:val="single" w:sz="4" w:space="0" w:color="auto"/>
              <w:bottom w:val="single" w:sz="4" w:space="0" w:color="auto"/>
              <w:right w:val="single" w:sz="4" w:space="0" w:color="auto"/>
            </w:tcBorders>
            <w:vAlign w:val="center"/>
          </w:tcPr>
          <w:p w14:paraId="57D927F0" w14:textId="77777777" w:rsidR="003B1F0F" w:rsidRPr="00A22976" w:rsidRDefault="003B1F0F" w:rsidP="00D30D5F">
            <w:pPr>
              <w:pStyle w:val="table"/>
              <w:jc w:val="center"/>
              <w:rPr>
                <w:lang w:val="pt-BR"/>
              </w:rPr>
            </w:pPr>
            <w:r w:rsidRPr="00A22976">
              <w:rPr>
                <w:lang w:val="pt-BR"/>
              </w:rPr>
              <w:t>Tỷ lệ (%) GV cơ hữu sử dụng ngoại ngữ và tin học</w:t>
            </w:r>
          </w:p>
        </w:tc>
      </w:tr>
      <w:tr w:rsidR="00A22976" w:rsidRPr="00A22976" w14:paraId="2A5644D4" w14:textId="77777777" w:rsidTr="00D30D5F">
        <w:tc>
          <w:tcPr>
            <w:tcW w:w="648" w:type="dxa"/>
            <w:vMerge/>
            <w:tcBorders>
              <w:top w:val="single" w:sz="4" w:space="0" w:color="auto"/>
              <w:left w:val="single" w:sz="4" w:space="0" w:color="auto"/>
              <w:bottom w:val="single" w:sz="4" w:space="0" w:color="auto"/>
              <w:right w:val="single" w:sz="4" w:space="0" w:color="auto"/>
            </w:tcBorders>
            <w:vAlign w:val="center"/>
          </w:tcPr>
          <w:p w14:paraId="22A9A138" w14:textId="77777777" w:rsidR="003B1F0F" w:rsidRPr="00A22976" w:rsidRDefault="003B1F0F" w:rsidP="00D30D5F">
            <w:pPr>
              <w:pStyle w:val="table"/>
              <w:jc w:val="center"/>
              <w:rPr>
                <w:lang w:val="pt-BR"/>
              </w:rPr>
            </w:pPr>
          </w:p>
        </w:tc>
        <w:tc>
          <w:tcPr>
            <w:tcW w:w="5981" w:type="dxa"/>
            <w:vMerge/>
            <w:tcBorders>
              <w:top w:val="single" w:sz="4" w:space="0" w:color="auto"/>
              <w:left w:val="single" w:sz="4" w:space="0" w:color="auto"/>
              <w:bottom w:val="single" w:sz="4" w:space="0" w:color="auto"/>
              <w:right w:val="single" w:sz="4" w:space="0" w:color="auto"/>
            </w:tcBorders>
          </w:tcPr>
          <w:p w14:paraId="609AB8B5" w14:textId="77777777" w:rsidR="003B1F0F" w:rsidRPr="00A22976" w:rsidRDefault="003B1F0F" w:rsidP="00D30D5F">
            <w:pPr>
              <w:pStyle w:val="table"/>
              <w:rPr>
                <w:lang w:val="pt-BR"/>
              </w:rPr>
            </w:pPr>
          </w:p>
        </w:tc>
        <w:tc>
          <w:tcPr>
            <w:tcW w:w="1530" w:type="dxa"/>
            <w:tcBorders>
              <w:top w:val="single" w:sz="4" w:space="0" w:color="auto"/>
              <w:left w:val="single" w:sz="4" w:space="0" w:color="auto"/>
              <w:bottom w:val="single" w:sz="4" w:space="0" w:color="auto"/>
              <w:right w:val="single" w:sz="4" w:space="0" w:color="auto"/>
            </w:tcBorders>
            <w:vAlign w:val="center"/>
          </w:tcPr>
          <w:p w14:paraId="2AACF004" w14:textId="77777777" w:rsidR="003B1F0F" w:rsidRPr="00A22976" w:rsidRDefault="003B1F0F" w:rsidP="00D30D5F">
            <w:pPr>
              <w:pStyle w:val="table"/>
              <w:jc w:val="center"/>
              <w:rPr>
                <w:lang w:val="pt-BR"/>
              </w:rPr>
            </w:pPr>
            <w:r w:rsidRPr="00A22976">
              <w:rPr>
                <w:lang w:val="pt-BR"/>
              </w:rPr>
              <w:t>Ngoại ngữ</w:t>
            </w:r>
          </w:p>
        </w:tc>
        <w:tc>
          <w:tcPr>
            <w:tcW w:w="1440" w:type="dxa"/>
            <w:tcBorders>
              <w:top w:val="single" w:sz="4" w:space="0" w:color="auto"/>
              <w:left w:val="single" w:sz="4" w:space="0" w:color="auto"/>
              <w:bottom w:val="single" w:sz="4" w:space="0" w:color="auto"/>
              <w:right w:val="single" w:sz="4" w:space="0" w:color="auto"/>
            </w:tcBorders>
            <w:vAlign w:val="center"/>
          </w:tcPr>
          <w:p w14:paraId="47809162" w14:textId="77777777" w:rsidR="003B1F0F" w:rsidRPr="00A22976" w:rsidRDefault="003B1F0F" w:rsidP="00D30D5F">
            <w:pPr>
              <w:pStyle w:val="table"/>
              <w:jc w:val="center"/>
              <w:rPr>
                <w:lang w:val="pt-BR"/>
              </w:rPr>
            </w:pPr>
            <w:r w:rsidRPr="00A22976">
              <w:rPr>
                <w:lang w:val="pt-BR"/>
              </w:rPr>
              <w:t>Tin học</w:t>
            </w:r>
          </w:p>
        </w:tc>
      </w:tr>
      <w:tr w:rsidR="00A22976" w:rsidRPr="00A22976" w14:paraId="5DA785A7"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4A9B45E4" w14:textId="77777777" w:rsidR="003B1F0F" w:rsidRPr="00A22976" w:rsidRDefault="003B1F0F" w:rsidP="00D30D5F">
            <w:pPr>
              <w:pStyle w:val="table"/>
              <w:jc w:val="center"/>
              <w:rPr>
                <w:lang w:val="pt-BR"/>
              </w:rPr>
            </w:pPr>
            <w:r w:rsidRPr="00A22976">
              <w:rPr>
                <w:lang w:val="pt-BR"/>
              </w:rPr>
              <w:t>1</w:t>
            </w:r>
          </w:p>
        </w:tc>
        <w:tc>
          <w:tcPr>
            <w:tcW w:w="5981" w:type="dxa"/>
            <w:tcBorders>
              <w:top w:val="single" w:sz="4" w:space="0" w:color="auto"/>
              <w:left w:val="single" w:sz="4" w:space="0" w:color="auto"/>
              <w:bottom w:val="single" w:sz="4" w:space="0" w:color="auto"/>
              <w:right w:val="single" w:sz="4" w:space="0" w:color="auto"/>
            </w:tcBorders>
          </w:tcPr>
          <w:p w14:paraId="41D5239B" w14:textId="77777777" w:rsidR="003B1F0F" w:rsidRPr="00A22976" w:rsidRDefault="003B1F0F" w:rsidP="00D30D5F">
            <w:pPr>
              <w:pStyle w:val="table"/>
              <w:rPr>
                <w:lang w:val="pt-BR"/>
              </w:rPr>
            </w:pPr>
            <w:r w:rsidRPr="00A22976">
              <w:rPr>
                <w:lang w:val="pt-BR"/>
              </w:rPr>
              <w:t>Luôn sử dụng (trên 80% thời gian của công việc)</w:t>
            </w:r>
          </w:p>
        </w:tc>
        <w:tc>
          <w:tcPr>
            <w:tcW w:w="1530" w:type="dxa"/>
            <w:tcBorders>
              <w:top w:val="single" w:sz="4" w:space="0" w:color="auto"/>
              <w:left w:val="single" w:sz="4" w:space="0" w:color="auto"/>
              <w:bottom w:val="single" w:sz="4" w:space="0" w:color="auto"/>
              <w:right w:val="single" w:sz="4" w:space="0" w:color="auto"/>
            </w:tcBorders>
            <w:vAlign w:val="center"/>
          </w:tcPr>
          <w:p w14:paraId="28C3BABD" w14:textId="77777777" w:rsidR="003B1F0F" w:rsidRPr="00A22976" w:rsidRDefault="003B1F0F" w:rsidP="00D30D5F">
            <w:pPr>
              <w:pStyle w:val="table"/>
              <w:jc w:val="center"/>
            </w:pPr>
          </w:p>
        </w:tc>
        <w:tc>
          <w:tcPr>
            <w:tcW w:w="1440" w:type="dxa"/>
            <w:tcBorders>
              <w:top w:val="single" w:sz="4" w:space="0" w:color="auto"/>
              <w:left w:val="single" w:sz="4" w:space="0" w:color="auto"/>
              <w:bottom w:val="single" w:sz="4" w:space="0" w:color="auto"/>
              <w:right w:val="single" w:sz="4" w:space="0" w:color="auto"/>
            </w:tcBorders>
            <w:vAlign w:val="center"/>
          </w:tcPr>
          <w:p w14:paraId="77DFBECC" w14:textId="77777777" w:rsidR="003B1F0F" w:rsidRPr="00A22976" w:rsidRDefault="003B1F0F" w:rsidP="00D30D5F">
            <w:pPr>
              <w:pStyle w:val="table"/>
              <w:jc w:val="center"/>
            </w:pPr>
            <w:r w:rsidRPr="00A22976">
              <w:t>100%</w:t>
            </w:r>
          </w:p>
        </w:tc>
      </w:tr>
      <w:tr w:rsidR="00A22976" w:rsidRPr="00A22976" w14:paraId="7A1625E1"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7EBF4715" w14:textId="77777777" w:rsidR="003B1F0F" w:rsidRPr="00A22976" w:rsidRDefault="003B1F0F" w:rsidP="00D30D5F">
            <w:pPr>
              <w:pStyle w:val="table"/>
              <w:jc w:val="center"/>
              <w:rPr>
                <w:lang w:val="pt-BR"/>
              </w:rPr>
            </w:pPr>
            <w:r w:rsidRPr="00A22976">
              <w:rPr>
                <w:lang w:val="pt-BR"/>
              </w:rPr>
              <w:t>2</w:t>
            </w:r>
          </w:p>
        </w:tc>
        <w:tc>
          <w:tcPr>
            <w:tcW w:w="5981" w:type="dxa"/>
            <w:tcBorders>
              <w:top w:val="single" w:sz="4" w:space="0" w:color="auto"/>
              <w:left w:val="single" w:sz="4" w:space="0" w:color="auto"/>
              <w:bottom w:val="single" w:sz="4" w:space="0" w:color="auto"/>
              <w:right w:val="single" w:sz="4" w:space="0" w:color="auto"/>
            </w:tcBorders>
          </w:tcPr>
          <w:p w14:paraId="0B16F4A8" w14:textId="77777777" w:rsidR="003B1F0F" w:rsidRPr="00A22976" w:rsidRDefault="003B1F0F" w:rsidP="00D30D5F">
            <w:pPr>
              <w:pStyle w:val="table"/>
              <w:rPr>
                <w:lang w:val="pt-BR"/>
              </w:rPr>
            </w:pPr>
            <w:r w:rsidRPr="00A22976">
              <w:rPr>
                <w:lang w:val="pt-BR"/>
              </w:rPr>
              <w:t>Thường sử dụng (trên 60-80% thời gian của công việc)</w:t>
            </w:r>
          </w:p>
        </w:tc>
        <w:tc>
          <w:tcPr>
            <w:tcW w:w="1530" w:type="dxa"/>
            <w:tcBorders>
              <w:top w:val="single" w:sz="4" w:space="0" w:color="auto"/>
              <w:left w:val="single" w:sz="4" w:space="0" w:color="auto"/>
              <w:bottom w:val="single" w:sz="4" w:space="0" w:color="auto"/>
              <w:right w:val="single" w:sz="4" w:space="0" w:color="auto"/>
            </w:tcBorders>
            <w:vAlign w:val="center"/>
          </w:tcPr>
          <w:p w14:paraId="0AB4869C" w14:textId="77777777" w:rsidR="003B1F0F" w:rsidRPr="00A22976" w:rsidRDefault="003B1F0F" w:rsidP="00D30D5F">
            <w:pPr>
              <w:pStyle w:val="table"/>
              <w:jc w:val="center"/>
              <w:rPr>
                <w:lang w:val="vi-VN"/>
              </w:rPr>
            </w:pPr>
            <w:r w:rsidRPr="00A22976">
              <w:rPr>
                <w:lang w:val="pt-BR"/>
              </w:rPr>
              <w:t>60%</w:t>
            </w:r>
          </w:p>
        </w:tc>
        <w:tc>
          <w:tcPr>
            <w:tcW w:w="1440" w:type="dxa"/>
            <w:tcBorders>
              <w:top w:val="single" w:sz="4" w:space="0" w:color="auto"/>
              <w:left w:val="single" w:sz="4" w:space="0" w:color="auto"/>
              <w:bottom w:val="single" w:sz="4" w:space="0" w:color="auto"/>
              <w:right w:val="single" w:sz="4" w:space="0" w:color="auto"/>
            </w:tcBorders>
            <w:vAlign w:val="center"/>
          </w:tcPr>
          <w:p w14:paraId="4A9CBD47" w14:textId="77777777" w:rsidR="003B1F0F" w:rsidRPr="00A22976" w:rsidRDefault="003B1F0F" w:rsidP="00D30D5F">
            <w:pPr>
              <w:pStyle w:val="table"/>
              <w:jc w:val="center"/>
            </w:pPr>
          </w:p>
        </w:tc>
      </w:tr>
      <w:tr w:rsidR="00A22976" w:rsidRPr="00A22976" w14:paraId="385A13EB"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3EB827D1" w14:textId="77777777" w:rsidR="003B1F0F" w:rsidRPr="00A22976" w:rsidRDefault="003B1F0F" w:rsidP="00D30D5F">
            <w:pPr>
              <w:pStyle w:val="table"/>
              <w:jc w:val="center"/>
              <w:rPr>
                <w:lang w:val="pt-BR"/>
              </w:rPr>
            </w:pPr>
            <w:r w:rsidRPr="00A22976">
              <w:rPr>
                <w:lang w:val="pt-BR"/>
              </w:rPr>
              <w:t>3</w:t>
            </w:r>
          </w:p>
        </w:tc>
        <w:tc>
          <w:tcPr>
            <w:tcW w:w="5981" w:type="dxa"/>
            <w:tcBorders>
              <w:top w:val="single" w:sz="4" w:space="0" w:color="auto"/>
              <w:left w:val="single" w:sz="4" w:space="0" w:color="auto"/>
              <w:bottom w:val="single" w:sz="4" w:space="0" w:color="auto"/>
              <w:right w:val="single" w:sz="4" w:space="0" w:color="auto"/>
            </w:tcBorders>
          </w:tcPr>
          <w:p w14:paraId="39DC592A" w14:textId="77777777" w:rsidR="003B1F0F" w:rsidRPr="00A22976" w:rsidRDefault="003B1F0F" w:rsidP="00D30D5F">
            <w:pPr>
              <w:pStyle w:val="table"/>
              <w:rPr>
                <w:lang w:val="pt-BR"/>
              </w:rPr>
            </w:pPr>
            <w:r w:rsidRPr="00A22976">
              <w:rPr>
                <w:lang w:val="pt-BR"/>
              </w:rPr>
              <w:t>Đôi khi sử dụng (trên 40-60% thời gian của công việc)</w:t>
            </w:r>
          </w:p>
        </w:tc>
        <w:tc>
          <w:tcPr>
            <w:tcW w:w="1530" w:type="dxa"/>
            <w:tcBorders>
              <w:top w:val="single" w:sz="4" w:space="0" w:color="auto"/>
              <w:left w:val="single" w:sz="4" w:space="0" w:color="auto"/>
              <w:bottom w:val="single" w:sz="4" w:space="0" w:color="auto"/>
              <w:right w:val="single" w:sz="4" w:space="0" w:color="auto"/>
            </w:tcBorders>
            <w:vAlign w:val="center"/>
          </w:tcPr>
          <w:p w14:paraId="55556ABC" w14:textId="77777777" w:rsidR="003B1F0F" w:rsidRPr="00A22976" w:rsidRDefault="003B1F0F" w:rsidP="00D30D5F">
            <w:pPr>
              <w:pStyle w:val="table"/>
              <w:jc w:val="center"/>
              <w:rPr>
                <w:lang w:val="vi-VN"/>
              </w:rPr>
            </w:pPr>
            <w:r w:rsidRPr="00A22976">
              <w:rPr>
                <w:lang w:val="pt-BR"/>
              </w:rPr>
              <w:t>40%</w:t>
            </w:r>
          </w:p>
        </w:tc>
        <w:tc>
          <w:tcPr>
            <w:tcW w:w="1440" w:type="dxa"/>
            <w:tcBorders>
              <w:top w:val="single" w:sz="4" w:space="0" w:color="auto"/>
              <w:left w:val="single" w:sz="4" w:space="0" w:color="auto"/>
              <w:bottom w:val="single" w:sz="4" w:space="0" w:color="auto"/>
              <w:right w:val="single" w:sz="4" w:space="0" w:color="auto"/>
            </w:tcBorders>
            <w:vAlign w:val="center"/>
          </w:tcPr>
          <w:p w14:paraId="48EC9D44" w14:textId="77777777" w:rsidR="003B1F0F" w:rsidRPr="00A22976" w:rsidRDefault="003B1F0F" w:rsidP="00D30D5F">
            <w:pPr>
              <w:pStyle w:val="table"/>
              <w:jc w:val="center"/>
              <w:rPr>
                <w:lang w:val="pt-BR"/>
              </w:rPr>
            </w:pPr>
          </w:p>
        </w:tc>
      </w:tr>
      <w:tr w:rsidR="00A22976" w:rsidRPr="00A22976" w14:paraId="09204328"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72BAEC85" w14:textId="77777777" w:rsidR="003B1F0F" w:rsidRPr="00A22976" w:rsidRDefault="003B1F0F" w:rsidP="00D30D5F">
            <w:pPr>
              <w:pStyle w:val="table"/>
              <w:jc w:val="center"/>
              <w:rPr>
                <w:lang w:val="pt-BR"/>
              </w:rPr>
            </w:pPr>
            <w:r w:rsidRPr="00A22976">
              <w:rPr>
                <w:lang w:val="pt-BR"/>
              </w:rPr>
              <w:t>4</w:t>
            </w:r>
          </w:p>
        </w:tc>
        <w:tc>
          <w:tcPr>
            <w:tcW w:w="5981" w:type="dxa"/>
            <w:tcBorders>
              <w:top w:val="single" w:sz="4" w:space="0" w:color="auto"/>
              <w:left w:val="single" w:sz="4" w:space="0" w:color="auto"/>
              <w:bottom w:val="single" w:sz="4" w:space="0" w:color="auto"/>
              <w:right w:val="single" w:sz="4" w:space="0" w:color="auto"/>
            </w:tcBorders>
          </w:tcPr>
          <w:p w14:paraId="08109578" w14:textId="77777777" w:rsidR="003B1F0F" w:rsidRPr="00A22976" w:rsidRDefault="003B1F0F" w:rsidP="00D30D5F">
            <w:pPr>
              <w:pStyle w:val="table"/>
              <w:rPr>
                <w:lang w:val="pt-BR"/>
              </w:rPr>
            </w:pPr>
            <w:r w:rsidRPr="00A22976">
              <w:rPr>
                <w:lang w:val="pt-BR"/>
              </w:rPr>
              <w:t>Ít khi sử dụng (trên 20-40% thời gian của công việc)</w:t>
            </w:r>
          </w:p>
        </w:tc>
        <w:tc>
          <w:tcPr>
            <w:tcW w:w="1530" w:type="dxa"/>
            <w:tcBorders>
              <w:top w:val="single" w:sz="4" w:space="0" w:color="auto"/>
              <w:left w:val="single" w:sz="4" w:space="0" w:color="auto"/>
              <w:bottom w:val="single" w:sz="4" w:space="0" w:color="auto"/>
              <w:right w:val="single" w:sz="4" w:space="0" w:color="auto"/>
            </w:tcBorders>
            <w:vAlign w:val="center"/>
          </w:tcPr>
          <w:p w14:paraId="7F42C67A" w14:textId="77777777" w:rsidR="003B1F0F" w:rsidRPr="00A22976" w:rsidRDefault="003B1F0F" w:rsidP="00D30D5F">
            <w:pPr>
              <w:pStyle w:val="table"/>
              <w:jc w:val="center"/>
              <w:rPr>
                <w:lang w:val="pt-BR"/>
              </w:rPr>
            </w:pPr>
          </w:p>
        </w:tc>
        <w:tc>
          <w:tcPr>
            <w:tcW w:w="1440" w:type="dxa"/>
            <w:tcBorders>
              <w:top w:val="single" w:sz="4" w:space="0" w:color="auto"/>
              <w:left w:val="single" w:sz="4" w:space="0" w:color="auto"/>
              <w:bottom w:val="single" w:sz="4" w:space="0" w:color="auto"/>
              <w:right w:val="single" w:sz="4" w:space="0" w:color="auto"/>
            </w:tcBorders>
            <w:vAlign w:val="center"/>
          </w:tcPr>
          <w:p w14:paraId="3FC524C4" w14:textId="77777777" w:rsidR="003B1F0F" w:rsidRPr="00A22976" w:rsidRDefault="003B1F0F" w:rsidP="00D30D5F">
            <w:pPr>
              <w:pStyle w:val="table"/>
              <w:jc w:val="center"/>
              <w:rPr>
                <w:lang w:val="pt-BR"/>
              </w:rPr>
            </w:pPr>
          </w:p>
        </w:tc>
      </w:tr>
      <w:tr w:rsidR="00A22976" w:rsidRPr="00A22976" w14:paraId="5C96DC89"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35BD01BD" w14:textId="77777777" w:rsidR="003B1F0F" w:rsidRPr="00A22976" w:rsidRDefault="003B1F0F" w:rsidP="00D30D5F">
            <w:pPr>
              <w:pStyle w:val="table"/>
              <w:jc w:val="center"/>
              <w:rPr>
                <w:lang w:val="pt-BR"/>
              </w:rPr>
            </w:pPr>
            <w:r w:rsidRPr="00A22976">
              <w:rPr>
                <w:lang w:val="pt-BR"/>
              </w:rPr>
              <w:t>5</w:t>
            </w:r>
          </w:p>
        </w:tc>
        <w:tc>
          <w:tcPr>
            <w:tcW w:w="5981" w:type="dxa"/>
            <w:tcBorders>
              <w:top w:val="single" w:sz="4" w:space="0" w:color="auto"/>
              <w:left w:val="single" w:sz="4" w:space="0" w:color="auto"/>
              <w:bottom w:val="single" w:sz="4" w:space="0" w:color="auto"/>
              <w:right w:val="single" w:sz="4" w:space="0" w:color="auto"/>
            </w:tcBorders>
          </w:tcPr>
          <w:p w14:paraId="2EF88FF2" w14:textId="77777777" w:rsidR="003B1F0F" w:rsidRPr="00A22976" w:rsidRDefault="003B1F0F" w:rsidP="00D30D5F">
            <w:pPr>
              <w:pStyle w:val="table"/>
              <w:rPr>
                <w:lang w:val="pt-BR"/>
              </w:rPr>
            </w:pPr>
            <w:r w:rsidRPr="00A22976">
              <w:rPr>
                <w:lang w:val="pt-BR"/>
              </w:rPr>
              <w:t>Hiếm khi sử dụng hoặc không sử dụng (0-20% thời gian của công việc)</w:t>
            </w:r>
          </w:p>
        </w:tc>
        <w:tc>
          <w:tcPr>
            <w:tcW w:w="1530" w:type="dxa"/>
            <w:tcBorders>
              <w:top w:val="single" w:sz="4" w:space="0" w:color="auto"/>
              <w:left w:val="single" w:sz="4" w:space="0" w:color="auto"/>
              <w:bottom w:val="single" w:sz="4" w:space="0" w:color="auto"/>
              <w:right w:val="single" w:sz="4" w:space="0" w:color="auto"/>
            </w:tcBorders>
            <w:vAlign w:val="center"/>
          </w:tcPr>
          <w:p w14:paraId="10B6FA0E" w14:textId="77777777" w:rsidR="003B1F0F" w:rsidRPr="00A22976" w:rsidRDefault="003B1F0F" w:rsidP="00D30D5F">
            <w:pPr>
              <w:pStyle w:val="table"/>
              <w:jc w:val="center"/>
              <w:rPr>
                <w:lang w:val="pt-BR"/>
              </w:rPr>
            </w:pPr>
          </w:p>
        </w:tc>
        <w:tc>
          <w:tcPr>
            <w:tcW w:w="1440" w:type="dxa"/>
            <w:tcBorders>
              <w:top w:val="single" w:sz="4" w:space="0" w:color="auto"/>
              <w:left w:val="single" w:sz="4" w:space="0" w:color="auto"/>
              <w:bottom w:val="single" w:sz="4" w:space="0" w:color="auto"/>
              <w:right w:val="single" w:sz="4" w:space="0" w:color="auto"/>
            </w:tcBorders>
            <w:vAlign w:val="center"/>
          </w:tcPr>
          <w:p w14:paraId="56A394F8" w14:textId="77777777" w:rsidR="003B1F0F" w:rsidRPr="00A22976" w:rsidRDefault="003B1F0F" w:rsidP="00D30D5F">
            <w:pPr>
              <w:pStyle w:val="table"/>
              <w:jc w:val="center"/>
              <w:rPr>
                <w:lang w:val="pt-BR"/>
              </w:rPr>
            </w:pPr>
          </w:p>
        </w:tc>
      </w:tr>
      <w:tr w:rsidR="00A22976" w:rsidRPr="00A22976" w14:paraId="291270B0"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229769EF" w14:textId="77777777" w:rsidR="003B1F0F" w:rsidRPr="00A22976" w:rsidRDefault="003B1F0F" w:rsidP="00D30D5F">
            <w:pPr>
              <w:pStyle w:val="table"/>
              <w:jc w:val="center"/>
              <w:rPr>
                <w:lang w:val="pt-BR"/>
              </w:rPr>
            </w:pPr>
          </w:p>
        </w:tc>
        <w:tc>
          <w:tcPr>
            <w:tcW w:w="5981" w:type="dxa"/>
            <w:tcBorders>
              <w:top w:val="single" w:sz="4" w:space="0" w:color="auto"/>
              <w:left w:val="single" w:sz="4" w:space="0" w:color="auto"/>
              <w:bottom w:val="single" w:sz="4" w:space="0" w:color="auto"/>
              <w:right w:val="single" w:sz="4" w:space="0" w:color="auto"/>
            </w:tcBorders>
            <w:shd w:val="clear" w:color="auto" w:fill="E6E6E6"/>
            <w:vAlign w:val="center"/>
          </w:tcPr>
          <w:p w14:paraId="25C7BA76" w14:textId="77777777" w:rsidR="003B1F0F" w:rsidRPr="00A22976" w:rsidRDefault="003B1F0F" w:rsidP="00D30D5F">
            <w:pPr>
              <w:pStyle w:val="table"/>
              <w:jc w:val="center"/>
              <w:rPr>
                <w:b/>
                <w:lang w:val="pt-BR"/>
              </w:rPr>
            </w:pPr>
            <w:r w:rsidRPr="00A22976">
              <w:rPr>
                <w:b/>
                <w:lang w:val="pt-BR"/>
              </w:rPr>
              <w:t>Tổng</w:t>
            </w:r>
          </w:p>
        </w:tc>
        <w:tc>
          <w:tcPr>
            <w:tcW w:w="1530" w:type="dxa"/>
            <w:tcBorders>
              <w:top w:val="single" w:sz="4" w:space="0" w:color="auto"/>
              <w:left w:val="single" w:sz="4" w:space="0" w:color="auto"/>
              <w:bottom w:val="single" w:sz="4" w:space="0" w:color="auto"/>
              <w:right w:val="single" w:sz="4" w:space="0" w:color="auto"/>
            </w:tcBorders>
            <w:shd w:val="clear" w:color="auto" w:fill="E6E6E6"/>
            <w:vAlign w:val="center"/>
          </w:tcPr>
          <w:p w14:paraId="7A490307" w14:textId="77777777" w:rsidR="003B1F0F" w:rsidRPr="00A22976" w:rsidRDefault="003B1F0F" w:rsidP="00D30D5F">
            <w:pPr>
              <w:pStyle w:val="table"/>
              <w:jc w:val="center"/>
              <w:rPr>
                <w:b/>
              </w:rPr>
            </w:pPr>
            <w:r w:rsidRPr="00A22976">
              <w:t>100%</w:t>
            </w:r>
          </w:p>
        </w:tc>
        <w:tc>
          <w:tcPr>
            <w:tcW w:w="1440" w:type="dxa"/>
            <w:tcBorders>
              <w:top w:val="single" w:sz="4" w:space="0" w:color="auto"/>
              <w:left w:val="single" w:sz="4" w:space="0" w:color="auto"/>
              <w:bottom w:val="single" w:sz="4" w:space="0" w:color="auto"/>
              <w:right w:val="single" w:sz="4" w:space="0" w:color="auto"/>
            </w:tcBorders>
            <w:shd w:val="clear" w:color="auto" w:fill="E6E6E6"/>
            <w:vAlign w:val="center"/>
          </w:tcPr>
          <w:p w14:paraId="5E060C4B" w14:textId="77777777" w:rsidR="003B1F0F" w:rsidRPr="00A22976" w:rsidRDefault="003B1F0F" w:rsidP="00D30D5F">
            <w:pPr>
              <w:pStyle w:val="table"/>
              <w:jc w:val="center"/>
              <w:rPr>
                <w:b/>
              </w:rPr>
            </w:pPr>
            <w:r w:rsidRPr="00A22976">
              <w:t>100%</w:t>
            </w:r>
          </w:p>
        </w:tc>
      </w:tr>
    </w:tbl>
    <w:p w14:paraId="4379E8CD" w14:textId="77777777" w:rsidR="003B1F0F" w:rsidRPr="00A22976" w:rsidRDefault="003B1F0F" w:rsidP="003B1F0F">
      <w:pPr>
        <w:widowControl w:val="0"/>
        <w:ind w:left="1644" w:firstLine="0"/>
        <w:rPr>
          <w:lang w:val="vi-VN"/>
        </w:rPr>
      </w:pPr>
    </w:p>
    <w:p w14:paraId="36E4EAA6" w14:textId="77777777" w:rsidR="003B1F0F" w:rsidRPr="00A22976" w:rsidRDefault="003B1F0F" w:rsidP="003B1F0F">
      <w:pPr>
        <w:widowControl w:val="0"/>
        <w:numPr>
          <w:ilvl w:val="3"/>
          <w:numId w:val="48"/>
        </w:numPr>
        <w:tabs>
          <w:tab w:val="clear" w:pos="2520"/>
        </w:tabs>
        <w:ind w:left="1644" w:hanging="357"/>
        <w:rPr>
          <w:lang w:val="vi-VN"/>
        </w:rPr>
      </w:pPr>
      <w:r w:rsidRPr="00A22976">
        <w:rPr>
          <w:lang w:val="vi-VN"/>
        </w:rPr>
        <w:t>Năm học 2017 – 2018:</w:t>
      </w:r>
    </w:p>
    <w:tbl>
      <w:tblPr>
        <w:tblW w:w="9599" w:type="dxa"/>
        <w:tblLook w:val="04A0" w:firstRow="1" w:lastRow="0" w:firstColumn="1" w:lastColumn="0" w:noHBand="0" w:noVBand="1"/>
      </w:tblPr>
      <w:tblGrid>
        <w:gridCol w:w="648"/>
        <w:gridCol w:w="5981"/>
        <w:gridCol w:w="1530"/>
        <w:gridCol w:w="1440"/>
      </w:tblGrid>
      <w:tr w:rsidR="00A22976" w:rsidRPr="00A22976" w14:paraId="1BF82074" w14:textId="77777777" w:rsidTr="00D30D5F">
        <w:tc>
          <w:tcPr>
            <w:tcW w:w="648" w:type="dxa"/>
            <w:vMerge w:val="restart"/>
            <w:tcBorders>
              <w:top w:val="single" w:sz="4" w:space="0" w:color="auto"/>
              <w:left w:val="single" w:sz="4" w:space="0" w:color="auto"/>
              <w:bottom w:val="single" w:sz="4" w:space="0" w:color="auto"/>
              <w:right w:val="single" w:sz="4" w:space="0" w:color="auto"/>
            </w:tcBorders>
            <w:vAlign w:val="center"/>
          </w:tcPr>
          <w:p w14:paraId="070AA48C" w14:textId="77777777" w:rsidR="003B1F0F" w:rsidRPr="00A22976" w:rsidRDefault="003B1F0F" w:rsidP="00D30D5F">
            <w:pPr>
              <w:pStyle w:val="table"/>
              <w:spacing w:before="100" w:after="100"/>
              <w:jc w:val="center"/>
              <w:rPr>
                <w:lang w:val="pt-BR"/>
              </w:rPr>
            </w:pPr>
            <w:r w:rsidRPr="00A22976">
              <w:rPr>
                <w:lang w:val="pt-BR"/>
              </w:rPr>
              <w:lastRenderedPageBreak/>
              <w:t>TT</w:t>
            </w:r>
          </w:p>
        </w:tc>
        <w:tc>
          <w:tcPr>
            <w:tcW w:w="5981" w:type="dxa"/>
            <w:vMerge w:val="restart"/>
            <w:tcBorders>
              <w:top w:val="single" w:sz="4" w:space="0" w:color="auto"/>
              <w:left w:val="single" w:sz="4" w:space="0" w:color="auto"/>
              <w:bottom w:val="single" w:sz="4" w:space="0" w:color="auto"/>
              <w:right w:val="single" w:sz="4" w:space="0" w:color="auto"/>
            </w:tcBorders>
            <w:vAlign w:val="center"/>
          </w:tcPr>
          <w:p w14:paraId="3E5731DA" w14:textId="77777777" w:rsidR="003B1F0F" w:rsidRPr="00A22976" w:rsidRDefault="003B1F0F" w:rsidP="00D30D5F">
            <w:pPr>
              <w:pStyle w:val="table"/>
              <w:spacing w:before="100" w:after="100"/>
              <w:jc w:val="center"/>
              <w:rPr>
                <w:lang w:val="pt-BR"/>
              </w:rPr>
            </w:pPr>
            <w:r w:rsidRPr="00A22976">
              <w:rPr>
                <w:lang w:val="pt-BR"/>
              </w:rPr>
              <w:t>Tần suất sử dụng</w:t>
            </w:r>
          </w:p>
        </w:tc>
        <w:tc>
          <w:tcPr>
            <w:tcW w:w="2970" w:type="dxa"/>
            <w:gridSpan w:val="2"/>
            <w:tcBorders>
              <w:top w:val="single" w:sz="4" w:space="0" w:color="auto"/>
              <w:left w:val="single" w:sz="4" w:space="0" w:color="auto"/>
              <w:bottom w:val="single" w:sz="4" w:space="0" w:color="auto"/>
              <w:right w:val="single" w:sz="4" w:space="0" w:color="auto"/>
            </w:tcBorders>
            <w:vAlign w:val="center"/>
          </w:tcPr>
          <w:p w14:paraId="32204B5E" w14:textId="77777777" w:rsidR="003B1F0F" w:rsidRPr="00A22976" w:rsidRDefault="003B1F0F" w:rsidP="00D30D5F">
            <w:pPr>
              <w:pStyle w:val="table"/>
              <w:spacing w:before="100" w:after="100"/>
              <w:jc w:val="center"/>
              <w:rPr>
                <w:lang w:val="pt-BR"/>
              </w:rPr>
            </w:pPr>
            <w:r w:rsidRPr="00A22976">
              <w:rPr>
                <w:lang w:val="pt-BR"/>
              </w:rPr>
              <w:t>Tỷ lệ (%) GV cơ hữu sử dụng ngoại ngữ và tin học</w:t>
            </w:r>
          </w:p>
        </w:tc>
      </w:tr>
      <w:tr w:rsidR="00A22976" w:rsidRPr="00A22976" w14:paraId="541E4D1E" w14:textId="77777777" w:rsidTr="00D30D5F">
        <w:tc>
          <w:tcPr>
            <w:tcW w:w="648" w:type="dxa"/>
            <w:vMerge/>
            <w:tcBorders>
              <w:top w:val="single" w:sz="4" w:space="0" w:color="auto"/>
              <w:left w:val="single" w:sz="4" w:space="0" w:color="auto"/>
              <w:bottom w:val="single" w:sz="4" w:space="0" w:color="auto"/>
              <w:right w:val="single" w:sz="4" w:space="0" w:color="auto"/>
            </w:tcBorders>
            <w:vAlign w:val="center"/>
          </w:tcPr>
          <w:p w14:paraId="1901CAAD" w14:textId="77777777" w:rsidR="003B1F0F" w:rsidRPr="00A22976" w:rsidRDefault="003B1F0F" w:rsidP="00D30D5F">
            <w:pPr>
              <w:pStyle w:val="table"/>
              <w:spacing w:before="100" w:after="100"/>
              <w:jc w:val="center"/>
              <w:rPr>
                <w:lang w:val="pt-BR"/>
              </w:rPr>
            </w:pPr>
          </w:p>
        </w:tc>
        <w:tc>
          <w:tcPr>
            <w:tcW w:w="5981" w:type="dxa"/>
            <w:vMerge/>
            <w:tcBorders>
              <w:top w:val="single" w:sz="4" w:space="0" w:color="auto"/>
              <w:left w:val="single" w:sz="4" w:space="0" w:color="auto"/>
              <w:bottom w:val="single" w:sz="4" w:space="0" w:color="auto"/>
              <w:right w:val="single" w:sz="4" w:space="0" w:color="auto"/>
            </w:tcBorders>
          </w:tcPr>
          <w:p w14:paraId="74C8FBBA" w14:textId="77777777" w:rsidR="003B1F0F" w:rsidRPr="00A22976" w:rsidRDefault="003B1F0F" w:rsidP="00D30D5F">
            <w:pPr>
              <w:pStyle w:val="table"/>
              <w:spacing w:before="100" w:after="100"/>
              <w:rPr>
                <w:lang w:val="pt-BR"/>
              </w:rPr>
            </w:pPr>
          </w:p>
        </w:tc>
        <w:tc>
          <w:tcPr>
            <w:tcW w:w="1530" w:type="dxa"/>
            <w:tcBorders>
              <w:top w:val="single" w:sz="4" w:space="0" w:color="auto"/>
              <w:left w:val="single" w:sz="4" w:space="0" w:color="auto"/>
              <w:bottom w:val="single" w:sz="4" w:space="0" w:color="auto"/>
              <w:right w:val="single" w:sz="4" w:space="0" w:color="auto"/>
            </w:tcBorders>
            <w:vAlign w:val="center"/>
          </w:tcPr>
          <w:p w14:paraId="5D6E0734" w14:textId="77777777" w:rsidR="003B1F0F" w:rsidRPr="00A22976" w:rsidRDefault="003B1F0F" w:rsidP="00D30D5F">
            <w:pPr>
              <w:pStyle w:val="table"/>
              <w:spacing w:before="100" w:after="100"/>
              <w:jc w:val="center"/>
              <w:rPr>
                <w:lang w:val="pt-BR"/>
              </w:rPr>
            </w:pPr>
            <w:r w:rsidRPr="00A22976">
              <w:rPr>
                <w:lang w:val="pt-BR"/>
              </w:rPr>
              <w:t>Ngoại ngữ</w:t>
            </w:r>
          </w:p>
        </w:tc>
        <w:tc>
          <w:tcPr>
            <w:tcW w:w="1440" w:type="dxa"/>
            <w:tcBorders>
              <w:top w:val="single" w:sz="4" w:space="0" w:color="auto"/>
              <w:left w:val="single" w:sz="4" w:space="0" w:color="auto"/>
              <w:bottom w:val="single" w:sz="4" w:space="0" w:color="auto"/>
              <w:right w:val="single" w:sz="4" w:space="0" w:color="auto"/>
            </w:tcBorders>
            <w:vAlign w:val="center"/>
          </w:tcPr>
          <w:p w14:paraId="611740D0" w14:textId="77777777" w:rsidR="003B1F0F" w:rsidRPr="00A22976" w:rsidRDefault="003B1F0F" w:rsidP="00D30D5F">
            <w:pPr>
              <w:pStyle w:val="table"/>
              <w:spacing w:before="100" w:after="100"/>
              <w:jc w:val="center"/>
              <w:rPr>
                <w:lang w:val="pt-BR"/>
              </w:rPr>
            </w:pPr>
            <w:r w:rsidRPr="00A22976">
              <w:rPr>
                <w:lang w:val="pt-BR"/>
              </w:rPr>
              <w:t>Tin học</w:t>
            </w:r>
          </w:p>
        </w:tc>
      </w:tr>
      <w:tr w:rsidR="00A22976" w:rsidRPr="00A22976" w14:paraId="6C80C4DF"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298164C5" w14:textId="77777777" w:rsidR="003B1F0F" w:rsidRPr="00A22976" w:rsidRDefault="003B1F0F" w:rsidP="00D30D5F">
            <w:pPr>
              <w:pStyle w:val="table"/>
              <w:spacing w:before="100" w:after="100"/>
              <w:jc w:val="center"/>
              <w:rPr>
                <w:lang w:val="pt-BR"/>
              </w:rPr>
            </w:pPr>
            <w:r w:rsidRPr="00A22976">
              <w:rPr>
                <w:lang w:val="pt-BR"/>
              </w:rPr>
              <w:t>1</w:t>
            </w:r>
          </w:p>
        </w:tc>
        <w:tc>
          <w:tcPr>
            <w:tcW w:w="5981" w:type="dxa"/>
            <w:tcBorders>
              <w:top w:val="single" w:sz="4" w:space="0" w:color="auto"/>
              <w:left w:val="single" w:sz="4" w:space="0" w:color="auto"/>
              <w:bottom w:val="single" w:sz="4" w:space="0" w:color="auto"/>
              <w:right w:val="single" w:sz="4" w:space="0" w:color="auto"/>
            </w:tcBorders>
          </w:tcPr>
          <w:p w14:paraId="6403B07B" w14:textId="77777777" w:rsidR="003B1F0F" w:rsidRPr="00A22976" w:rsidRDefault="003B1F0F" w:rsidP="00D30D5F">
            <w:pPr>
              <w:pStyle w:val="table"/>
              <w:spacing w:before="100" w:after="100"/>
              <w:rPr>
                <w:lang w:val="pt-BR"/>
              </w:rPr>
            </w:pPr>
            <w:r w:rsidRPr="00A22976">
              <w:rPr>
                <w:lang w:val="pt-BR"/>
              </w:rPr>
              <w:t>Luôn sử dụng (trên 80% thời gian của công việc)</w:t>
            </w:r>
          </w:p>
        </w:tc>
        <w:tc>
          <w:tcPr>
            <w:tcW w:w="1530" w:type="dxa"/>
            <w:tcBorders>
              <w:top w:val="single" w:sz="4" w:space="0" w:color="auto"/>
              <w:left w:val="single" w:sz="4" w:space="0" w:color="auto"/>
              <w:bottom w:val="single" w:sz="4" w:space="0" w:color="auto"/>
              <w:right w:val="single" w:sz="4" w:space="0" w:color="auto"/>
            </w:tcBorders>
            <w:vAlign w:val="center"/>
          </w:tcPr>
          <w:p w14:paraId="7C96537E" w14:textId="77777777" w:rsidR="003B1F0F" w:rsidRPr="00A22976" w:rsidRDefault="003B1F0F" w:rsidP="00D30D5F">
            <w:pPr>
              <w:pStyle w:val="table"/>
              <w:spacing w:before="100" w:after="100"/>
              <w:jc w:val="center"/>
            </w:pPr>
          </w:p>
        </w:tc>
        <w:tc>
          <w:tcPr>
            <w:tcW w:w="1440" w:type="dxa"/>
            <w:tcBorders>
              <w:top w:val="single" w:sz="4" w:space="0" w:color="auto"/>
              <w:left w:val="single" w:sz="4" w:space="0" w:color="auto"/>
              <w:bottom w:val="single" w:sz="4" w:space="0" w:color="auto"/>
              <w:right w:val="single" w:sz="4" w:space="0" w:color="auto"/>
            </w:tcBorders>
            <w:vAlign w:val="center"/>
          </w:tcPr>
          <w:p w14:paraId="2E0E0FCC" w14:textId="77777777" w:rsidR="003B1F0F" w:rsidRPr="00A22976" w:rsidRDefault="003B1F0F" w:rsidP="00D30D5F">
            <w:pPr>
              <w:pStyle w:val="table"/>
              <w:spacing w:before="100" w:after="100"/>
              <w:jc w:val="center"/>
            </w:pPr>
            <w:r w:rsidRPr="00A22976">
              <w:t>100%</w:t>
            </w:r>
          </w:p>
        </w:tc>
      </w:tr>
      <w:tr w:rsidR="00A22976" w:rsidRPr="00A22976" w14:paraId="4C247CEF"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230D8EF5" w14:textId="77777777" w:rsidR="003B1F0F" w:rsidRPr="00A22976" w:rsidRDefault="003B1F0F" w:rsidP="00D30D5F">
            <w:pPr>
              <w:pStyle w:val="table"/>
              <w:spacing w:before="100" w:after="100"/>
              <w:jc w:val="center"/>
              <w:rPr>
                <w:lang w:val="pt-BR"/>
              </w:rPr>
            </w:pPr>
            <w:r w:rsidRPr="00A22976">
              <w:rPr>
                <w:lang w:val="pt-BR"/>
              </w:rPr>
              <w:t>2</w:t>
            </w:r>
          </w:p>
        </w:tc>
        <w:tc>
          <w:tcPr>
            <w:tcW w:w="5981" w:type="dxa"/>
            <w:tcBorders>
              <w:top w:val="single" w:sz="4" w:space="0" w:color="auto"/>
              <w:left w:val="single" w:sz="4" w:space="0" w:color="auto"/>
              <w:bottom w:val="single" w:sz="4" w:space="0" w:color="auto"/>
              <w:right w:val="single" w:sz="4" w:space="0" w:color="auto"/>
            </w:tcBorders>
          </w:tcPr>
          <w:p w14:paraId="5A320EDD" w14:textId="77777777" w:rsidR="003B1F0F" w:rsidRPr="00A22976" w:rsidRDefault="003B1F0F" w:rsidP="00D30D5F">
            <w:pPr>
              <w:pStyle w:val="table"/>
              <w:spacing w:before="100" w:after="100"/>
              <w:rPr>
                <w:lang w:val="pt-BR"/>
              </w:rPr>
            </w:pPr>
            <w:r w:rsidRPr="00A22976">
              <w:rPr>
                <w:lang w:val="pt-BR"/>
              </w:rPr>
              <w:t>Thường sử dụng (trên 60-80% thời gian của công việc)</w:t>
            </w:r>
          </w:p>
        </w:tc>
        <w:tc>
          <w:tcPr>
            <w:tcW w:w="1530" w:type="dxa"/>
            <w:tcBorders>
              <w:top w:val="single" w:sz="4" w:space="0" w:color="auto"/>
              <w:left w:val="single" w:sz="4" w:space="0" w:color="auto"/>
              <w:bottom w:val="single" w:sz="4" w:space="0" w:color="auto"/>
              <w:right w:val="single" w:sz="4" w:space="0" w:color="auto"/>
            </w:tcBorders>
            <w:vAlign w:val="center"/>
          </w:tcPr>
          <w:p w14:paraId="4D712786" w14:textId="77777777" w:rsidR="003B1F0F" w:rsidRPr="00A22976" w:rsidRDefault="003B1F0F" w:rsidP="00D30D5F">
            <w:pPr>
              <w:pStyle w:val="table"/>
              <w:spacing w:before="100" w:after="100"/>
              <w:jc w:val="center"/>
              <w:rPr>
                <w:lang w:val="vi-VN"/>
              </w:rPr>
            </w:pPr>
            <w:r w:rsidRPr="00A22976">
              <w:rPr>
                <w:lang w:val="pt-BR"/>
              </w:rPr>
              <w:t>60%</w:t>
            </w:r>
          </w:p>
        </w:tc>
        <w:tc>
          <w:tcPr>
            <w:tcW w:w="1440" w:type="dxa"/>
            <w:tcBorders>
              <w:top w:val="single" w:sz="4" w:space="0" w:color="auto"/>
              <w:left w:val="single" w:sz="4" w:space="0" w:color="auto"/>
              <w:bottom w:val="single" w:sz="4" w:space="0" w:color="auto"/>
              <w:right w:val="single" w:sz="4" w:space="0" w:color="auto"/>
            </w:tcBorders>
            <w:vAlign w:val="center"/>
          </w:tcPr>
          <w:p w14:paraId="09062776" w14:textId="77777777" w:rsidR="003B1F0F" w:rsidRPr="00A22976" w:rsidRDefault="003B1F0F" w:rsidP="00D30D5F">
            <w:pPr>
              <w:pStyle w:val="table"/>
              <w:spacing w:before="100" w:after="100"/>
              <w:jc w:val="center"/>
            </w:pPr>
          </w:p>
        </w:tc>
      </w:tr>
      <w:tr w:rsidR="00A22976" w:rsidRPr="00A22976" w14:paraId="2D5712D6"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2ED9B6F7" w14:textId="77777777" w:rsidR="003B1F0F" w:rsidRPr="00A22976" w:rsidRDefault="003B1F0F" w:rsidP="00D30D5F">
            <w:pPr>
              <w:pStyle w:val="table"/>
              <w:spacing w:before="100" w:after="100"/>
              <w:jc w:val="center"/>
              <w:rPr>
                <w:lang w:val="pt-BR"/>
              </w:rPr>
            </w:pPr>
            <w:r w:rsidRPr="00A22976">
              <w:rPr>
                <w:lang w:val="pt-BR"/>
              </w:rPr>
              <w:t>3</w:t>
            </w:r>
          </w:p>
        </w:tc>
        <w:tc>
          <w:tcPr>
            <w:tcW w:w="5981" w:type="dxa"/>
            <w:tcBorders>
              <w:top w:val="single" w:sz="4" w:space="0" w:color="auto"/>
              <w:left w:val="single" w:sz="4" w:space="0" w:color="auto"/>
              <w:bottom w:val="single" w:sz="4" w:space="0" w:color="auto"/>
              <w:right w:val="single" w:sz="4" w:space="0" w:color="auto"/>
            </w:tcBorders>
          </w:tcPr>
          <w:p w14:paraId="714CE8E9" w14:textId="77777777" w:rsidR="003B1F0F" w:rsidRPr="00A22976" w:rsidRDefault="003B1F0F" w:rsidP="00D30D5F">
            <w:pPr>
              <w:pStyle w:val="table"/>
              <w:spacing w:before="100" w:after="100"/>
              <w:rPr>
                <w:lang w:val="pt-BR"/>
              </w:rPr>
            </w:pPr>
            <w:r w:rsidRPr="00A22976">
              <w:rPr>
                <w:lang w:val="pt-BR"/>
              </w:rPr>
              <w:t>Đôi khi sử dụng (trên 40-60% thời gian của công việc)</w:t>
            </w:r>
          </w:p>
        </w:tc>
        <w:tc>
          <w:tcPr>
            <w:tcW w:w="1530" w:type="dxa"/>
            <w:tcBorders>
              <w:top w:val="single" w:sz="4" w:space="0" w:color="auto"/>
              <w:left w:val="single" w:sz="4" w:space="0" w:color="auto"/>
              <w:bottom w:val="single" w:sz="4" w:space="0" w:color="auto"/>
              <w:right w:val="single" w:sz="4" w:space="0" w:color="auto"/>
            </w:tcBorders>
            <w:vAlign w:val="center"/>
          </w:tcPr>
          <w:p w14:paraId="2E9021EA" w14:textId="77777777" w:rsidR="003B1F0F" w:rsidRPr="00A22976" w:rsidRDefault="003B1F0F" w:rsidP="00D30D5F">
            <w:pPr>
              <w:pStyle w:val="table"/>
              <w:spacing w:before="100" w:after="100"/>
              <w:jc w:val="center"/>
              <w:rPr>
                <w:lang w:val="pt-BR"/>
              </w:rPr>
            </w:pPr>
            <w:r w:rsidRPr="00A22976">
              <w:rPr>
                <w:lang w:val="pt-BR"/>
              </w:rPr>
              <w:t>40%</w:t>
            </w:r>
          </w:p>
        </w:tc>
        <w:tc>
          <w:tcPr>
            <w:tcW w:w="1440" w:type="dxa"/>
            <w:tcBorders>
              <w:top w:val="single" w:sz="4" w:space="0" w:color="auto"/>
              <w:left w:val="single" w:sz="4" w:space="0" w:color="auto"/>
              <w:bottom w:val="single" w:sz="4" w:space="0" w:color="auto"/>
              <w:right w:val="single" w:sz="4" w:space="0" w:color="auto"/>
            </w:tcBorders>
            <w:vAlign w:val="center"/>
          </w:tcPr>
          <w:p w14:paraId="6A71DDCE" w14:textId="77777777" w:rsidR="003B1F0F" w:rsidRPr="00A22976" w:rsidRDefault="003B1F0F" w:rsidP="00D30D5F">
            <w:pPr>
              <w:pStyle w:val="table"/>
              <w:spacing w:before="100" w:after="100"/>
              <w:jc w:val="center"/>
              <w:rPr>
                <w:lang w:val="pt-BR"/>
              </w:rPr>
            </w:pPr>
          </w:p>
        </w:tc>
      </w:tr>
      <w:tr w:rsidR="00A22976" w:rsidRPr="00A22976" w14:paraId="11F0F3B3"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007A5DE8" w14:textId="77777777" w:rsidR="003B1F0F" w:rsidRPr="00A22976" w:rsidRDefault="003B1F0F" w:rsidP="00D30D5F">
            <w:pPr>
              <w:pStyle w:val="table"/>
              <w:spacing w:before="100" w:after="100"/>
              <w:jc w:val="center"/>
              <w:rPr>
                <w:lang w:val="pt-BR"/>
              </w:rPr>
            </w:pPr>
            <w:r w:rsidRPr="00A22976">
              <w:rPr>
                <w:lang w:val="pt-BR"/>
              </w:rPr>
              <w:t>4</w:t>
            </w:r>
          </w:p>
        </w:tc>
        <w:tc>
          <w:tcPr>
            <w:tcW w:w="5981" w:type="dxa"/>
            <w:tcBorders>
              <w:top w:val="single" w:sz="4" w:space="0" w:color="auto"/>
              <w:left w:val="single" w:sz="4" w:space="0" w:color="auto"/>
              <w:bottom w:val="single" w:sz="4" w:space="0" w:color="auto"/>
              <w:right w:val="single" w:sz="4" w:space="0" w:color="auto"/>
            </w:tcBorders>
          </w:tcPr>
          <w:p w14:paraId="71714FAA" w14:textId="77777777" w:rsidR="003B1F0F" w:rsidRPr="00A22976" w:rsidRDefault="003B1F0F" w:rsidP="00D30D5F">
            <w:pPr>
              <w:pStyle w:val="table"/>
              <w:spacing w:before="100" w:after="100"/>
              <w:rPr>
                <w:lang w:val="pt-BR"/>
              </w:rPr>
            </w:pPr>
            <w:r w:rsidRPr="00A22976">
              <w:rPr>
                <w:lang w:val="pt-BR"/>
              </w:rPr>
              <w:t>Ít khi sử dụng (trên 20-40% thời gian của công việc)</w:t>
            </w:r>
          </w:p>
        </w:tc>
        <w:tc>
          <w:tcPr>
            <w:tcW w:w="1530" w:type="dxa"/>
            <w:tcBorders>
              <w:top w:val="single" w:sz="4" w:space="0" w:color="auto"/>
              <w:left w:val="single" w:sz="4" w:space="0" w:color="auto"/>
              <w:bottom w:val="single" w:sz="4" w:space="0" w:color="auto"/>
              <w:right w:val="single" w:sz="4" w:space="0" w:color="auto"/>
            </w:tcBorders>
            <w:vAlign w:val="center"/>
          </w:tcPr>
          <w:p w14:paraId="230A2A6A" w14:textId="77777777" w:rsidR="003B1F0F" w:rsidRPr="00A22976" w:rsidRDefault="003B1F0F" w:rsidP="00D30D5F">
            <w:pPr>
              <w:pStyle w:val="table"/>
              <w:spacing w:before="100" w:after="100"/>
              <w:jc w:val="center"/>
              <w:rPr>
                <w:lang w:val="pt-BR"/>
              </w:rPr>
            </w:pPr>
          </w:p>
        </w:tc>
        <w:tc>
          <w:tcPr>
            <w:tcW w:w="1440" w:type="dxa"/>
            <w:tcBorders>
              <w:top w:val="single" w:sz="4" w:space="0" w:color="auto"/>
              <w:left w:val="single" w:sz="4" w:space="0" w:color="auto"/>
              <w:bottom w:val="single" w:sz="4" w:space="0" w:color="auto"/>
              <w:right w:val="single" w:sz="4" w:space="0" w:color="auto"/>
            </w:tcBorders>
            <w:vAlign w:val="center"/>
          </w:tcPr>
          <w:p w14:paraId="5809FB0D" w14:textId="77777777" w:rsidR="003B1F0F" w:rsidRPr="00A22976" w:rsidRDefault="003B1F0F" w:rsidP="00D30D5F">
            <w:pPr>
              <w:pStyle w:val="table"/>
              <w:spacing w:before="100" w:after="100"/>
              <w:jc w:val="center"/>
              <w:rPr>
                <w:lang w:val="pt-BR"/>
              </w:rPr>
            </w:pPr>
          </w:p>
        </w:tc>
      </w:tr>
      <w:tr w:rsidR="00A22976" w:rsidRPr="00A22976" w14:paraId="4C212824"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63C1C290" w14:textId="77777777" w:rsidR="003B1F0F" w:rsidRPr="00A22976" w:rsidRDefault="003B1F0F" w:rsidP="00D30D5F">
            <w:pPr>
              <w:pStyle w:val="table"/>
              <w:spacing w:before="100" w:after="100"/>
              <w:jc w:val="center"/>
              <w:rPr>
                <w:lang w:val="pt-BR"/>
              </w:rPr>
            </w:pPr>
            <w:r w:rsidRPr="00A22976">
              <w:rPr>
                <w:lang w:val="pt-BR"/>
              </w:rPr>
              <w:t>5</w:t>
            </w:r>
          </w:p>
        </w:tc>
        <w:tc>
          <w:tcPr>
            <w:tcW w:w="5981" w:type="dxa"/>
            <w:tcBorders>
              <w:top w:val="single" w:sz="4" w:space="0" w:color="auto"/>
              <w:left w:val="single" w:sz="4" w:space="0" w:color="auto"/>
              <w:bottom w:val="single" w:sz="4" w:space="0" w:color="auto"/>
              <w:right w:val="single" w:sz="4" w:space="0" w:color="auto"/>
            </w:tcBorders>
          </w:tcPr>
          <w:p w14:paraId="1B51F26B" w14:textId="77777777" w:rsidR="003B1F0F" w:rsidRPr="00A22976" w:rsidRDefault="003B1F0F" w:rsidP="00D30D5F">
            <w:pPr>
              <w:pStyle w:val="table"/>
              <w:spacing w:before="100" w:after="100"/>
              <w:rPr>
                <w:lang w:val="pt-BR"/>
              </w:rPr>
            </w:pPr>
            <w:r w:rsidRPr="00A22976">
              <w:rPr>
                <w:lang w:val="pt-BR"/>
              </w:rPr>
              <w:t>Hiếm khi sử dụng hoặc không sử dụng (0-20% thời gian của công việc)</w:t>
            </w:r>
          </w:p>
        </w:tc>
        <w:tc>
          <w:tcPr>
            <w:tcW w:w="1530" w:type="dxa"/>
            <w:tcBorders>
              <w:top w:val="single" w:sz="4" w:space="0" w:color="auto"/>
              <w:left w:val="single" w:sz="4" w:space="0" w:color="auto"/>
              <w:bottom w:val="single" w:sz="4" w:space="0" w:color="auto"/>
              <w:right w:val="single" w:sz="4" w:space="0" w:color="auto"/>
            </w:tcBorders>
            <w:vAlign w:val="center"/>
          </w:tcPr>
          <w:p w14:paraId="31CDC020" w14:textId="77777777" w:rsidR="003B1F0F" w:rsidRPr="00A22976" w:rsidRDefault="003B1F0F" w:rsidP="00D30D5F">
            <w:pPr>
              <w:pStyle w:val="table"/>
              <w:spacing w:before="100" w:after="100"/>
              <w:jc w:val="center"/>
              <w:rPr>
                <w:lang w:val="pt-BR"/>
              </w:rPr>
            </w:pPr>
          </w:p>
        </w:tc>
        <w:tc>
          <w:tcPr>
            <w:tcW w:w="1440" w:type="dxa"/>
            <w:tcBorders>
              <w:top w:val="single" w:sz="4" w:space="0" w:color="auto"/>
              <w:left w:val="single" w:sz="4" w:space="0" w:color="auto"/>
              <w:bottom w:val="single" w:sz="4" w:space="0" w:color="auto"/>
              <w:right w:val="single" w:sz="4" w:space="0" w:color="auto"/>
            </w:tcBorders>
            <w:vAlign w:val="center"/>
          </w:tcPr>
          <w:p w14:paraId="3D504984" w14:textId="77777777" w:rsidR="003B1F0F" w:rsidRPr="00A22976" w:rsidRDefault="003B1F0F" w:rsidP="00D30D5F">
            <w:pPr>
              <w:pStyle w:val="table"/>
              <w:spacing w:before="100" w:after="100"/>
              <w:jc w:val="center"/>
              <w:rPr>
                <w:lang w:val="pt-BR"/>
              </w:rPr>
            </w:pPr>
          </w:p>
        </w:tc>
      </w:tr>
      <w:tr w:rsidR="00A22976" w:rsidRPr="00A22976" w14:paraId="30B4A755"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2F0DC917" w14:textId="77777777" w:rsidR="003B1F0F" w:rsidRPr="00A22976" w:rsidRDefault="003B1F0F" w:rsidP="00D30D5F">
            <w:pPr>
              <w:pStyle w:val="table"/>
              <w:spacing w:before="100" w:after="100"/>
              <w:jc w:val="center"/>
              <w:rPr>
                <w:lang w:val="pt-BR"/>
              </w:rPr>
            </w:pPr>
          </w:p>
        </w:tc>
        <w:tc>
          <w:tcPr>
            <w:tcW w:w="5981" w:type="dxa"/>
            <w:tcBorders>
              <w:top w:val="single" w:sz="4" w:space="0" w:color="auto"/>
              <w:left w:val="single" w:sz="4" w:space="0" w:color="auto"/>
              <w:bottom w:val="single" w:sz="4" w:space="0" w:color="auto"/>
              <w:right w:val="single" w:sz="4" w:space="0" w:color="auto"/>
            </w:tcBorders>
            <w:shd w:val="clear" w:color="auto" w:fill="E6E6E6"/>
            <w:vAlign w:val="center"/>
          </w:tcPr>
          <w:p w14:paraId="3EE8534B" w14:textId="77777777" w:rsidR="003B1F0F" w:rsidRPr="00A22976" w:rsidRDefault="003B1F0F" w:rsidP="00D30D5F">
            <w:pPr>
              <w:pStyle w:val="table"/>
              <w:spacing w:before="100" w:after="100"/>
              <w:jc w:val="center"/>
              <w:rPr>
                <w:b/>
                <w:lang w:val="pt-BR"/>
              </w:rPr>
            </w:pPr>
            <w:r w:rsidRPr="00A22976">
              <w:rPr>
                <w:b/>
                <w:lang w:val="pt-BR"/>
              </w:rPr>
              <w:t>Tổng</w:t>
            </w:r>
          </w:p>
        </w:tc>
        <w:tc>
          <w:tcPr>
            <w:tcW w:w="1530" w:type="dxa"/>
            <w:tcBorders>
              <w:top w:val="single" w:sz="4" w:space="0" w:color="auto"/>
              <w:left w:val="single" w:sz="4" w:space="0" w:color="auto"/>
              <w:bottom w:val="single" w:sz="4" w:space="0" w:color="auto"/>
              <w:right w:val="single" w:sz="4" w:space="0" w:color="auto"/>
            </w:tcBorders>
            <w:shd w:val="clear" w:color="auto" w:fill="E6E6E6"/>
            <w:vAlign w:val="center"/>
          </w:tcPr>
          <w:p w14:paraId="71D03936" w14:textId="77777777" w:rsidR="003B1F0F" w:rsidRPr="00A22976" w:rsidRDefault="003B1F0F" w:rsidP="00D30D5F">
            <w:pPr>
              <w:pStyle w:val="table"/>
              <w:spacing w:before="100" w:after="100"/>
              <w:jc w:val="center"/>
              <w:rPr>
                <w:b/>
              </w:rPr>
            </w:pPr>
            <w:r w:rsidRPr="00A22976">
              <w:t>100%</w:t>
            </w:r>
          </w:p>
        </w:tc>
        <w:tc>
          <w:tcPr>
            <w:tcW w:w="1440" w:type="dxa"/>
            <w:tcBorders>
              <w:top w:val="single" w:sz="4" w:space="0" w:color="auto"/>
              <w:left w:val="single" w:sz="4" w:space="0" w:color="auto"/>
              <w:bottom w:val="single" w:sz="4" w:space="0" w:color="auto"/>
              <w:right w:val="single" w:sz="4" w:space="0" w:color="auto"/>
            </w:tcBorders>
            <w:shd w:val="clear" w:color="auto" w:fill="E6E6E6"/>
            <w:vAlign w:val="center"/>
          </w:tcPr>
          <w:p w14:paraId="5C2FCC12" w14:textId="77777777" w:rsidR="003B1F0F" w:rsidRPr="00A22976" w:rsidRDefault="003B1F0F" w:rsidP="00D30D5F">
            <w:pPr>
              <w:pStyle w:val="table"/>
              <w:spacing w:before="100" w:after="100"/>
              <w:jc w:val="center"/>
              <w:rPr>
                <w:b/>
              </w:rPr>
            </w:pPr>
            <w:r w:rsidRPr="00A22976">
              <w:t>100%</w:t>
            </w:r>
          </w:p>
        </w:tc>
      </w:tr>
    </w:tbl>
    <w:p w14:paraId="1D8424B9" w14:textId="77777777" w:rsidR="003B1F0F" w:rsidRPr="00A22976" w:rsidRDefault="003B1F0F" w:rsidP="003B1F0F">
      <w:pPr>
        <w:widowControl w:val="0"/>
        <w:numPr>
          <w:ilvl w:val="3"/>
          <w:numId w:val="48"/>
        </w:numPr>
        <w:tabs>
          <w:tab w:val="clear" w:pos="2520"/>
        </w:tabs>
        <w:ind w:left="1644" w:hanging="357"/>
        <w:rPr>
          <w:lang w:val="vi-VN"/>
        </w:rPr>
      </w:pPr>
      <w:r w:rsidRPr="00A22976">
        <w:rPr>
          <w:lang w:val="vi-VN"/>
        </w:rPr>
        <w:t>Năm học 2018 – 2019:</w:t>
      </w:r>
    </w:p>
    <w:tbl>
      <w:tblPr>
        <w:tblW w:w="9599" w:type="dxa"/>
        <w:tblLook w:val="04A0" w:firstRow="1" w:lastRow="0" w:firstColumn="1" w:lastColumn="0" w:noHBand="0" w:noVBand="1"/>
      </w:tblPr>
      <w:tblGrid>
        <w:gridCol w:w="648"/>
        <w:gridCol w:w="5981"/>
        <w:gridCol w:w="1530"/>
        <w:gridCol w:w="1440"/>
      </w:tblGrid>
      <w:tr w:rsidR="00A22976" w:rsidRPr="00A22976" w14:paraId="3D9F29DB" w14:textId="77777777" w:rsidTr="00D30D5F">
        <w:tc>
          <w:tcPr>
            <w:tcW w:w="648" w:type="dxa"/>
            <w:vMerge w:val="restart"/>
            <w:tcBorders>
              <w:top w:val="single" w:sz="4" w:space="0" w:color="auto"/>
              <w:left w:val="single" w:sz="4" w:space="0" w:color="auto"/>
              <w:bottom w:val="single" w:sz="4" w:space="0" w:color="auto"/>
              <w:right w:val="single" w:sz="4" w:space="0" w:color="auto"/>
            </w:tcBorders>
            <w:vAlign w:val="center"/>
          </w:tcPr>
          <w:p w14:paraId="71819390" w14:textId="77777777" w:rsidR="003B1F0F" w:rsidRPr="00A22976" w:rsidRDefault="003B1F0F" w:rsidP="00D30D5F">
            <w:pPr>
              <w:pStyle w:val="table"/>
              <w:spacing w:before="60" w:after="60"/>
              <w:jc w:val="center"/>
              <w:rPr>
                <w:lang w:val="pt-BR"/>
              </w:rPr>
            </w:pPr>
            <w:r w:rsidRPr="00A22976">
              <w:rPr>
                <w:lang w:val="pt-BR"/>
              </w:rPr>
              <w:t>TT</w:t>
            </w:r>
          </w:p>
        </w:tc>
        <w:tc>
          <w:tcPr>
            <w:tcW w:w="5981" w:type="dxa"/>
            <w:vMerge w:val="restart"/>
            <w:tcBorders>
              <w:top w:val="single" w:sz="4" w:space="0" w:color="auto"/>
              <w:left w:val="single" w:sz="4" w:space="0" w:color="auto"/>
              <w:bottom w:val="single" w:sz="4" w:space="0" w:color="auto"/>
              <w:right w:val="single" w:sz="4" w:space="0" w:color="auto"/>
            </w:tcBorders>
            <w:vAlign w:val="center"/>
          </w:tcPr>
          <w:p w14:paraId="1306EAA9" w14:textId="77777777" w:rsidR="003B1F0F" w:rsidRPr="00A22976" w:rsidRDefault="003B1F0F" w:rsidP="00D30D5F">
            <w:pPr>
              <w:pStyle w:val="table"/>
              <w:spacing w:before="60" w:after="60"/>
              <w:jc w:val="center"/>
              <w:rPr>
                <w:lang w:val="pt-BR"/>
              </w:rPr>
            </w:pPr>
            <w:r w:rsidRPr="00A22976">
              <w:rPr>
                <w:lang w:val="pt-BR"/>
              </w:rPr>
              <w:t>Tần suất sử dụng</w:t>
            </w:r>
          </w:p>
        </w:tc>
        <w:tc>
          <w:tcPr>
            <w:tcW w:w="2970" w:type="dxa"/>
            <w:gridSpan w:val="2"/>
            <w:tcBorders>
              <w:top w:val="single" w:sz="4" w:space="0" w:color="auto"/>
              <w:left w:val="single" w:sz="4" w:space="0" w:color="auto"/>
              <w:bottom w:val="single" w:sz="4" w:space="0" w:color="auto"/>
              <w:right w:val="single" w:sz="4" w:space="0" w:color="auto"/>
            </w:tcBorders>
            <w:vAlign w:val="center"/>
          </w:tcPr>
          <w:p w14:paraId="0B6505E0" w14:textId="77777777" w:rsidR="003B1F0F" w:rsidRPr="00A22976" w:rsidRDefault="003B1F0F" w:rsidP="00D30D5F">
            <w:pPr>
              <w:pStyle w:val="table"/>
              <w:spacing w:before="60" w:after="60"/>
              <w:jc w:val="center"/>
              <w:rPr>
                <w:lang w:val="pt-BR"/>
              </w:rPr>
            </w:pPr>
            <w:r w:rsidRPr="00A22976">
              <w:rPr>
                <w:lang w:val="pt-BR"/>
              </w:rPr>
              <w:t>Tỷ lệ (%) GV cơ hữu sử dụng ngoại ngữ và tin học</w:t>
            </w:r>
          </w:p>
        </w:tc>
      </w:tr>
      <w:tr w:rsidR="00A22976" w:rsidRPr="00A22976" w14:paraId="74830FFE" w14:textId="77777777" w:rsidTr="00D30D5F">
        <w:tc>
          <w:tcPr>
            <w:tcW w:w="648" w:type="dxa"/>
            <w:vMerge/>
            <w:tcBorders>
              <w:top w:val="single" w:sz="4" w:space="0" w:color="auto"/>
              <w:left w:val="single" w:sz="4" w:space="0" w:color="auto"/>
              <w:bottom w:val="single" w:sz="4" w:space="0" w:color="auto"/>
              <w:right w:val="single" w:sz="4" w:space="0" w:color="auto"/>
            </w:tcBorders>
            <w:vAlign w:val="center"/>
          </w:tcPr>
          <w:p w14:paraId="1E159B57" w14:textId="77777777" w:rsidR="003B1F0F" w:rsidRPr="00A22976" w:rsidRDefault="003B1F0F" w:rsidP="00D30D5F">
            <w:pPr>
              <w:pStyle w:val="table"/>
              <w:jc w:val="center"/>
              <w:rPr>
                <w:lang w:val="pt-BR"/>
              </w:rPr>
            </w:pPr>
          </w:p>
        </w:tc>
        <w:tc>
          <w:tcPr>
            <w:tcW w:w="5981" w:type="dxa"/>
            <w:vMerge/>
            <w:tcBorders>
              <w:top w:val="single" w:sz="4" w:space="0" w:color="auto"/>
              <w:left w:val="single" w:sz="4" w:space="0" w:color="auto"/>
              <w:bottom w:val="single" w:sz="4" w:space="0" w:color="auto"/>
              <w:right w:val="single" w:sz="4" w:space="0" w:color="auto"/>
            </w:tcBorders>
          </w:tcPr>
          <w:p w14:paraId="3DF517D8" w14:textId="77777777" w:rsidR="003B1F0F" w:rsidRPr="00A22976" w:rsidRDefault="003B1F0F" w:rsidP="00D30D5F">
            <w:pPr>
              <w:pStyle w:val="table"/>
              <w:rPr>
                <w:lang w:val="pt-BR"/>
              </w:rPr>
            </w:pPr>
          </w:p>
        </w:tc>
        <w:tc>
          <w:tcPr>
            <w:tcW w:w="1530" w:type="dxa"/>
            <w:tcBorders>
              <w:top w:val="single" w:sz="4" w:space="0" w:color="auto"/>
              <w:left w:val="single" w:sz="4" w:space="0" w:color="auto"/>
              <w:bottom w:val="single" w:sz="4" w:space="0" w:color="auto"/>
              <w:right w:val="single" w:sz="4" w:space="0" w:color="auto"/>
            </w:tcBorders>
            <w:vAlign w:val="center"/>
          </w:tcPr>
          <w:p w14:paraId="7EA09EFE" w14:textId="77777777" w:rsidR="003B1F0F" w:rsidRPr="00A22976" w:rsidRDefault="003B1F0F" w:rsidP="00D30D5F">
            <w:pPr>
              <w:pStyle w:val="table"/>
              <w:spacing w:before="60" w:after="60"/>
              <w:jc w:val="center"/>
              <w:rPr>
                <w:lang w:val="pt-BR"/>
              </w:rPr>
            </w:pPr>
            <w:r w:rsidRPr="00A22976">
              <w:rPr>
                <w:lang w:val="pt-BR"/>
              </w:rPr>
              <w:t>Ngoại ngữ</w:t>
            </w:r>
          </w:p>
        </w:tc>
        <w:tc>
          <w:tcPr>
            <w:tcW w:w="1440" w:type="dxa"/>
            <w:tcBorders>
              <w:top w:val="single" w:sz="4" w:space="0" w:color="auto"/>
              <w:left w:val="single" w:sz="4" w:space="0" w:color="auto"/>
              <w:bottom w:val="single" w:sz="4" w:space="0" w:color="auto"/>
              <w:right w:val="single" w:sz="4" w:space="0" w:color="auto"/>
            </w:tcBorders>
            <w:vAlign w:val="center"/>
          </w:tcPr>
          <w:p w14:paraId="73007B32" w14:textId="77777777" w:rsidR="003B1F0F" w:rsidRPr="00A22976" w:rsidRDefault="003B1F0F" w:rsidP="00D30D5F">
            <w:pPr>
              <w:pStyle w:val="table"/>
              <w:spacing w:before="60" w:after="60"/>
              <w:jc w:val="center"/>
              <w:rPr>
                <w:lang w:val="pt-BR"/>
              </w:rPr>
            </w:pPr>
            <w:r w:rsidRPr="00A22976">
              <w:rPr>
                <w:lang w:val="pt-BR"/>
              </w:rPr>
              <w:t>Tin học</w:t>
            </w:r>
          </w:p>
        </w:tc>
      </w:tr>
      <w:tr w:rsidR="00A22976" w:rsidRPr="00A22976" w14:paraId="715E7104"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63097397" w14:textId="77777777" w:rsidR="003B1F0F" w:rsidRPr="00A22976" w:rsidRDefault="003B1F0F" w:rsidP="00D30D5F">
            <w:pPr>
              <w:pStyle w:val="table"/>
              <w:jc w:val="center"/>
              <w:rPr>
                <w:lang w:val="pt-BR"/>
              </w:rPr>
            </w:pPr>
            <w:r w:rsidRPr="00A22976">
              <w:rPr>
                <w:lang w:val="pt-BR"/>
              </w:rPr>
              <w:t>1</w:t>
            </w:r>
          </w:p>
        </w:tc>
        <w:tc>
          <w:tcPr>
            <w:tcW w:w="5981" w:type="dxa"/>
            <w:tcBorders>
              <w:top w:val="single" w:sz="4" w:space="0" w:color="auto"/>
              <w:left w:val="single" w:sz="4" w:space="0" w:color="auto"/>
              <w:bottom w:val="single" w:sz="4" w:space="0" w:color="auto"/>
              <w:right w:val="single" w:sz="4" w:space="0" w:color="auto"/>
            </w:tcBorders>
          </w:tcPr>
          <w:p w14:paraId="7CA44C7B" w14:textId="77777777" w:rsidR="003B1F0F" w:rsidRPr="00A22976" w:rsidRDefault="003B1F0F" w:rsidP="00D30D5F">
            <w:pPr>
              <w:pStyle w:val="table"/>
              <w:rPr>
                <w:lang w:val="pt-BR"/>
              </w:rPr>
            </w:pPr>
            <w:r w:rsidRPr="00A22976">
              <w:rPr>
                <w:lang w:val="pt-BR"/>
              </w:rPr>
              <w:t>Luôn sử dụng (trên 80% thời gian của công việc)</w:t>
            </w:r>
          </w:p>
        </w:tc>
        <w:tc>
          <w:tcPr>
            <w:tcW w:w="1530" w:type="dxa"/>
            <w:tcBorders>
              <w:top w:val="single" w:sz="4" w:space="0" w:color="auto"/>
              <w:left w:val="single" w:sz="4" w:space="0" w:color="auto"/>
              <w:bottom w:val="single" w:sz="4" w:space="0" w:color="auto"/>
              <w:right w:val="single" w:sz="4" w:space="0" w:color="auto"/>
            </w:tcBorders>
            <w:vAlign w:val="center"/>
          </w:tcPr>
          <w:p w14:paraId="461708B7" w14:textId="77777777" w:rsidR="003B1F0F" w:rsidRPr="00A22976" w:rsidRDefault="003B1F0F" w:rsidP="00D30D5F">
            <w:pPr>
              <w:pStyle w:val="table"/>
              <w:jc w:val="center"/>
              <w:rPr>
                <w:lang w:val="vi-VN"/>
              </w:rPr>
            </w:pPr>
          </w:p>
        </w:tc>
        <w:tc>
          <w:tcPr>
            <w:tcW w:w="1440" w:type="dxa"/>
            <w:tcBorders>
              <w:top w:val="single" w:sz="4" w:space="0" w:color="auto"/>
              <w:left w:val="single" w:sz="4" w:space="0" w:color="auto"/>
              <w:bottom w:val="single" w:sz="4" w:space="0" w:color="auto"/>
              <w:right w:val="single" w:sz="4" w:space="0" w:color="auto"/>
            </w:tcBorders>
            <w:vAlign w:val="center"/>
          </w:tcPr>
          <w:p w14:paraId="7CB61C09" w14:textId="77777777" w:rsidR="003B1F0F" w:rsidRPr="00A22976" w:rsidRDefault="003B1F0F" w:rsidP="00D30D5F">
            <w:pPr>
              <w:pStyle w:val="table"/>
              <w:jc w:val="center"/>
            </w:pPr>
            <w:r w:rsidRPr="00A22976">
              <w:t>100%</w:t>
            </w:r>
          </w:p>
        </w:tc>
      </w:tr>
      <w:tr w:rsidR="00A22976" w:rsidRPr="00A22976" w14:paraId="08A6C754"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4F228816" w14:textId="77777777" w:rsidR="003B1F0F" w:rsidRPr="00A22976" w:rsidRDefault="003B1F0F" w:rsidP="00D30D5F">
            <w:pPr>
              <w:pStyle w:val="table"/>
              <w:jc w:val="center"/>
              <w:rPr>
                <w:lang w:val="pt-BR"/>
              </w:rPr>
            </w:pPr>
            <w:r w:rsidRPr="00A22976">
              <w:rPr>
                <w:lang w:val="pt-BR"/>
              </w:rPr>
              <w:t>2</w:t>
            </w:r>
          </w:p>
        </w:tc>
        <w:tc>
          <w:tcPr>
            <w:tcW w:w="5981" w:type="dxa"/>
            <w:tcBorders>
              <w:top w:val="single" w:sz="4" w:space="0" w:color="auto"/>
              <w:left w:val="single" w:sz="4" w:space="0" w:color="auto"/>
              <w:bottom w:val="single" w:sz="4" w:space="0" w:color="auto"/>
              <w:right w:val="single" w:sz="4" w:space="0" w:color="auto"/>
            </w:tcBorders>
          </w:tcPr>
          <w:p w14:paraId="7ACB818A" w14:textId="77777777" w:rsidR="003B1F0F" w:rsidRPr="00A22976" w:rsidRDefault="003B1F0F" w:rsidP="00D30D5F">
            <w:pPr>
              <w:pStyle w:val="table"/>
              <w:rPr>
                <w:lang w:val="pt-BR"/>
              </w:rPr>
            </w:pPr>
            <w:r w:rsidRPr="00A22976">
              <w:rPr>
                <w:lang w:val="pt-BR"/>
              </w:rPr>
              <w:t>Thường sử dụng (trên 60-80% thời gian của công việc)</w:t>
            </w:r>
          </w:p>
        </w:tc>
        <w:tc>
          <w:tcPr>
            <w:tcW w:w="1530" w:type="dxa"/>
            <w:tcBorders>
              <w:top w:val="single" w:sz="4" w:space="0" w:color="auto"/>
              <w:left w:val="single" w:sz="4" w:space="0" w:color="auto"/>
              <w:bottom w:val="single" w:sz="4" w:space="0" w:color="auto"/>
              <w:right w:val="single" w:sz="4" w:space="0" w:color="auto"/>
            </w:tcBorders>
            <w:vAlign w:val="center"/>
          </w:tcPr>
          <w:p w14:paraId="6C358B42" w14:textId="77777777" w:rsidR="003B1F0F" w:rsidRPr="00A22976" w:rsidRDefault="003B1F0F" w:rsidP="00D30D5F">
            <w:pPr>
              <w:pStyle w:val="table"/>
              <w:jc w:val="center"/>
              <w:rPr>
                <w:lang w:val="vi-VN"/>
              </w:rPr>
            </w:pPr>
            <w:r w:rsidRPr="00A22976">
              <w:rPr>
                <w:lang w:val="pt-BR"/>
              </w:rPr>
              <w:t>60%</w:t>
            </w:r>
          </w:p>
        </w:tc>
        <w:tc>
          <w:tcPr>
            <w:tcW w:w="1440" w:type="dxa"/>
            <w:tcBorders>
              <w:top w:val="single" w:sz="4" w:space="0" w:color="auto"/>
              <w:left w:val="single" w:sz="4" w:space="0" w:color="auto"/>
              <w:bottom w:val="single" w:sz="4" w:space="0" w:color="auto"/>
              <w:right w:val="single" w:sz="4" w:space="0" w:color="auto"/>
            </w:tcBorders>
            <w:vAlign w:val="center"/>
          </w:tcPr>
          <w:p w14:paraId="5D2C5431" w14:textId="77777777" w:rsidR="003B1F0F" w:rsidRPr="00A22976" w:rsidRDefault="003B1F0F" w:rsidP="00D30D5F">
            <w:pPr>
              <w:pStyle w:val="table"/>
              <w:jc w:val="center"/>
            </w:pPr>
          </w:p>
        </w:tc>
      </w:tr>
      <w:tr w:rsidR="00A22976" w:rsidRPr="00A22976" w14:paraId="268D77E7"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013987BC" w14:textId="77777777" w:rsidR="003B1F0F" w:rsidRPr="00A22976" w:rsidRDefault="003B1F0F" w:rsidP="00D30D5F">
            <w:pPr>
              <w:pStyle w:val="table"/>
              <w:jc w:val="center"/>
              <w:rPr>
                <w:lang w:val="pt-BR"/>
              </w:rPr>
            </w:pPr>
            <w:r w:rsidRPr="00A22976">
              <w:rPr>
                <w:lang w:val="pt-BR"/>
              </w:rPr>
              <w:t>3</w:t>
            </w:r>
          </w:p>
        </w:tc>
        <w:tc>
          <w:tcPr>
            <w:tcW w:w="5981" w:type="dxa"/>
            <w:tcBorders>
              <w:top w:val="single" w:sz="4" w:space="0" w:color="auto"/>
              <w:left w:val="single" w:sz="4" w:space="0" w:color="auto"/>
              <w:bottom w:val="single" w:sz="4" w:space="0" w:color="auto"/>
              <w:right w:val="single" w:sz="4" w:space="0" w:color="auto"/>
            </w:tcBorders>
          </w:tcPr>
          <w:p w14:paraId="1718DCD7" w14:textId="77777777" w:rsidR="003B1F0F" w:rsidRPr="00A22976" w:rsidRDefault="003B1F0F" w:rsidP="00D30D5F">
            <w:pPr>
              <w:pStyle w:val="table"/>
              <w:rPr>
                <w:lang w:val="pt-BR"/>
              </w:rPr>
            </w:pPr>
            <w:r w:rsidRPr="00A22976">
              <w:rPr>
                <w:lang w:val="pt-BR"/>
              </w:rPr>
              <w:t>Đôi khi sử dụng (trên 40-60% thời gian của công việc)</w:t>
            </w:r>
          </w:p>
        </w:tc>
        <w:tc>
          <w:tcPr>
            <w:tcW w:w="1530" w:type="dxa"/>
            <w:tcBorders>
              <w:top w:val="single" w:sz="4" w:space="0" w:color="auto"/>
              <w:left w:val="single" w:sz="4" w:space="0" w:color="auto"/>
              <w:bottom w:val="single" w:sz="4" w:space="0" w:color="auto"/>
              <w:right w:val="single" w:sz="4" w:space="0" w:color="auto"/>
            </w:tcBorders>
            <w:vAlign w:val="center"/>
          </w:tcPr>
          <w:p w14:paraId="2FDCD7A9" w14:textId="77777777" w:rsidR="003B1F0F" w:rsidRPr="00A22976" w:rsidRDefault="003B1F0F" w:rsidP="00D30D5F">
            <w:pPr>
              <w:pStyle w:val="table"/>
              <w:jc w:val="center"/>
              <w:rPr>
                <w:lang w:val="pt-BR"/>
              </w:rPr>
            </w:pPr>
            <w:r w:rsidRPr="00A22976">
              <w:rPr>
                <w:lang w:val="pt-BR"/>
              </w:rPr>
              <w:t>40%</w:t>
            </w:r>
          </w:p>
        </w:tc>
        <w:tc>
          <w:tcPr>
            <w:tcW w:w="1440" w:type="dxa"/>
            <w:tcBorders>
              <w:top w:val="single" w:sz="4" w:space="0" w:color="auto"/>
              <w:left w:val="single" w:sz="4" w:space="0" w:color="auto"/>
              <w:bottom w:val="single" w:sz="4" w:space="0" w:color="auto"/>
              <w:right w:val="single" w:sz="4" w:space="0" w:color="auto"/>
            </w:tcBorders>
            <w:vAlign w:val="center"/>
          </w:tcPr>
          <w:p w14:paraId="464A2C2C" w14:textId="77777777" w:rsidR="003B1F0F" w:rsidRPr="00A22976" w:rsidRDefault="003B1F0F" w:rsidP="00D30D5F">
            <w:pPr>
              <w:pStyle w:val="table"/>
              <w:jc w:val="center"/>
              <w:rPr>
                <w:lang w:val="pt-BR"/>
              </w:rPr>
            </w:pPr>
          </w:p>
        </w:tc>
      </w:tr>
      <w:tr w:rsidR="00A22976" w:rsidRPr="00A22976" w14:paraId="29C55094"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1C3DA7E5" w14:textId="77777777" w:rsidR="003B1F0F" w:rsidRPr="00A22976" w:rsidRDefault="003B1F0F" w:rsidP="00D30D5F">
            <w:pPr>
              <w:pStyle w:val="table"/>
              <w:jc w:val="center"/>
              <w:rPr>
                <w:lang w:val="pt-BR"/>
              </w:rPr>
            </w:pPr>
            <w:r w:rsidRPr="00A22976">
              <w:rPr>
                <w:lang w:val="pt-BR"/>
              </w:rPr>
              <w:t>4</w:t>
            </w:r>
          </w:p>
        </w:tc>
        <w:tc>
          <w:tcPr>
            <w:tcW w:w="5981" w:type="dxa"/>
            <w:tcBorders>
              <w:top w:val="single" w:sz="4" w:space="0" w:color="auto"/>
              <w:left w:val="single" w:sz="4" w:space="0" w:color="auto"/>
              <w:bottom w:val="single" w:sz="4" w:space="0" w:color="auto"/>
              <w:right w:val="single" w:sz="4" w:space="0" w:color="auto"/>
            </w:tcBorders>
          </w:tcPr>
          <w:p w14:paraId="045EC0E8" w14:textId="77777777" w:rsidR="003B1F0F" w:rsidRPr="00A22976" w:rsidRDefault="003B1F0F" w:rsidP="00D30D5F">
            <w:pPr>
              <w:pStyle w:val="table"/>
              <w:rPr>
                <w:lang w:val="pt-BR"/>
              </w:rPr>
            </w:pPr>
            <w:r w:rsidRPr="00A22976">
              <w:rPr>
                <w:lang w:val="pt-BR"/>
              </w:rPr>
              <w:t>Ít khi sử dụng (trên 20-40% thời gian của công việc)</w:t>
            </w:r>
          </w:p>
        </w:tc>
        <w:tc>
          <w:tcPr>
            <w:tcW w:w="1530" w:type="dxa"/>
            <w:tcBorders>
              <w:top w:val="single" w:sz="4" w:space="0" w:color="auto"/>
              <w:left w:val="single" w:sz="4" w:space="0" w:color="auto"/>
              <w:bottom w:val="single" w:sz="4" w:space="0" w:color="auto"/>
              <w:right w:val="single" w:sz="4" w:space="0" w:color="auto"/>
            </w:tcBorders>
            <w:vAlign w:val="center"/>
          </w:tcPr>
          <w:p w14:paraId="421B270C" w14:textId="77777777" w:rsidR="003B1F0F" w:rsidRPr="00A22976" w:rsidRDefault="003B1F0F" w:rsidP="00D30D5F">
            <w:pPr>
              <w:pStyle w:val="table"/>
              <w:jc w:val="center"/>
              <w:rPr>
                <w:lang w:val="pt-BR"/>
              </w:rPr>
            </w:pPr>
          </w:p>
        </w:tc>
        <w:tc>
          <w:tcPr>
            <w:tcW w:w="1440" w:type="dxa"/>
            <w:tcBorders>
              <w:top w:val="single" w:sz="4" w:space="0" w:color="auto"/>
              <w:left w:val="single" w:sz="4" w:space="0" w:color="auto"/>
              <w:bottom w:val="single" w:sz="4" w:space="0" w:color="auto"/>
              <w:right w:val="single" w:sz="4" w:space="0" w:color="auto"/>
            </w:tcBorders>
            <w:vAlign w:val="center"/>
          </w:tcPr>
          <w:p w14:paraId="26B5DBFD" w14:textId="77777777" w:rsidR="003B1F0F" w:rsidRPr="00A22976" w:rsidRDefault="003B1F0F" w:rsidP="00D30D5F">
            <w:pPr>
              <w:pStyle w:val="table"/>
              <w:jc w:val="center"/>
              <w:rPr>
                <w:lang w:val="pt-BR"/>
              </w:rPr>
            </w:pPr>
          </w:p>
        </w:tc>
      </w:tr>
      <w:tr w:rsidR="00A22976" w:rsidRPr="00A22976" w14:paraId="3CB8FC78"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11B1052D" w14:textId="77777777" w:rsidR="003B1F0F" w:rsidRPr="00A22976" w:rsidRDefault="003B1F0F" w:rsidP="00D30D5F">
            <w:pPr>
              <w:pStyle w:val="table"/>
              <w:jc w:val="center"/>
              <w:rPr>
                <w:lang w:val="pt-BR"/>
              </w:rPr>
            </w:pPr>
            <w:r w:rsidRPr="00A22976">
              <w:rPr>
                <w:lang w:val="pt-BR"/>
              </w:rPr>
              <w:t>5</w:t>
            </w:r>
          </w:p>
        </w:tc>
        <w:tc>
          <w:tcPr>
            <w:tcW w:w="5981" w:type="dxa"/>
            <w:tcBorders>
              <w:top w:val="single" w:sz="4" w:space="0" w:color="auto"/>
              <w:left w:val="single" w:sz="4" w:space="0" w:color="auto"/>
              <w:bottom w:val="single" w:sz="4" w:space="0" w:color="auto"/>
              <w:right w:val="single" w:sz="4" w:space="0" w:color="auto"/>
            </w:tcBorders>
          </w:tcPr>
          <w:p w14:paraId="4F2046CB" w14:textId="77777777" w:rsidR="003B1F0F" w:rsidRPr="00A22976" w:rsidRDefault="003B1F0F" w:rsidP="00D30D5F">
            <w:pPr>
              <w:pStyle w:val="table"/>
              <w:rPr>
                <w:lang w:val="pt-BR"/>
              </w:rPr>
            </w:pPr>
            <w:r w:rsidRPr="00A22976">
              <w:rPr>
                <w:lang w:val="pt-BR"/>
              </w:rPr>
              <w:t>Hiếm khi sử dụng hoặc không sử dụng (0-20% thời gian của công việc)</w:t>
            </w:r>
          </w:p>
        </w:tc>
        <w:tc>
          <w:tcPr>
            <w:tcW w:w="1530" w:type="dxa"/>
            <w:tcBorders>
              <w:top w:val="single" w:sz="4" w:space="0" w:color="auto"/>
              <w:left w:val="single" w:sz="4" w:space="0" w:color="auto"/>
              <w:bottom w:val="single" w:sz="4" w:space="0" w:color="auto"/>
              <w:right w:val="single" w:sz="4" w:space="0" w:color="auto"/>
            </w:tcBorders>
            <w:vAlign w:val="center"/>
          </w:tcPr>
          <w:p w14:paraId="2448C379" w14:textId="77777777" w:rsidR="003B1F0F" w:rsidRPr="00A22976" w:rsidRDefault="003B1F0F" w:rsidP="00D30D5F">
            <w:pPr>
              <w:pStyle w:val="table"/>
              <w:jc w:val="center"/>
              <w:rPr>
                <w:lang w:val="pt-BR"/>
              </w:rPr>
            </w:pPr>
          </w:p>
        </w:tc>
        <w:tc>
          <w:tcPr>
            <w:tcW w:w="1440" w:type="dxa"/>
            <w:tcBorders>
              <w:top w:val="single" w:sz="4" w:space="0" w:color="auto"/>
              <w:left w:val="single" w:sz="4" w:space="0" w:color="auto"/>
              <w:bottom w:val="single" w:sz="4" w:space="0" w:color="auto"/>
              <w:right w:val="single" w:sz="4" w:space="0" w:color="auto"/>
            </w:tcBorders>
            <w:vAlign w:val="center"/>
          </w:tcPr>
          <w:p w14:paraId="167FB7C0" w14:textId="77777777" w:rsidR="003B1F0F" w:rsidRPr="00A22976" w:rsidRDefault="003B1F0F" w:rsidP="00D30D5F">
            <w:pPr>
              <w:pStyle w:val="table"/>
              <w:jc w:val="center"/>
              <w:rPr>
                <w:lang w:val="pt-BR"/>
              </w:rPr>
            </w:pPr>
          </w:p>
        </w:tc>
      </w:tr>
      <w:tr w:rsidR="00A22976" w:rsidRPr="00A22976" w14:paraId="3D4D667C"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1FBA5885" w14:textId="77777777" w:rsidR="003B1F0F" w:rsidRPr="00A22976" w:rsidRDefault="003B1F0F" w:rsidP="00D30D5F">
            <w:pPr>
              <w:pStyle w:val="table"/>
              <w:spacing w:before="60" w:after="60"/>
              <w:jc w:val="center"/>
              <w:rPr>
                <w:lang w:val="pt-BR"/>
              </w:rPr>
            </w:pPr>
          </w:p>
        </w:tc>
        <w:tc>
          <w:tcPr>
            <w:tcW w:w="5981" w:type="dxa"/>
            <w:tcBorders>
              <w:top w:val="single" w:sz="4" w:space="0" w:color="auto"/>
              <w:left w:val="single" w:sz="4" w:space="0" w:color="auto"/>
              <w:bottom w:val="single" w:sz="4" w:space="0" w:color="auto"/>
              <w:right w:val="single" w:sz="4" w:space="0" w:color="auto"/>
            </w:tcBorders>
            <w:shd w:val="clear" w:color="auto" w:fill="E6E6E6"/>
            <w:vAlign w:val="center"/>
          </w:tcPr>
          <w:p w14:paraId="4AE2A063" w14:textId="77777777" w:rsidR="003B1F0F" w:rsidRPr="00A22976" w:rsidRDefault="003B1F0F" w:rsidP="00D30D5F">
            <w:pPr>
              <w:pStyle w:val="table"/>
              <w:spacing w:before="60" w:after="60"/>
              <w:jc w:val="center"/>
              <w:rPr>
                <w:b/>
                <w:lang w:val="pt-BR"/>
              </w:rPr>
            </w:pPr>
            <w:r w:rsidRPr="00A22976">
              <w:rPr>
                <w:b/>
                <w:lang w:val="pt-BR"/>
              </w:rPr>
              <w:t>Tổng</w:t>
            </w:r>
          </w:p>
        </w:tc>
        <w:tc>
          <w:tcPr>
            <w:tcW w:w="1530" w:type="dxa"/>
            <w:tcBorders>
              <w:top w:val="single" w:sz="4" w:space="0" w:color="auto"/>
              <w:left w:val="single" w:sz="4" w:space="0" w:color="auto"/>
              <w:bottom w:val="single" w:sz="4" w:space="0" w:color="auto"/>
              <w:right w:val="single" w:sz="4" w:space="0" w:color="auto"/>
            </w:tcBorders>
            <w:shd w:val="clear" w:color="auto" w:fill="E6E6E6"/>
            <w:vAlign w:val="center"/>
          </w:tcPr>
          <w:p w14:paraId="732FC709" w14:textId="77777777" w:rsidR="003B1F0F" w:rsidRPr="00A22976" w:rsidRDefault="003B1F0F" w:rsidP="00D30D5F">
            <w:pPr>
              <w:pStyle w:val="table"/>
              <w:spacing w:before="60" w:after="60"/>
              <w:jc w:val="center"/>
              <w:rPr>
                <w:b/>
              </w:rPr>
            </w:pPr>
            <w:r w:rsidRPr="00A22976">
              <w:t>100%</w:t>
            </w:r>
          </w:p>
        </w:tc>
        <w:tc>
          <w:tcPr>
            <w:tcW w:w="1440" w:type="dxa"/>
            <w:tcBorders>
              <w:top w:val="single" w:sz="4" w:space="0" w:color="auto"/>
              <w:left w:val="single" w:sz="4" w:space="0" w:color="auto"/>
              <w:bottom w:val="single" w:sz="4" w:space="0" w:color="auto"/>
              <w:right w:val="single" w:sz="4" w:space="0" w:color="auto"/>
            </w:tcBorders>
            <w:shd w:val="clear" w:color="auto" w:fill="E6E6E6"/>
            <w:vAlign w:val="center"/>
          </w:tcPr>
          <w:p w14:paraId="0AF392A4" w14:textId="77777777" w:rsidR="003B1F0F" w:rsidRPr="00A22976" w:rsidRDefault="003B1F0F" w:rsidP="00D30D5F">
            <w:pPr>
              <w:pStyle w:val="table"/>
              <w:spacing w:before="60" w:after="60"/>
              <w:jc w:val="center"/>
              <w:rPr>
                <w:b/>
              </w:rPr>
            </w:pPr>
            <w:r w:rsidRPr="00A22976">
              <w:t>100%</w:t>
            </w:r>
          </w:p>
        </w:tc>
      </w:tr>
    </w:tbl>
    <w:p w14:paraId="5D6172C5" w14:textId="77777777" w:rsidR="003B1F0F" w:rsidRPr="00A22976" w:rsidRDefault="003B1F0F" w:rsidP="003B1F0F">
      <w:pPr>
        <w:widowControl w:val="0"/>
        <w:numPr>
          <w:ilvl w:val="3"/>
          <w:numId w:val="48"/>
        </w:numPr>
        <w:tabs>
          <w:tab w:val="clear" w:pos="2520"/>
        </w:tabs>
        <w:ind w:left="1644" w:hanging="357"/>
        <w:rPr>
          <w:lang w:val="vi-VN"/>
        </w:rPr>
      </w:pPr>
      <w:r w:rsidRPr="00A22976">
        <w:rPr>
          <w:lang w:val="vi-VN"/>
        </w:rPr>
        <w:t>Năm học 2019 – 2020:</w:t>
      </w:r>
    </w:p>
    <w:tbl>
      <w:tblPr>
        <w:tblW w:w="9599" w:type="dxa"/>
        <w:tblLook w:val="04A0" w:firstRow="1" w:lastRow="0" w:firstColumn="1" w:lastColumn="0" w:noHBand="0" w:noVBand="1"/>
      </w:tblPr>
      <w:tblGrid>
        <w:gridCol w:w="648"/>
        <w:gridCol w:w="5981"/>
        <w:gridCol w:w="1530"/>
        <w:gridCol w:w="1440"/>
      </w:tblGrid>
      <w:tr w:rsidR="00A22976" w:rsidRPr="00A22976" w14:paraId="6D3EC5F2" w14:textId="77777777" w:rsidTr="00D30D5F">
        <w:tc>
          <w:tcPr>
            <w:tcW w:w="648" w:type="dxa"/>
            <w:vMerge w:val="restart"/>
            <w:tcBorders>
              <w:top w:val="single" w:sz="4" w:space="0" w:color="auto"/>
              <w:left w:val="single" w:sz="4" w:space="0" w:color="auto"/>
              <w:bottom w:val="single" w:sz="4" w:space="0" w:color="auto"/>
              <w:right w:val="single" w:sz="4" w:space="0" w:color="auto"/>
            </w:tcBorders>
            <w:vAlign w:val="center"/>
          </w:tcPr>
          <w:p w14:paraId="7E7CD398" w14:textId="77777777" w:rsidR="003B1F0F" w:rsidRPr="00A22976" w:rsidRDefault="003B1F0F" w:rsidP="00D30D5F">
            <w:pPr>
              <w:pStyle w:val="table"/>
              <w:jc w:val="center"/>
              <w:rPr>
                <w:lang w:val="pt-BR"/>
              </w:rPr>
            </w:pPr>
            <w:r w:rsidRPr="00A22976">
              <w:rPr>
                <w:lang w:val="pt-BR"/>
              </w:rPr>
              <w:lastRenderedPageBreak/>
              <w:t>TT</w:t>
            </w:r>
          </w:p>
        </w:tc>
        <w:tc>
          <w:tcPr>
            <w:tcW w:w="5981" w:type="dxa"/>
            <w:vMerge w:val="restart"/>
            <w:tcBorders>
              <w:top w:val="single" w:sz="4" w:space="0" w:color="auto"/>
              <w:left w:val="single" w:sz="4" w:space="0" w:color="auto"/>
              <w:bottom w:val="single" w:sz="4" w:space="0" w:color="auto"/>
              <w:right w:val="single" w:sz="4" w:space="0" w:color="auto"/>
            </w:tcBorders>
            <w:vAlign w:val="center"/>
          </w:tcPr>
          <w:p w14:paraId="15CE5ADE" w14:textId="77777777" w:rsidR="003B1F0F" w:rsidRPr="00A22976" w:rsidRDefault="003B1F0F" w:rsidP="00D30D5F">
            <w:pPr>
              <w:pStyle w:val="table"/>
              <w:jc w:val="center"/>
              <w:rPr>
                <w:lang w:val="pt-BR"/>
              </w:rPr>
            </w:pPr>
            <w:r w:rsidRPr="00A22976">
              <w:rPr>
                <w:lang w:val="pt-BR"/>
              </w:rPr>
              <w:t>Tần suất sử dụng</w:t>
            </w:r>
          </w:p>
        </w:tc>
        <w:tc>
          <w:tcPr>
            <w:tcW w:w="2970" w:type="dxa"/>
            <w:gridSpan w:val="2"/>
            <w:tcBorders>
              <w:top w:val="single" w:sz="4" w:space="0" w:color="auto"/>
              <w:left w:val="single" w:sz="4" w:space="0" w:color="auto"/>
              <w:bottom w:val="single" w:sz="4" w:space="0" w:color="auto"/>
              <w:right w:val="single" w:sz="4" w:space="0" w:color="auto"/>
            </w:tcBorders>
            <w:vAlign w:val="center"/>
          </w:tcPr>
          <w:p w14:paraId="2880B8D0" w14:textId="77777777" w:rsidR="003B1F0F" w:rsidRPr="00A22976" w:rsidRDefault="003B1F0F" w:rsidP="00D30D5F">
            <w:pPr>
              <w:pStyle w:val="table"/>
              <w:jc w:val="center"/>
              <w:rPr>
                <w:lang w:val="pt-BR"/>
              </w:rPr>
            </w:pPr>
            <w:r w:rsidRPr="00A22976">
              <w:rPr>
                <w:lang w:val="pt-BR"/>
              </w:rPr>
              <w:t>Tỷ lệ (%) GV cơ hữu sử dụng ngoại ngữ và tin học</w:t>
            </w:r>
          </w:p>
        </w:tc>
      </w:tr>
      <w:tr w:rsidR="00A22976" w:rsidRPr="00A22976" w14:paraId="4C6D13D9" w14:textId="77777777" w:rsidTr="00D30D5F">
        <w:tc>
          <w:tcPr>
            <w:tcW w:w="648" w:type="dxa"/>
            <w:vMerge/>
            <w:tcBorders>
              <w:top w:val="single" w:sz="4" w:space="0" w:color="auto"/>
              <w:left w:val="single" w:sz="4" w:space="0" w:color="auto"/>
              <w:bottom w:val="single" w:sz="4" w:space="0" w:color="auto"/>
              <w:right w:val="single" w:sz="4" w:space="0" w:color="auto"/>
            </w:tcBorders>
            <w:vAlign w:val="center"/>
          </w:tcPr>
          <w:p w14:paraId="1C3CD292" w14:textId="77777777" w:rsidR="003B1F0F" w:rsidRPr="00A22976" w:rsidRDefault="003B1F0F" w:rsidP="00D30D5F">
            <w:pPr>
              <w:pStyle w:val="table"/>
              <w:jc w:val="center"/>
              <w:rPr>
                <w:lang w:val="pt-BR"/>
              </w:rPr>
            </w:pPr>
          </w:p>
        </w:tc>
        <w:tc>
          <w:tcPr>
            <w:tcW w:w="5981" w:type="dxa"/>
            <w:vMerge/>
            <w:tcBorders>
              <w:top w:val="single" w:sz="4" w:space="0" w:color="auto"/>
              <w:left w:val="single" w:sz="4" w:space="0" w:color="auto"/>
              <w:bottom w:val="single" w:sz="4" w:space="0" w:color="auto"/>
              <w:right w:val="single" w:sz="4" w:space="0" w:color="auto"/>
            </w:tcBorders>
          </w:tcPr>
          <w:p w14:paraId="6466F60A" w14:textId="77777777" w:rsidR="003B1F0F" w:rsidRPr="00A22976" w:rsidRDefault="003B1F0F" w:rsidP="00D30D5F">
            <w:pPr>
              <w:pStyle w:val="table"/>
              <w:rPr>
                <w:lang w:val="pt-BR"/>
              </w:rPr>
            </w:pPr>
          </w:p>
        </w:tc>
        <w:tc>
          <w:tcPr>
            <w:tcW w:w="1530" w:type="dxa"/>
            <w:tcBorders>
              <w:top w:val="single" w:sz="4" w:space="0" w:color="auto"/>
              <w:left w:val="single" w:sz="4" w:space="0" w:color="auto"/>
              <w:bottom w:val="single" w:sz="4" w:space="0" w:color="auto"/>
              <w:right w:val="single" w:sz="4" w:space="0" w:color="auto"/>
            </w:tcBorders>
            <w:vAlign w:val="center"/>
          </w:tcPr>
          <w:p w14:paraId="5CF9D704" w14:textId="77777777" w:rsidR="003B1F0F" w:rsidRPr="00A22976" w:rsidRDefault="003B1F0F" w:rsidP="00D30D5F">
            <w:pPr>
              <w:pStyle w:val="table"/>
              <w:jc w:val="center"/>
              <w:rPr>
                <w:lang w:val="pt-BR"/>
              </w:rPr>
            </w:pPr>
            <w:r w:rsidRPr="00A22976">
              <w:rPr>
                <w:lang w:val="pt-BR"/>
              </w:rPr>
              <w:t>Ngoại ngữ</w:t>
            </w:r>
          </w:p>
        </w:tc>
        <w:tc>
          <w:tcPr>
            <w:tcW w:w="1440" w:type="dxa"/>
            <w:tcBorders>
              <w:top w:val="single" w:sz="4" w:space="0" w:color="auto"/>
              <w:left w:val="single" w:sz="4" w:space="0" w:color="auto"/>
              <w:bottom w:val="single" w:sz="4" w:space="0" w:color="auto"/>
              <w:right w:val="single" w:sz="4" w:space="0" w:color="auto"/>
            </w:tcBorders>
            <w:vAlign w:val="center"/>
          </w:tcPr>
          <w:p w14:paraId="77BA982E" w14:textId="77777777" w:rsidR="003B1F0F" w:rsidRPr="00A22976" w:rsidRDefault="003B1F0F" w:rsidP="00D30D5F">
            <w:pPr>
              <w:pStyle w:val="table"/>
              <w:jc w:val="center"/>
              <w:rPr>
                <w:lang w:val="pt-BR"/>
              </w:rPr>
            </w:pPr>
            <w:r w:rsidRPr="00A22976">
              <w:rPr>
                <w:lang w:val="pt-BR"/>
              </w:rPr>
              <w:t>Tin học</w:t>
            </w:r>
          </w:p>
        </w:tc>
      </w:tr>
      <w:tr w:rsidR="00A22976" w:rsidRPr="00A22976" w14:paraId="25968092"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0F9F3E7B" w14:textId="77777777" w:rsidR="003B1F0F" w:rsidRPr="00A22976" w:rsidRDefault="003B1F0F" w:rsidP="00D30D5F">
            <w:pPr>
              <w:pStyle w:val="table"/>
              <w:jc w:val="center"/>
              <w:rPr>
                <w:lang w:val="pt-BR"/>
              </w:rPr>
            </w:pPr>
            <w:r w:rsidRPr="00A22976">
              <w:rPr>
                <w:lang w:val="pt-BR"/>
              </w:rPr>
              <w:t>1</w:t>
            </w:r>
          </w:p>
        </w:tc>
        <w:tc>
          <w:tcPr>
            <w:tcW w:w="5981" w:type="dxa"/>
            <w:tcBorders>
              <w:top w:val="single" w:sz="4" w:space="0" w:color="auto"/>
              <w:left w:val="single" w:sz="4" w:space="0" w:color="auto"/>
              <w:bottom w:val="single" w:sz="4" w:space="0" w:color="auto"/>
              <w:right w:val="single" w:sz="4" w:space="0" w:color="auto"/>
            </w:tcBorders>
          </w:tcPr>
          <w:p w14:paraId="6B2CB592" w14:textId="77777777" w:rsidR="003B1F0F" w:rsidRPr="00A22976" w:rsidRDefault="003B1F0F" w:rsidP="00D30D5F">
            <w:pPr>
              <w:pStyle w:val="table"/>
              <w:rPr>
                <w:lang w:val="pt-BR"/>
              </w:rPr>
            </w:pPr>
            <w:r w:rsidRPr="00A22976">
              <w:rPr>
                <w:lang w:val="pt-BR"/>
              </w:rPr>
              <w:t>Luôn sử dụng (trên 80% thời gian của công việc)</w:t>
            </w:r>
          </w:p>
        </w:tc>
        <w:tc>
          <w:tcPr>
            <w:tcW w:w="1530" w:type="dxa"/>
            <w:tcBorders>
              <w:top w:val="single" w:sz="4" w:space="0" w:color="auto"/>
              <w:left w:val="single" w:sz="4" w:space="0" w:color="auto"/>
              <w:bottom w:val="single" w:sz="4" w:space="0" w:color="auto"/>
              <w:right w:val="single" w:sz="4" w:space="0" w:color="auto"/>
            </w:tcBorders>
            <w:vAlign w:val="center"/>
          </w:tcPr>
          <w:p w14:paraId="2D3E876B" w14:textId="77777777" w:rsidR="003B1F0F" w:rsidRPr="00A22976" w:rsidRDefault="003B1F0F" w:rsidP="00D30D5F">
            <w:pPr>
              <w:pStyle w:val="table"/>
              <w:jc w:val="center"/>
            </w:pPr>
          </w:p>
        </w:tc>
        <w:tc>
          <w:tcPr>
            <w:tcW w:w="1440" w:type="dxa"/>
            <w:tcBorders>
              <w:top w:val="single" w:sz="4" w:space="0" w:color="auto"/>
              <w:left w:val="single" w:sz="4" w:space="0" w:color="auto"/>
              <w:bottom w:val="single" w:sz="4" w:space="0" w:color="auto"/>
              <w:right w:val="single" w:sz="4" w:space="0" w:color="auto"/>
            </w:tcBorders>
            <w:vAlign w:val="center"/>
          </w:tcPr>
          <w:p w14:paraId="52DDE491" w14:textId="77777777" w:rsidR="003B1F0F" w:rsidRPr="00A22976" w:rsidRDefault="003B1F0F" w:rsidP="00D30D5F">
            <w:pPr>
              <w:pStyle w:val="table"/>
              <w:jc w:val="center"/>
            </w:pPr>
            <w:r w:rsidRPr="00A22976">
              <w:t>100%</w:t>
            </w:r>
          </w:p>
        </w:tc>
      </w:tr>
      <w:tr w:rsidR="00A22976" w:rsidRPr="00A22976" w14:paraId="744D8C2C"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19CF181D" w14:textId="77777777" w:rsidR="003B1F0F" w:rsidRPr="00A22976" w:rsidRDefault="003B1F0F" w:rsidP="00D30D5F">
            <w:pPr>
              <w:pStyle w:val="table"/>
              <w:jc w:val="center"/>
              <w:rPr>
                <w:lang w:val="pt-BR"/>
              </w:rPr>
            </w:pPr>
            <w:r w:rsidRPr="00A22976">
              <w:rPr>
                <w:lang w:val="pt-BR"/>
              </w:rPr>
              <w:t>2</w:t>
            </w:r>
          </w:p>
        </w:tc>
        <w:tc>
          <w:tcPr>
            <w:tcW w:w="5981" w:type="dxa"/>
            <w:tcBorders>
              <w:top w:val="single" w:sz="4" w:space="0" w:color="auto"/>
              <w:left w:val="single" w:sz="4" w:space="0" w:color="auto"/>
              <w:bottom w:val="single" w:sz="4" w:space="0" w:color="auto"/>
              <w:right w:val="single" w:sz="4" w:space="0" w:color="auto"/>
            </w:tcBorders>
          </w:tcPr>
          <w:p w14:paraId="38DCD76B" w14:textId="77777777" w:rsidR="003B1F0F" w:rsidRPr="00A22976" w:rsidRDefault="003B1F0F" w:rsidP="00D30D5F">
            <w:pPr>
              <w:pStyle w:val="table"/>
              <w:rPr>
                <w:lang w:val="pt-BR"/>
              </w:rPr>
            </w:pPr>
            <w:r w:rsidRPr="00A22976">
              <w:rPr>
                <w:lang w:val="pt-BR"/>
              </w:rPr>
              <w:t>Thường sử dụng (trên 60-80% thời gian của công việc)</w:t>
            </w:r>
          </w:p>
        </w:tc>
        <w:tc>
          <w:tcPr>
            <w:tcW w:w="1530" w:type="dxa"/>
            <w:tcBorders>
              <w:top w:val="single" w:sz="4" w:space="0" w:color="auto"/>
              <w:left w:val="single" w:sz="4" w:space="0" w:color="auto"/>
              <w:bottom w:val="single" w:sz="4" w:space="0" w:color="auto"/>
              <w:right w:val="single" w:sz="4" w:space="0" w:color="auto"/>
            </w:tcBorders>
            <w:vAlign w:val="center"/>
          </w:tcPr>
          <w:p w14:paraId="0B40F745" w14:textId="77777777" w:rsidR="003B1F0F" w:rsidRPr="00A22976" w:rsidRDefault="003B1F0F" w:rsidP="00D30D5F">
            <w:pPr>
              <w:pStyle w:val="table"/>
              <w:jc w:val="center"/>
              <w:rPr>
                <w:lang w:val="pt-BR"/>
              </w:rPr>
            </w:pPr>
            <w:r w:rsidRPr="00A22976">
              <w:rPr>
                <w:lang w:val="pt-BR"/>
              </w:rPr>
              <w:t>60%</w:t>
            </w:r>
          </w:p>
        </w:tc>
        <w:tc>
          <w:tcPr>
            <w:tcW w:w="1440" w:type="dxa"/>
            <w:tcBorders>
              <w:top w:val="single" w:sz="4" w:space="0" w:color="auto"/>
              <w:left w:val="single" w:sz="4" w:space="0" w:color="auto"/>
              <w:bottom w:val="single" w:sz="4" w:space="0" w:color="auto"/>
              <w:right w:val="single" w:sz="4" w:space="0" w:color="auto"/>
            </w:tcBorders>
            <w:vAlign w:val="center"/>
          </w:tcPr>
          <w:p w14:paraId="565ACBE9" w14:textId="77777777" w:rsidR="003B1F0F" w:rsidRPr="00A22976" w:rsidRDefault="003B1F0F" w:rsidP="00D30D5F">
            <w:pPr>
              <w:pStyle w:val="table"/>
              <w:jc w:val="center"/>
            </w:pPr>
          </w:p>
        </w:tc>
      </w:tr>
      <w:tr w:rsidR="00A22976" w:rsidRPr="00A22976" w14:paraId="24E4B05B"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5E076EB7" w14:textId="77777777" w:rsidR="003B1F0F" w:rsidRPr="00A22976" w:rsidRDefault="003B1F0F" w:rsidP="00D30D5F">
            <w:pPr>
              <w:pStyle w:val="table"/>
              <w:jc w:val="center"/>
              <w:rPr>
                <w:lang w:val="pt-BR"/>
              </w:rPr>
            </w:pPr>
            <w:r w:rsidRPr="00A22976">
              <w:rPr>
                <w:lang w:val="pt-BR"/>
              </w:rPr>
              <w:t>3</w:t>
            </w:r>
          </w:p>
        </w:tc>
        <w:tc>
          <w:tcPr>
            <w:tcW w:w="5981" w:type="dxa"/>
            <w:tcBorders>
              <w:top w:val="single" w:sz="4" w:space="0" w:color="auto"/>
              <w:left w:val="single" w:sz="4" w:space="0" w:color="auto"/>
              <w:bottom w:val="single" w:sz="4" w:space="0" w:color="auto"/>
              <w:right w:val="single" w:sz="4" w:space="0" w:color="auto"/>
            </w:tcBorders>
          </w:tcPr>
          <w:p w14:paraId="5E2F50B3" w14:textId="77777777" w:rsidR="003B1F0F" w:rsidRPr="00A22976" w:rsidRDefault="003B1F0F" w:rsidP="00D30D5F">
            <w:pPr>
              <w:pStyle w:val="table"/>
              <w:rPr>
                <w:lang w:val="pt-BR"/>
              </w:rPr>
            </w:pPr>
            <w:r w:rsidRPr="00A22976">
              <w:rPr>
                <w:lang w:val="pt-BR"/>
              </w:rPr>
              <w:t>Đôi khi sử dụng (trên 40-60% thời gian của công việc)</w:t>
            </w:r>
          </w:p>
        </w:tc>
        <w:tc>
          <w:tcPr>
            <w:tcW w:w="1530" w:type="dxa"/>
            <w:tcBorders>
              <w:top w:val="single" w:sz="4" w:space="0" w:color="auto"/>
              <w:left w:val="single" w:sz="4" w:space="0" w:color="auto"/>
              <w:bottom w:val="single" w:sz="4" w:space="0" w:color="auto"/>
              <w:right w:val="single" w:sz="4" w:space="0" w:color="auto"/>
            </w:tcBorders>
            <w:vAlign w:val="center"/>
          </w:tcPr>
          <w:p w14:paraId="5837C448" w14:textId="77777777" w:rsidR="003B1F0F" w:rsidRPr="00A22976" w:rsidRDefault="003B1F0F" w:rsidP="00D30D5F">
            <w:pPr>
              <w:pStyle w:val="table"/>
              <w:jc w:val="center"/>
              <w:rPr>
                <w:lang w:val="pt-BR"/>
              </w:rPr>
            </w:pPr>
            <w:r w:rsidRPr="00A22976">
              <w:rPr>
                <w:lang w:val="pt-BR"/>
              </w:rPr>
              <w:t>40%</w:t>
            </w:r>
          </w:p>
        </w:tc>
        <w:tc>
          <w:tcPr>
            <w:tcW w:w="1440" w:type="dxa"/>
            <w:tcBorders>
              <w:top w:val="single" w:sz="4" w:space="0" w:color="auto"/>
              <w:left w:val="single" w:sz="4" w:space="0" w:color="auto"/>
              <w:bottom w:val="single" w:sz="4" w:space="0" w:color="auto"/>
              <w:right w:val="single" w:sz="4" w:space="0" w:color="auto"/>
            </w:tcBorders>
            <w:vAlign w:val="center"/>
          </w:tcPr>
          <w:p w14:paraId="6E71F584" w14:textId="77777777" w:rsidR="003B1F0F" w:rsidRPr="00A22976" w:rsidRDefault="003B1F0F" w:rsidP="00D30D5F">
            <w:pPr>
              <w:pStyle w:val="table"/>
              <w:jc w:val="center"/>
              <w:rPr>
                <w:lang w:val="pt-BR"/>
              </w:rPr>
            </w:pPr>
          </w:p>
        </w:tc>
      </w:tr>
      <w:tr w:rsidR="00A22976" w:rsidRPr="00A22976" w14:paraId="2A6AC0A8"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744E6002" w14:textId="77777777" w:rsidR="003B1F0F" w:rsidRPr="00A22976" w:rsidRDefault="003B1F0F" w:rsidP="00D30D5F">
            <w:pPr>
              <w:pStyle w:val="table"/>
              <w:jc w:val="center"/>
              <w:rPr>
                <w:lang w:val="pt-BR"/>
              </w:rPr>
            </w:pPr>
            <w:r w:rsidRPr="00A22976">
              <w:rPr>
                <w:lang w:val="pt-BR"/>
              </w:rPr>
              <w:t>4</w:t>
            </w:r>
          </w:p>
        </w:tc>
        <w:tc>
          <w:tcPr>
            <w:tcW w:w="5981" w:type="dxa"/>
            <w:tcBorders>
              <w:top w:val="single" w:sz="4" w:space="0" w:color="auto"/>
              <w:left w:val="single" w:sz="4" w:space="0" w:color="auto"/>
              <w:bottom w:val="single" w:sz="4" w:space="0" w:color="auto"/>
              <w:right w:val="single" w:sz="4" w:space="0" w:color="auto"/>
            </w:tcBorders>
          </w:tcPr>
          <w:p w14:paraId="7DC61B78" w14:textId="77777777" w:rsidR="003B1F0F" w:rsidRPr="00A22976" w:rsidRDefault="003B1F0F" w:rsidP="00D30D5F">
            <w:pPr>
              <w:pStyle w:val="table"/>
              <w:rPr>
                <w:lang w:val="pt-BR"/>
              </w:rPr>
            </w:pPr>
            <w:r w:rsidRPr="00A22976">
              <w:rPr>
                <w:lang w:val="pt-BR"/>
              </w:rPr>
              <w:t>Ít khi sử dụng (trên 20-40% thời gian của công việc)</w:t>
            </w:r>
          </w:p>
        </w:tc>
        <w:tc>
          <w:tcPr>
            <w:tcW w:w="1530" w:type="dxa"/>
            <w:tcBorders>
              <w:top w:val="single" w:sz="4" w:space="0" w:color="auto"/>
              <w:left w:val="single" w:sz="4" w:space="0" w:color="auto"/>
              <w:bottom w:val="single" w:sz="4" w:space="0" w:color="auto"/>
              <w:right w:val="single" w:sz="4" w:space="0" w:color="auto"/>
            </w:tcBorders>
            <w:vAlign w:val="center"/>
          </w:tcPr>
          <w:p w14:paraId="3418B66B" w14:textId="77777777" w:rsidR="003B1F0F" w:rsidRPr="00A22976" w:rsidRDefault="003B1F0F" w:rsidP="00D30D5F">
            <w:pPr>
              <w:pStyle w:val="table"/>
              <w:jc w:val="center"/>
              <w:rPr>
                <w:lang w:val="pt-BR"/>
              </w:rPr>
            </w:pPr>
          </w:p>
        </w:tc>
        <w:tc>
          <w:tcPr>
            <w:tcW w:w="1440" w:type="dxa"/>
            <w:tcBorders>
              <w:top w:val="single" w:sz="4" w:space="0" w:color="auto"/>
              <w:left w:val="single" w:sz="4" w:space="0" w:color="auto"/>
              <w:bottom w:val="single" w:sz="4" w:space="0" w:color="auto"/>
              <w:right w:val="single" w:sz="4" w:space="0" w:color="auto"/>
            </w:tcBorders>
            <w:vAlign w:val="center"/>
          </w:tcPr>
          <w:p w14:paraId="331AE909" w14:textId="77777777" w:rsidR="003B1F0F" w:rsidRPr="00A22976" w:rsidRDefault="003B1F0F" w:rsidP="00D30D5F">
            <w:pPr>
              <w:pStyle w:val="table"/>
              <w:jc w:val="center"/>
              <w:rPr>
                <w:lang w:val="pt-BR"/>
              </w:rPr>
            </w:pPr>
          </w:p>
        </w:tc>
      </w:tr>
      <w:tr w:rsidR="00A22976" w:rsidRPr="00A22976" w14:paraId="12FDA916"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5C6DC452" w14:textId="77777777" w:rsidR="003B1F0F" w:rsidRPr="00A22976" w:rsidRDefault="003B1F0F" w:rsidP="00D30D5F">
            <w:pPr>
              <w:pStyle w:val="table"/>
              <w:jc w:val="center"/>
              <w:rPr>
                <w:lang w:val="pt-BR"/>
              </w:rPr>
            </w:pPr>
            <w:r w:rsidRPr="00A22976">
              <w:rPr>
                <w:lang w:val="pt-BR"/>
              </w:rPr>
              <w:t>5</w:t>
            </w:r>
          </w:p>
        </w:tc>
        <w:tc>
          <w:tcPr>
            <w:tcW w:w="5981" w:type="dxa"/>
            <w:tcBorders>
              <w:top w:val="single" w:sz="4" w:space="0" w:color="auto"/>
              <w:left w:val="single" w:sz="4" w:space="0" w:color="auto"/>
              <w:bottom w:val="single" w:sz="4" w:space="0" w:color="auto"/>
              <w:right w:val="single" w:sz="4" w:space="0" w:color="auto"/>
            </w:tcBorders>
          </w:tcPr>
          <w:p w14:paraId="7A116F14" w14:textId="77777777" w:rsidR="003B1F0F" w:rsidRPr="00A22976" w:rsidRDefault="003B1F0F" w:rsidP="00D30D5F">
            <w:pPr>
              <w:pStyle w:val="table"/>
              <w:rPr>
                <w:lang w:val="pt-BR"/>
              </w:rPr>
            </w:pPr>
            <w:r w:rsidRPr="00A22976">
              <w:rPr>
                <w:lang w:val="pt-BR"/>
              </w:rPr>
              <w:t>Hiếm khi sử dụng hoặc không sử dụng (0-20% thời gian của công việc)</w:t>
            </w:r>
          </w:p>
        </w:tc>
        <w:tc>
          <w:tcPr>
            <w:tcW w:w="1530" w:type="dxa"/>
            <w:tcBorders>
              <w:top w:val="single" w:sz="4" w:space="0" w:color="auto"/>
              <w:left w:val="single" w:sz="4" w:space="0" w:color="auto"/>
              <w:bottom w:val="single" w:sz="4" w:space="0" w:color="auto"/>
              <w:right w:val="single" w:sz="4" w:space="0" w:color="auto"/>
            </w:tcBorders>
            <w:vAlign w:val="center"/>
          </w:tcPr>
          <w:p w14:paraId="09DF44AF" w14:textId="77777777" w:rsidR="003B1F0F" w:rsidRPr="00A22976" w:rsidRDefault="003B1F0F" w:rsidP="00D30D5F">
            <w:pPr>
              <w:pStyle w:val="table"/>
              <w:jc w:val="center"/>
              <w:rPr>
                <w:lang w:val="pt-BR"/>
              </w:rPr>
            </w:pPr>
          </w:p>
        </w:tc>
        <w:tc>
          <w:tcPr>
            <w:tcW w:w="1440" w:type="dxa"/>
            <w:tcBorders>
              <w:top w:val="single" w:sz="4" w:space="0" w:color="auto"/>
              <w:left w:val="single" w:sz="4" w:space="0" w:color="auto"/>
              <w:bottom w:val="single" w:sz="4" w:space="0" w:color="auto"/>
              <w:right w:val="single" w:sz="4" w:space="0" w:color="auto"/>
            </w:tcBorders>
            <w:vAlign w:val="center"/>
          </w:tcPr>
          <w:p w14:paraId="555AAF23" w14:textId="77777777" w:rsidR="003B1F0F" w:rsidRPr="00A22976" w:rsidRDefault="003B1F0F" w:rsidP="00D30D5F">
            <w:pPr>
              <w:pStyle w:val="table"/>
              <w:jc w:val="center"/>
              <w:rPr>
                <w:lang w:val="pt-BR"/>
              </w:rPr>
            </w:pPr>
          </w:p>
        </w:tc>
      </w:tr>
      <w:tr w:rsidR="00A22976" w:rsidRPr="00A22976" w14:paraId="0F856F8E"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284C5C87" w14:textId="77777777" w:rsidR="003B1F0F" w:rsidRPr="00A22976" w:rsidRDefault="003B1F0F" w:rsidP="00D30D5F">
            <w:pPr>
              <w:pStyle w:val="table"/>
              <w:jc w:val="center"/>
              <w:rPr>
                <w:lang w:val="pt-BR"/>
              </w:rPr>
            </w:pPr>
          </w:p>
        </w:tc>
        <w:tc>
          <w:tcPr>
            <w:tcW w:w="5981" w:type="dxa"/>
            <w:tcBorders>
              <w:top w:val="single" w:sz="4" w:space="0" w:color="auto"/>
              <w:left w:val="single" w:sz="4" w:space="0" w:color="auto"/>
              <w:bottom w:val="single" w:sz="4" w:space="0" w:color="auto"/>
              <w:right w:val="single" w:sz="4" w:space="0" w:color="auto"/>
            </w:tcBorders>
            <w:shd w:val="clear" w:color="auto" w:fill="E6E6E6"/>
            <w:vAlign w:val="center"/>
          </w:tcPr>
          <w:p w14:paraId="14866EFA" w14:textId="77777777" w:rsidR="003B1F0F" w:rsidRPr="00A22976" w:rsidRDefault="003B1F0F" w:rsidP="00D30D5F">
            <w:pPr>
              <w:pStyle w:val="table"/>
              <w:jc w:val="center"/>
              <w:rPr>
                <w:b/>
                <w:lang w:val="pt-BR"/>
              </w:rPr>
            </w:pPr>
            <w:r w:rsidRPr="00A22976">
              <w:rPr>
                <w:b/>
                <w:lang w:val="pt-BR"/>
              </w:rPr>
              <w:t>Tổng</w:t>
            </w:r>
          </w:p>
        </w:tc>
        <w:tc>
          <w:tcPr>
            <w:tcW w:w="1530" w:type="dxa"/>
            <w:tcBorders>
              <w:top w:val="single" w:sz="4" w:space="0" w:color="auto"/>
              <w:left w:val="single" w:sz="4" w:space="0" w:color="auto"/>
              <w:bottom w:val="single" w:sz="4" w:space="0" w:color="auto"/>
              <w:right w:val="single" w:sz="4" w:space="0" w:color="auto"/>
            </w:tcBorders>
            <w:shd w:val="clear" w:color="auto" w:fill="E6E6E6"/>
            <w:vAlign w:val="center"/>
          </w:tcPr>
          <w:p w14:paraId="045C2EB0" w14:textId="77777777" w:rsidR="003B1F0F" w:rsidRPr="00A22976" w:rsidRDefault="003B1F0F" w:rsidP="00D30D5F">
            <w:pPr>
              <w:pStyle w:val="table"/>
              <w:jc w:val="center"/>
              <w:rPr>
                <w:b/>
              </w:rPr>
            </w:pPr>
            <w:r w:rsidRPr="00A22976">
              <w:t>100%</w:t>
            </w:r>
          </w:p>
        </w:tc>
        <w:tc>
          <w:tcPr>
            <w:tcW w:w="1440" w:type="dxa"/>
            <w:tcBorders>
              <w:top w:val="single" w:sz="4" w:space="0" w:color="auto"/>
              <w:left w:val="single" w:sz="4" w:space="0" w:color="auto"/>
              <w:bottom w:val="single" w:sz="4" w:space="0" w:color="auto"/>
              <w:right w:val="single" w:sz="4" w:space="0" w:color="auto"/>
            </w:tcBorders>
            <w:shd w:val="clear" w:color="auto" w:fill="E6E6E6"/>
            <w:vAlign w:val="center"/>
          </w:tcPr>
          <w:p w14:paraId="5F77BC73" w14:textId="77777777" w:rsidR="003B1F0F" w:rsidRPr="00A22976" w:rsidRDefault="003B1F0F" w:rsidP="00D30D5F">
            <w:pPr>
              <w:pStyle w:val="table"/>
              <w:jc w:val="center"/>
              <w:rPr>
                <w:b/>
              </w:rPr>
            </w:pPr>
            <w:r w:rsidRPr="00A22976">
              <w:t>100%</w:t>
            </w:r>
          </w:p>
        </w:tc>
      </w:tr>
    </w:tbl>
    <w:p w14:paraId="0D156405" w14:textId="77777777" w:rsidR="003B1F0F" w:rsidRPr="00A22976" w:rsidRDefault="003B1F0F" w:rsidP="003B1F0F">
      <w:pPr>
        <w:pStyle w:val="ListParagraph"/>
        <w:numPr>
          <w:ilvl w:val="0"/>
          <w:numId w:val="40"/>
        </w:numPr>
        <w:spacing w:after="120" w:line="360" w:lineRule="exact"/>
        <w:ind w:left="720"/>
        <w:rPr>
          <w:b/>
          <w:bCs/>
          <w:iCs/>
        </w:rPr>
      </w:pPr>
      <w:r w:rsidRPr="00A22976">
        <w:rPr>
          <w:b/>
          <w:bCs/>
          <w:iCs/>
        </w:rPr>
        <w:t>Người học (chỉ tính số lượng người học của chương trình đào tạo)</w:t>
      </w:r>
    </w:p>
    <w:p w14:paraId="08AAC798" w14:textId="77777777" w:rsidR="003B1F0F" w:rsidRPr="00A22976" w:rsidRDefault="003B1F0F" w:rsidP="003B1F0F">
      <w:pPr>
        <w:widowControl w:val="0"/>
        <w:numPr>
          <w:ilvl w:val="0"/>
          <w:numId w:val="44"/>
        </w:numPr>
        <w:tabs>
          <w:tab w:val="clear" w:pos="720"/>
          <w:tab w:val="left" w:pos="1350"/>
        </w:tabs>
        <w:ind w:left="1287" w:hanging="567"/>
        <w:rPr>
          <w:bCs/>
          <w:lang w:val="pt-BR"/>
        </w:rPr>
      </w:pPr>
      <w:r w:rsidRPr="00A22976">
        <w:rPr>
          <w:bCs/>
          <w:lang w:val="pt-BR"/>
        </w:rPr>
        <w:t>Người học bao gồm học sinh, sinh viên, học viên cao học và nghiên cứu sinh.</w:t>
      </w:r>
    </w:p>
    <w:p w14:paraId="1AB7D967" w14:textId="77777777" w:rsidR="003B1F0F" w:rsidRPr="00A22976" w:rsidRDefault="003B1F0F" w:rsidP="003B1F0F">
      <w:pPr>
        <w:widowControl w:val="0"/>
        <w:tabs>
          <w:tab w:val="left" w:pos="360"/>
        </w:tabs>
        <w:rPr>
          <w:lang w:val="pt-BR"/>
        </w:rPr>
      </w:pPr>
      <w:r w:rsidRPr="00A22976">
        <w:rPr>
          <w:lang w:val="pt-BR"/>
        </w:rPr>
        <w:t>Tổng số người đăng ký dự tuyển vào CTĐT, số người học trúng tuyển và nhập học trong 5 năm gần đây (hệ chính quy):</w:t>
      </w:r>
    </w:p>
    <w:tbl>
      <w:tblPr>
        <w:tblW w:w="11327" w:type="dxa"/>
        <w:tblInd w:w="-1445" w:type="dxa"/>
        <w:tblLook w:val="04A0" w:firstRow="1" w:lastRow="0" w:firstColumn="1" w:lastColumn="0" w:noHBand="0" w:noVBand="1"/>
      </w:tblPr>
      <w:tblGrid>
        <w:gridCol w:w="1301"/>
        <w:gridCol w:w="810"/>
        <w:gridCol w:w="803"/>
        <w:gridCol w:w="943"/>
        <w:gridCol w:w="774"/>
        <w:gridCol w:w="990"/>
        <w:gridCol w:w="810"/>
        <w:gridCol w:w="736"/>
        <w:gridCol w:w="803"/>
        <w:gridCol w:w="823"/>
        <w:gridCol w:w="788"/>
        <w:gridCol w:w="990"/>
        <w:gridCol w:w="756"/>
      </w:tblGrid>
      <w:tr w:rsidR="00A22976" w:rsidRPr="00A22976" w14:paraId="00B76F31" w14:textId="77777777" w:rsidTr="00D30D5F">
        <w:trPr>
          <w:trHeight w:val="315"/>
        </w:trPr>
        <w:tc>
          <w:tcPr>
            <w:tcW w:w="13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C0D53"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Năm học</w:t>
            </w:r>
          </w:p>
          <w:p w14:paraId="4137F8E0" w14:textId="77777777" w:rsidR="003B1F0F" w:rsidRPr="00A22976" w:rsidRDefault="003B1F0F" w:rsidP="00D30D5F">
            <w:pPr>
              <w:spacing w:before="0" w:after="0" w:line="240" w:lineRule="auto"/>
              <w:ind w:firstLine="0"/>
              <w:rPr>
                <w:rFonts w:eastAsia="Times New Roman"/>
                <w:sz w:val="24"/>
                <w:szCs w:val="24"/>
              </w:rPr>
            </w:pPr>
          </w:p>
        </w:tc>
        <w:tc>
          <w:tcPr>
            <w:tcW w:w="5130" w:type="dxa"/>
            <w:gridSpan w:val="6"/>
            <w:tcBorders>
              <w:top w:val="single" w:sz="4" w:space="0" w:color="auto"/>
              <w:left w:val="nil"/>
              <w:bottom w:val="single" w:sz="4" w:space="0" w:color="auto"/>
              <w:right w:val="single" w:sz="4" w:space="0" w:color="auto"/>
            </w:tcBorders>
            <w:shd w:val="clear" w:color="auto" w:fill="auto"/>
            <w:noWrap/>
            <w:vAlign w:val="center"/>
            <w:hideMark/>
          </w:tcPr>
          <w:p w14:paraId="1B538D68"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THPT</w:t>
            </w:r>
          </w:p>
        </w:tc>
        <w:tc>
          <w:tcPr>
            <w:tcW w:w="4896" w:type="dxa"/>
            <w:gridSpan w:val="6"/>
            <w:tcBorders>
              <w:top w:val="single" w:sz="4" w:space="0" w:color="auto"/>
              <w:left w:val="nil"/>
              <w:bottom w:val="single" w:sz="4" w:space="0" w:color="auto"/>
              <w:right w:val="single" w:sz="4" w:space="0" w:color="auto"/>
            </w:tcBorders>
            <w:shd w:val="clear" w:color="auto" w:fill="auto"/>
            <w:noWrap/>
            <w:vAlign w:val="center"/>
            <w:hideMark/>
          </w:tcPr>
          <w:p w14:paraId="6F649510"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Học bạ</w:t>
            </w:r>
          </w:p>
        </w:tc>
      </w:tr>
      <w:tr w:rsidR="00A22976" w:rsidRPr="00A22976" w14:paraId="54C6AA86" w14:textId="77777777" w:rsidTr="00D30D5F">
        <w:trPr>
          <w:trHeight w:val="315"/>
        </w:trPr>
        <w:tc>
          <w:tcPr>
            <w:tcW w:w="1301" w:type="dxa"/>
            <w:vMerge/>
            <w:tcBorders>
              <w:top w:val="single" w:sz="4" w:space="0" w:color="auto"/>
              <w:left w:val="single" w:sz="4" w:space="0" w:color="auto"/>
              <w:bottom w:val="single" w:sz="4" w:space="0" w:color="auto"/>
              <w:right w:val="single" w:sz="4" w:space="0" w:color="auto"/>
            </w:tcBorders>
            <w:vAlign w:val="center"/>
            <w:hideMark/>
          </w:tcPr>
          <w:p w14:paraId="18315F54" w14:textId="77777777" w:rsidR="003B1F0F" w:rsidRPr="00A22976" w:rsidRDefault="003B1F0F" w:rsidP="00D30D5F">
            <w:pPr>
              <w:spacing w:before="0" w:after="0" w:line="240" w:lineRule="auto"/>
              <w:ind w:firstLine="0"/>
              <w:jc w:val="left"/>
              <w:rPr>
                <w:rFonts w:eastAsia="Times New Roman"/>
                <w:sz w:val="24"/>
                <w:szCs w:val="24"/>
              </w:rPr>
            </w:pPr>
          </w:p>
        </w:tc>
        <w:tc>
          <w:tcPr>
            <w:tcW w:w="810" w:type="dxa"/>
            <w:tcBorders>
              <w:top w:val="nil"/>
              <w:left w:val="nil"/>
              <w:bottom w:val="single" w:sz="4" w:space="0" w:color="auto"/>
              <w:right w:val="single" w:sz="4" w:space="0" w:color="auto"/>
            </w:tcBorders>
            <w:shd w:val="clear" w:color="auto" w:fill="auto"/>
            <w:noWrap/>
            <w:vAlign w:val="center"/>
            <w:hideMark/>
          </w:tcPr>
          <w:p w14:paraId="3922D9A8"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Đăng ký</w:t>
            </w:r>
          </w:p>
        </w:tc>
        <w:tc>
          <w:tcPr>
            <w:tcW w:w="803" w:type="dxa"/>
            <w:tcBorders>
              <w:top w:val="nil"/>
              <w:left w:val="nil"/>
              <w:bottom w:val="single" w:sz="4" w:space="0" w:color="auto"/>
              <w:right w:val="single" w:sz="4" w:space="0" w:color="auto"/>
            </w:tcBorders>
            <w:shd w:val="clear" w:color="auto" w:fill="auto"/>
            <w:noWrap/>
            <w:vAlign w:val="center"/>
            <w:hideMark/>
          </w:tcPr>
          <w:p w14:paraId="0904D398"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Trúng tuyển</w:t>
            </w:r>
          </w:p>
        </w:tc>
        <w:tc>
          <w:tcPr>
            <w:tcW w:w="943" w:type="dxa"/>
            <w:tcBorders>
              <w:top w:val="nil"/>
              <w:left w:val="nil"/>
              <w:bottom w:val="single" w:sz="4" w:space="0" w:color="auto"/>
              <w:right w:val="single" w:sz="4" w:space="0" w:color="auto"/>
            </w:tcBorders>
            <w:shd w:val="clear" w:color="auto" w:fill="auto"/>
            <w:noWrap/>
            <w:vAlign w:val="center"/>
            <w:hideMark/>
          </w:tcPr>
          <w:p w14:paraId="19362A04"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Tỉ lệ cạnh tranh</w:t>
            </w:r>
          </w:p>
        </w:tc>
        <w:tc>
          <w:tcPr>
            <w:tcW w:w="774" w:type="dxa"/>
            <w:tcBorders>
              <w:top w:val="nil"/>
              <w:left w:val="nil"/>
              <w:bottom w:val="single" w:sz="4" w:space="0" w:color="auto"/>
              <w:right w:val="single" w:sz="4" w:space="0" w:color="auto"/>
            </w:tcBorders>
            <w:shd w:val="clear" w:color="auto" w:fill="auto"/>
            <w:noWrap/>
            <w:vAlign w:val="center"/>
            <w:hideMark/>
          </w:tcPr>
          <w:p w14:paraId="4DF68CFB"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Nhập học</w:t>
            </w:r>
          </w:p>
        </w:tc>
        <w:tc>
          <w:tcPr>
            <w:tcW w:w="990" w:type="dxa"/>
            <w:tcBorders>
              <w:top w:val="nil"/>
              <w:left w:val="nil"/>
              <w:bottom w:val="single" w:sz="4" w:space="0" w:color="auto"/>
              <w:right w:val="single" w:sz="4" w:space="0" w:color="auto"/>
            </w:tcBorders>
            <w:shd w:val="clear" w:color="auto" w:fill="auto"/>
            <w:noWrap/>
            <w:vAlign w:val="center"/>
            <w:hideMark/>
          </w:tcPr>
          <w:p w14:paraId="068B5580"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Điểm đầu vào (thang 30)</w:t>
            </w:r>
          </w:p>
        </w:tc>
        <w:tc>
          <w:tcPr>
            <w:tcW w:w="810" w:type="dxa"/>
            <w:tcBorders>
              <w:top w:val="nil"/>
              <w:left w:val="nil"/>
              <w:bottom w:val="single" w:sz="4" w:space="0" w:color="auto"/>
              <w:right w:val="single" w:sz="4" w:space="0" w:color="auto"/>
            </w:tcBorders>
            <w:shd w:val="clear" w:color="auto" w:fill="auto"/>
            <w:noWrap/>
            <w:vAlign w:val="center"/>
            <w:hideMark/>
          </w:tcPr>
          <w:p w14:paraId="2A5BBA96"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Điểm TB</w:t>
            </w:r>
          </w:p>
        </w:tc>
        <w:tc>
          <w:tcPr>
            <w:tcW w:w="736" w:type="dxa"/>
            <w:tcBorders>
              <w:top w:val="nil"/>
              <w:left w:val="nil"/>
              <w:bottom w:val="single" w:sz="4" w:space="0" w:color="auto"/>
              <w:right w:val="single" w:sz="4" w:space="0" w:color="auto"/>
            </w:tcBorders>
            <w:shd w:val="clear" w:color="auto" w:fill="auto"/>
            <w:noWrap/>
            <w:vAlign w:val="center"/>
            <w:hideMark/>
          </w:tcPr>
          <w:p w14:paraId="1C11D0FB"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Đăng ký</w:t>
            </w:r>
          </w:p>
        </w:tc>
        <w:tc>
          <w:tcPr>
            <w:tcW w:w="803" w:type="dxa"/>
            <w:tcBorders>
              <w:top w:val="nil"/>
              <w:left w:val="nil"/>
              <w:bottom w:val="single" w:sz="4" w:space="0" w:color="auto"/>
              <w:right w:val="single" w:sz="4" w:space="0" w:color="auto"/>
            </w:tcBorders>
            <w:shd w:val="clear" w:color="auto" w:fill="auto"/>
            <w:noWrap/>
            <w:vAlign w:val="center"/>
            <w:hideMark/>
          </w:tcPr>
          <w:p w14:paraId="728AE168"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Trúng tuyển</w:t>
            </w:r>
          </w:p>
        </w:tc>
        <w:tc>
          <w:tcPr>
            <w:tcW w:w="823" w:type="dxa"/>
            <w:tcBorders>
              <w:top w:val="nil"/>
              <w:left w:val="nil"/>
              <w:bottom w:val="single" w:sz="4" w:space="0" w:color="auto"/>
              <w:right w:val="single" w:sz="4" w:space="0" w:color="auto"/>
            </w:tcBorders>
            <w:shd w:val="clear" w:color="auto" w:fill="auto"/>
            <w:noWrap/>
            <w:vAlign w:val="center"/>
            <w:hideMark/>
          </w:tcPr>
          <w:p w14:paraId="54F643C6"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 xml:space="preserve">Tỉ lệ cạnh tranh </w:t>
            </w:r>
          </w:p>
        </w:tc>
        <w:tc>
          <w:tcPr>
            <w:tcW w:w="788" w:type="dxa"/>
            <w:tcBorders>
              <w:top w:val="nil"/>
              <w:left w:val="nil"/>
              <w:bottom w:val="single" w:sz="4" w:space="0" w:color="auto"/>
              <w:right w:val="single" w:sz="4" w:space="0" w:color="auto"/>
            </w:tcBorders>
            <w:shd w:val="clear" w:color="auto" w:fill="auto"/>
            <w:noWrap/>
            <w:vAlign w:val="center"/>
            <w:hideMark/>
          </w:tcPr>
          <w:p w14:paraId="0692D97A"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Nhập học</w:t>
            </w:r>
          </w:p>
        </w:tc>
        <w:tc>
          <w:tcPr>
            <w:tcW w:w="990" w:type="dxa"/>
            <w:tcBorders>
              <w:top w:val="nil"/>
              <w:left w:val="nil"/>
              <w:bottom w:val="single" w:sz="4" w:space="0" w:color="auto"/>
              <w:right w:val="single" w:sz="4" w:space="0" w:color="auto"/>
            </w:tcBorders>
            <w:shd w:val="clear" w:color="auto" w:fill="auto"/>
            <w:noWrap/>
            <w:vAlign w:val="center"/>
            <w:hideMark/>
          </w:tcPr>
          <w:p w14:paraId="4AADC8EE"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Điểm đầu vào (thang 30)</w:t>
            </w:r>
          </w:p>
        </w:tc>
        <w:tc>
          <w:tcPr>
            <w:tcW w:w="756" w:type="dxa"/>
            <w:tcBorders>
              <w:top w:val="nil"/>
              <w:left w:val="nil"/>
              <w:bottom w:val="single" w:sz="4" w:space="0" w:color="auto"/>
              <w:right w:val="single" w:sz="4" w:space="0" w:color="auto"/>
            </w:tcBorders>
            <w:shd w:val="clear" w:color="auto" w:fill="auto"/>
            <w:noWrap/>
            <w:vAlign w:val="center"/>
            <w:hideMark/>
          </w:tcPr>
          <w:p w14:paraId="0802215D"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Điểm TB</w:t>
            </w:r>
          </w:p>
        </w:tc>
      </w:tr>
      <w:tr w:rsidR="00A22976" w:rsidRPr="00A22976" w14:paraId="3BDBC0D8" w14:textId="77777777" w:rsidTr="00D30D5F">
        <w:trPr>
          <w:trHeight w:val="315"/>
        </w:trPr>
        <w:tc>
          <w:tcPr>
            <w:tcW w:w="1301" w:type="dxa"/>
            <w:tcBorders>
              <w:top w:val="nil"/>
              <w:left w:val="single" w:sz="4" w:space="0" w:color="auto"/>
              <w:bottom w:val="single" w:sz="4" w:space="0" w:color="auto"/>
              <w:right w:val="single" w:sz="4" w:space="0" w:color="auto"/>
            </w:tcBorders>
            <w:shd w:val="clear" w:color="auto" w:fill="auto"/>
            <w:vAlign w:val="center"/>
            <w:hideMark/>
          </w:tcPr>
          <w:p w14:paraId="6488CA4B"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2016-2017</w:t>
            </w:r>
          </w:p>
        </w:tc>
        <w:tc>
          <w:tcPr>
            <w:tcW w:w="810" w:type="dxa"/>
            <w:tcBorders>
              <w:top w:val="nil"/>
              <w:left w:val="nil"/>
              <w:bottom w:val="single" w:sz="4" w:space="0" w:color="auto"/>
              <w:right w:val="single" w:sz="4" w:space="0" w:color="auto"/>
            </w:tcBorders>
            <w:shd w:val="clear" w:color="auto" w:fill="auto"/>
            <w:noWrap/>
            <w:vAlign w:val="center"/>
            <w:hideMark/>
          </w:tcPr>
          <w:p w14:paraId="6EC5837F"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233</w:t>
            </w:r>
          </w:p>
        </w:tc>
        <w:tc>
          <w:tcPr>
            <w:tcW w:w="803" w:type="dxa"/>
            <w:tcBorders>
              <w:top w:val="nil"/>
              <w:left w:val="nil"/>
              <w:bottom w:val="single" w:sz="4" w:space="0" w:color="auto"/>
              <w:right w:val="single" w:sz="4" w:space="0" w:color="auto"/>
            </w:tcBorders>
            <w:shd w:val="clear" w:color="auto" w:fill="auto"/>
            <w:vAlign w:val="center"/>
            <w:hideMark/>
          </w:tcPr>
          <w:p w14:paraId="2A52A0B0"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183</w:t>
            </w:r>
          </w:p>
        </w:tc>
        <w:tc>
          <w:tcPr>
            <w:tcW w:w="943" w:type="dxa"/>
            <w:tcBorders>
              <w:top w:val="nil"/>
              <w:left w:val="nil"/>
              <w:bottom w:val="single" w:sz="4" w:space="0" w:color="auto"/>
              <w:right w:val="single" w:sz="4" w:space="0" w:color="auto"/>
            </w:tcBorders>
            <w:shd w:val="clear" w:color="auto" w:fill="auto"/>
            <w:noWrap/>
            <w:vAlign w:val="center"/>
            <w:hideMark/>
          </w:tcPr>
          <w:p w14:paraId="3EEB5C06"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1:1,27</w:t>
            </w:r>
          </w:p>
        </w:tc>
        <w:tc>
          <w:tcPr>
            <w:tcW w:w="774" w:type="dxa"/>
            <w:tcBorders>
              <w:top w:val="nil"/>
              <w:left w:val="nil"/>
              <w:bottom w:val="single" w:sz="4" w:space="0" w:color="auto"/>
              <w:right w:val="single" w:sz="4" w:space="0" w:color="auto"/>
            </w:tcBorders>
            <w:shd w:val="clear" w:color="auto" w:fill="auto"/>
            <w:noWrap/>
            <w:vAlign w:val="center"/>
            <w:hideMark/>
          </w:tcPr>
          <w:p w14:paraId="66363515"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49</w:t>
            </w:r>
          </w:p>
        </w:tc>
        <w:tc>
          <w:tcPr>
            <w:tcW w:w="990" w:type="dxa"/>
            <w:tcBorders>
              <w:top w:val="nil"/>
              <w:left w:val="nil"/>
              <w:bottom w:val="single" w:sz="4" w:space="0" w:color="auto"/>
              <w:right w:val="single" w:sz="4" w:space="0" w:color="auto"/>
            </w:tcBorders>
            <w:shd w:val="clear" w:color="000000" w:fill="FFFFFF"/>
            <w:vAlign w:val="center"/>
            <w:hideMark/>
          </w:tcPr>
          <w:p w14:paraId="489F5DD7"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17,25</w:t>
            </w:r>
          </w:p>
        </w:tc>
        <w:tc>
          <w:tcPr>
            <w:tcW w:w="810" w:type="dxa"/>
            <w:tcBorders>
              <w:top w:val="nil"/>
              <w:left w:val="nil"/>
              <w:bottom w:val="single" w:sz="4" w:space="0" w:color="auto"/>
              <w:right w:val="single" w:sz="4" w:space="0" w:color="auto"/>
            </w:tcBorders>
            <w:shd w:val="clear" w:color="auto" w:fill="auto"/>
            <w:noWrap/>
            <w:vAlign w:val="center"/>
            <w:hideMark/>
          </w:tcPr>
          <w:p w14:paraId="24DFDA92"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17,44</w:t>
            </w:r>
          </w:p>
        </w:tc>
        <w:tc>
          <w:tcPr>
            <w:tcW w:w="736" w:type="dxa"/>
            <w:tcBorders>
              <w:top w:val="nil"/>
              <w:left w:val="nil"/>
              <w:bottom w:val="single" w:sz="4" w:space="0" w:color="auto"/>
              <w:right w:val="single" w:sz="4" w:space="0" w:color="auto"/>
              <w:tr2bl w:val="single" w:sz="4" w:space="0" w:color="auto"/>
            </w:tcBorders>
            <w:shd w:val="clear" w:color="auto" w:fill="auto"/>
            <w:vAlign w:val="center"/>
            <w:hideMark/>
          </w:tcPr>
          <w:p w14:paraId="3AD0E83C"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 </w:t>
            </w:r>
          </w:p>
        </w:tc>
        <w:tc>
          <w:tcPr>
            <w:tcW w:w="803" w:type="dxa"/>
            <w:tcBorders>
              <w:top w:val="nil"/>
              <w:left w:val="nil"/>
              <w:bottom w:val="single" w:sz="4" w:space="0" w:color="auto"/>
              <w:right w:val="single" w:sz="4" w:space="0" w:color="auto"/>
              <w:tr2bl w:val="single" w:sz="4" w:space="0" w:color="auto"/>
            </w:tcBorders>
            <w:shd w:val="clear" w:color="auto" w:fill="auto"/>
            <w:vAlign w:val="center"/>
            <w:hideMark/>
          </w:tcPr>
          <w:p w14:paraId="7B6A0D6D"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 </w:t>
            </w:r>
          </w:p>
        </w:tc>
        <w:tc>
          <w:tcPr>
            <w:tcW w:w="823" w:type="dxa"/>
            <w:tcBorders>
              <w:top w:val="nil"/>
              <w:left w:val="nil"/>
              <w:bottom w:val="single" w:sz="4" w:space="0" w:color="auto"/>
              <w:right w:val="single" w:sz="4" w:space="0" w:color="auto"/>
              <w:tr2bl w:val="single" w:sz="4" w:space="0" w:color="auto"/>
            </w:tcBorders>
            <w:shd w:val="clear" w:color="auto" w:fill="auto"/>
            <w:noWrap/>
            <w:vAlign w:val="center"/>
            <w:hideMark/>
          </w:tcPr>
          <w:p w14:paraId="2E920150"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 </w:t>
            </w:r>
          </w:p>
        </w:tc>
        <w:tc>
          <w:tcPr>
            <w:tcW w:w="788" w:type="dxa"/>
            <w:tcBorders>
              <w:top w:val="nil"/>
              <w:left w:val="nil"/>
              <w:bottom w:val="single" w:sz="4" w:space="0" w:color="auto"/>
              <w:right w:val="single" w:sz="4" w:space="0" w:color="auto"/>
              <w:tr2bl w:val="single" w:sz="4" w:space="0" w:color="auto"/>
            </w:tcBorders>
            <w:shd w:val="clear" w:color="auto" w:fill="auto"/>
            <w:noWrap/>
            <w:vAlign w:val="center"/>
            <w:hideMark/>
          </w:tcPr>
          <w:p w14:paraId="32493780"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 </w:t>
            </w:r>
          </w:p>
        </w:tc>
        <w:tc>
          <w:tcPr>
            <w:tcW w:w="990" w:type="dxa"/>
            <w:tcBorders>
              <w:top w:val="nil"/>
              <w:left w:val="nil"/>
              <w:bottom w:val="single" w:sz="4" w:space="0" w:color="auto"/>
              <w:right w:val="single" w:sz="4" w:space="0" w:color="auto"/>
              <w:tr2bl w:val="single" w:sz="4" w:space="0" w:color="auto"/>
            </w:tcBorders>
            <w:shd w:val="clear" w:color="000000" w:fill="FFFFFF"/>
            <w:vAlign w:val="center"/>
            <w:hideMark/>
          </w:tcPr>
          <w:p w14:paraId="3DE2F062"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 </w:t>
            </w:r>
          </w:p>
        </w:tc>
        <w:tc>
          <w:tcPr>
            <w:tcW w:w="756" w:type="dxa"/>
            <w:tcBorders>
              <w:top w:val="nil"/>
              <w:left w:val="nil"/>
              <w:bottom w:val="single" w:sz="4" w:space="0" w:color="auto"/>
              <w:right w:val="single" w:sz="4" w:space="0" w:color="auto"/>
              <w:tr2bl w:val="single" w:sz="4" w:space="0" w:color="auto"/>
            </w:tcBorders>
            <w:shd w:val="clear" w:color="auto" w:fill="auto"/>
            <w:noWrap/>
            <w:vAlign w:val="center"/>
            <w:hideMark/>
          </w:tcPr>
          <w:p w14:paraId="462CB2FF"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 </w:t>
            </w:r>
          </w:p>
        </w:tc>
      </w:tr>
      <w:tr w:rsidR="00A22976" w:rsidRPr="00A22976" w14:paraId="2BB8814A" w14:textId="77777777" w:rsidTr="00D30D5F">
        <w:trPr>
          <w:trHeight w:val="315"/>
        </w:trPr>
        <w:tc>
          <w:tcPr>
            <w:tcW w:w="1301" w:type="dxa"/>
            <w:tcBorders>
              <w:top w:val="nil"/>
              <w:left w:val="single" w:sz="4" w:space="0" w:color="auto"/>
              <w:bottom w:val="single" w:sz="4" w:space="0" w:color="auto"/>
              <w:right w:val="single" w:sz="4" w:space="0" w:color="auto"/>
            </w:tcBorders>
            <w:shd w:val="clear" w:color="auto" w:fill="auto"/>
            <w:vAlign w:val="center"/>
            <w:hideMark/>
          </w:tcPr>
          <w:p w14:paraId="788200FF"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2017-2018</w:t>
            </w:r>
          </w:p>
        </w:tc>
        <w:tc>
          <w:tcPr>
            <w:tcW w:w="810" w:type="dxa"/>
            <w:tcBorders>
              <w:top w:val="nil"/>
              <w:left w:val="nil"/>
              <w:bottom w:val="single" w:sz="4" w:space="0" w:color="auto"/>
              <w:right w:val="single" w:sz="4" w:space="0" w:color="auto"/>
            </w:tcBorders>
            <w:shd w:val="clear" w:color="auto" w:fill="auto"/>
            <w:noWrap/>
            <w:vAlign w:val="center"/>
            <w:hideMark/>
          </w:tcPr>
          <w:p w14:paraId="2E6D315F"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321</w:t>
            </w:r>
          </w:p>
        </w:tc>
        <w:tc>
          <w:tcPr>
            <w:tcW w:w="803" w:type="dxa"/>
            <w:tcBorders>
              <w:top w:val="nil"/>
              <w:left w:val="nil"/>
              <w:bottom w:val="single" w:sz="4" w:space="0" w:color="auto"/>
              <w:right w:val="single" w:sz="4" w:space="0" w:color="auto"/>
            </w:tcBorders>
            <w:shd w:val="clear" w:color="auto" w:fill="auto"/>
            <w:vAlign w:val="center"/>
            <w:hideMark/>
          </w:tcPr>
          <w:p w14:paraId="2E0BD15F"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193</w:t>
            </w:r>
          </w:p>
        </w:tc>
        <w:tc>
          <w:tcPr>
            <w:tcW w:w="943" w:type="dxa"/>
            <w:tcBorders>
              <w:top w:val="nil"/>
              <w:left w:val="nil"/>
              <w:bottom w:val="single" w:sz="4" w:space="0" w:color="auto"/>
              <w:right w:val="single" w:sz="4" w:space="0" w:color="auto"/>
            </w:tcBorders>
            <w:shd w:val="clear" w:color="auto" w:fill="auto"/>
            <w:noWrap/>
            <w:vAlign w:val="center"/>
            <w:hideMark/>
          </w:tcPr>
          <w:p w14:paraId="166BE469"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1:1,66</w:t>
            </w:r>
          </w:p>
        </w:tc>
        <w:tc>
          <w:tcPr>
            <w:tcW w:w="774" w:type="dxa"/>
            <w:tcBorders>
              <w:top w:val="nil"/>
              <w:left w:val="nil"/>
              <w:bottom w:val="single" w:sz="4" w:space="0" w:color="auto"/>
              <w:right w:val="single" w:sz="4" w:space="0" w:color="auto"/>
            </w:tcBorders>
            <w:shd w:val="clear" w:color="auto" w:fill="auto"/>
            <w:noWrap/>
            <w:vAlign w:val="center"/>
            <w:hideMark/>
          </w:tcPr>
          <w:p w14:paraId="44263AC7"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142</w:t>
            </w:r>
          </w:p>
        </w:tc>
        <w:tc>
          <w:tcPr>
            <w:tcW w:w="990" w:type="dxa"/>
            <w:tcBorders>
              <w:top w:val="nil"/>
              <w:left w:val="nil"/>
              <w:bottom w:val="single" w:sz="4" w:space="0" w:color="auto"/>
              <w:right w:val="single" w:sz="4" w:space="0" w:color="auto"/>
            </w:tcBorders>
            <w:shd w:val="clear" w:color="auto" w:fill="auto"/>
            <w:noWrap/>
            <w:vAlign w:val="center"/>
            <w:hideMark/>
          </w:tcPr>
          <w:p w14:paraId="09A9CBB3"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15,5</w:t>
            </w:r>
          </w:p>
        </w:tc>
        <w:tc>
          <w:tcPr>
            <w:tcW w:w="810" w:type="dxa"/>
            <w:tcBorders>
              <w:top w:val="nil"/>
              <w:left w:val="nil"/>
              <w:bottom w:val="nil"/>
              <w:right w:val="nil"/>
            </w:tcBorders>
            <w:shd w:val="clear" w:color="auto" w:fill="auto"/>
            <w:vAlign w:val="center"/>
            <w:hideMark/>
          </w:tcPr>
          <w:p w14:paraId="51F8389D"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18,66</w:t>
            </w:r>
          </w:p>
        </w:tc>
        <w:tc>
          <w:tcPr>
            <w:tcW w:w="736" w:type="dxa"/>
            <w:tcBorders>
              <w:top w:val="nil"/>
              <w:left w:val="single" w:sz="4" w:space="0" w:color="auto"/>
              <w:bottom w:val="single" w:sz="4" w:space="0" w:color="auto"/>
              <w:right w:val="single" w:sz="4" w:space="0" w:color="auto"/>
              <w:tr2bl w:val="single" w:sz="4" w:space="0" w:color="auto"/>
            </w:tcBorders>
            <w:shd w:val="clear" w:color="auto" w:fill="auto"/>
            <w:vAlign w:val="center"/>
            <w:hideMark/>
          </w:tcPr>
          <w:p w14:paraId="3AA0CDC8"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 </w:t>
            </w:r>
          </w:p>
        </w:tc>
        <w:tc>
          <w:tcPr>
            <w:tcW w:w="803" w:type="dxa"/>
            <w:tcBorders>
              <w:top w:val="nil"/>
              <w:left w:val="nil"/>
              <w:bottom w:val="single" w:sz="4" w:space="0" w:color="auto"/>
              <w:right w:val="single" w:sz="4" w:space="0" w:color="auto"/>
              <w:tr2bl w:val="single" w:sz="4" w:space="0" w:color="auto"/>
            </w:tcBorders>
            <w:shd w:val="clear" w:color="auto" w:fill="auto"/>
            <w:vAlign w:val="center"/>
            <w:hideMark/>
          </w:tcPr>
          <w:p w14:paraId="460336F7"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 </w:t>
            </w:r>
          </w:p>
        </w:tc>
        <w:tc>
          <w:tcPr>
            <w:tcW w:w="823" w:type="dxa"/>
            <w:tcBorders>
              <w:top w:val="nil"/>
              <w:left w:val="nil"/>
              <w:bottom w:val="single" w:sz="4" w:space="0" w:color="auto"/>
              <w:right w:val="single" w:sz="4" w:space="0" w:color="auto"/>
              <w:tr2bl w:val="single" w:sz="4" w:space="0" w:color="auto"/>
            </w:tcBorders>
            <w:shd w:val="clear" w:color="auto" w:fill="auto"/>
            <w:noWrap/>
            <w:vAlign w:val="center"/>
            <w:hideMark/>
          </w:tcPr>
          <w:p w14:paraId="04607C3F"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 </w:t>
            </w:r>
          </w:p>
        </w:tc>
        <w:tc>
          <w:tcPr>
            <w:tcW w:w="788" w:type="dxa"/>
            <w:tcBorders>
              <w:top w:val="nil"/>
              <w:left w:val="nil"/>
              <w:bottom w:val="single" w:sz="4" w:space="0" w:color="auto"/>
              <w:right w:val="single" w:sz="4" w:space="0" w:color="auto"/>
              <w:tr2bl w:val="single" w:sz="4" w:space="0" w:color="auto"/>
            </w:tcBorders>
            <w:shd w:val="clear" w:color="auto" w:fill="auto"/>
            <w:noWrap/>
            <w:vAlign w:val="center"/>
            <w:hideMark/>
          </w:tcPr>
          <w:p w14:paraId="048B408D"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 </w:t>
            </w:r>
          </w:p>
        </w:tc>
        <w:tc>
          <w:tcPr>
            <w:tcW w:w="990" w:type="dxa"/>
            <w:tcBorders>
              <w:top w:val="nil"/>
              <w:left w:val="nil"/>
              <w:bottom w:val="single" w:sz="4" w:space="0" w:color="auto"/>
              <w:right w:val="single" w:sz="4" w:space="0" w:color="auto"/>
              <w:tr2bl w:val="single" w:sz="4" w:space="0" w:color="auto"/>
            </w:tcBorders>
            <w:shd w:val="clear" w:color="auto" w:fill="auto"/>
            <w:noWrap/>
            <w:vAlign w:val="center"/>
            <w:hideMark/>
          </w:tcPr>
          <w:p w14:paraId="6D381585"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 </w:t>
            </w:r>
          </w:p>
        </w:tc>
        <w:tc>
          <w:tcPr>
            <w:tcW w:w="756" w:type="dxa"/>
            <w:tcBorders>
              <w:top w:val="nil"/>
              <w:left w:val="nil"/>
              <w:bottom w:val="single" w:sz="4" w:space="0" w:color="auto"/>
              <w:right w:val="single" w:sz="4" w:space="0" w:color="auto"/>
              <w:tr2bl w:val="single" w:sz="4" w:space="0" w:color="auto"/>
            </w:tcBorders>
            <w:shd w:val="clear" w:color="auto" w:fill="auto"/>
            <w:noWrap/>
            <w:vAlign w:val="center"/>
            <w:hideMark/>
          </w:tcPr>
          <w:p w14:paraId="1B9E8747"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 </w:t>
            </w:r>
          </w:p>
        </w:tc>
      </w:tr>
      <w:tr w:rsidR="00A22976" w:rsidRPr="00A22976" w14:paraId="1AA663E6" w14:textId="77777777" w:rsidTr="00D30D5F">
        <w:trPr>
          <w:trHeight w:val="315"/>
        </w:trPr>
        <w:tc>
          <w:tcPr>
            <w:tcW w:w="1301" w:type="dxa"/>
            <w:tcBorders>
              <w:top w:val="nil"/>
              <w:left w:val="single" w:sz="4" w:space="0" w:color="auto"/>
              <w:bottom w:val="single" w:sz="4" w:space="0" w:color="auto"/>
              <w:right w:val="single" w:sz="4" w:space="0" w:color="auto"/>
            </w:tcBorders>
            <w:shd w:val="clear" w:color="auto" w:fill="auto"/>
            <w:vAlign w:val="center"/>
            <w:hideMark/>
          </w:tcPr>
          <w:p w14:paraId="6044CD32"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2018-2019</w:t>
            </w:r>
          </w:p>
        </w:tc>
        <w:tc>
          <w:tcPr>
            <w:tcW w:w="810" w:type="dxa"/>
            <w:tcBorders>
              <w:top w:val="nil"/>
              <w:left w:val="nil"/>
              <w:bottom w:val="single" w:sz="4" w:space="0" w:color="auto"/>
              <w:right w:val="single" w:sz="4" w:space="0" w:color="auto"/>
            </w:tcBorders>
            <w:shd w:val="clear" w:color="auto" w:fill="auto"/>
            <w:noWrap/>
            <w:vAlign w:val="center"/>
            <w:hideMark/>
          </w:tcPr>
          <w:p w14:paraId="4A80E4C9"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565</w:t>
            </w:r>
          </w:p>
        </w:tc>
        <w:tc>
          <w:tcPr>
            <w:tcW w:w="803" w:type="dxa"/>
            <w:tcBorders>
              <w:top w:val="nil"/>
              <w:left w:val="nil"/>
              <w:bottom w:val="single" w:sz="4" w:space="0" w:color="auto"/>
              <w:right w:val="single" w:sz="4" w:space="0" w:color="auto"/>
            </w:tcBorders>
            <w:shd w:val="clear" w:color="auto" w:fill="auto"/>
            <w:vAlign w:val="center"/>
            <w:hideMark/>
          </w:tcPr>
          <w:p w14:paraId="4DD5C2E4"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145</w:t>
            </w:r>
          </w:p>
        </w:tc>
        <w:tc>
          <w:tcPr>
            <w:tcW w:w="943" w:type="dxa"/>
            <w:tcBorders>
              <w:top w:val="nil"/>
              <w:left w:val="nil"/>
              <w:bottom w:val="single" w:sz="4" w:space="0" w:color="auto"/>
              <w:right w:val="single" w:sz="4" w:space="0" w:color="auto"/>
            </w:tcBorders>
            <w:shd w:val="clear" w:color="auto" w:fill="auto"/>
            <w:noWrap/>
            <w:vAlign w:val="center"/>
            <w:hideMark/>
          </w:tcPr>
          <w:p w14:paraId="1CA296CC"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1:3,9</w:t>
            </w:r>
          </w:p>
        </w:tc>
        <w:tc>
          <w:tcPr>
            <w:tcW w:w="774" w:type="dxa"/>
            <w:tcBorders>
              <w:top w:val="nil"/>
              <w:left w:val="nil"/>
              <w:bottom w:val="single" w:sz="4" w:space="0" w:color="auto"/>
              <w:right w:val="single" w:sz="4" w:space="0" w:color="auto"/>
            </w:tcBorders>
            <w:shd w:val="clear" w:color="auto" w:fill="auto"/>
            <w:noWrap/>
            <w:vAlign w:val="center"/>
            <w:hideMark/>
          </w:tcPr>
          <w:p w14:paraId="247FCE27"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99</w:t>
            </w:r>
          </w:p>
        </w:tc>
        <w:tc>
          <w:tcPr>
            <w:tcW w:w="990" w:type="dxa"/>
            <w:tcBorders>
              <w:top w:val="nil"/>
              <w:left w:val="nil"/>
              <w:bottom w:val="single" w:sz="4" w:space="0" w:color="auto"/>
              <w:right w:val="single" w:sz="4" w:space="0" w:color="auto"/>
            </w:tcBorders>
            <w:shd w:val="clear" w:color="auto" w:fill="auto"/>
            <w:noWrap/>
            <w:vAlign w:val="center"/>
            <w:hideMark/>
          </w:tcPr>
          <w:p w14:paraId="561470EE"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15,5</w:t>
            </w:r>
          </w:p>
        </w:tc>
        <w:tc>
          <w:tcPr>
            <w:tcW w:w="810" w:type="dxa"/>
            <w:tcBorders>
              <w:top w:val="nil"/>
              <w:left w:val="nil"/>
              <w:bottom w:val="nil"/>
              <w:right w:val="nil"/>
            </w:tcBorders>
            <w:shd w:val="clear" w:color="auto" w:fill="auto"/>
            <w:vAlign w:val="center"/>
            <w:hideMark/>
          </w:tcPr>
          <w:p w14:paraId="693D2E3B"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16,88</w:t>
            </w:r>
          </w:p>
        </w:tc>
        <w:tc>
          <w:tcPr>
            <w:tcW w:w="736" w:type="dxa"/>
            <w:tcBorders>
              <w:top w:val="nil"/>
              <w:left w:val="single" w:sz="4" w:space="0" w:color="auto"/>
              <w:bottom w:val="single" w:sz="4" w:space="0" w:color="auto"/>
              <w:right w:val="single" w:sz="4" w:space="0" w:color="auto"/>
              <w:tr2bl w:val="single" w:sz="4" w:space="0" w:color="auto"/>
            </w:tcBorders>
            <w:shd w:val="clear" w:color="auto" w:fill="auto"/>
            <w:vAlign w:val="center"/>
            <w:hideMark/>
          </w:tcPr>
          <w:p w14:paraId="6B236A1E"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 </w:t>
            </w:r>
          </w:p>
        </w:tc>
        <w:tc>
          <w:tcPr>
            <w:tcW w:w="803" w:type="dxa"/>
            <w:tcBorders>
              <w:top w:val="nil"/>
              <w:left w:val="nil"/>
              <w:bottom w:val="single" w:sz="4" w:space="0" w:color="auto"/>
              <w:right w:val="single" w:sz="4" w:space="0" w:color="auto"/>
              <w:tr2bl w:val="single" w:sz="4" w:space="0" w:color="auto"/>
            </w:tcBorders>
            <w:shd w:val="clear" w:color="auto" w:fill="auto"/>
            <w:vAlign w:val="center"/>
            <w:hideMark/>
          </w:tcPr>
          <w:p w14:paraId="48AAF530"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 </w:t>
            </w:r>
          </w:p>
        </w:tc>
        <w:tc>
          <w:tcPr>
            <w:tcW w:w="823" w:type="dxa"/>
            <w:tcBorders>
              <w:top w:val="nil"/>
              <w:left w:val="nil"/>
              <w:bottom w:val="single" w:sz="4" w:space="0" w:color="auto"/>
              <w:right w:val="single" w:sz="4" w:space="0" w:color="auto"/>
              <w:tr2bl w:val="single" w:sz="4" w:space="0" w:color="auto"/>
            </w:tcBorders>
            <w:shd w:val="clear" w:color="auto" w:fill="auto"/>
            <w:noWrap/>
            <w:vAlign w:val="center"/>
            <w:hideMark/>
          </w:tcPr>
          <w:p w14:paraId="618D08AE"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 </w:t>
            </w:r>
          </w:p>
        </w:tc>
        <w:tc>
          <w:tcPr>
            <w:tcW w:w="788" w:type="dxa"/>
            <w:tcBorders>
              <w:top w:val="nil"/>
              <w:left w:val="nil"/>
              <w:bottom w:val="single" w:sz="4" w:space="0" w:color="auto"/>
              <w:right w:val="single" w:sz="4" w:space="0" w:color="auto"/>
              <w:tr2bl w:val="single" w:sz="4" w:space="0" w:color="auto"/>
            </w:tcBorders>
            <w:shd w:val="clear" w:color="auto" w:fill="auto"/>
            <w:noWrap/>
            <w:vAlign w:val="center"/>
            <w:hideMark/>
          </w:tcPr>
          <w:p w14:paraId="7A92D7AB"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 </w:t>
            </w:r>
          </w:p>
        </w:tc>
        <w:tc>
          <w:tcPr>
            <w:tcW w:w="990" w:type="dxa"/>
            <w:tcBorders>
              <w:top w:val="nil"/>
              <w:left w:val="nil"/>
              <w:bottom w:val="single" w:sz="4" w:space="0" w:color="auto"/>
              <w:right w:val="single" w:sz="4" w:space="0" w:color="auto"/>
              <w:tr2bl w:val="single" w:sz="4" w:space="0" w:color="auto"/>
            </w:tcBorders>
            <w:shd w:val="clear" w:color="auto" w:fill="auto"/>
            <w:noWrap/>
            <w:vAlign w:val="center"/>
            <w:hideMark/>
          </w:tcPr>
          <w:p w14:paraId="6E68C0DE"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 </w:t>
            </w:r>
          </w:p>
        </w:tc>
        <w:tc>
          <w:tcPr>
            <w:tcW w:w="756" w:type="dxa"/>
            <w:tcBorders>
              <w:top w:val="nil"/>
              <w:left w:val="nil"/>
              <w:bottom w:val="single" w:sz="4" w:space="0" w:color="auto"/>
              <w:right w:val="single" w:sz="4" w:space="0" w:color="auto"/>
              <w:tr2bl w:val="single" w:sz="4" w:space="0" w:color="auto"/>
            </w:tcBorders>
            <w:shd w:val="clear" w:color="auto" w:fill="auto"/>
            <w:noWrap/>
            <w:vAlign w:val="center"/>
            <w:hideMark/>
          </w:tcPr>
          <w:p w14:paraId="43BBE754"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 </w:t>
            </w:r>
          </w:p>
        </w:tc>
      </w:tr>
      <w:tr w:rsidR="00A22976" w:rsidRPr="00A22976" w14:paraId="7A331371" w14:textId="77777777" w:rsidTr="00D30D5F">
        <w:trPr>
          <w:trHeight w:val="315"/>
        </w:trPr>
        <w:tc>
          <w:tcPr>
            <w:tcW w:w="1301" w:type="dxa"/>
            <w:tcBorders>
              <w:top w:val="nil"/>
              <w:left w:val="single" w:sz="4" w:space="0" w:color="auto"/>
              <w:bottom w:val="single" w:sz="4" w:space="0" w:color="auto"/>
              <w:right w:val="single" w:sz="4" w:space="0" w:color="auto"/>
            </w:tcBorders>
            <w:shd w:val="clear" w:color="auto" w:fill="auto"/>
            <w:vAlign w:val="center"/>
            <w:hideMark/>
          </w:tcPr>
          <w:p w14:paraId="7C5334FC"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2019-2020</w:t>
            </w:r>
          </w:p>
        </w:tc>
        <w:tc>
          <w:tcPr>
            <w:tcW w:w="810" w:type="dxa"/>
            <w:tcBorders>
              <w:top w:val="nil"/>
              <w:left w:val="nil"/>
              <w:bottom w:val="single" w:sz="4" w:space="0" w:color="auto"/>
              <w:right w:val="single" w:sz="4" w:space="0" w:color="auto"/>
            </w:tcBorders>
            <w:shd w:val="clear" w:color="auto" w:fill="auto"/>
            <w:noWrap/>
            <w:vAlign w:val="center"/>
            <w:hideMark/>
          </w:tcPr>
          <w:p w14:paraId="1F249DDC"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414</w:t>
            </w:r>
          </w:p>
        </w:tc>
        <w:tc>
          <w:tcPr>
            <w:tcW w:w="803" w:type="dxa"/>
            <w:tcBorders>
              <w:top w:val="nil"/>
              <w:left w:val="nil"/>
              <w:bottom w:val="single" w:sz="4" w:space="0" w:color="auto"/>
              <w:right w:val="single" w:sz="4" w:space="0" w:color="auto"/>
            </w:tcBorders>
            <w:shd w:val="clear" w:color="auto" w:fill="auto"/>
            <w:vAlign w:val="center"/>
            <w:hideMark/>
          </w:tcPr>
          <w:p w14:paraId="5AC8D391"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171</w:t>
            </w:r>
          </w:p>
        </w:tc>
        <w:tc>
          <w:tcPr>
            <w:tcW w:w="943" w:type="dxa"/>
            <w:tcBorders>
              <w:top w:val="nil"/>
              <w:left w:val="nil"/>
              <w:bottom w:val="single" w:sz="4" w:space="0" w:color="auto"/>
              <w:right w:val="single" w:sz="4" w:space="0" w:color="auto"/>
            </w:tcBorders>
            <w:shd w:val="clear" w:color="auto" w:fill="auto"/>
            <w:noWrap/>
            <w:vAlign w:val="center"/>
            <w:hideMark/>
          </w:tcPr>
          <w:p w14:paraId="656948ED"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1:2,42</w:t>
            </w:r>
          </w:p>
        </w:tc>
        <w:tc>
          <w:tcPr>
            <w:tcW w:w="774" w:type="dxa"/>
            <w:tcBorders>
              <w:top w:val="nil"/>
              <w:left w:val="nil"/>
              <w:bottom w:val="single" w:sz="4" w:space="0" w:color="auto"/>
              <w:right w:val="single" w:sz="4" w:space="0" w:color="auto"/>
            </w:tcBorders>
            <w:shd w:val="clear" w:color="auto" w:fill="auto"/>
            <w:noWrap/>
            <w:vAlign w:val="center"/>
            <w:hideMark/>
          </w:tcPr>
          <w:p w14:paraId="131F917B"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69</w:t>
            </w:r>
          </w:p>
        </w:tc>
        <w:tc>
          <w:tcPr>
            <w:tcW w:w="990" w:type="dxa"/>
            <w:tcBorders>
              <w:top w:val="nil"/>
              <w:left w:val="nil"/>
              <w:bottom w:val="single" w:sz="4" w:space="0" w:color="auto"/>
              <w:right w:val="single" w:sz="4" w:space="0" w:color="auto"/>
            </w:tcBorders>
            <w:shd w:val="clear" w:color="auto" w:fill="auto"/>
            <w:noWrap/>
            <w:vAlign w:val="center"/>
            <w:hideMark/>
          </w:tcPr>
          <w:p w14:paraId="3D1CC5F2"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15</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13E2997A"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16,7</w:t>
            </w:r>
          </w:p>
        </w:tc>
        <w:tc>
          <w:tcPr>
            <w:tcW w:w="736" w:type="dxa"/>
            <w:tcBorders>
              <w:top w:val="nil"/>
              <w:left w:val="nil"/>
              <w:bottom w:val="single" w:sz="4" w:space="0" w:color="auto"/>
              <w:right w:val="single" w:sz="4" w:space="0" w:color="auto"/>
            </w:tcBorders>
            <w:shd w:val="clear" w:color="auto" w:fill="auto"/>
            <w:noWrap/>
            <w:vAlign w:val="center"/>
            <w:hideMark/>
          </w:tcPr>
          <w:p w14:paraId="77269883"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125</w:t>
            </w:r>
          </w:p>
        </w:tc>
        <w:tc>
          <w:tcPr>
            <w:tcW w:w="803" w:type="dxa"/>
            <w:tcBorders>
              <w:top w:val="nil"/>
              <w:left w:val="nil"/>
              <w:bottom w:val="single" w:sz="4" w:space="0" w:color="auto"/>
              <w:right w:val="single" w:sz="4" w:space="0" w:color="auto"/>
            </w:tcBorders>
            <w:shd w:val="clear" w:color="auto" w:fill="auto"/>
            <w:vAlign w:val="center"/>
            <w:hideMark/>
          </w:tcPr>
          <w:p w14:paraId="1EB5C677"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75</w:t>
            </w:r>
          </w:p>
        </w:tc>
        <w:tc>
          <w:tcPr>
            <w:tcW w:w="823" w:type="dxa"/>
            <w:tcBorders>
              <w:top w:val="nil"/>
              <w:left w:val="nil"/>
              <w:bottom w:val="single" w:sz="4" w:space="0" w:color="auto"/>
              <w:right w:val="single" w:sz="4" w:space="0" w:color="auto"/>
            </w:tcBorders>
            <w:shd w:val="clear" w:color="auto" w:fill="auto"/>
            <w:noWrap/>
            <w:vAlign w:val="center"/>
            <w:hideMark/>
          </w:tcPr>
          <w:p w14:paraId="3E8B73DC"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1:1,67</w:t>
            </w:r>
          </w:p>
        </w:tc>
        <w:tc>
          <w:tcPr>
            <w:tcW w:w="788" w:type="dxa"/>
            <w:tcBorders>
              <w:top w:val="nil"/>
              <w:left w:val="nil"/>
              <w:bottom w:val="single" w:sz="4" w:space="0" w:color="auto"/>
              <w:right w:val="single" w:sz="4" w:space="0" w:color="auto"/>
            </w:tcBorders>
            <w:shd w:val="clear" w:color="auto" w:fill="auto"/>
            <w:vAlign w:val="center"/>
            <w:hideMark/>
          </w:tcPr>
          <w:p w14:paraId="06E89458"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37</w:t>
            </w:r>
          </w:p>
        </w:tc>
        <w:tc>
          <w:tcPr>
            <w:tcW w:w="990" w:type="dxa"/>
            <w:tcBorders>
              <w:top w:val="nil"/>
              <w:left w:val="nil"/>
              <w:bottom w:val="single" w:sz="4" w:space="0" w:color="auto"/>
              <w:right w:val="single" w:sz="4" w:space="0" w:color="auto"/>
            </w:tcBorders>
            <w:shd w:val="clear" w:color="auto" w:fill="auto"/>
            <w:noWrap/>
            <w:vAlign w:val="center"/>
            <w:hideMark/>
          </w:tcPr>
          <w:p w14:paraId="238FAA25"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18</w:t>
            </w:r>
          </w:p>
        </w:tc>
        <w:tc>
          <w:tcPr>
            <w:tcW w:w="756" w:type="dxa"/>
            <w:tcBorders>
              <w:top w:val="nil"/>
              <w:left w:val="nil"/>
              <w:bottom w:val="single" w:sz="4" w:space="0" w:color="auto"/>
              <w:right w:val="single" w:sz="4" w:space="0" w:color="auto"/>
            </w:tcBorders>
            <w:shd w:val="clear" w:color="auto" w:fill="auto"/>
            <w:noWrap/>
            <w:vAlign w:val="center"/>
            <w:hideMark/>
          </w:tcPr>
          <w:p w14:paraId="597F0D6E"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24,04</w:t>
            </w:r>
          </w:p>
        </w:tc>
      </w:tr>
      <w:tr w:rsidR="00A22976" w:rsidRPr="00A22976" w14:paraId="67E80A16" w14:textId="77777777" w:rsidTr="00D30D5F">
        <w:trPr>
          <w:trHeight w:val="315"/>
        </w:trPr>
        <w:tc>
          <w:tcPr>
            <w:tcW w:w="1301" w:type="dxa"/>
            <w:tcBorders>
              <w:top w:val="nil"/>
              <w:left w:val="single" w:sz="4" w:space="0" w:color="auto"/>
              <w:bottom w:val="single" w:sz="4" w:space="0" w:color="auto"/>
              <w:right w:val="single" w:sz="4" w:space="0" w:color="auto"/>
            </w:tcBorders>
            <w:shd w:val="clear" w:color="auto" w:fill="auto"/>
            <w:vAlign w:val="center"/>
            <w:hideMark/>
          </w:tcPr>
          <w:p w14:paraId="147DD821"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2020-2021</w:t>
            </w:r>
          </w:p>
        </w:tc>
        <w:tc>
          <w:tcPr>
            <w:tcW w:w="810" w:type="dxa"/>
            <w:tcBorders>
              <w:top w:val="nil"/>
              <w:left w:val="nil"/>
              <w:bottom w:val="single" w:sz="4" w:space="0" w:color="auto"/>
              <w:right w:val="single" w:sz="4" w:space="0" w:color="auto"/>
            </w:tcBorders>
            <w:shd w:val="clear" w:color="auto" w:fill="auto"/>
            <w:noWrap/>
            <w:vAlign w:val="center"/>
            <w:hideMark/>
          </w:tcPr>
          <w:p w14:paraId="3AD92A0D"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358</w:t>
            </w:r>
          </w:p>
        </w:tc>
        <w:tc>
          <w:tcPr>
            <w:tcW w:w="803" w:type="dxa"/>
            <w:tcBorders>
              <w:top w:val="nil"/>
              <w:left w:val="nil"/>
              <w:bottom w:val="single" w:sz="4" w:space="0" w:color="auto"/>
              <w:right w:val="single" w:sz="4" w:space="0" w:color="auto"/>
            </w:tcBorders>
            <w:shd w:val="clear" w:color="auto" w:fill="auto"/>
            <w:noWrap/>
            <w:vAlign w:val="center"/>
            <w:hideMark/>
          </w:tcPr>
          <w:p w14:paraId="382F1A2D"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26</w:t>
            </w:r>
          </w:p>
        </w:tc>
        <w:tc>
          <w:tcPr>
            <w:tcW w:w="943" w:type="dxa"/>
            <w:tcBorders>
              <w:top w:val="nil"/>
              <w:left w:val="nil"/>
              <w:bottom w:val="single" w:sz="4" w:space="0" w:color="auto"/>
              <w:right w:val="single" w:sz="4" w:space="0" w:color="auto"/>
            </w:tcBorders>
            <w:shd w:val="clear" w:color="auto" w:fill="auto"/>
            <w:noWrap/>
            <w:vAlign w:val="center"/>
            <w:hideMark/>
          </w:tcPr>
          <w:p w14:paraId="020C07F1"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1:13,77</w:t>
            </w:r>
          </w:p>
        </w:tc>
        <w:tc>
          <w:tcPr>
            <w:tcW w:w="774" w:type="dxa"/>
            <w:tcBorders>
              <w:top w:val="nil"/>
              <w:left w:val="nil"/>
              <w:bottom w:val="single" w:sz="4" w:space="0" w:color="auto"/>
              <w:right w:val="single" w:sz="4" w:space="0" w:color="auto"/>
            </w:tcBorders>
            <w:shd w:val="clear" w:color="auto" w:fill="auto"/>
            <w:noWrap/>
            <w:vAlign w:val="center"/>
            <w:hideMark/>
          </w:tcPr>
          <w:p w14:paraId="229968FE"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22</w:t>
            </w:r>
          </w:p>
        </w:tc>
        <w:tc>
          <w:tcPr>
            <w:tcW w:w="990" w:type="dxa"/>
            <w:tcBorders>
              <w:top w:val="nil"/>
              <w:left w:val="nil"/>
              <w:bottom w:val="single" w:sz="4" w:space="0" w:color="auto"/>
              <w:right w:val="single" w:sz="4" w:space="0" w:color="auto"/>
            </w:tcBorders>
            <w:shd w:val="clear" w:color="auto" w:fill="auto"/>
            <w:noWrap/>
            <w:vAlign w:val="center"/>
            <w:hideMark/>
          </w:tcPr>
          <w:p w14:paraId="725D93D7"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22</w:t>
            </w:r>
          </w:p>
        </w:tc>
        <w:tc>
          <w:tcPr>
            <w:tcW w:w="810" w:type="dxa"/>
            <w:tcBorders>
              <w:top w:val="nil"/>
              <w:left w:val="nil"/>
              <w:bottom w:val="single" w:sz="4" w:space="0" w:color="auto"/>
              <w:right w:val="single" w:sz="4" w:space="0" w:color="auto"/>
            </w:tcBorders>
            <w:shd w:val="clear" w:color="auto" w:fill="auto"/>
            <w:noWrap/>
            <w:vAlign w:val="center"/>
            <w:hideMark/>
          </w:tcPr>
          <w:p w14:paraId="0AFD9F76"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22,94</w:t>
            </w:r>
          </w:p>
        </w:tc>
        <w:tc>
          <w:tcPr>
            <w:tcW w:w="736" w:type="dxa"/>
            <w:tcBorders>
              <w:top w:val="nil"/>
              <w:left w:val="nil"/>
              <w:bottom w:val="single" w:sz="4" w:space="0" w:color="auto"/>
              <w:right w:val="single" w:sz="4" w:space="0" w:color="auto"/>
            </w:tcBorders>
            <w:shd w:val="clear" w:color="auto" w:fill="auto"/>
            <w:noWrap/>
            <w:vAlign w:val="center"/>
            <w:hideMark/>
          </w:tcPr>
          <w:p w14:paraId="3EDB2B30"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574</w:t>
            </w:r>
          </w:p>
        </w:tc>
        <w:tc>
          <w:tcPr>
            <w:tcW w:w="803" w:type="dxa"/>
            <w:tcBorders>
              <w:top w:val="nil"/>
              <w:left w:val="nil"/>
              <w:bottom w:val="single" w:sz="4" w:space="0" w:color="auto"/>
              <w:right w:val="single" w:sz="4" w:space="0" w:color="auto"/>
            </w:tcBorders>
            <w:shd w:val="clear" w:color="auto" w:fill="auto"/>
            <w:noWrap/>
            <w:vAlign w:val="center"/>
            <w:hideMark/>
          </w:tcPr>
          <w:p w14:paraId="7914A88D"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92</w:t>
            </w:r>
          </w:p>
        </w:tc>
        <w:tc>
          <w:tcPr>
            <w:tcW w:w="823" w:type="dxa"/>
            <w:tcBorders>
              <w:top w:val="nil"/>
              <w:left w:val="nil"/>
              <w:bottom w:val="single" w:sz="4" w:space="0" w:color="auto"/>
              <w:right w:val="single" w:sz="4" w:space="0" w:color="auto"/>
            </w:tcBorders>
            <w:shd w:val="clear" w:color="auto" w:fill="auto"/>
            <w:noWrap/>
            <w:vAlign w:val="center"/>
            <w:hideMark/>
          </w:tcPr>
          <w:p w14:paraId="28931A71"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1:6,24</w:t>
            </w:r>
          </w:p>
        </w:tc>
        <w:tc>
          <w:tcPr>
            <w:tcW w:w="788" w:type="dxa"/>
            <w:tcBorders>
              <w:top w:val="nil"/>
              <w:left w:val="nil"/>
              <w:bottom w:val="single" w:sz="4" w:space="0" w:color="auto"/>
              <w:right w:val="single" w:sz="4" w:space="0" w:color="auto"/>
            </w:tcBorders>
            <w:shd w:val="clear" w:color="auto" w:fill="auto"/>
            <w:noWrap/>
            <w:vAlign w:val="center"/>
            <w:hideMark/>
          </w:tcPr>
          <w:p w14:paraId="2E6A2636"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92</w:t>
            </w:r>
          </w:p>
        </w:tc>
        <w:tc>
          <w:tcPr>
            <w:tcW w:w="990" w:type="dxa"/>
            <w:tcBorders>
              <w:top w:val="nil"/>
              <w:left w:val="nil"/>
              <w:bottom w:val="single" w:sz="4" w:space="0" w:color="auto"/>
              <w:right w:val="single" w:sz="4" w:space="0" w:color="auto"/>
            </w:tcBorders>
            <w:shd w:val="clear" w:color="auto" w:fill="auto"/>
            <w:noWrap/>
            <w:vAlign w:val="center"/>
            <w:hideMark/>
          </w:tcPr>
          <w:p w14:paraId="3948B232"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18,5</w:t>
            </w:r>
          </w:p>
        </w:tc>
        <w:tc>
          <w:tcPr>
            <w:tcW w:w="756" w:type="dxa"/>
            <w:tcBorders>
              <w:top w:val="nil"/>
              <w:left w:val="nil"/>
              <w:bottom w:val="single" w:sz="4" w:space="0" w:color="auto"/>
              <w:right w:val="single" w:sz="4" w:space="0" w:color="auto"/>
            </w:tcBorders>
            <w:shd w:val="clear" w:color="auto" w:fill="auto"/>
            <w:noWrap/>
            <w:vAlign w:val="center"/>
            <w:hideMark/>
          </w:tcPr>
          <w:p w14:paraId="34E8F411" w14:textId="77777777" w:rsidR="003B1F0F" w:rsidRPr="00A22976" w:rsidRDefault="003B1F0F" w:rsidP="00D30D5F">
            <w:pPr>
              <w:spacing w:before="0" w:after="0" w:line="240" w:lineRule="auto"/>
              <w:ind w:firstLine="0"/>
              <w:jc w:val="center"/>
              <w:rPr>
                <w:rFonts w:eastAsia="Times New Roman"/>
                <w:sz w:val="24"/>
                <w:szCs w:val="24"/>
              </w:rPr>
            </w:pPr>
            <w:r w:rsidRPr="00A22976">
              <w:rPr>
                <w:rFonts w:eastAsia="Times New Roman"/>
                <w:sz w:val="24"/>
                <w:szCs w:val="24"/>
              </w:rPr>
              <w:t>21,47</w:t>
            </w:r>
          </w:p>
        </w:tc>
      </w:tr>
    </w:tbl>
    <w:p w14:paraId="4BD7ECFF" w14:textId="77777777" w:rsidR="003B1F0F" w:rsidRPr="00A22976" w:rsidRDefault="003B1F0F" w:rsidP="003B1F0F">
      <w:pPr>
        <w:widowControl w:val="0"/>
        <w:tabs>
          <w:tab w:val="left" w:pos="360"/>
        </w:tabs>
        <w:ind w:firstLine="0"/>
        <w:rPr>
          <w:lang w:val="pt-BR"/>
        </w:rPr>
      </w:pPr>
    </w:p>
    <w:p w14:paraId="35ABC7E8" w14:textId="77777777" w:rsidR="003B1F0F" w:rsidRPr="00A22976" w:rsidRDefault="003B1F0F" w:rsidP="003B1F0F">
      <w:pPr>
        <w:widowControl w:val="0"/>
        <w:numPr>
          <w:ilvl w:val="0"/>
          <w:numId w:val="44"/>
        </w:numPr>
        <w:tabs>
          <w:tab w:val="clear" w:pos="720"/>
          <w:tab w:val="left" w:pos="1350"/>
        </w:tabs>
        <w:ind w:left="1287" w:hanging="567"/>
        <w:rPr>
          <w:lang w:val="pt-BR"/>
        </w:rPr>
      </w:pPr>
      <w:r w:rsidRPr="00A22976">
        <w:rPr>
          <w:lang w:val="pt-BR"/>
        </w:rPr>
        <w:t xml:space="preserve">Thống kê, phân loại số lượng người học theo học CTĐT trong 5 năm gần đây các hệ chính quy và không chính quy. </w:t>
      </w:r>
    </w:p>
    <w:p w14:paraId="1A20DDE2" w14:textId="77777777" w:rsidR="003B1F0F" w:rsidRPr="00A22976" w:rsidRDefault="003B1F0F" w:rsidP="003B1F0F">
      <w:pPr>
        <w:widowControl w:val="0"/>
        <w:jc w:val="right"/>
        <w:rPr>
          <w:iCs/>
        </w:rPr>
      </w:pPr>
      <w:r w:rsidRPr="00A22976">
        <w:rPr>
          <w:i/>
          <w:iCs/>
        </w:rPr>
        <w:t>Đơn vị: người</w:t>
      </w:r>
    </w:p>
    <w:tbl>
      <w:tblPr>
        <w:tblW w:w="9180" w:type="dxa"/>
        <w:jc w:val="right"/>
        <w:tblLook w:val="04A0" w:firstRow="1" w:lastRow="0" w:firstColumn="1" w:lastColumn="0" w:noHBand="0" w:noVBand="1"/>
      </w:tblPr>
      <w:tblGrid>
        <w:gridCol w:w="3000"/>
        <w:gridCol w:w="1240"/>
        <w:gridCol w:w="1240"/>
        <w:gridCol w:w="1220"/>
        <w:gridCol w:w="1300"/>
        <w:gridCol w:w="1180"/>
      </w:tblGrid>
      <w:tr w:rsidR="00A22976" w:rsidRPr="00A22976" w14:paraId="388842B9" w14:textId="77777777" w:rsidTr="00D30D5F">
        <w:trPr>
          <w:trHeight w:val="621"/>
          <w:tblHeader/>
          <w:jc w:val="right"/>
        </w:trPr>
        <w:tc>
          <w:tcPr>
            <w:tcW w:w="3000" w:type="dxa"/>
            <w:tcBorders>
              <w:top w:val="single" w:sz="4" w:space="0" w:color="auto"/>
              <w:left w:val="single" w:sz="4" w:space="0" w:color="auto"/>
              <w:bottom w:val="single" w:sz="4" w:space="0" w:color="auto"/>
              <w:right w:val="single" w:sz="4" w:space="0" w:color="auto"/>
            </w:tcBorders>
            <w:vAlign w:val="center"/>
          </w:tcPr>
          <w:p w14:paraId="79ECEF54" w14:textId="77777777" w:rsidR="003B1F0F" w:rsidRPr="00A22976" w:rsidRDefault="003B1F0F" w:rsidP="00D30D5F">
            <w:pPr>
              <w:pStyle w:val="table"/>
              <w:jc w:val="center"/>
            </w:pPr>
            <w:r w:rsidRPr="00A22976">
              <w:lastRenderedPageBreak/>
              <w:t>Các tiêu chí</w:t>
            </w:r>
          </w:p>
        </w:tc>
        <w:tc>
          <w:tcPr>
            <w:tcW w:w="1240" w:type="dxa"/>
            <w:tcBorders>
              <w:top w:val="single" w:sz="4" w:space="0" w:color="auto"/>
              <w:left w:val="single" w:sz="4" w:space="0" w:color="auto"/>
              <w:bottom w:val="single" w:sz="4" w:space="0" w:color="auto"/>
              <w:right w:val="single" w:sz="4" w:space="0" w:color="auto"/>
            </w:tcBorders>
            <w:vAlign w:val="center"/>
          </w:tcPr>
          <w:p w14:paraId="11A66D9E" w14:textId="77777777" w:rsidR="003B1F0F" w:rsidRPr="00A22976" w:rsidRDefault="003B1F0F" w:rsidP="00D30D5F">
            <w:pPr>
              <w:pStyle w:val="table"/>
              <w:jc w:val="center"/>
            </w:pPr>
            <w:r w:rsidRPr="00A22976">
              <w:rPr>
                <w:lang w:val="pt-BR"/>
              </w:rPr>
              <w:t>2015-2016</w:t>
            </w:r>
          </w:p>
        </w:tc>
        <w:tc>
          <w:tcPr>
            <w:tcW w:w="1240" w:type="dxa"/>
            <w:tcBorders>
              <w:top w:val="single" w:sz="4" w:space="0" w:color="auto"/>
              <w:left w:val="single" w:sz="4" w:space="0" w:color="auto"/>
              <w:bottom w:val="single" w:sz="4" w:space="0" w:color="auto"/>
              <w:right w:val="single" w:sz="4" w:space="0" w:color="auto"/>
            </w:tcBorders>
            <w:vAlign w:val="center"/>
          </w:tcPr>
          <w:p w14:paraId="38C802DE" w14:textId="77777777" w:rsidR="003B1F0F" w:rsidRPr="00A22976" w:rsidRDefault="003B1F0F" w:rsidP="00D30D5F">
            <w:pPr>
              <w:pStyle w:val="table"/>
              <w:jc w:val="center"/>
            </w:pPr>
            <w:r w:rsidRPr="00A22976">
              <w:rPr>
                <w:lang w:val="pt-BR"/>
              </w:rPr>
              <w:t>2016-2017</w:t>
            </w:r>
          </w:p>
        </w:tc>
        <w:tc>
          <w:tcPr>
            <w:tcW w:w="1220" w:type="dxa"/>
            <w:tcBorders>
              <w:top w:val="single" w:sz="4" w:space="0" w:color="auto"/>
              <w:left w:val="single" w:sz="4" w:space="0" w:color="auto"/>
              <w:bottom w:val="single" w:sz="4" w:space="0" w:color="auto"/>
              <w:right w:val="single" w:sz="4" w:space="0" w:color="auto"/>
            </w:tcBorders>
            <w:vAlign w:val="center"/>
          </w:tcPr>
          <w:p w14:paraId="6C22C886" w14:textId="77777777" w:rsidR="003B1F0F" w:rsidRPr="00A22976" w:rsidRDefault="003B1F0F" w:rsidP="00D30D5F">
            <w:pPr>
              <w:pStyle w:val="table"/>
              <w:jc w:val="center"/>
              <w:rPr>
                <w:sz w:val="26"/>
                <w:lang w:val="pt-BR"/>
              </w:rPr>
            </w:pPr>
            <w:r w:rsidRPr="00A22976">
              <w:rPr>
                <w:lang w:val="pt-BR"/>
              </w:rPr>
              <w:t>2017-2018</w:t>
            </w:r>
          </w:p>
        </w:tc>
        <w:tc>
          <w:tcPr>
            <w:tcW w:w="1300" w:type="dxa"/>
            <w:tcBorders>
              <w:top w:val="single" w:sz="4" w:space="0" w:color="auto"/>
              <w:left w:val="single" w:sz="4" w:space="0" w:color="auto"/>
              <w:bottom w:val="single" w:sz="4" w:space="0" w:color="auto"/>
              <w:right w:val="single" w:sz="4" w:space="0" w:color="auto"/>
            </w:tcBorders>
            <w:vAlign w:val="center"/>
          </w:tcPr>
          <w:p w14:paraId="0D73C0A2" w14:textId="77777777" w:rsidR="003B1F0F" w:rsidRPr="00A22976" w:rsidRDefault="003B1F0F" w:rsidP="00D30D5F">
            <w:pPr>
              <w:pStyle w:val="table"/>
              <w:jc w:val="center"/>
              <w:rPr>
                <w:sz w:val="26"/>
                <w:lang w:val="pt-BR"/>
              </w:rPr>
            </w:pPr>
            <w:r w:rsidRPr="00A22976">
              <w:rPr>
                <w:lang w:val="pt-BR"/>
              </w:rPr>
              <w:t>2018-2019</w:t>
            </w:r>
          </w:p>
        </w:tc>
        <w:tc>
          <w:tcPr>
            <w:tcW w:w="1180" w:type="dxa"/>
            <w:tcBorders>
              <w:top w:val="single" w:sz="4" w:space="0" w:color="auto"/>
              <w:left w:val="single" w:sz="4" w:space="0" w:color="auto"/>
              <w:bottom w:val="single" w:sz="4" w:space="0" w:color="auto"/>
              <w:right w:val="single" w:sz="4" w:space="0" w:color="auto"/>
            </w:tcBorders>
            <w:vAlign w:val="center"/>
          </w:tcPr>
          <w:p w14:paraId="2CB1B562" w14:textId="77777777" w:rsidR="003B1F0F" w:rsidRPr="00A22976" w:rsidRDefault="003B1F0F" w:rsidP="00D30D5F">
            <w:pPr>
              <w:pStyle w:val="table"/>
              <w:jc w:val="center"/>
            </w:pPr>
            <w:r w:rsidRPr="00A22976">
              <w:rPr>
                <w:lang w:val="pt-BR"/>
              </w:rPr>
              <w:t>2019-2020</w:t>
            </w:r>
          </w:p>
        </w:tc>
      </w:tr>
      <w:tr w:rsidR="00A22976" w:rsidRPr="00A22976" w14:paraId="2A4894BF" w14:textId="77777777" w:rsidTr="00D30D5F">
        <w:trPr>
          <w:jc w:val="right"/>
        </w:trPr>
        <w:tc>
          <w:tcPr>
            <w:tcW w:w="3000" w:type="dxa"/>
            <w:tcBorders>
              <w:top w:val="single" w:sz="4" w:space="0" w:color="auto"/>
              <w:left w:val="single" w:sz="4" w:space="0" w:color="auto"/>
              <w:bottom w:val="single" w:sz="4" w:space="0" w:color="auto"/>
              <w:right w:val="single" w:sz="4" w:space="0" w:color="auto"/>
            </w:tcBorders>
          </w:tcPr>
          <w:p w14:paraId="5E74900B" w14:textId="77777777" w:rsidR="003B1F0F" w:rsidRPr="00A22976" w:rsidRDefault="003B1F0F" w:rsidP="00D30D5F">
            <w:pPr>
              <w:pStyle w:val="table"/>
            </w:pPr>
            <w:r w:rsidRPr="00A22976">
              <w:t>1. Nghiên cứu sinh</w:t>
            </w:r>
          </w:p>
        </w:tc>
        <w:tc>
          <w:tcPr>
            <w:tcW w:w="1240" w:type="dxa"/>
            <w:tcBorders>
              <w:top w:val="single" w:sz="4" w:space="0" w:color="auto"/>
              <w:left w:val="single" w:sz="4" w:space="0" w:color="auto"/>
              <w:bottom w:val="single" w:sz="4" w:space="0" w:color="auto"/>
              <w:right w:val="single" w:sz="4" w:space="0" w:color="auto"/>
            </w:tcBorders>
            <w:vAlign w:val="center"/>
          </w:tcPr>
          <w:p w14:paraId="38C6D1DC"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3E6DB2EC" w14:textId="77777777" w:rsidR="003B1F0F" w:rsidRPr="00A22976" w:rsidRDefault="003B1F0F" w:rsidP="00D30D5F">
            <w:pPr>
              <w:pStyle w:val="table"/>
              <w:jc w:val="center"/>
            </w:pPr>
          </w:p>
        </w:tc>
        <w:tc>
          <w:tcPr>
            <w:tcW w:w="1220" w:type="dxa"/>
            <w:tcBorders>
              <w:top w:val="single" w:sz="4" w:space="0" w:color="auto"/>
              <w:left w:val="single" w:sz="4" w:space="0" w:color="auto"/>
              <w:bottom w:val="single" w:sz="4" w:space="0" w:color="auto"/>
              <w:right w:val="single" w:sz="4" w:space="0" w:color="auto"/>
            </w:tcBorders>
            <w:vAlign w:val="center"/>
          </w:tcPr>
          <w:p w14:paraId="1175E4F3" w14:textId="77777777" w:rsidR="003B1F0F" w:rsidRPr="00A22976" w:rsidRDefault="003B1F0F" w:rsidP="00D30D5F">
            <w:pPr>
              <w:pStyle w:val="table"/>
              <w:jc w:val="center"/>
            </w:pPr>
          </w:p>
        </w:tc>
        <w:tc>
          <w:tcPr>
            <w:tcW w:w="1300" w:type="dxa"/>
            <w:tcBorders>
              <w:top w:val="single" w:sz="4" w:space="0" w:color="auto"/>
              <w:left w:val="single" w:sz="4" w:space="0" w:color="auto"/>
              <w:bottom w:val="single" w:sz="4" w:space="0" w:color="auto"/>
              <w:right w:val="single" w:sz="4" w:space="0" w:color="auto"/>
            </w:tcBorders>
            <w:vAlign w:val="center"/>
          </w:tcPr>
          <w:p w14:paraId="72DCF040" w14:textId="77777777" w:rsidR="003B1F0F" w:rsidRPr="00A22976" w:rsidRDefault="003B1F0F" w:rsidP="00D30D5F">
            <w:pPr>
              <w:pStyle w:val="table"/>
              <w:jc w:val="center"/>
            </w:pPr>
          </w:p>
        </w:tc>
        <w:tc>
          <w:tcPr>
            <w:tcW w:w="1180" w:type="dxa"/>
            <w:tcBorders>
              <w:top w:val="single" w:sz="4" w:space="0" w:color="auto"/>
              <w:left w:val="single" w:sz="4" w:space="0" w:color="auto"/>
              <w:bottom w:val="single" w:sz="4" w:space="0" w:color="auto"/>
              <w:right w:val="single" w:sz="4" w:space="0" w:color="auto"/>
            </w:tcBorders>
            <w:vAlign w:val="center"/>
          </w:tcPr>
          <w:p w14:paraId="20F9CD60" w14:textId="77777777" w:rsidR="003B1F0F" w:rsidRPr="00A22976" w:rsidRDefault="003B1F0F" w:rsidP="00D30D5F">
            <w:pPr>
              <w:pStyle w:val="table"/>
              <w:jc w:val="center"/>
            </w:pPr>
          </w:p>
        </w:tc>
      </w:tr>
      <w:tr w:rsidR="00A22976" w:rsidRPr="00A22976" w14:paraId="69895853" w14:textId="77777777" w:rsidTr="00D30D5F">
        <w:trPr>
          <w:jc w:val="right"/>
        </w:trPr>
        <w:tc>
          <w:tcPr>
            <w:tcW w:w="3000" w:type="dxa"/>
            <w:tcBorders>
              <w:top w:val="single" w:sz="4" w:space="0" w:color="auto"/>
              <w:left w:val="single" w:sz="4" w:space="0" w:color="auto"/>
              <w:bottom w:val="single" w:sz="4" w:space="0" w:color="auto"/>
              <w:right w:val="single" w:sz="4" w:space="0" w:color="auto"/>
            </w:tcBorders>
          </w:tcPr>
          <w:p w14:paraId="3D7F380E" w14:textId="77777777" w:rsidR="003B1F0F" w:rsidRPr="00A22976" w:rsidRDefault="003B1F0F" w:rsidP="00D30D5F">
            <w:pPr>
              <w:pStyle w:val="table"/>
            </w:pPr>
            <w:r w:rsidRPr="00A22976">
              <w:t>2. Học viên cao học</w:t>
            </w:r>
          </w:p>
        </w:tc>
        <w:tc>
          <w:tcPr>
            <w:tcW w:w="1240" w:type="dxa"/>
            <w:tcBorders>
              <w:top w:val="single" w:sz="4" w:space="0" w:color="auto"/>
              <w:left w:val="single" w:sz="4" w:space="0" w:color="auto"/>
              <w:bottom w:val="single" w:sz="4" w:space="0" w:color="auto"/>
              <w:right w:val="single" w:sz="4" w:space="0" w:color="auto"/>
            </w:tcBorders>
            <w:vAlign w:val="center"/>
          </w:tcPr>
          <w:p w14:paraId="549654AA"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263AE6F6" w14:textId="77777777" w:rsidR="003B1F0F" w:rsidRPr="00A22976" w:rsidRDefault="003B1F0F" w:rsidP="00D30D5F">
            <w:pPr>
              <w:pStyle w:val="table"/>
              <w:jc w:val="center"/>
            </w:pPr>
          </w:p>
        </w:tc>
        <w:tc>
          <w:tcPr>
            <w:tcW w:w="1220" w:type="dxa"/>
            <w:tcBorders>
              <w:top w:val="single" w:sz="4" w:space="0" w:color="auto"/>
              <w:left w:val="single" w:sz="4" w:space="0" w:color="auto"/>
              <w:bottom w:val="single" w:sz="4" w:space="0" w:color="auto"/>
              <w:right w:val="single" w:sz="4" w:space="0" w:color="auto"/>
            </w:tcBorders>
            <w:vAlign w:val="center"/>
          </w:tcPr>
          <w:p w14:paraId="3CBB1FBE" w14:textId="77777777" w:rsidR="003B1F0F" w:rsidRPr="00A22976" w:rsidRDefault="003B1F0F" w:rsidP="00D30D5F">
            <w:pPr>
              <w:pStyle w:val="table"/>
              <w:jc w:val="center"/>
            </w:pPr>
          </w:p>
        </w:tc>
        <w:tc>
          <w:tcPr>
            <w:tcW w:w="1300" w:type="dxa"/>
            <w:tcBorders>
              <w:top w:val="single" w:sz="4" w:space="0" w:color="auto"/>
              <w:left w:val="single" w:sz="4" w:space="0" w:color="auto"/>
              <w:bottom w:val="single" w:sz="4" w:space="0" w:color="auto"/>
              <w:right w:val="single" w:sz="4" w:space="0" w:color="auto"/>
            </w:tcBorders>
            <w:vAlign w:val="center"/>
          </w:tcPr>
          <w:p w14:paraId="71BD9496" w14:textId="77777777" w:rsidR="003B1F0F" w:rsidRPr="00A22976" w:rsidRDefault="003B1F0F" w:rsidP="00D30D5F">
            <w:pPr>
              <w:pStyle w:val="table"/>
              <w:jc w:val="center"/>
            </w:pPr>
          </w:p>
        </w:tc>
        <w:tc>
          <w:tcPr>
            <w:tcW w:w="1180" w:type="dxa"/>
            <w:tcBorders>
              <w:top w:val="single" w:sz="4" w:space="0" w:color="auto"/>
              <w:left w:val="single" w:sz="4" w:space="0" w:color="auto"/>
              <w:bottom w:val="single" w:sz="4" w:space="0" w:color="auto"/>
              <w:right w:val="single" w:sz="4" w:space="0" w:color="auto"/>
            </w:tcBorders>
            <w:vAlign w:val="center"/>
          </w:tcPr>
          <w:p w14:paraId="10FA3329" w14:textId="77777777" w:rsidR="003B1F0F" w:rsidRPr="00A22976" w:rsidRDefault="003B1F0F" w:rsidP="00D30D5F">
            <w:pPr>
              <w:pStyle w:val="table"/>
              <w:jc w:val="center"/>
            </w:pPr>
          </w:p>
        </w:tc>
      </w:tr>
      <w:tr w:rsidR="00A22976" w:rsidRPr="00A22976" w14:paraId="6CD2862C" w14:textId="77777777" w:rsidTr="00D30D5F">
        <w:trPr>
          <w:jc w:val="right"/>
        </w:trPr>
        <w:tc>
          <w:tcPr>
            <w:tcW w:w="3000" w:type="dxa"/>
            <w:tcBorders>
              <w:top w:val="single" w:sz="4" w:space="0" w:color="auto"/>
              <w:left w:val="single" w:sz="4" w:space="0" w:color="auto"/>
              <w:bottom w:val="single" w:sz="4" w:space="0" w:color="auto"/>
              <w:right w:val="single" w:sz="4" w:space="0" w:color="auto"/>
            </w:tcBorders>
          </w:tcPr>
          <w:p w14:paraId="550E5D57" w14:textId="77777777" w:rsidR="003B1F0F" w:rsidRPr="00A22976" w:rsidRDefault="003B1F0F" w:rsidP="00D30D5F">
            <w:pPr>
              <w:pStyle w:val="table"/>
            </w:pPr>
            <w:r w:rsidRPr="00A22976">
              <w:t>3. Sinh viên đại học</w:t>
            </w:r>
          </w:p>
          <w:p w14:paraId="231FAFBE" w14:textId="77777777" w:rsidR="003B1F0F" w:rsidRPr="00A22976" w:rsidRDefault="003B1F0F" w:rsidP="00D30D5F">
            <w:pPr>
              <w:pStyle w:val="table"/>
            </w:pPr>
            <w:r w:rsidRPr="00A22976">
              <w:t>Trong đó:</w:t>
            </w:r>
          </w:p>
        </w:tc>
        <w:tc>
          <w:tcPr>
            <w:tcW w:w="1240" w:type="dxa"/>
            <w:tcBorders>
              <w:top w:val="single" w:sz="4" w:space="0" w:color="auto"/>
              <w:left w:val="single" w:sz="4" w:space="0" w:color="auto"/>
              <w:bottom w:val="single" w:sz="4" w:space="0" w:color="auto"/>
              <w:right w:val="single" w:sz="4" w:space="0" w:color="auto"/>
            </w:tcBorders>
            <w:vAlign w:val="center"/>
          </w:tcPr>
          <w:p w14:paraId="11A5DD66"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232B4F93" w14:textId="77777777" w:rsidR="003B1F0F" w:rsidRPr="00A22976" w:rsidRDefault="003B1F0F" w:rsidP="00D30D5F">
            <w:pPr>
              <w:pStyle w:val="table"/>
              <w:jc w:val="center"/>
            </w:pPr>
          </w:p>
        </w:tc>
        <w:tc>
          <w:tcPr>
            <w:tcW w:w="1220" w:type="dxa"/>
            <w:tcBorders>
              <w:top w:val="single" w:sz="4" w:space="0" w:color="auto"/>
              <w:left w:val="single" w:sz="4" w:space="0" w:color="auto"/>
              <w:bottom w:val="single" w:sz="4" w:space="0" w:color="auto"/>
              <w:right w:val="single" w:sz="4" w:space="0" w:color="auto"/>
            </w:tcBorders>
            <w:vAlign w:val="center"/>
          </w:tcPr>
          <w:p w14:paraId="4F9872BF" w14:textId="77777777" w:rsidR="003B1F0F" w:rsidRPr="00A22976" w:rsidRDefault="003B1F0F" w:rsidP="00D30D5F">
            <w:pPr>
              <w:pStyle w:val="table"/>
              <w:jc w:val="center"/>
            </w:pPr>
          </w:p>
        </w:tc>
        <w:tc>
          <w:tcPr>
            <w:tcW w:w="1300" w:type="dxa"/>
            <w:tcBorders>
              <w:top w:val="single" w:sz="4" w:space="0" w:color="auto"/>
              <w:left w:val="single" w:sz="4" w:space="0" w:color="auto"/>
              <w:bottom w:val="single" w:sz="4" w:space="0" w:color="auto"/>
              <w:right w:val="single" w:sz="4" w:space="0" w:color="auto"/>
            </w:tcBorders>
            <w:vAlign w:val="center"/>
          </w:tcPr>
          <w:p w14:paraId="2676FA01" w14:textId="77777777" w:rsidR="003B1F0F" w:rsidRPr="00A22976" w:rsidRDefault="003B1F0F" w:rsidP="00D30D5F">
            <w:pPr>
              <w:pStyle w:val="table"/>
              <w:jc w:val="center"/>
            </w:pPr>
          </w:p>
        </w:tc>
        <w:tc>
          <w:tcPr>
            <w:tcW w:w="1180" w:type="dxa"/>
            <w:tcBorders>
              <w:top w:val="single" w:sz="4" w:space="0" w:color="auto"/>
              <w:left w:val="single" w:sz="4" w:space="0" w:color="auto"/>
              <w:bottom w:val="single" w:sz="4" w:space="0" w:color="auto"/>
              <w:right w:val="single" w:sz="4" w:space="0" w:color="auto"/>
            </w:tcBorders>
            <w:vAlign w:val="center"/>
          </w:tcPr>
          <w:p w14:paraId="3D61D26D" w14:textId="77777777" w:rsidR="003B1F0F" w:rsidRPr="00A22976" w:rsidRDefault="003B1F0F" w:rsidP="00D30D5F">
            <w:pPr>
              <w:pStyle w:val="table"/>
              <w:jc w:val="center"/>
            </w:pPr>
          </w:p>
        </w:tc>
      </w:tr>
      <w:tr w:rsidR="00A22976" w:rsidRPr="00A22976" w14:paraId="295FD249" w14:textId="77777777" w:rsidTr="00D30D5F">
        <w:trPr>
          <w:jc w:val="right"/>
        </w:trPr>
        <w:tc>
          <w:tcPr>
            <w:tcW w:w="3000" w:type="dxa"/>
            <w:tcBorders>
              <w:top w:val="single" w:sz="4" w:space="0" w:color="auto"/>
              <w:left w:val="single" w:sz="4" w:space="0" w:color="auto"/>
              <w:bottom w:val="single" w:sz="4" w:space="0" w:color="auto"/>
              <w:right w:val="single" w:sz="4" w:space="0" w:color="auto"/>
            </w:tcBorders>
          </w:tcPr>
          <w:p w14:paraId="6372395F" w14:textId="77777777" w:rsidR="003B1F0F" w:rsidRPr="00A22976" w:rsidRDefault="003B1F0F" w:rsidP="00D30D5F">
            <w:pPr>
              <w:pStyle w:val="table"/>
            </w:pPr>
            <w:r w:rsidRPr="00A22976">
              <w:t xml:space="preserve">     Hệ chính quy</w:t>
            </w:r>
          </w:p>
        </w:tc>
        <w:tc>
          <w:tcPr>
            <w:tcW w:w="1240" w:type="dxa"/>
            <w:tcBorders>
              <w:top w:val="single" w:sz="4" w:space="0" w:color="auto"/>
              <w:left w:val="single" w:sz="4" w:space="0" w:color="auto"/>
              <w:bottom w:val="single" w:sz="4" w:space="0" w:color="auto"/>
              <w:right w:val="single" w:sz="4" w:space="0" w:color="auto"/>
            </w:tcBorders>
            <w:vAlign w:val="center"/>
          </w:tcPr>
          <w:p w14:paraId="300FE73A" w14:textId="77777777" w:rsidR="003B1F0F" w:rsidRPr="00A22976" w:rsidRDefault="003B1F0F" w:rsidP="00D30D5F">
            <w:pPr>
              <w:pStyle w:val="table"/>
              <w:jc w:val="center"/>
            </w:pPr>
            <w:r w:rsidRPr="00A22976">
              <w:rPr>
                <w:sz w:val="26"/>
              </w:rPr>
              <w:t>126</w:t>
            </w:r>
          </w:p>
        </w:tc>
        <w:tc>
          <w:tcPr>
            <w:tcW w:w="1240" w:type="dxa"/>
            <w:tcBorders>
              <w:top w:val="single" w:sz="4" w:space="0" w:color="auto"/>
              <w:left w:val="single" w:sz="4" w:space="0" w:color="auto"/>
              <w:bottom w:val="single" w:sz="4" w:space="0" w:color="auto"/>
              <w:right w:val="single" w:sz="4" w:space="0" w:color="auto"/>
            </w:tcBorders>
            <w:vAlign w:val="center"/>
          </w:tcPr>
          <w:p w14:paraId="6D265D41" w14:textId="77777777" w:rsidR="003B1F0F" w:rsidRPr="00A22976" w:rsidRDefault="003B1F0F" w:rsidP="00D30D5F">
            <w:pPr>
              <w:pStyle w:val="table"/>
              <w:jc w:val="center"/>
            </w:pPr>
            <w:r w:rsidRPr="00A22976">
              <w:rPr>
                <w:rFonts w:eastAsia="Times New Roman"/>
                <w:sz w:val="26"/>
              </w:rPr>
              <w:t>49</w:t>
            </w:r>
          </w:p>
        </w:tc>
        <w:tc>
          <w:tcPr>
            <w:tcW w:w="1220" w:type="dxa"/>
            <w:tcBorders>
              <w:top w:val="single" w:sz="4" w:space="0" w:color="auto"/>
              <w:left w:val="single" w:sz="4" w:space="0" w:color="auto"/>
              <w:bottom w:val="single" w:sz="4" w:space="0" w:color="auto"/>
              <w:right w:val="single" w:sz="4" w:space="0" w:color="auto"/>
            </w:tcBorders>
            <w:vAlign w:val="center"/>
          </w:tcPr>
          <w:p w14:paraId="73D487DD" w14:textId="77777777" w:rsidR="003B1F0F" w:rsidRPr="00A22976" w:rsidRDefault="003B1F0F" w:rsidP="00D30D5F">
            <w:pPr>
              <w:pStyle w:val="table"/>
              <w:jc w:val="center"/>
            </w:pPr>
            <w:r w:rsidRPr="00A22976">
              <w:rPr>
                <w:rFonts w:eastAsia="Times New Roman"/>
                <w:sz w:val="26"/>
              </w:rPr>
              <w:t>142</w:t>
            </w:r>
          </w:p>
        </w:tc>
        <w:tc>
          <w:tcPr>
            <w:tcW w:w="1300" w:type="dxa"/>
            <w:tcBorders>
              <w:top w:val="single" w:sz="4" w:space="0" w:color="auto"/>
              <w:left w:val="single" w:sz="4" w:space="0" w:color="auto"/>
              <w:bottom w:val="single" w:sz="4" w:space="0" w:color="auto"/>
              <w:right w:val="single" w:sz="4" w:space="0" w:color="auto"/>
            </w:tcBorders>
            <w:vAlign w:val="center"/>
          </w:tcPr>
          <w:p w14:paraId="3B6D0FDD" w14:textId="77777777" w:rsidR="003B1F0F" w:rsidRPr="00A22976" w:rsidRDefault="003B1F0F" w:rsidP="00D30D5F">
            <w:pPr>
              <w:pStyle w:val="table"/>
              <w:jc w:val="center"/>
            </w:pPr>
            <w:r w:rsidRPr="00A22976">
              <w:rPr>
                <w:rFonts w:eastAsia="Times New Roman"/>
                <w:sz w:val="26"/>
              </w:rPr>
              <w:t>99</w:t>
            </w:r>
          </w:p>
        </w:tc>
        <w:tc>
          <w:tcPr>
            <w:tcW w:w="1180" w:type="dxa"/>
            <w:tcBorders>
              <w:top w:val="single" w:sz="4" w:space="0" w:color="auto"/>
              <w:left w:val="single" w:sz="4" w:space="0" w:color="auto"/>
              <w:bottom w:val="single" w:sz="4" w:space="0" w:color="auto"/>
              <w:right w:val="single" w:sz="4" w:space="0" w:color="auto"/>
            </w:tcBorders>
            <w:vAlign w:val="center"/>
          </w:tcPr>
          <w:p w14:paraId="62065E62" w14:textId="77777777" w:rsidR="003B1F0F" w:rsidRPr="00A22976" w:rsidRDefault="003B1F0F" w:rsidP="00D30D5F">
            <w:pPr>
              <w:pStyle w:val="table"/>
              <w:jc w:val="center"/>
            </w:pPr>
            <w:r w:rsidRPr="00A22976">
              <w:rPr>
                <w:sz w:val="26"/>
              </w:rPr>
              <w:t>106</w:t>
            </w:r>
          </w:p>
        </w:tc>
      </w:tr>
      <w:tr w:rsidR="00A22976" w:rsidRPr="00A22976" w14:paraId="6EE689EA" w14:textId="77777777" w:rsidTr="00D30D5F">
        <w:trPr>
          <w:jc w:val="right"/>
        </w:trPr>
        <w:tc>
          <w:tcPr>
            <w:tcW w:w="3000" w:type="dxa"/>
            <w:tcBorders>
              <w:top w:val="single" w:sz="4" w:space="0" w:color="auto"/>
              <w:left w:val="single" w:sz="4" w:space="0" w:color="auto"/>
              <w:bottom w:val="single" w:sz="4" w:space="0" w:color="auto"/>
              <w:right w:val="single" w:sz="4" w:space="0" w:color="auto"/>
            </w:tcBorders>
          </w:tcPr>
          <w:p w14:paraId="5C12F796" w14:textId="77777777" w:rsidR="003B1F0F" w:rsidRPr="00A22976" w:rsidRDefault="003B1F0F" w:rsidP="00D30D5F">
            <w:pPr>
              <w:pStyle w:val="table"/>
            </w:pPr>
            <w:r w:rsidRPr="00A22976">
              <w:t xml:space="preserve">     Hệ không chính quy</w:t>
            </w:r>
          </w:p>
        </w:tc>
        <w:tc>
          <w:tcPr>
            <w:tcW w:w="1240" w:type="dxa"/>
            <w:tcBorders>
              <w:top w:val="single" w:sz="4" w:space="0" w:color="auto"/>
              <w:left w:val="single" w:sz="4" w:space="0" w:color="auto"/>
              <w:bottom w:val="single" w:sz="4" w:space="0" w:color="auto"/>
              <w:right w:val="single" w:sz="4" w:space="0" w:color="auto"/>
            </w:tcBorders>
            <w:vAlign w:val="center"/>
          </w:tcPr>
          <w:p w14:paraId="5EB110C1"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49DC9F18" w14:textId="77777777" w:rsidR="003B1F0F" w:rsidRPr="00A22976" w:rsidRDefault="003B1F0F" w:rsidP="00D30D5F">
            <w:pPr>
              <w:pStyle w:val="table"/>
              <w:jc w:val="center"/>
            </w:pPr>
          </w:p>
        </w:tc>
        <w:tc>
          <w:tcPr>
            <w:tcW w:w="1220" w:type="dxa"/>
            <w:tcBorders>
              <w:top w:val="single" w:sz="4" w:space="0" w:color="auto"/>
              <w:left w:val="single" w:sz="4" w:space="0" w:color="auto"/>
              <w:bottom w:val="single" w:sz="4" w:space="0" w:color="auto"/>
              <w:right w:val="single" w:sz="4" w:space="0" w:color="auto"/>
            </w:tcBorders>
            <w:vAlign w:val="center"/>
          </w:tcPr>
          <w:p w14:paraId="2FD03389" w14:textId="77777777" w:rsidR="003B1F0F" w:rsidRPr="00A22976" w:rsidRDefault="003B1F0F" w:rsidP="00D30D5F">
            <w:pPr>
              <w:pStyle w:val="table"/>
              <w:jc w:val="center"/>
            </w:pPr>
          </w:p>
        </w:tc>
        <w:tc>
          <w:tcPr>
            <w:tcW w:w="1300" w:type="dxa"/>
            <w:tcBorders>
              <w:top w:val="single" w:sz="4" w:space="0" w:color="auto"/>
              <w:left w:val="single" w:sz="4" w:space="0" w:color="auto"/>
              <w:bottom w:val="single" w:sz="4" w:space="0" w:color="auto"/>
              <w:right w:val="single" w:sz="4" w:space="0" w:color="auto"/>
            </w:tcBorders>
            <w:vAlign w:val="center"/>
          </w:tcPr>
          <w:p w14:paraId="6155E41C" w14:textId="77777777" w:rsidR="003B1F0F" w:rsidRPr="00A22976" w:rsidRDefault="003B1F0F" w:rsidP="00D30D5F">
            <w:pPr>
              <w:pStyle w:val="table"/>
              <w:jc w:val="center"/>
            </w:pPr>
          </w:p>
        </w:tc>
        <w:tc>
          <w:tcPr>
            <w:tcW w:w="1180" w:type="dxa"/>
            <w:tcBorders>
              <w:top w:val="single" w:sz="4" w:space="0" w:color="auto"/>
              <w:left w:val="single" w:sz="4" w:space="0" w:color="auto"/>
              <w:bottom w:val="single" w:sz="4" w:space="0" w:color="auto"/>
              <w:right w:val="single" w:sz="4" w:space="0" w:color="auto"/>
            </w:tcBorders>
            <w:vAlign w:val="center"/>
          </w:tcPr>
          <w:p w14:paraId="371D021B" w14:textId="77777777" w:rsidR="003B1F0F" w:rsidRPr="00A22976" w:rsidRDefault="003B1F0F" w:rsidP="00D30D5F">
            <w:pPr>
              <w:pStyle w:val="table"/>
              <w:jc w:val="center"/>
            </w:pPr>
          </w:p>
        </w:tc>
      </w:tr>
      <w:tr w:rsidR="00A22976" w:rsidRPr="00A22976" w14:paraId="4542EA74" w14:textId="77777777" w:rsidTr="00D30D5F">
        <w:trPr>
          <w:jc w:val="right"/>
        </w:trPr>
        <w:tc>
          <w:tcPr>
            <w:tcW w:w="3000" w:type="dxa"/>
            <w:tcBorders>
              <w:top w:val="single" w:sz="4" w:space="0" w:color="auto"/>
              <w:left w:val="single" w:sz="4" w:space="0" w:color="auto"/>
              <w:bottom w:val="single" w:sz="4" w:space="0" w:color="auto"/>
              <w:right w:val="single" w:sz="4" w:space="0" w:color="auto"/>
            </w:tcBorders>
          </w:tcPr>
          <w:p w14:paraId="1D45DA7C" w14:textId="77777777" w:rsidR="003B1F0F" w:rsidRPr="00A22976" w:rsidRDefault="003B1F0F" w:rsidP="00D30D5F">
            <w:pPr>
              <w:pStyle w:val="table"/>
            </w:pPr>
            <w:r w:rsidRPr="00A22976">
              <w:t>4. Sinh viên cao đẳng</w:t>
            </w:r>
          </w:p>
          <w:p w14:paraId="1BDB7FEC" w14:textId="77777777" w:rsidR="003B1F0F" w:rsidRPr="00A22976" w:rsidRDefault="003B1F0F" w:rsidP="00D30D5F">
            <w:pPr>
              <w:pStyle w:val="table"/>
            </w:pPr>
            <w:r w:rsidRPr="00A22976">
              <w:t>Trong đó:</w:t>
            </w:r>
          </w:p>
        </w:tc>
        <w:tc>
          <w:tcPr>
            <w:tcW w:w="1240" w:type="dxa"/>
            <w:tcBorders>
              <w:top w:val="single" w:sz="4" w:space="0" w:color="auto"/>
              <w:left w:val="single" w:sz="4" w:space="0" w:color="auto"/>
              <w:bottom w:val="single" w:sz="4" w:space="0" w:color="auto"/>
              <w:right w:val="single" w:sz="4" w:space="0" w:color="auto"/>
            </w:tcBorders>
            <w:vAlign w:val="center"/>
          </w:tcPr>
          <w:p w14:paraId="4EC72F0A"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4A647636" w14:textId="77777777" w:rsidR="003B1F0F" w:rsidRPr="00A22976" w:rsidRDefault="003B1F0F" w:rsidP="00D30D5F">
            <w:pPr>
              <w:pStyle w:val="table"/>
              <w:jc w:val="center"/>
            </w:pPr>
          </w:p>
        </w:tc>
        <w:tc>
          <w:tcPr>
            <w:tcW w:w="1220" w:type="dxa"/>
            <w:tcBorders>
              <w:top w:val="single" w:sz="4" w:space="0" w:color="auto"/>
              <w:left w:val="single" w:sz="4" w:space="0" w:color="auto"/>
              <w:bottom w:val="single" w:sz="4" w:space="0" w:color="auto"/>
              <w:right w:val="single" w:sz="4" w:space="0" w:color="auto"/>
            </w:tcBorders>
            <w:vAlign w:val="center"/>
          </w:tcPr>
          <w:p w14:paraId="0B17DED2" w14:textId="77777777" w:rsidR="003B1F0F" w:rsidRPr="00A22976" w:rsidRDefault="003B1F0F" w:rsidP="00D30D5F">
            <w:pPr>
              <w:pStyle w:val="table"/>
              <w:jc w:val="center"/>
            </w:pPr>
          </w:p>
        </w:tc>
        <w:tc>
          <w:tcPr>
            <w:tcW w:w="1300" w:type="dxa"/>
            <w:tcBorders>
              <w:top w:val="single" w:sz="4" w:space="0" w:color="auto"/>
              <w:left w:val="single" w:sz="4" w:space="0" w:color="auto"/>
              <w:bottom w:val="single" w:sz="4" w:space="0" w:color="auto"/>
              <w:right w:val="single" w:sz="4" w:space="0" w:color="auto"/>
            </w:tcBorders>
            <w:vAlign w:val="center"/>
          </w:tcPr>
          <w:p w14:paraId="2DCBD2AA" w14:textId="77777777" w:rsidR="003B1F0F" w:rsidRPr="00A22976" w:rsidRDefault="003B1F0F" w:rsidP="00D30D5F">
            <w:pPr>
              <w:pStyle w:val="table"/>
              <w:jc w:val="center"/>
            </w:pPr>
          </w:p>
        </w:tc>
        <w:tc>
          <w:tcPr>
            <w:tcW w:w="1180" w:type="dxa"/>
            <w:tcBorders>
              <w:top w:val="single" w:sz="4" w:space="0" w:color="auto"/>
              <w:left w:val="single" w:sz="4" w:space="0" w:color="auto"/>
              <w:bottom w:val="single" w:sz="4" w:space="0" w:color="auto"/>
              <w:right w:val="single" w:sz="4" w:space="0" w:color="auto"/>
            </w:tcBorders>
            <w:vAlign w:val="center"/>
          </w:tcPr>
          <w:p w14:paraId="7F5D9C52" w14:textId="77777777" w:rsidR="003B1F0F" w:rsidRPr="00A22976" w:rsidRDefault="003B1F0F" w:rsidP="00D30D5F">
            <w:pPr>
              <w:pStyle w:val="table"/>
              <w:jc w:val="center"/>
            </w:pPr>
          </w:p>
        </w:tc>
      </w:tr>
      <w:tr w:rsidR="00A22976" w:rsidRPr="00A22976" w14:paraId="32FE773D" w14:textId="77777777" w:rsidTr="00D30D5F">
        <w:trPr>
          <w:jc w:val="right"/>
        </w:trPr>
        <w:tc>
          <w:tcPr>
            <w:tcW w:w="3000" w:type="dxa"/>
            <w:tcBorders>
              <w:top w:val="single" w:sz="4" w:space="0" w:color="auto"/>
              <w:left w:val="single" w:sz="4" w:space="0" w:color="auto"/>
              <w:bottom w:val="single" w:sz="4" w:space="0" w:color="auto"/>
              <w:right w:val="single" w:sz="4" w:space="0" w:color="auto"/>
            </w:tcBorders>
          </w:tcPr>
          <w:p w14:paraId="332936F0" w14:textId="77777777" w:rsidR="003B1F0F" w:rsidRPr="00A22976" w:rsidRDefault="003B1F0F" w:rsidP="00D30D5F">
            <w:pPr>
              <w:pStyle w:val="table"/>
            </w:pPr>
            <w:r w:rsidRPr="00A22976">
              <w:t xml:space="preserve">     Hệ chính quy</w:t>
            </w:r>
          </w:p>
        </w:tc>
        <w:tc>
          <w:tcPr>
            <w:tcW w:w="1240" w:type="dxa"/>
            <w:tcBorders>
              <w:top w:val="single" w:sz="4" w:space="0" w:color="auto"/>
              <w:left w:val="single" w:sz="4" w:space="0" w:color="auto"/>
              <w:bottom w:val="single" w:sz="4" w:space="0" w:color="auto"/>
              <w:right w:val="single" w:sz="4" w:space="0" w:color="auto"/>
            </w:tcBorders>
            <w:vAlign w:val="center"/>
          </w:tcPr>
          <w:p w14:paraId="4F2D6403"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1B62A43A" w14:textId="77777777" w:rsidR="003B1F0F" w:rsidRPr="00A22976" w:rsidRDefault="003B1F0F" w:rsidP="00D30D5F">
            <w:pPr>
              <w:pStyle w:val="table"/>
              <w:jc w:val="center"/>
            </w:pPr>
          </w:p>
        </w:tc>
        <w:tc>
          <w:tcPr>
            <w:tcW w:w="1220" w:type="dxa"/>
            <w:tcBorders>
              <w:top w:val="single" w:sz="4" w:space="0" w:color="auto"/>
              <w:left w:val="single" w:sz="4" w:space="0" w:color="auto"/>
              <w:bottom w:val="single" w:sz="4" w:space="0" w:color="auto"/>
              <w:right w:val="single" w:sz="4" w:space="0" w:color="auto"/>
            </w:tcBorders>
            <w:vAlign w:val="center"/>
          </w:tcPr>
          <w:p w14:paraId="32431672" w14:textId="77777777" w:rsidR="003B1F0F" w:rsidRPr="00A22976" w:rsidRDefault="003B1F0F" w:rsidP="00D30D5F">
            <w:pPr>
              <w:pStyle w:val="table"/>
              <w:jc w:val="center"/>
            </w:pPr>
          </w:p>
        </w:tc>
        <w:tc>
          <w:tcPr>
            <w:tcW w:w="1300" w:type="dxa"/>
            <w:tcBorders>
              <w:top w:val="single" w:sz="4" w:space="0" w:color="auto"/>
              <w:left w:val="single" w:sz="4" w:space="0" w:color="auto"/>
              <w:bottom w:val="single" w:sz="4" w:space="0" w:color="auto"/>
              <w:right w:val="single" w:sz="4" w:space="0" w:color="auto"/>
            </w:tcBorders>
            <w:vAlign w:val="center"/>
          </w:tcPr>
          <w:p w14:paraId="52C0D0EE" w14:textId="77777777" w:rsidR="003B1F0F" w:rsidRPr="00A22976" w:rsidRDefault="003B1F0F" w:rsidP="00D30D5F">
            <w:pPr>
              <w:pStyle w:val="table"/>
              <w:jc w:val="center"/>
            </w:pPr>
          </w:p>
        </w:tc>
        <w:tc>
          <w:tcPr>
            <w:tcW w:w="1180" w:type="dxa"/>
            <w:tcBorders>
              <w:top w:val="single" w:sz="4" w:space="0" w:color="auto"/>
              <w:left w:val="single" w:sz="4" w:space="0" w:color="auto"/>
              <w:bottom w:val="single" w:sz="4" w:space="0" w:color="auto"/>
              <w:right w:val="single" w:sz="4" w:space="0" w:color="auto"/>
            </w:tcBorders>
            <w:vAlign w:val="center"/>
          </w:tcPr>
          <w:p w14:paraId="4A1C192C" w14:textId="77777777" w:rsidR="003B1F0F" w:rsidRPr="00A22976" w:rsidRDefault="003B1F0F" w:rsidP="00D30D5F">
            <w:pPr>
              <w:pStyle w:val="table"/>
              <w:jc w:val="center"/>
            </w:pPr>
          </w:p>
        </w:tc>
      </w:tr>
      <w:tr w:rsidR="00A22976" w:rsidRPr="00A22976" w14:paraId="4C2FD9B5" w14:textId="77777777" w:rsidTr="00D30D5F">
        <w:trPr>
          <w:jc w:val="right"/>
        </w:trPr>
        <w:tc>
          <w:tcPr>
            <w:tcW w:w="3000" w:type="dxa"/>
            <w:tcBorders>
              <w:top w:val="single" w:sz="4" w:space="0" w:color="auto"/>
              <w:left w:val="single" w:sz="4" w:space="0" w:color="auto"/>
              <w:bottom w:val="single" w:sz="4" w:space="0" w:color="auto"/>
              <w:right w:val="single" w:sz="4" w:space="0" w:color="auto"/>
            </w:tcBorders>
          </w:tcPr>
          <w:p w14:paraId="67313939" w14:textId="77777777" w:rsidR="003B1F0F" w:rsidRPr="00A22976" w:rsidRDefault="003B1F0F" w:rsidP="00D30D5F">
            <w:pPr>
              <w:pStyle w:val="table"/>
            </w:pPr>
            <w:r w:rsidRPr="00A22976">
              <w:t xml:space="preserve">     Hệ không chính quy</w:t>
            </w:r>
          </w:p>
        </w:tc>
        <w:tc>
          <w:tcPr>
            <w:tcW w:w="1240" w:type="dxa"/>
            <w:tcBorders>
              <w:top w:val="single" w:sz="4" w:space="0" w:color="auto"/>
              <w:left w:val="single" w:sz="4" w:space="0" w:color="auto"/>
              <w:bottom w:val="single" w:sz="4" w:space="0" w:color="auto"/>
              <w:right w:val="single" w:sz="4" w:space="0" w:color="auto"/>
            </w:tcBorders>
            <w:vAlign w:val="center"/>
          </w:tcPr>
          <w:p w14:paraId="666D2648"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04628B8D" w14:textId="77777777" w:rsidR="003B1F0F" w:rsidRPr="00A22976" w:rsidRDefault="003B1F0F" w:rsidP="00D30D5F">
            <w:pPr>
              <w:pStyle w:val="table"/>
              <w:jc w:val="center"/>
            </w:pPr>
          </w:p>
        </w:tc>
        <w:tc>
          <w:tcPr>
            <w:tcW w:w="1220" w:type="dxa"/>
            <w:tcBorders>
              <w:top w:val="single" w:sz="4" w:space="0" w:color="auto"/>
              <w:left w:val="single" w:sz="4" w:space="0" w:color="auto"/>
              <w:bottom w:val="single" w:sz="4" w:space="0" w:color="auto"/>
              <w:right w:val="single" w:sz="4" w:space="0" w:color="auto"/>
            </w:tcBorders>
            <w:vAlign w:val="center"/>
          </w:tcPr>
          <w:p w14:paraId="53904935" w14:textId="77777777" w:rsidR="003B1F0F" w:rsidRPr="00A22976" w:rsidRDefault="003B1F0F" w:rsidP="00D30D5F">
            <w:pPr>
              <w:pStyle w:val="table"/>
              <w:jc w:val="center"/>
            </w:pPr>
          </w:p>
        </w:tc>
        <w:tc>
          <w:tcPr>
            <w:tcW w:w="1300" w:type="dxa"/>
            <w:tcBorders>
              <w:top w:val="single" w:sz="4" w:space="0" w:color="auto"/>
              <w:left w:val="single" w:sz="4" w:space="0" w:color="auto"/>
              <w:bottom w:val="single" w:sz="4" w:space="0" w:color="auto"/>
              <w:right w:val="single" w:sz="4" w:space="0" w:color="auto"/>
            </w:tcBorders>
            <w:vAlign w:val="center"/>
          </w:tcPr>
          <w:p w14:paraId="61555DCE" w14:textId="77777777" w:rsidR="003B1F0F" w:rsidRPr="00A22976" w:rsidRDefault="003B1F0F" w:rsidP="00D30D5F">
            <w:pPr>
              <w:pStyle w:val="table"/>
              <w:jc w:val="center"/>
            </w:pPr>
          </w:p>
        </w:tc>
        <w:tc>
          <w:tcPr>
            <w:tcW w:w="1180" w:type="dxa"/>
            <w:tcBorders>
              <w:top w:val="single" w:sz="4" w:space="0" w:color="auto"/>
              <w:left w:val="single" w:sz="4" w:space="0" w:color="auto"/>
              <w:bottom w:val="single" w:sz="4" w:space="0" w:color="auto"/>
              <w:right w:val="single" w:sz="4" w:space="0" w:color="auto"/>
            </w:tcBorders>
            <w:vAlign w:val="center"/>
          </w:tcPr>
          <w:p w14:paraId="22FC82BA" w14:textId="77777777" w:rsidR="003B1F0F" w:rsidRPr="00A22976" w:rsidRDefault="003B1F0F" w:rsidP="00D30D5F">
            <w:pPr>
              <w:pStyle w:val="table"/>
              <w:jc w:val="center"/>
            </w:pPr>
          </w:p>
        </w:tc>
      </w:tr>
      <w:tr w:rsidR="00A22976" w:rsidRPr="00A22976" w14:paraId="063D642D" w14:textId="77777777" w:rsidTr="00D30D5F">
        <w:trPr>
          <w:jc w:val="right"/>
        </w:trPr>
        <w:tc>
          <w:tcPr>
            <w:tcW w:w="3000" w:type="dxa"/>
            <w:tcBorders>
              <w:top w:val="single" w:sz="4" w:space="0" w:color="auto"/>
              <w:left w:val="single" w:sz="4" w:space="0" w:color="auto"/>
              <w:bottom w:val="single" w:sz="4" w:space="0" w:color="auto"/>
              <w:right w:val="single" w:sz="4" w:space="0" w:color="auto"/>
            </w:tcBorders>
          </w:tcPr>
          <w:p w14:paraId="62BFE12C" w14:textId="77777777" w:rsidR="003B1F0F" w:rsidRPr="00A22976" w:rsidRDefault="003B1F0F" w:rsidP="00D30D5F">
            <w:pPr>
              <w:pStyle w:val="table"/>
            </w:pPr>
            <w:r w:rsidRPr="00A22976">
              <w:t>5. Học sinh TCCN</w:t>
            </w:r>
          </w:p>
          <w:p w14:paraId="762E4ED1" w14:textId="77777777" w:rsidR="003B1F0F" w:rsidRPr="00A22976" w:rsidRDefault="003B1F0F" w:rsidP="00D30D5F">
            <w:pPr>
              <w:pStyle w:val="table"/>
            </w:pPr>
            <w:r w:rsidRPr="00A22976">
              <w:t>Trong đó:</w:t>
            </w:r>
          </w:p>
        </w:tc>
        <w:tc>
          <w:tcPr>
            <w:tcW w:w="1240" w:type="dxa"/>
            <w:tcBorders>
              <w:top w:val="single" w:sz="4" w:space="0" w:color="auto"/>
              <w:left w:val="single" w:sz="4" w:space="0" w:color="auto"/>
              <w:bottom w:val="single" w:sz="4" w:space="0" w:color="auto"/>
              <w:right w:val="single" w:sz="4" w:space="0" w:color="auto"/>
            </w:tcBorders>
            <w:vAlign w:val="center"/>
          </w:tcPr>
          <w:p w14:paraId="69928F1A"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3688B6EE" w14:textId="77777777" w:rsidR="003B1F0F" w:rsidRPr="00A22976" w:rsidRDefault="003B1F0F" w:rsidP="00D30D5F">
            <w:pPr>
              <w:pStyle w:val="table"/>
              <w:jc w:val="center"/>
            </w:pPr>
          </w:p>
        </w:tc>
        <w:tc>
          <w:tcPr>
            <w:tcW w:w="1220" w:type="dxa"/>
            <w:tcBorders>
              <w:top w:val="single" w:sz="4" w:space="0" w:color="auto"/>
              <w:left w:val="single" w:sz="4" w:space="0" w:color="auto"/>
              <w:bottom w:val="single" w:sz="4" w:space="0" w:color="auto"/>
              <w:right w:val="single" w:sz="4" w:space="0" w:color="auto"/>
            </w:tcBorders>
            <w:vAlign w:val="center"/>
          </w:tcPr>
          <w:p w14:paraId="35DEA42D" w14:textId="77777777" w:rsidR="003B1F0F" w:rsidRPr="00A22976" w:rsidRDefault="003B1F0F" w:rsidP="00D30D5F">
            <w:pPr>
              <w:pStyle w:val="table"/>
              <w:jc w:val="center"/>
            </w:pPr>
          </w:p>
        </w:tc>
        <w:tc>
          <w:tcPr>
            <w:tcW w:w="1300" w:type="dxa"/>
            <w:tcBorders>
              <w:top w:val="single" w:sz="4" w:space="0" w:color="auto"/>
              <w:left w:val="single" w:sz="4" w:space="0" w:color="auto"/>
              <w:bottom w:val="single" w:sz="4" w:space="0" w:color="auto"/>
              <w:right w:val="single" w:sz="4" w:space="0" w:color="auto"/>
            </w:tcBorders>
            <w:vAlign w:val="center"/>
          </w:tcPr>
          <w:p w14:paraId="394D1269" w14:textId="77777777" w:rsidR="003B1F0F" w:rsidRPr="00A22976" w:rsidRDefault="003B1F0F" w:rsidP="00D30D5F">
            <w:pPr>
              <w:pStyle w:val="table"/>
              <w:jc w:val="center"/>
            </w:pPr>
          </w:p>
        </w:tc>
        <w:tc>
          <w:tcPr>
            <w:tcW w:w="1180" w:type="dxa"/>
            <w:tcBorders>
              <w:top w:val="single" w:sz="4" w:space="0" w:color="auto"/>
              <w:left w:val="single" w:sz="4" w:space="0" w:color="auto"/>
              <w:bottom w:val="single" w:sz="4" w:space="0" w:color="auto"/>
              <w:right w:val="single" w:sz="4" w:space="0" w:color="auto"/>
            </w:tcBorders>
            <w:vAlign w:val="center"/>
          </w:tcPr>
          <w:p w14:paraId="5CC82B99" w14:textId="77777777" w:rsidR="003B1F0F" w:rsidRPr="00A22976" w:rsidRDefault="003B1F0F" w:rsidP="00D30D5F">
            <w:pPr>
              <w:pStyle w:val="table"/>
              <w:jc w:val="center"/>
            </w:pPr>
          </w:p>
        </w:tc>
      </w:tr>
      <w:tr w:rsidR="00A22976" w:rsidRPr="00A22976" w14:paraId="0C5F7BF2" w14:textId="77777777" w:rsidTr="00D30D5F">
        <w:trPr>
          <w:jc w:val="right"/>
        </w:trPr>
        <w:tc>
          <w:tcPr>
            <w:tcW w:w="3000" w:type="dxa"/>
            <w:tcBorders>
              <w:top w:val="single" w:sz="4" w:space="0" w:color="auto"/>
              <w:left w:val="single" w:sz="4" w:space="0" w:color="auto"/>
              <w:bottom w:val="single" w:sz="4" w:space="0" w:color="auto"/>
              <w:right w:val="single" w:sz="4" w:space="0" w:color="auto"/>
            </w:tcBorders>
          </w:tcPr>
          <w:p w14:paraId="7C38D2C8" w14:textId="77777777" w:rsidR="003B1F0F" w:rsidRPr="00A22976" w:rsidRDefault="003B1F0F" w:rsidP="00D30D5F">
            <w:pPr>
              <w:pStyle w:val="table"/>
            </w:pPr>
            <w:r w:rsidRPr="00A22976">
              <w:t xml:space="preserve">     Hệ chính quy</w:t>
            </w:r>
          </w:p>
        </w:tc>
        <w:tc>
          <w:tcPr>
            <w:tcW w:w="1240" w:type="dxa"/>
            <w:tcBorders>
              <w:top w:val="single" w:sz="4" w:space="0" w:color="auto"/>
              <w:left w:val="single" w:sz="4" w:space="0" w:color="auto"/>
              <w:bottom w:val="single" w:sz="4" w:space="0" w:color="auto"/>
              <w:right w:val="single" w:sz="4" w:space="0" w:color="auto"/>
            </w:tcBorders>
            <w:vAlign w:val="center"/>
          </w:tcPr>
          <w:p w14:paraId="2AFB4AF4"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057735B5" w14:textId="77777777" w:rsidR="003B1F0F" w:rsidRPr="00A22976" w:rsidRDefault="003B1F0F" w:rsidP="00D30D5F">
            <w:pPr>
              <w:pStyle w:val="table"/>
              <w:jc w:val="center"/>
            </w:pPr>
          </w:p>
        </w:tc>
        <w:tc>
          <w:tcPr>
            <w:tcW w:w="1220" w:type="dxa"/>
            <w:tcBorders>
              <w:top w:val="single" w:sz="4" w:space="0" w:color="auto"/>
              <w:left w:val="single" w:sz="4" w:space="0" w:color="auto"/>
              <w:bottom w:val="single" w:sz="4" w:space="0" w:color="auto"/>
              <w:right w:val="single" w:sz="4" w:space="0" w:color="auto"/>
            </w:tcBorders>
            <w:vAlign w:val="center"/>
          </w:tcPr>
          <w:p w14:paraId="495403AC" w14:textId="77777777" w:rsidR="003B1F0F" w:rsidRPr="00A22976" w:rsidRDefault="003B1F0F" w:rsidP="00D30D5F">
            <w:pPr>
              <w:pStyle w:val="table"/>
              <w:jc w:val="center"/>
            </w:pPr>
          </w:p>
        </w:tc>
        <w:tc>
          <w:tcPr>
            <w:tcW w:w="1300" w:type="dxa"/>
            <w:tcBorders>
              <w:top w:val="single" w:sz="4" w:space="0" w:color="auto"/>
              <w:left w:val="single" w:sz="4" w:space="0" w:color="auto"/>
              <w:bottom w:val="single" w:sz="4" w:space="0" w:color="auto"/>
              <w:right w:val="single" w:sz="4" w:space="0" w:color="auto"/>
            </w:tcBorders>
            <w:vAlign w:val="center"/>
          </w:tcPr>
          <w:p w14:paraId="371DA9B0" w14:textId="77777777" w:rsidR="003B1F0F" w:rsidRPr="00A22976" w:rsidRDefault="003B1F0F" w:rsidP="00D30D5F">
            <w:pPr>
              <w:pStyle w:val="table"/>
              <w:jc w:val="center"/>
            </w:pPr>
          </w:p>
        </w:tc>
        <w:tc>
          <w:tcPr>
            <w:tcW w:w="1180" w:type="dxa"/>
            <w:tcBorders>
              <w:top w:val="single" w:sz="4" w:space="0" w:color="auto"/>
              <w:left w:val="single" w:sz="4" w:space="0" w:color="auto"/>
              <w:bottom w:val="single" w:sz="4" w:space="0" w:color="auto"/>
              <w:right w:val="single" w:sz="4" w:space="0" w:color="auto"/>
            </w:tcBorders>
            <w:vAlign w:val="center"/>
          </w:tcPr>
          <w:p w14:paraId="0803945D" w14:textId="77777777" w:rsidR="003B1F0F" w:rsidRPr="00A22976" w:rsidRDefault="003B1F0F" w:rsidP="00D30D5F">
            <w:pPr>
              <w:pStyle w:val="table"/>
              <w:jc w:val="center"/>
            </w:pPr>
          </w:p>
        </w:tc>
      </w:tr>
      <w:tr w:rsidR="00A22976" w:rsidRPr="00A22976" w14:paraId="064E2B93" w14:textId="77777777" w:rsidTr="00D30D5F">
        <w:trPr>
          <w:jc w:val="right"/>
        </w:trPr>
        <w:tc>
          <w:tcPr>
            <w:tcW w:w="3000" w:type="dxa"/>
            <w:tcBorders>
              <w:top w:val="single" w:sz="4" w:space="0" w:color="auto"/>
              <w:left w:val="single" w:sz="4" w:space="0" w:color="auto"/>
              <w:bottom w:val="single" w:sz="4" w:space="0" w:color="auto"/>
              <w:right w:val="single" w:sz="4" w:space="0" w:color="auto"/>
            </w:tcBorders>
          </w:tcPr>
          <w:p w14:paraId="4622A351" w14:textId="77777777" w:rsidR="003B1F0F" w:rsidRPr="00A22976" w:rsidRDefault="003B1F0F" w:rsidP="00D30D5F">
            <w:pPr>
              <w:pStyle w:val="table"/>
            </w:pPr>
            <w:r w:rsidRPr="00A22976">
              <w:t xml:space="preserve">     Hệ không chính quy</w:t>
            </w:r>
          </w:p>
        </w:tc>
        <w:tc>
          <w:tcPr>
            <w:tcW w:w="1240" w:type="dxa"/>
            <w:tcBorders>
              <w:top w:val="single" w:sz="4" w:space="0" w:color="auto"/>
              <w:left w:val="single" w:sz="4" w:space="0" w:color="auto"/>
              <w:bottom w:val="single" w:sz="4" w:space="0" w:color="auto"/>
              <w:right w:val="single" w:sz="4" w:space="0" w:color="auto"/>
            </w:tcBorders>
            <w:vAlign w:val="center"/>
          </w:tcPr>
          <w:p w14:paraId="39E0414E"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6B360FDF" w14:textId="77777777" w:rsidR="003B1F0F" w:rsidRPr="00A22976" w:rsidRDefault="003B1F0F" w:rsidP="00D30D5F">
            <w:pPr>
              <w:pStyle w:val="table"/>
              <w:jc w:val="center"/>
            </w:pPr>
          </w:p>
        </w:tc>
        <w:tc>
          <w:tcPr>
            <w:tcW w:w="1220" w:type="dxa"/>
            <w:tcBorders>
              <w:top w:val="single" w:sz="4" w:space="0" w:color="auto"/>
              <w:left w:val="single" w:sz="4" w:space="0" w:color="auto"/>
              <w:bottom w:val="single" w:sz="4" w:space="0" w:color="auto"/>
              <w:right w:val="single" w:sz="4" w:space="0" w:color="auto"/>
            </w:tcBorders>
            <w:vAlign w:val="center"/>
          </w:tcPr>
          <w:p w14:paraId="140BC33E" w14:textId="77777777" w:rsidR="003B1F0F" w:rsidRPr="00A22976" w:rsidRDefault="003B1F0F" w:rsidP="00D30D5F">
            <w:pPr>
              <w:pStyle w:val="table"/>
              <w:jc w:val="center"/>
            </w:pPr>
          </w:p>
        </w:tc>
        <w:tc>
          <w:tcPr>
            <w:tcW w:w="1300" w:type="dxa"/>
            <w:tcBorders>
              <w:top w:val="single" w:sz="4" w:space="0" w:color="auto"/>
              <w:left w:val="single" w:sz="4" w:space="0" w:color="auto"/>
              <w:bottom w:val="single" w:sz="4" w:space="0" w:color="auto"/>
              <w:right w:val="single" w:sz="4" w:space="0" w:color="auto"/>
            </w:tcBorders>
            <w:vAlign w:val="center"/>
          </w:tcPr>
          <w:p w14:paraId="224DE449" w14:textId="77777777" w:rsidR="003B1F0F" w:rsidRPr="00A22976" w:rsidRDefault="003B1F0F" w:rsidP="00D30D5F">
            <w:pPr>
              <w:pStyle w:val="table"/>
              <w:jc w:val="center"/>
            </w:pPr>
          </w:p>
        </w:tc>
        <w:tc>
          <w:tcPr>
            <w:tcW w:w="1180" w:type="dxa"/>
            <w:tcBorders>
              <w:top w:val="single" w:sz="4" w:space="0" w:color="auto"/>
              <w:left w:val="single" w:sz="4" w:space="0" w:color="auto"/>
              <w:bottom w:val="single" w:sz="4" w:space="0" w:color="auto"/>
              <w:right w:val="single" w:sz="4" w:space="0" w:color="auto"/>
            </w:tcBorders>
            <w:vAlign w:val="center"/>
          </w:tcPr>
          <w:p w14:paraId="213B984B" w14:textId="77777777" w:rsidR="003B1F0F" w:rsidRPr="00A22976" w:rsidRDefault="003B1F0F" w:rsidP="00D30D5F">
            <w:pPr>
              <w:pStyle w:val="table"/>
              <w:jc w:val="center"/>
            </w:pPr>
          </w:p>
        </w:tc>
      </w:tr>
      <w:tr w:rsidR="00A22976" w:rsidRPr="00A22976" w14:paraId="255F2BD1" w14:textId="77777777" w:rsidTr="00D30D5F">
        <w:trPr>
          <w:jc w:val="right"/>
        </w:trPr>
        <w:tc>
          <w:tcPr>
            <w:tcW w:w="3000" w:type="dxa"/>
            <w:tcBorders>
              <w:top w:val="single" w:sz="4" w:space="0" w:color="auto"/>
              <w:left w:val="single" w:sz="4" w:space="0" w:color="auto"/>
              <w:bottom w:val="single" w:sz="4" w:space="0" w:color="auto"/>
              <w:right w:val="single" w:sz="4" w:space="0" w:color="auto"/>
            </w:tcBorders>
          </w:tcPr>
          <w:p w14:paraId="7FEA4DF6" w14:textId="77777777" w:rsidR="003B1F0F" w:rsidRPr="00A22976" w:rsidRDefault="003B1F0F" w:rsidP="00D30D5F">
            <w:pPr>
              <w:pStyle w:val="table"/>
            </w:pPr>
            <w:r w:rsidRPr="00A22976">
              <w:t>6. Khác…</w:t>
            </w:r>
          </w:p>
        </w:tc>
        <w:tc>
          <w:tcPr>
            <w:tcW w:w="1240" w:type="dxa"/>
            <w:tcBorders>
              <w:top w:val="single" w:sz="4" w:space="0" w:color="auto"/>
              <w:left w:val="single" w:sz="4" w:space="0" w:color="auto"/>
              <w:bottom w:val="single" w:sz="4" w:space="0" w:color="auto"/>
              <w:right w:val="single" w:sz="4" w:space="0" w:color="auto"/>
            </w:tcBorders>
            <w:vAlign w:val="center"/>
          </w:tcPr>
          <w:p w14:paraId="5ABDD2F9" w14:textId="77777777" w:rsidR="003B1F0F" w:rsidRPr="00A22976" w:rsidRDefault="003B1F0F" w:rsidP="00D30D5F">
            <w:pPr>
              <w:pStyle w:val="table"/>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3F5376FE" w14:textId="77777777" w:rsidR="003B1F0F" w:rsidRPr="00A22976" w:rsidRDefault="003B1F0F" w:rsidP="00D30D5F">
            <w:pPr>
              <w:pStyle w:val="table"/>
              <w:jc w:val="center"/>
            </w:pPr>
          </w:p>
        </w:tc>
        <w:tc>
          <w:tcPr>
            <w:tcW w:w="1220" w:type="dxa"/>
            <w:tcBorders>
              <w:top w:val="single" w:sz="4" w:space="0" w:color="auto"/>
              <w:left w:val="single" w:sz="4" w:space="0" w:color="auto"/>
              <w:bottom w:val="single" w:sz="4" w:space="0" w:color="auto"/>
              <w:right w:val="single" w:sz="4" w:space="0" w:color="auto"/>
            </w:tcBorders>
            <w:vAlign w:val="center"/>
          </w:tcPr>
          <w:p w14:paraId="0008D4A1" w14:textId="77777777" w:rsidR="003B1F0F" w:rsidRPr="00A22976" w:rsidRDefault="003B1F0F" w:rsidP="00D30D5F">
            <w:pPr>
              <w:pStyle w:val="table"/>
              <w:jc w:val="center"/>
            </w:pPr>
          </w:p>
        </w:tc>
        <w:tc>
          <w:tcPr>
            <w:tcW w:w="1300" w:type="dxa"/>
            <w:tcBorders>
              <w:top w:val="single" w:sz="4" w:space="0" w:color="auto"/>
              <w:left w:val="single" w:sz="4" w:space="0" w:color="auto"/>
              <w:bottom w:val="single" w:sz="4" w:space="0" w:color="auto"/>
              <w:right w:val="single" w:sz="4" w:space="0" w:color="auto"/>
            </w:tcBorders>
            <w:vAlign w:val="center"/>
          </w:tcPr>
          <w:p w14:paraId="6DD1DC9B" w14:textId="77777777" w:rsidR="003B1F0F" w:rsidRPr="00A22976" w:rsidRDefault="003B1F0F" w:rsidP="00D30D5F">
            <w:pPr>
              <w:pStyle w:val="table"/>
              <w:jc w:val="center"/>
            </w:pPr>
          </w:p>
        </w:tc>
        <w:tc>
          <w:tcPr>
            <w:tcW w:w="1180" w:type="dxa"/>
            <w:tcBorders>
              <w:top w:val="single" w:sz="4" w:space="0" w:color="auto"/>
              <w:left w:val="single" w:sz="4" w:space="0" w:color="auto"/>
              <w:bottom w:val="single" w:sz="4" w:space="0" w:color="auto"/>
              <w:right w:val="single" w:sz="4" w:space="0" w:color="auto"/>
            </w:tcBorders>
            <w:vAlign w:val="center"/>
          </w:tcPr>
          <w:p w14:paraId="27092863" w14:textId="77777777" w:rsidR="003B1F0F" w:rsidRPr="00A22976" w:rsidRDefault="003B1F0F" w:rsidP="00D30D5F">
            <w:pPr>
              <w:pStyle w:val="table"/>
              <w:jc w:val="center"/>
            </w:pPr>
          </w:p>
        </w:tc>
      </w:tr>
    </w:tbl>
    <w:p w14:paraId="4F20C033" w14:textId="77777777" w:rsidR="003B1F0F" w:rsidRPr="00A22976" w:rsidRDefault="003B1F0F" w:rsidP="003B1F0F">
      <w:pPr>
        <w:widowControl w:val="0"/>
        <w:numPr>
          <w:ilvl w:val="0"/>
          <w:numId w:val="44"/>
        </w:numPr>
        <w:tabs>
          <w:tab w:val="clear" w:pos="720"/>
          <w:tab w:val="left" w:pos="1350"/>
        </w:tabs>
        <w:ind w:left="1287" w:hanging="567"/>
      </w:pPr>
      <w:r w:rsidRPr="00A22976">
        <w:rPr>
          <w:lang w:val="pt-BR"/>
        </w:rPr>
        <w:t>Số sinh viên quốc tế theo học CTĐT trong 5 năm gần đây:</w:t>
      </w:r>
    </w:p>
    <w:p w14:paraId="367A451C" w14:textId="77777777" w:rsidR="003B1F0F" w:rsidRPr="00A22976" w:rsidRDefault="003B1F0F" w:rsidP="003B1F0F">
      <w:pPr>
        <w:widowControl w:val="0"/>
        <w:jc w:val="right"/>
        <w:rPr>
          <w:i/>
          <w:iCs/>
        </w:rPr>
      </w:pPr>
      <w:r w:rsidRPr="00A22976">
        <w:rPr>
          <w:i/>
          <w:iCs/>
        </w:rPr>
        <w:t>Đơn vị: người</w:t>
      </w:r>
    </w:p>
    <w:tbl>
      <w:tblPr>
        <w:tblW w:w="9330" w:type="dxa"/>
        <w:tblInd w:w="-162" w:type="dxa"/>
        <w:tblLook w:val="04A0" w:firstRow="1" w:lastRow="0" w:firstColumn="1" w:lastColumn="0" w:noHBand="0" w:noVBand="1"/>
      </w:tblPr>
      <w:tblGrid>
        <w:gridCol w:w="2970"/>
        <w:gridCol w:w="1260"/>
        <w:gridCol w:w="1246"/>
        <w:gridCol w:w="1285"/>
        <w:gridCol w:w="1239"/>
        <w:gridCol w:w="1330"/>
      </w:tblGrid>
      <w:tr w:rsidR="00A22976" w:rsidRPr="00A22976" w14:paraId="5F9815AF" w14:textId="77777777" w:rsidTr="00D30D5F">
        <w:trPr>
          <w:tblHeader/>
        </w:trPr>
        <w:tc>
          <w:tcPr>
            <w:tcW w:w="2970" w:type="dxa"/>
            <w:vMerge w:val="restart"/>
            <w:tcBorders>
              <w:top w:val="single" w:sz="4" w:space="0" w:color="auto"/>
              <w:left w:val="single" w:sz="4" w:space="0" w:color="auto"/>
              <w:bottom w:val="single" w:sz="4" w:space="0" w:color="auto"/>
              <w:right w:val="single" w:sz="4" w:space="0" w:color="auto"/>
            </w:tcBorders>
          </w:tcPr>
          <w:p w14:paraId="0BBA222F" w14:textId="77777777" w:rsidR="003B1F0F" w:rsidRPr="00A22976" w:rsidRDefault="003B1F0F" w:rsidP="00D30D5F">
            <w:pPr>
              <w:pStyle w:val="table"/>
              <w:rPr>
                <w:lang w:val="pt-BR"/>
              </w:rPr>
            </w:pPr>
          </w:p>
        </w:tc>
        <w:tc>
          <w:tcPr>
            <w:tcW w:w="6360" w:type="dxa"/>
            <w:gridSpan w:val="5"/>
            <w:tcBorders>
              <w:top w:val="single" w:sz="4" w:space="0" w:color="auto"/>
              <w:left w:val="single" w:sz="4" w:space="0" w:color="auto"/>
              <w:bottom w:val="single" w:sz="4" w:space="0" w:color="auto"/>
              <w:right w:val="single" w:sz="4" w:space="0" w:color="auto"/>
            </w:tcBorders>
            <w:vAlign w:val="center"/>
          </w:tcPr>
          <w:p w14:paraId="7EBE24D6" w14:textId="77777777" w:rsidR="003B1F0F" w:rsidRPr="00A22976" w:rsidRDefault="003B1F0F" w:rsidP="00D30D5F">
            <w:pPr>
              <w:pStyle w:val="table"/>
              <w:jc w:val="center"/>
              <w:rPr>
                <w:lang w:val="pt-BR"/>
              </w:rPr>
            </w:pPr>
            <w:r w:rsidRPr="00A22976">
              <w:t>Năm học</w:t>
            </w:r>
          </w:p>
        </w:tc>
      </w:tr>
      <w:tr w:rsidR="00A22976" w:rsidRPr="00A22976" w14:paraId="3600E441" w14:textId="77777777" w:rsidTr="00D30D5F">
        <w:trPr>
          <w:tblHeader/>
        </w:trPr>
        <w:tc>
          <w:tcPr>
            <w:tcW w:w="2970" w:type="dxa"/>
            <w:vMerge/>
            <w:tcBorders>
              <w:top w:val="single" w:sz="4" w:space="0" w:color="auto"/>
              <w:left w:val="single" w:sz="4" w:space="0" w:color="auto"/>
              <w:bottom w:val="single" w:sz="4" w:space="0" w:color="auto"/>
              <w:right w:val="single" w:sz="4" w:space="0" w:color="auto"/>
            </w:tcBorders>
          </w:tcPr>
          <w:p w14:paraId="6884C2CC" w14:textId="77777777" w:rsidR="003B1F0F" w:rsidRPr="00A22976" w:rsidRDefault="003B1F0F" w:rsidP="00D30D5F">
            <w:pPr>
              <w:pStyle w:val="table"/>
              <w:rPr>
                <w:lang w:val="pt-BR"/>
              </w:rPr>
            </w:pPr>
          </w:p>
        </w:tc>
        <w:tc>
          <w:tcPr>
            <w:tcW w:w="1260" w:type="dxa"/>
            <w:tcBorders>
              <w:top w:val="single" w:sz="4" w:space="0" w:color="auto"/>
              <w:left w:val="single" w:sz="4" w:space="0" w:color="auto"/>
              <w:bottom w:val="single" w:sz="4" w:space="0" w:color="auto"/>
              <w:right w:val="single" w:sz="4" w:space="0" w:color="auto"/>
            </w:tcBorders>
            <w:vAlign w:val="center"/>
          </w:tcPr>
          <w:p w14:paraId="4831FF59" w14:textId="77777777" w:rsidR="003B1F0F" w:rsidRPr="00A22976" w:rsidRDefault="003B1F0F" w:rsidP="00D30D5F">
            <w:pPr>
              <w:pStyle w:val="table"/>
              <w:jc w:val="center"/>
            </w:pPr>
            <w:r w:rsidRPr="00A22976">
              <w:rPr>
                <w:lang w:val="pt-BR"/>
              </w:rPr>
              <w:t>2015-2016</w:t>
            </w:r>
          </w:p>
        </w:tc>
        <w:tc>
          <w:tcPr>
            <w:tcW w:w="1246" w:type="dxa"/>
            <w:tcBorders>
              <w:top w:val="single" w:sz="4" w:space="0" w:color="auto"/>
              <w:left w:val="single" w:sz="4" w:space="0" w:color="auto"/>
              <w:bottom w:val="single" w:sz="4" w:space="0" w:color="auto"/>
              <w:right w:val="single" w:sz="4" w:space="0" w:color="auto"/>
            </w:tcBorders>
            <w:vAlign w:val="center"/>
          </w:tcPr>
          <w:p w14:paraId="411DE11C" w14:textId="77777777" w:rsidR="003B1F0F" w:rsidRPr="00A22976" w:rsidRDefault="003B1F0F" w:rsidP="00D30D5F">
            <w:pPr>
              <w:pStyle w:val="table"/>
              <w:jc w:val="center"/>
            </w:pPr>
            <w:r w:rsidRPr="00A22976">
              <w:rPr>
                <w:lang w:val="pt-BR"/>
              </w:rPr>
              <w:t>2016-2017</w:t>
            </w:r>
          </w:p>
        </w:tc>
        <w:tc>
          <w:tcPr>
            <w:tcW w:w="1285" w:type="dxa"/>
            <w:tcBorders>
              <w:top w:val="single" w:sz="4" w:space="0" w:color="auto"/>
              <w:left w:val="single" w:sz="4" w:space="0" w:color="auto"/>
              <w:bottom w:val="single" w:sz="4" w:space="0" w:color="auto"/>
              <w:right w:val="single" w:sz="4" w:space="0" w:color="auto"/>
            </w:tcBorders>
            <w:vAlign w:val="center"/>
          </w:tcPr>
          <w:p w14:paraId="3251B89A" w14:textId="77777777" w:rsidR="003B1F0F" w:rsidRPr="00A22976" w:rsidRDefault="003B1F0F" w:rsidP="00D30D5F">
            <w:pPr>
              <w:pStyle w:val="table"/>
              <w:jc w:val="center"/>
              <w:rPr>
                <w:lang w:val="pt-BR"/>
              </w:rPr>
            </w:pPr>
            <w:r w:rsidRPr="00A22976">
              <w:rPr>
                <w:lang w:val="pt-BR"/>
              </w:rPr>
              <w:t>2017-2018</w:t>
            </w:r>
          </w:p>
        </w:tc>
        <w:tc>
          <w:tcPr>
            <w:tcW w:w="1239" w:type="dxa"/>
            <w:tcBorders>
              <w:top w:val="single" w:sz="4" w:space="0" w:color="auto"/>
              <w:left w:val="single" w:sz="4" w:space="0" w:color="auto"/>
              <w:bottom w:val="single" w:sz="4" w:space="0" w:color="auto"/>
              <w:right w:val="single" w:sz="4" w:space="0" w:color="auto"/>
            </w:tcBorders>
            <w:vAlign w:val="center"/>
          </w:tcPr>
          <w:p w14:paraId="0423C617" w14:textId="77777777" w:rsidR="003B1F0F" w:rsidRPr="00A22976" w:rsidRDefault="003B1F0F" w:rsidP="00D30D5F">
            <w:pPr>
              <w:pStyle w:val="table"/>
              <w:jc w:val="center"/>
              <w:rPr>
                <w:lang w:val="pt-BR"/>
              </w:rPr>
            </w:pPr>
            <w:r w:rsidRPr="00A22976">
              <w:rPr>
                <w:lang w:val="pt-BR"/>
              </w:rPr>
              <w:t>2018-2019</w:t>
            </w:r>
          </w:p>
        </w:tc>
        <w:tc>
          <w:tcPr>
            <w:tcW w:w="1330" w:type="dxa"/>
            <w:tcBorders>
              <w:top w:val="single" w:sz="4" w:space="0" w:color="auto"/>
              <w:left w:val="single" w:sz="4" w:space="0" w:color="auto"/>
              <w:bottom w:val="single" w:sz="4" w:space="0" w:color="auto"/>
              <w:right w:val="single" w:sz="4" w:space="0" w:color="auto"/>
            </w:tcBorders>
            <w:vAlign w:val="center"/>
          </w:tcPr>
          <w:p w14:paraId="6B73012C" w14:textId="77777777" w:rsidR="003B1F0F" w:rsidRPr="00A22976" w:rsidRDefault="003B1F0F" w:rsidP="00D30D5F">
            <w:pPr>
              <w:pStyle w:val="table"/>
              <w:jc w:val="center"/>
            </w:pPr>
            <w:r w:rsidRPr="00A22976">
              <w:rPr>
                <w:lang w:val="pt-BR"/>
              </w:rPr>
              <w:t>2019-2020</w:t>
            </w:r>
          </w:p>
        </w:tc>
      </w:tr>
      <w:tr w:rsidR="00A22976" w:rsidRPr="00A22976" w14:paraId="047EF779" w14:textId="77777777" w:rsidTr="00D30D5F">
        <w:tc>
          <w:tcPr>
            <w:tcW w:w="2970" w:type="dxa"/>
            <w:tcBorders>
              <w:top w:val="single" w:sz="4" w:space="0" w:color="auto"/>
              <w:left w:val="single" w:sz="4" w:space="0" w:color="auto"/>
              <w:bottom w:val="single" w:sz="4" w:space="0" w:color="auto"/>
              <w:right w:val="single" w:sz="4" w:space="0" w:color="auto"/>
            </w:tcBorders>
          </w:tcPr>
          <w:p w14:paraId="5B416169" w14:textId="77777777" w:rsidR="003B1F0F" w:rsidRPr="00A22976" w:rsidRDefault="003B1F0F" w:rsidP="00D30D5F">
            <w:pPr>
              <w:pStyle w:val="table"/>
            </w:pPr>
            <w:r w:rsidRPr="00A22976">
              <w:t>Số lượng (người)</w:t>
            </w:r>
          </w:p>
        </w:tc>
        <w:tc>
          <w:tcPr>
            <w:tcW w:w="1260" w:type="dxa"/>
            <w:tcBorders>
              <w:top w:val="single" w:sz="4" w:space="0" w:color="auto"/>
              <w:left w:val="single" w:sz="4" w:space="0" w:color="auto"/>
              <w:bottom w:val="single" w:sz="4" w:space="0" w:color="auto"/>
              <w:right w:val="single" w:sz="4" w:space="0" w:color="auto"/>
            </w:tcBorders>
            <w:vAlign w:val="center"/>
          </w:tcPr>
          <w:p w14:paraId="7642E424" w14:textId="77777777" w:rsidR="003B1F0F" w:rsidRPr="00A22976" w:rsidRDefault="003B1F0F" w:rsidP="00D30D5F">
            <w:pPr>
              <w:pStyle w:val="table"/>
              <w:jc w:val="center"/>
              <w:rPr>
                <w:lang w:val="pt-BR"/>
              </w:rPr>
            </w:pPr>
          </w:p>
        </w:tc>
        <w:tc>
          <w:tcPr>
            <w:tcW w:w="1246" w:type="dxa"/>
            <w:tcBorders>
              <w:top w:val="single" w:sz="4" w:space="0" w:color="auto"/>
              <w:left w:val="single" w:sz="4" w:space="0" w:color="auto"/>
              <w:bottom w:val="single" w:sz="4" w:space="0" w:color="auto"/>
              <w:right w:val="single" w:sz="4" w:space="0" w:color="auto"/>
            </w:tcBorders>
            <w:vAlign w:val="center"/>
          </w:tcPr>
          <w:p w14:paraId="7F372199" w14:textId="77777777" w:rsidR="003B1F0F" w:rsidRPr="00A22976" w:rsidRDefault="003B1F0F" w:rsidP="00D30D5F">
            <w:pPr>
              <w:pStyle w:val="table"/>
              <w:jc w:val="center"/>
              <w:rPr>
                <w:lang w:val="pt-BR"/>
              </w:rPr>
            </w:pPr>
          </w:p>
        </w:tc>
        <w:tc>
          <w:tcPr>
            <w:tcW w:w="1285" w:type="dxa"/>
            <w:tcBorders>
              <w:top w:val="single" w:sz="4" w:space="0" w:color="auto"/>
              <w:left w:val="single" w:sz="4" w:space="0" w:color="auto"/>
              <w:bottom w:val="single" w:sz="4" w:space="0" w:color="auto"/>
              <w:right w:val="single" w:sz="4" w:space="0" w:color="auto"/>
            </w:tcBorders>
            <w:vAlign w:val="center"/>
          </w:tcPr>
          <w:p w14:paraId="0110F9C6" w14:textId="77777777" w:rsidR="003B1F0F" w:rsidRPr="00A22976" w:rsidRDefault="003B1F0F" w:rsidP="00D30D5F">
            <w:pPr>
              <w:pStyle w:val="table"/>
              <w:jc w:val="center"/>
              <w:rPr>
                <w:lang w:val="pt-BR"/>
              </w:rPr>
            </w:pPr>
          </w:p>
        </w:tc>
        <w:tc>
          <w:tcPr>
            <w:tcW w:w="1239" w:type="dxa"/>
            <w:tcBorders>
              <w:top w:val="single" w:sz="4" w:space="0" w:color="auto"/>
              <w:left w:val="single" w:sz="4" w:space="0" w:color="auto"/>
              <w:bottom w:val="single" w:sz="4" w:space="0" w:color="auto"/>
              <w:right w:val="single" w:sz="4" w:space="0" w:color="auto"/>
            </w:tcBorders>
            <w:vAlign w:val="center"/>
          </w:tcPr>
          <w:p w14:paraId="034AD8E8" w14:textId="77777777" w:rsidR="003B1F0F" w:rsidRPr="00A22976" w:rsidRDefault="003B1F0F" w:rsidP="00D30D5F">
            <w:pPr>
              <w:pStyle w:val="table"/>
              <w:jc w:val="center"/>
              <w:rPr>
                <w:lang w:val="pt-BR"/>
              </w:rPr>
            </w:pPr>
          </w:p>
        </w:tc>
        <w:tc>
          <w:tcPr>
            <w:tcW w:w="1330" w:type="dxa"/>
            <w:tcBorders>
              <w:top w:val="single" w:sz="4" w:space="0" w:color="auto"/>
              <w:left w:val="single" w:sz="4" w:space="0" w:color="auto"/>
              <w:bottom w:val="single" w:sz="4" w:space="0" w:color="auto"/>
              <w:right w:val="single" w:sz="4" w:space="0" w:color="auto"/>
            </w:tcBorders>
            <w:vAlign w:val="center"/>
          </w:tcPr>
          <w:p w14:paraId="696FE3B1" w14:textId="77777777" w:rsidR="003B1F0F" w:rsidRPr="00A22976" w:rsidRDefault="003B1F0F" w:rsidP="00D30D5F">
            <w:pPr>
              <w:pStyle w:val="table"/>
              <w:jc w:val="center"/>
              <w:rPr>
                <w:lang w:val="pt-BR"/>
              </w:rPr>
            </w:pPr>
          </w:p>
        </w:tc>
      </w:tr>
      <w:tr w:rsidR="00A22976" w:rsidRPr="00A22976" w14:paraId="1B4FD857" w14:textId="77777777" w:rsidTr="00D30D5F">
        <w:trPr>
          <w:trHeight w:val="755"/>
        </w:trPr>
        <w:tc>
          <w:tcPr>
            <w:tcW w:w="2970" w:type="dxa"/>
            <w:tcBorders>
              <w:top w:val="single" w:sz="4" w:space="0" w:color="auto"/>
              <w:left w:val="single" w:sz="4" w:space="0" w:color="auto"/>
              <w:bottom w:val="single" w:sz="4" w:space="0" w:color="auto"/>
              <w:right w:val="single" w:sz="4" w:space="0" w:color="auto"/>
            </w:tcBorders>
          </w:tcPr>
          <w:p w14:paraId="15E892FC" w14:textId="77777777" w:rsidR="003B1F0F" w:rsidRPr="00A22976" w:rsidRDefault="003B1F0F" w:rsidP="00D30D5F">
            <w:pPr>
              <w:pStyle w:val="table"/>
              <w:rPr>
                <w:lang w:val="pt-BR"/>
              </w:rPr>
            </w:pPr>
            <w:r w:rsidRPr="00A22976">
              <w:rPr>
                <w:lang w:val="pt-BR"/>
              </w:rPr>
              <w:t>Tỷ lệ (%) trên tổng số người học</w:t>
            </w:r>
          </w:p>
        </w:tc>
        <w:tc>
          <w:tcPr>
            <w:tcW w:w="1260" w:type="dxa"/>
            <w:tcBorders>
              <w:top w:val="single" w:sz="4" w:space="0" w:color="auto"/>
              <w:left w:val="single" w:sz="4" w:space="0" w:color="auto"/>
              <w:bottom w:val="single" w:sz="4" w:space="0" w:color="auto"/>
              <w:right w:val="single" w:sz="4" w:space="0" w:color="auto"/>
            </w:tcBorders>
            <w:vAlign w:val="center"/>
          </w:tcPr>
          <w:p w14:paraId="165B7F9A" w14:textId="77777777" w:rsidR="003B1F0F" w:rsidRPr="00A22976" w:rsidRDefault="003B1F0F" w:rsidP="00D30D5F">
            <w:pPr>
              <w:pStyle w:val="table"/>
              <w:jc w:val="center"/>
              <w:rPr>
                <w:lang w:val="pt-BR"/>
              </w:rPr>
            </w:pPr>
          </w:p>
        </w:tc>
        <w:tc>
          <w:tcPr>
            <w:tcW w:w="1246" w:type="dxa"/>
            <w:tcBorders>
              <w:top w:val="single" w:sz="4" w:space="0" w:color="auto"/>
              <w:left w:val="single" w:sz="4" w:space="0" w:color="auto"/>
              <w:bottom w:val="single" w:sz="4" w:space="0" w:color="auto"/>
              <w:right w:val="single" w:sz="4" w:space="0" w:color="auto"/>
            </w:tcBorders>
            <w:vAlign w:val="center"/>
          </w:tcPr>
          <w:p w14:paraId="4F3AF74F" w14:textId="77777777" w:rsidR="003B1F0F" w:rsidRPr="00A22976" w:rsidRDefault="003B1F0F" w:rsidP="00D30D5F">
            <w:pPr>
              <w:pStyle w:val="table"/>
              <w:jc w:val="center"/>
              <w:rPr>
                <w:lang w:val="pt-BR"/>
              </w:rPr>
            </w:pPr>
          </w:p>
        </w:tc>
        <w:tc>
          <w:tcPr>
            <w:tcW w:w="1285" w:type="dxa"/>
            <w:tcBorders>
              <w:top w:val="single" w:sz="4" w:space="0" w:color="auto"/>
              <w:left w:val="single" w:sz="4" w:space="0" w:color="auto"/>
              <w:bottom w:val="single" w:sz="4" w:space="0" w:color="auto"/>
              <w:right w:val="single" w:sz="4" w:space="0" w:color="auto"/>
            </w:tcBorders>
            <w:vAlign w:val="center"/>
          </w:tcPr>
          <w:p w14:paraId="242E6CAA" w14:textId="77777777" w:rsidR="003B1F0F" w:rsidRPr="00A22976" w:rsidRDefault="003B1F0F" w:rsidP="00D30D5F">
            <w:pPr>
              <w:pStyle w:val="table"/>
              <w:jc w:val="center"/>
              <w:rPr>
                <w:lang w:val="pt-BR"/>
              </w:rPr>
            </w:pPr>
          </w:p>
        </w:tc>
        <w:tc>
          <w:tcPr>
            <w:tcW w:w="1239" w:type="dxa"/>
            <w:tcBorders>
              <w:top w:val="single" w:sz="4" w:space="0" w:color="auto"/>
              <w:left w:val="single" w:sz="4" w:space="0" w:color="auto"/>
              <w:bottom w:val="single" w:sz="4" w:space="0" w:color="auto"/>
              <w:right w:val="single" w:sz="4" w:space="0" w:color="auto"/>
            </w:tcBorders>
            <w:vAlign w:val="center"/>
          </w:tcPr>
          <w:p w14:paraId="240B7CDE" w14:textId="77777777" w:rsidR="003B1F0F" w:rsidRPr="00A22976" w:rsidRDefault="003B1F0F" w:rsidP="00D30D5F">
            <w:pPr>
              <w:pStyle w:val="table"/>
              <w:jc w:val="center"/>
              <w:rPr>
                <w:lang w:val="pt-BR"/>
              </w:rPr>
            </w:pPr>
          </w:p>
        </w:tc>
        <w:tc>
          <w:tcPr>
            <w:tcW w:w="1330" w:type="dxa"/>
            <w:tcBorders>
              <w:top w:val="single" w:sz="4" w:space="0" w:color="auto"/>
              <w:left w:val="single" w:sz="4" w:space="0" w:color="auto"/>
              <w:bottom w:val="single" w:sz="4" w:space="0" w:color="auto"/>
              <w:right w:val="single" w:sz="4" w:space="0" w:color="auto"/>
            </w:tcBorders>
            <w:vAlign w:val="center"/>
          </w:tcPr>
          <w:p w14:paraId="67C21295" w14:textId="77777777" w:rsidR="003B1F0F" w:rsidRPr="00A22976" w:rsidRDefault="003B1F0F" w:rsidP="00D30D5F">
            <w:pPr>
              <w:pStyle w:val="table"/>
              <w:jc w:val="center"/>
              <w:rPr>
                <w:lang w:val="pt-BR"/>
              </w:rPr>
            </w:pPr>
          </w:p>
        </w:tc>
      </w:tr>
    </w:tbl>
    <w:p w14:paraId="612B3EE5" w14:textId="77777777" w:rsidR="003B1F0F" w:rsidRPr="00A22976" w:rsidRDefault="003B1F0F" w:rsidP="003B1F0F">
      <w:pPr>
        <w:widowControl w:val="0"/>
        <w:numPr>
          <w:ilvl w:val="0"/>
          <w:numId w:val="44"/>
        </w:numPr>
        <w:tabs>
          <w:tab w:val="clear" w:pos="720"/>
          <w:tab w:val="left" w:pos="1350"/>
        </w:tabs>
        <w:ind w:left="1287" w:hanging="567"/>
        <w:rPr>
          <w:lang w:val="pt-BR"/>
        </w:rPr>
      </w:pPr>
      <w:r w:rsidRPr="00A22976">
        <w:rPr>
          <w:lang w:val="pt-BR"/>
        </w:rPr>
        <w:t xml:space="preserve">Người học của CTĐT có chỗ ở trong ký túc xá/tổng số người học có </w:t>
      </w:r>
      <w:r w:rsidRPr="00A22976">
        <w:rPr>
          <w:lang w:val="pt-BR"/>
        </w:rPr>
        <w:lastRenderedPageBreak/>
        <w:t>nhu cầu:</w:t>
      </w:r>
    </w:p>
    <w:tbl>
      <w:tblPr>
        <w:tblW w:w="9411" w:type="dxa"/>
        <w:jc w:val="right"/>
        <w:tblLook w:val="04A0" w:firstRow="1" w:lastRow="0" w:firstColumn="1" w:lastColumn="0" w:noHBand="0" w:noVBand="1"/>
      </w:tblPr>
      <w:tblGrid>
        <w:gridCol w:w="3775"/>
        <w:gridCol w:w="959"/>
        <w:gridCol w:w="1134"/>
        <w:gridCol w:w="1275"/>
        <w:gridCol w:w="1134"/>
        <w:gridCol w:w="1134"/>
      </w:tblGrid>
      <w:tr w:rsidR="00A22976" w:rsidRPr="00A22976" w14:paraId="7BAED042" w14:textId="77777777" w:rsidTr="00D30D5F">
        <w:trPr>
          <w:jc w:val="right"/>
        </w:trPr>
        <w:tc>
          <w:tcPr>
            <w:tcW w:w="3775" w:type="dxa"/>
            <w:tcBorders>
              <w:top w:val="single" w:sz="4" w:space="0" w:color="auto"/>
              <w:left w:val="single" w:sz="4" w:space="0" w:color="auto"/>
              <w:bottom w:val="single" w:sz="4" w:space="0" w:color="auto"/>
              <w:right w:val="single" w:sz="4" w:space="0" w:color="auto"/>
            </w:tcBorders>
          </w:tcPr>
          <w:p w14:paraId="5318C75C" w14:textId="77777777" w:rsidR="003B1F0F" w:rsidRPr="00A22976" w:rsidRDefault="003B1F0F" w:rsidP="00D30D5F">
            <w:pPr>
              <w:pStyle w:val="table"/>
            </w:pPr>
            <w:r w:rsidRPr="00A22976">
              <w:t>Các tiêu chí</w:t>
            </w:r>
          </w:p>
        </w:tc>
        <w:tc>
          <w:tcPr>
            <w:tcW w:w="959" w:type="dxa"/>
            <w:tcBorders>
              <w:top w:val="single" w:sz="4" w:space="0" w:color="auto"/>
              <w:left w:val="single" w:sz="4" w:space="0" w:color="auto"/>
              <w:bottom w:val="single" w:sz="4" w:space="0" w:color="auto"/>
              <w:right w:val="single" w:sz="4" w:space="0" w:color="auto"/>
            </w:tcBorders>
            <w:vAlign w:val="center"/>
          </w:tcPr>
          <w:p w14:paraId="78A4EB09" w14:textId="77777777" w:rsidR="003B1F0F" w:rsidRPr="00A22976" w:rsidRDefault="003B1F0F" w:rsidP="00D30D5F">
            <w:pPr>
              <w:pStyle w:val="table"/>
              <w:jc w:val="center"/>
            </w:pPr>
            <w:r w:rsidRPr="00A22976">
              <w:rPr>
                <w:lang w:val="pt-BR"/>
              </w:rPr>
              <w:t>2016-2017</w:t>
            </w:r>
          </w:p>
        </w:tc>
        <w:tc>
          <w:tcPr>
            <w:tcW w:w="1134" w:type="dxa"/>
            <w:tcBorders>
              <w:top w:val="single" w:sz="4" w:space="0" w:color="auto"/>
              <w:left w:val="single" w:sz="4" w:space="0" w:color="auto"/>
              <w:bottom w:val="single" w:sz="4" w:space="0" w:color="auto"/>
              <w:right w:val="single" w:sz="4" w:space="0" w:color="auto"/>
            </w:tcBorders>
            <w:vAlign w:val="center"/>
          </w:tcPr>
          <w:p w14:paraId="69D9B792" w14:textId="77777777" w:rsidR="003B1F0F" w:rsidRPr="00A22976" w:rsidRDefault="003B1F0F" w:rsidP="00D30D5F">
            <w:pPr>
              <w:pStyle w:val="table"/>
              <w:jc w:val="center"/>
            </w:pPr>
            <w:r w:rsidRPr="00A22976">
              <w:rPr>
                <w:lang w:val="pt-BR"/>
              </w:rPr>
              <w:t>2017-2018</w:t>
            </w:r>
          </w:p>
        </w:tc>
        <w:tc>
          <w:tcPr>
            <w:tcW w:w="1275" w:type="dxa"/>
            <w:tcBorders>
              <w:top w:val="single" w:sz="4" w:space="0" w:color="auto"/>
              <w:left w:val="single" w:sz="4" w:space="0" w:color="auto"/>
              <w:bottom w:val="single" w:sz="4" w:space="0" w:color="auto"/>
              <w:right w:val="single" w:sz="4" w:space="0" w:color="auto"/>
            </w:tcBorders>
            <w:vAlign w:val="center"/>
          </w:tcPr>
          <w:p w14:paraId="60644D41" w14:textId="77777777" w:rsidR="003B1F0F" w:rsidRPr="00A22976" w:rsidRDefault="003B1F0F" w:rsidP="00D30D5F">
            <w:pPr>
              <w:pStyle w:val="table"/>
              <w:jc w:val="center"/>
              <w:rPr>
                <w:lang w:val="pt-BR"/>
              </w:rPr>
            </w:pPr>
            <w:r w:rsidRPr="00A22976">
              <w:rPr>
                <w:lang w:val="pt-BR"/>
              </w:rPr>
              <w:t>2018-2019</w:t>
            </w:r>
          </w:p>
        </w:tc>
        <w:tc>
          <w:tcPr>
            <w:tcW w:w="1134" w:type="dxa"/>
            <w:tcBorders>
              <w:top w:val="single" w:sz="4" w:space="0" w:color="auto"/>
              <w:left w:val="single" w:sz="4" w:space="0" w:color="auto"/>
              <w:bottom w:val="single" w:sz="4" w:space="0" w:color="auto"/>
              <w:right w:val="single" w:sz="4" w:space="0" w:color="auto"/>
            </w:tcBorders>
            <w:vAlign w:val="center"/>
          </w:tcPr>
          <w:p w14:paraId="02F4A211" w14:textId="77777777" w:rsidR="003B1F0F" w:rsidRPr="00A22976" w:rsidRDefault="003B1F0F" w:rsidP="00D30D5F">
            <w:pPr>
              <w:pStyle w:val="table"/>
              <w:jc w:val="center"/>
            </w:pPr>
            <w:r w:rsidRPr="00A22976">
              <w:rPr>
                <w:lang w:val="pt-BR"/>
              </w:rPr>
              <w:t>2019-2020</w:t>
            </w:r>
          </w:p>
        </w:tc>
        <w:tc>
          <w:tcPr>
            <w:tcW w:w="1134" w:type="dxa"/>
            <w:tcBorders>
              <w:top w:val="single" w:sz="4" w:space="0" w:color="auto"/>
              <w:left w:val="single" w:sz="4" w:space="0" w:color="auto"/>
              <w:bottom w:val="single" w:sz="4" w:space="0" w:color="auto"/>
              <w:right w:val="single" w:sz="4" w:space="0" w:color="auto"/>
            </w:tcBorders>
            <w:vAlign w:val="center"/>
          </w:tcPr>
          <w:p w14:paraId="7DFA056B" w14:textId="77777777" w:rsidR="003B1F0F" w:rsidRPr="00A22976" w:rsidRDefault="003B1F0F" w:rsidP="00D30D5F">
            <w:pPr>
              <w:pStyle w:val="table"/>
              <w:jc w:val="center"/>
            </w:pPr>
            <w:r w:rsidRPr="00A22976">
              <w:rPr>
                <w:lang w:val="pt-BR"/>
              </w:rPr>
              <w:t>2020-2021</w:t>
            </w:r>
          </w:p>
        </w:tc>
      </w:tr>
      <w:tr w:rsidR="00A22976" w:rsidRPr="00A22976" w14:paraId="60998EAA" w14:textId="77777777" w:rsidTr="00D30D5F">
        <w:trPr>
          <w:jc w:val="right"/>
        </w:trPr>
        <w:tc>
          <w:tcPr>
            <w:tcW w:w="3775" w:type="dxa"/>
            <w:tcBorders>
              <w:top w:val="single" w:sz="4" w:space="0" w:color="auto"/>
              <w:left w:val="single" w:sz="4" w:space="0" w:color="auto"/>
              <w:bottom w:val="single" w:sz="4" w:space="0" w:color="auto"/>
              <w:right w:val="single" w:sz="4" w:space="0" w:color="auto"/>
            </w:tcBorders>
          </w:tcPr>
          <w:p w14:paraId="7C786497" w14:textId="77777777" w:rsidR="003B1F0F" w:rsidRPr="00A22976" w:rsidRDefault="003B1F0F" w:rsidP="00D30D5F">
            <w:pPr>
              <w:pStyle w:val="table"/>
            </w:pPr>
            <w:r w:rsidRPr="00A22976">
              <w:t>1. Tổng diện tích phòng ở (m</w:t>
            </w:r>
            <w:r w:rsidRPr="00A22976">
              <w:rPr>
                <w:vertAlign w:val="superscript"/>
              </w:rPr>
              <w:t>2</w:t>
            </w:r>
            <w:r w:rsidRPr="00A22976">
              <w:t>)</w:t>
            </w:r>
          </w:p>
        </w:tc>
        <w:tc>
          <w:tcPr>
            <w:tcW w:w="959" w:type="dxa"/>
            <w:tcBorders>
              <w:top w:val="single" w:sz="4" w:space="0" w:color="auto"/>
              <w:left w:val="single" w:sz="4" w:space="0" w:color="auto"/>
              <w:bottom w:val="single" w:sz="4" w:space="0" w:color="auto"/>
              <w:right w:val="single" w:sz="4" w:space="0" w:color="auto"/>
            </w:tcBorders>
            <w:vAlign w:val="center"/>
          </w:tcPr>
          <w:p w14:paraId="31B7F55C"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794C91AD" w14:textId="77777777" w:rsidR="003B1F0F" w:rsidRPr="00A22976" w:rsidRDefault="003B1F0F" w:rsidP="00D30D5F">
            <w:pPr>
              <w:pStyle w:val="table"/>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097D9017"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310D67BF"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6A51D65D" w14:textId="77777777" w:rsidR="003B1F0F" w:rsidRPr="00A22976" w:rsidRDefault="003B1F0F" w:rsidP="00D30D5F">
            <w:pPr>
              <w:pStyle w:val="table"/>
              <w:jc w:val="center"/>
            </w:pPr>
          </w:p>
        </w:tc>
      </w:tr>
      <w:tr w:rsidR="00A22976" w:rsidRPr="00A22976" w14:paraId="2DC7E38B" w14:textId="77777777" w:rsidTr="00D30D5F">
        <w:trPr>
          <w:jc w:val="right"/>
        </w:trPr>
        <w:tc>
          <w:tcPr>
            <w:tcW w:w="3775" w:type="dxa"/>
            <w:tcBorders>
              <w:top w:val="single" w:sz="4" w:space="0" w:color="auto"/>
              <w:left w:val="single" w:sz="4" w:space="0" w:color="auto"/>
              <w:bottom w:val="single" w:sz="4" w:space="0" w:color="auto"/>
              <w:right w:val="single" w:sz="4" w:space="0" w:color="auto"/>
            </w:tcBorders>
          </w:tcPr>
          <w:p w14:paraId="7E030AA3" w14:textId="77777777" w:rsidR="003B1F0F" w:rsidRPr="00A22976" w:rsidRDefault="003B1F0F" w:rsidP="00D30D5F">
            <w:pPr>
              <w:pStyle w:val="table"/>
            </w:pPr>
            <w:r w:rsidRPr="00A22976">
              <w:t>2. Người học có nhu cầu về phòng ở (trong và ngoài ký túc xá) (người)</w:t>
            </w:r>
          </w:p>
        </w:tc>
        <w:tc>
          <w:tcPr>
            <w:tcW w:w="959" w:type="dxa"/>
            <w:tcBorders>
              <w:top w:val="single" w:sz="4" w:space="0" w:color="auto"/>
              <w:left w:val="single" w:sz="4" w:space="0" w:color="auto"/>
              <w:bottom w:val="single" w:sz="4" w:space="0" w:color="auto"/>
              <w:right w:val="single" w:sz="4" w:space="0" w:color="auto"/>
            </w:tcBorders>
            <w:vAlign w:val="center"/>
          </w:tcPr>
          <w:p w14:paraId="55BC0B38"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2A0754DD" w14:textId="77777777" w:rsidR="003B1F0F" w:rsidRPr="00A22976" w:rsidRDefault="003B1F0F" w:rsidP="00D30D5F">
            <w:pPr>
              <w:pStyle w:val="table"/>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764F5CE0"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5DAAFF39"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040E25AC" w14:textId="77777777" w:rsidR="003B1F0F" w:rsidRPr="00A22976" w:rsidRDefault="003B1F0F" w:rsidP="00D30D5F">
            <w:pPr>
              <w:pStyle w:val="table"/>
              <w:jc w:val="center"/>
            </w:pPr>
          </w:p>
        </w:tc>
      </w:tr>
      <w:tr w:rsidR="00A22976" w:rsidRPr="00A22976" w14:paraId="26C87E33" w14:textId="77777777" w:rsidTr="00D30D5F">
        <w:trPr>
          <w:jc w:val="right"/>
        </w:trPr>
        <w:tc>
          <w:tcPr>
            <w:tcW w:w="3775" w:type="dxa"/>
            <w:tcBorders>
              <w:top w:val="single" w:sz="4" w:space="0" w:color="auto"/>
              <w:left w:val="single" w:sz="4" w:space="0" w:color="auto"/>
              <w:bottom w:val="single" w:sz="4" w:space="0" w:color="auto"/>
              <w:right w:val="single" w:sz="4" w:space="0" w:color="auto"/>
            </w:tcBorders>
          </w:tcPr>
          <w:p w14:paraId="68711DD7" w14:textId="77777777" w:rsidR="003B1F0F" w:rsidRPr="00A22976" w:rsidRDefault="003B1F0F" w:rsidP="00D30D5F">
            <w:pPr>
              <w:pStyle w:val="table"/>
            </w:pPr>
            <w:r w:rsidRPr="00A22976">
              <w:t>3. Người học được ở trong ký túc xá (người)</w:t>
            </w:r>
          </w:p>
        </w:tc>
        <w:tc>
          <w:tcPr>
            <w:tcW w:w="959" w:type="dxa"/>
            <w:tcBorders>
              <w:top w:val="single" w:sz="4" w:space="0" w:color="auto"/>
              <w:left w:val="single" w:sz="4" w:space="0" w:color="auto"/>
              <w:bottom w:val="single" w:sz="4" w:space="0" w:color="auto"/>
              <w:right w:val="single" w:sz="4" w:space="0" w:color="auto"/>
            </w:tcBorders>
            <w:vAlign w:val="center"/>
          </w:tcPr>
          <w:p w14:paraId="5692B2D8"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54E3FE54" w14:textId="77777777" w:rsidR="003B1F0F" w:rsidRPr="00A22976" w:rsidRDefault="003B1F0F" w:rsidP="00D30D5F">
            <w:pPr>
              <w:pStyle w:val="table"/>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49A0D201"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39A54303"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14088AFB" w14:textId="77777777" w:rsidR="003B1F0F" w:rsidRPr="00A22976" w:rsidRDefault="003B1F0F" w:rsidP="00D30D5F">
            <w:pPr>
              <w:pStyle w:val="table"/>
              <w:jc w:val="center"/>
            </w:pPr>
          </w:p>
        </w:tc>
      </w:tr>
      <w:tr w:rsidR="00A22976" w:rsidRPr="00A22976" w14:paraId="7AA4A9BD" w14:textId="77777777" w:rsidTr="00D30D5F">
        <w:trPr>
          <w:jc w:val="right"/>
        </w:trPr>
        <w:tc>
          <w:tcPr>
            <w:tcW w:w="3775" w:type="dxa"/>
            <w:tcBorders>
              <w:top w:val="single" w:sz="4" w:space="0" w:color="auto"/>
              <w:left w:val="single" w:sz="4" w:space="0" w:color="auto"/>
              <w:bottom w:val="single" w:sz="4" w:space="0" w:color="auto"/>
              <w:right w:val="single" w:sz="4" w:space="0" w:color="auto"/>
            </w:tcBorders>
          </w:tcPr>
          <w:p w14:paraId="749E3B26" w14:textId="77777777" w:rsidR="003B1F0F" w:rsidRPr="00A22976" w:rsidRDefault="003B1F0F" w:rsidP="00D30D5F">
            <w:pPr>
              <w:pStyle w:val="table"/>
            </w:pPr>
            <w:r w:rsidRPr="00A22976">
              <w:t>4. Tỷ số diện tích trên đầu người học ở trong ký túc xá (m</w:t>
            </w:r>
            <w:r w:rsidRPr="00A22976">
              <w:rPr>
                <w:vertAlign w:val="superscript"/>
              </w:rPr>
              <w:t>2</w:t>
            </w:r>
            <w:r w:rsidRPr="00A22976">
              <w:t>/người)</w:t>
            </w:r>
          </w:p>
        </w:tc>
        <w:tc>
          <w:tcPr>
            <w:tcW w:w="959" w:type="dxa"/>
            <w:tcBorders>
              <w:top w:val="single" w:sz="4" w:space="0" w:color="auto"/>
              <w:left w:val="single" w:sz="4" w:space="0" w:color="auto"/>
              <w:bottom w:val="single" w:sz="4" w:space="0" w:color="auto"/>
              <w:right w:val="single" w:sz="4" w:space="0" w:color="auto"/>
            </w:tcBorders>
            <w:vAlign w:val="center"/>
          </w:tcPr>
          <w:p w14:paraId="75500BB9"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1ADEC034" w14:textId="77777777" w:rsidR="003B1F0F" w:rsidRPr="00A22976" w:rsidRDefault="003B1F0F" w:rsidP="00D30D5F">
            <w:pPr>
              <w:pStyle w:val="table"/>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6E805870"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4CCDC0D0" w14:textId="77777777" w:rsidR="003B1F0F" w:rsidRPr="00A22976" w:rsidRDefault="003B1F0F" w:rsidP="00D30D5F">
            <w:pPr>
              <w:pStyle w:val="table"/>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0C6ADCC8" w14:textId="77777777" w:rsidR="003B1F0F" w:rsidRPr="00A22976" w:rsidRDefault="003B1F0F" w:rsidP="00D30D5F">
            <w:pPr>
              <w:pStyle w:val="table"/>
              <w:jc w:val="center"/>
            </w:pPr>
          </w:p>
        </w:tc>
      </w:tr>
    </w:tbl>
    <w:p w14:paraId="1A10A3A2" w14:textId="77777777" w:rsidR="003B1F0F" w:rsidRPr="00A22976" w:rsidRDefault="003B1F0F" w:rsidP="003B1F0F">
      <w:pPr>
        <w:widowControl w:val="0"/>
        <w:numPr>
          <w:ilvl w:val="0"/>
          <w:numId w:val="44"/>
        </w:numPr>
        <w:tabs>
          <w:tab w:val="clear" w:pos="720"/>
          <w:tab w:val="left" w:pos="1350"/>
        </w:tabs>
        <w:ind w:left="1287" w:hanging="567"/>
        <w:rPr>
          <w:lang w:val="pt-BR"/>
        </w:rPr>
      </w:pPr>
      <w:r w:rsidRPr="00A22976">
        <w:rPr>
          <w:lang w:val="pt-BR"/>
        </w:rPr>
        <w:t>Số lượng (người) và tỷ lệ (%) người học của CTĐT tham gia nghiên cứu khoa học</w:t>
      </w:r>
    </w:p>
    <w:tbl>
      <w:tblPr>
        <w:tblW w:w="9205" w:type="dxa"/>
        <w:tblInd w:w="108" w:type="dxa"/>
        <w:tblLook w:val="04A0" w:firstRow="1" w:lastRow="0" w:firstColumn="1" w:lastColumn="0" w:noHBand="0" w:noVBand="1"/>
      </w:tblPr>
      <w:tblGrid>
        <w:gridCol w:w="3439"/>
        <w:gridCol w:w="1123"/>
        <w:gridCol w:w="1123"/>
        <w:gridCol w:w="1123"/>
        <w:gridCol w:w="1123"/>
        <w:gridCol w:w="1274"/>
      </w:tblGrid>
      <w:tr w:rsidR="00A22976" w:rsidRPr="00A22976" w14:paraId="43164E0F" w14:textId="77777777" w:rsidTr="00D30D5F">
        <w:tc>
          <w:tcPr>
            <w:tcW w:w="3544" w:type="dxa"/>
            <w:vMerge w:val="restart"/>
            <w:tcBorders>
              <w:top w:val="single" w:sz="4" w:space="0" w:color="auto"/>
              <w:left w:val="single" w:sz="4" w:space="0" w:color="auto"/>
              <w:bottom w:val="single" w:sz="4" w:space="0" w:color="auto"/>
              <w:right w:val="single" w:sz="4" w:space="0" w:color="auto"/>
            </w:tcBorders>
            <w:vAlign w:val="center"/>
          </w:tcPr>
          <w:p w14:paraId="0B624DF4" w14:textId="77777777" w:rsidR="003B1F0F" w:rsidRPr="00A22976" w:rsidRDefault="003B1F0F" w:rsidP="00D30D5F">
            <w:pPr>
              <w:pStyle w:val="table"/>
            </w:pPr>
          </w:p>
        </w:tc>
        <w:tc>
          <w:tcPr>
            <w:tcW w:w="5661" w:type="dxa"/>
            <w:gridSpan w:val="5"/>
            <w:tcBorders>
              <w:top w:val="single" w:sz="4" w:space="0" w:color="auto"/>
              <w:left w:val="single" w:sz="4" w:space="0" w:color="auto"/>
              <w:bottom w:val="single" w:sz="4" w:space="0" w:color="auto"/>
              <w:right w:val="single" w:sz="4" w:space="0" w:color="auto"/>
            </w:tcBorders>
            <w:vAlign w:val="center"/>
          </w:tcPr>
          <w:p w14:paraId="555543C9" w14:textId="77777777" w:rsidR="003B1F0F" w:rsidRPr="00A22976" w:rsidRDefault="003B1F0F" w:rsidP="00D30D5F">
            <w:pPr>
              <w:pStyle w:val="table"/>
              <w:jc w:val="center"/>
              <w:rPr>
                <w:lang w:val="pt-BR"/>
              </w:rPr>
            </w:pPr>
            <w:r w:rsidRPr="00A22976">
              <w:t>Năm học</w:t>
            </w:r>
          </w:p>
        </w:tc>
      </w:tr>
      <w:tr w:rsidR="00A22976" w:rsidRPr="00A22976" w14:paraId="5DF1684C" w14:textId="77777777" w:rsidTr="00D30D5F">
        <w:trPr>
          <w:trHeight w:val="477"/>
        </w:trPr>
        <w:tc>
          <w:tcPr>
            <w:tcW w:w="3544" w:type="dxa"/>
            <w:vMerge/>
            <w:tcBorders>
              <w:top w:val="single" w:sz="4" w:space="0" w:color="auto"/>
              <w:left w:val="single" w:sz="4" w:space="0" w:color="auto"/>
              <w:bottom w:val="single" w:sz="4" w:space="0" w:color="auto"/>
              <w:right w:val="single" w:sz="4" w:space="0" w:color="auto"/>
            </w:tcBorders>
            <w:vAlign w:val="center"/>
          </w:tcPr>
          <w:p w14:paraId="49BD7FB3" w14:textId="77777777" w:rsidR="003B1F0F" w:rsidRPr="00A22976" w:rsidRDefault="003B1F0F" w:rsidP="00D30D5F">
            <w:pPr>
              <w:pStyle w:val="table"/>
              <w:rPr>
                <w:lang w:val="pt-BR"/>
              </w:rPr>
            </w:pPr>
          </w:p>
        </w:tc>
        <w:tc>
          <w:tcPr>
            <w:tcW w:w="1134" w:type="dxa"/>
            <w:tcBorders>
              <w:top w:val="single" w:sz="4" w:space="0" w:color="auto"/>
              <w:left w:val="single" w:sz="4" w:space="0" w:color="auto"/>
              <w:right w:val="single" w:sz="4" w:space="0" w:color="auto"/>
            </w:tcBorders>
            <w:vAlign w:val="center"/>
          </w:tcPr>
          <w:p w14:paraId="05D8BF3C" w14:textId="77777777" w:rsidR="003B1F0F" w:rsidRPr="00A22976" w:rsidRDefault="003B1F0F" w:rsidP="00D30D5F">
            <w:pPr>
              <w:pStyle w:val="table"/>
              <w:jc w:val="center"/>
            </w:pPr>
            <w:r w:rsidRPr="00A22976">
              <w:rPr>
                <w:lang w:val="pt-BR"/>
              </w:rPr>
              <w:t>2015-2016</w:t>
            </w:r>
          </w:p>
        </w:tc>
        <w:tc>
          <w:tcPr>
            <w:tcW w:w="1134" w:type="dxa"/>
            <w:tcBorders>
              <w:top w:val="single" w:sz="4" w:space="0" w:color="auto"/>
              <w:left w:val="single" w:sz="4" w:space="0" w:color="auto"/>
              <w:right w:val="single" w:sz="4" w:space="0" w:color="auto"/>
            </w:tcBorders>
            <w:vAlign w:val="center"/>
          </w:tcPr>
          <w:p w14:paraId="672D2607" w14:textId="77777777" w:rsidR="003B1F0F" w:rsidRPr="00A22976" w:rsidRDefault="003B1F0F" w:rsidP="00D30D5F">
            <w:pPr>
              <w:pStyle w:val="table"/>
              <w:jc w:val="center"/>
            </w:pPr>
            <w:r w:rsidRPr="00A22976">
              <w:rPr>
                <w:lang w:val="pt-BR"/>
              </w:rPr>
              <w:t>2016-2017</w:t>
            </w:r>
          </w:p>
        </w:tc>
        <w:tc>
          <w:tcPr>
            <w:tcW w:w="1134" w:type="dxa"/>
            <w:tcBorders>
              <w:top w:val="single" w:sz="4" w:space="0" w:color="auto"/>
              <w:left w:val="single" w:sz="4" w:space="0" w:color="auto"/>
              <w:right w:val="single" w:sz="4" w:space="0" w:color="auto"/>
            </w:tcBorders>
            <w:vAlign w:val="center"/>
          </w:tcPr>
          <w:p w14:paraId="4A18D473" w14:textId="77777777" w:rsidR="003B1F0F" w:rsidRPr="00A22976" w:rsidRDefault="003B1F0F" w:rsidP="00D30D5F">
            <w:pPr>
              <w:pStyle w:val="table"/>
              <w:jc w:val="center"/>
              <w:rPr>
                <w:lang w:val="pt-BR"/>
              </w:rPr>
            </w:pPr>
            <w:r w:rsidRPr="00A22976">
              <w:rPr>
                <w:lang w:val="pt-BR"/>
              </w:rPr>
              <w:t>2017-2018</w:t>
            </w:r>
          </w:p>
        </w:tc>
        <w:tc>
          <w:tcPr>
            <w:tcW w:w="1134" w:type="dxa"/>
            <w:tcBorders>
              <w:top w:val="single" w:sz="4" w:space="0" w:color="auto"/>
              <w:left w:val="single" w:sz="4" w:space="0" w:color="auto"/>
              <w:right w:val="single" w:sz="4" w:space="0" w:color="auto"/>
            </w:tcBorders>
            <w:vAlign w:val="center"/>
          </w:tcPr>
          <w:p w14:paraId="359B2DEC" w14:textId="77777777" w:rsidR="003B1F0F" w:rsidRPr="00A22976" w:rsidRDefault="003B1F0F" w:rsidP="00D30D5F">
            <w:pPr>
              <w:pStyle w:val="table"/>
              <w:jc w:val="center"/>
            </w:pPr>
            <w:r w:rsidRPr="00A22976">
              <w:rPr>
                <w:lang w:val="pt-BR"/>
              </w:rPr>
              <w:t>2018-2019</w:t>
            </w:r>
          </w:p>
        </w:tc>
        <w:tc>
          <w:tcPr>
            <w:tcW w:w="1125" w:type="dxa"/>
            <w:tcBorders>
              <w:top w:val="single" w:sz="4" w:space="0" w:color="auto"/>
              <w:left w:val="single" w:sz="4" w:space="0" w:color="auto"/>
              <w:right w:val="single" w:sz="4" w:space="0" w:color="auto"/>
            </w:tcBorders>
            <w:vAlign w:val="center"/>
          </w:tcPr>
          <w:p w14:paraId="1D3D9107" w14:textId="77777777" w:rsidR="003B1F0F" w:rsidRPr="00A22976" w:rsidRDefault="003B1F0F" w:rsidP="00D30D5F">
            <w:pPr>
              <w:pStyle w:val="table"/>
              <w:jc w:val="center"/>
            </w:pPr>
            <w:r w:rsidRPr="00A22976">
              <w:rPr>
                <w:lang w:val="pt-BR"/>
              </w:rPr>
              <w:t>2019-2020</w:t>
            </w:r>
          </w:p>
        </w:tc>
      </w:tr>
      <w:tr w:rsidR="00A22976" w:rsidRPr="00A22976" w14:paraId="6609FB87" w14:textId="77777777" w:rsidTr="00D30D5F">
        <w:tc>
          <w:tcPr>
            <w:tcW w:w="3544" w:type="dxa"/>
            <w:tcBorders>
              <w:top w:val="single" w:sz="4" w:space="0" w:color="auto"/>
              <w:left w:val="single" w:sz="4" w:space="0" w:color="auto"/>
              <w:bottom w:val="single" w:sz="4" w:space="0" w:color="auto"/>
              <w:right w:val="single" w:sz="4" w:space="0" w:color="auto"/>
            </w:tcBorders>
          </w:tcPr>
          <w:p w14:paraId="113B12A4" w14:textId="77777777" w:rsidR="003B1F0F" w:rsidRPr="00A22976" w:rsidRDefault="003B1F0F" w:rsidP="00D30D5F">
            <w:pPr>
              <w:pStyle w:val="table"/>
              <w:rPr>
                <w:lang w:val="pt-BR"/>
              </w:rPr>
            </w:pPr>
            <w:r w:rsidRPr="00A22976">
              <w:t>Số lượng</w:t>
            </w:r>
            <w:r w:rsidRPr="00A22976">
              <w:rPr>
                <w:lang w:val="pt-BR"/>
              </w:rPr>
              <w:t xml:space="preserve"> (người)</w:t>
            </w:r>
          </w:p>
        </w:tc>
        <w:tc>
          <w:tcPr>
            <w:tcW w:w="1134" w:type="dxa"/>
            <w:tcBorders>
              <w:top w:val="single" w:sz="4" w:space="0" w:color="auto"/>
              <w:left w:val="single" w:sz="4" w:space="0" w:color="auto"/>
              <w:bottom w:val="single" w:sz="4" w:space="0" w:color="auto"/>
              <w:right w:val="single" w:sz="4" w:space="0" w:color="auto"/>
            </w:tcBorders>
            <w:vAlign w:val="center"/>
          </w:tcPr>
          <w:p w14:paraId="2246C7B1" w14:textId="77777777" w:rsidR="003B1F0F" w:rsidRPr="00A22976" w:rsidRDefault="003B1F0F" w:rsidP="00D30D5F">
            <w:pPr>
              <w:pStyle w:val="table"/>
              <w:jc w:val="center"/>
              <w:rPr>
                <w:lang w:val="pt-BR"/>
              </w:rPr>
            </w:pPr>
            <w:r w:rsidRPr="00A22976">
              <w:rPr>
                <w:lang w:val="pt-BR"/>
              </w:rPr>
              <w:t>0</w:t>
            </w:r>
          </w:p>
        </w:tc>
        <w:tc>
          <w:tcPr>
            <w:tcW w:w="1134" w:type="dxa"/>
            <w:tcBorders>
              <w:top w:val="single" w:sz="4" w:space="0" w:color="auto"/>
              <w:left w:val="single" w:sz="4" w:space="0" w:color="auto"/>
              <w:bottom w:val="single" w:sz="4" w:space="0" w:color="auto"/>
              <w:right w:val="single" w:sz="4" w:space="0" w:color="auto"/>
            </w:tcBorders>
            <w:vAlign w:val="center"/>
          </w:tcPr>
          <w:p w14:paraId="106787ED" w14:textId="77777777" w:rsidR="003B1F0F" w:rsidRPr="00A22976" w:rsidRDefault="003B1F0F" w:rsidP="00D30D5F">
            <w:pPr>
              <w:pStyle w:val="table"/>
              <w:jc w:val="center"/>
              <w:rPr>
                <w:lang w:val="pt-BR"/>
              </w:rPr>
            </w:pPr>
            <w:r w:rsidRPr="00A22976">
              <w:rPr>
                <w:lang w:val="pt-BR"/>
              </w:rPr>
              <w:t>0</w:t>
            </w:r>
          </w:p>
        </w:tc>
        <w:tc>
          <w:tcPr>
            <w:tcW w:w="1134" w:type="dxa"/>
            <w:tcBorders>
              <w:top w:val="single" w:sz="4" w:space="0" w:color="auto"/>
              <w:left w:val="single" w:sz="4" w:space="0" w:color="auto"/>
              <w:bottom w:val="single" w:sz="4" w:space="0" w:color="auto"/>
              <w:right w:val="single" w:sz="4" w:space="0" w:color="auto"/>
            </w:tcBorders>
            <w:vAlign w:val="center"/>
          </w:tcPr>
          <w:p w14:paraId="6ED65288" w14:textId="77777777" w:rsidR="003B1F0F" w:rsidRPr="00A22976" w:rsidRDefault="003B1F0F" w:rsidP="00D30D5F">
            <w:pPr>
              <w:pStyle w:val="table"/>
              <w:jc w:val="center"/>
              <w:rPr>
                <w:lang w:val="pt-BR"/>
              </w:rPr>
            </w:pPr>
            <w:r w:rsidRPr="00A22976">
              <w:rPr>
                <w:lang w:val="pt-BR"/>
              </w:rPr>
              <w:t>0</w:t>
            </w:r>
          </w:p>
        </w:tc>
        <w:tc>
          <w:tcPr>
            <w:tcW w:w="1134" w:type="dxa"/>
            <w:tcBorders>
              <w:top w:val="single" w:sz="4" w:space="0" w:color="auto"/>
              <w:left w:val="single" w:sz="4" w:space="0" w:color="auto"/>
              <w:bottom w:val="single" w:sz="4" w:space="0" w:color="auto"/>
              <w:right w:val="single" w:sz="4" w:space="0" w:color="auto"/>
            </w:tcBorders>
            <w:vAlign w:val="center"/>
          </w:tcPr>
          <w:p w14:paraId="2F291787" w14:textId="77777777" w:rsidR="003B1F0F" w:rsidRPr="00A22976" w:rsidRDefault="003B1F0F" w:rsidP="00D30D5F">
            <w:pPr>
              <w:pStyle w:val="table"/>
              <w:jc w:val="center"/>
              <w:rPr>
                <w:lang w:val="pt-BR"/>
              </w:rPr>
            </w:pPr>
            <w:r w:rsidRPr="00A22976">
              <w:rPr>
                <w:lang w:val="pt-BR"/>
              </w:rPr>
              <w:t>0</w:t>
            </w:r>
          </w:p>
        </w:tc>
        <w:tc>
          <w:tcPr>
            <w:tcW w:w="1125" w:type="dxa"/>
            <w:tcBorders>
              <w:top w:val="single" w:sz="4" w:space="0" w:color="auto"/>
              <w:left w:val="single" w:sz="4" w:space="0" w:color="auto"/>
              <w:bottom w:val="single" w:sz="4" w:space="0" w:color="auto"/>
              <w:right w:val="single" w:sz="4" w:space="0" w:color="auto"/>
            </w:tcBorders>
            <w:vAlign w:val="center"/>
          </w:tcPr>
          <w:p w14:paraId="56787414" w14:textId="77777777" w:rsidR="003B1F0F" w:rsidRPr="00A22976" w:rsidRDefault="003B1F0F" w:rsidP="00D30D5F">
            <w:pPr>
              <w:pStyle w:val="table"/>
              <w:jc w:val="center"/>
              <w:rPr>
                <w:lang w:val="pt-BR"/>
              </w:rPr>
            </w:pPr>
            <w:r w:rsidRPr="00A22976">
              <w:rPr>
                <w:lang w:val="pt-BR"/>
              </w:rPr>
              <w:t>2</w:t>
            </w:r>
          </w:p>
        </w:tc>
      </w:tr>
      <w:tr w:rsidR="00A22976" w:rsidRPr="00A22976" w14:paraId="0614163D" w14:textId="77777777" w:rsidTr="00D30D5F">
        <w:tc>
          <w:tcPr>
            <w:tcW w:w="3544" w:type="dxa"/>
            <w:tcBorders>
              <w:top w:val="single" w:sz="4" w:space="0" w:color="auto"/>
              <w:left w:val="single" w:sz="4" w:space="0" w:color="auto"/>
              <w:bottom w:val="single" w:sz="4" w:space="0" w:color="auto"/>
              <w:right w:val="single" w:sz="4" w:space="0" w:color="auto"/>
            </w:tcBorders>
          </w:tcPr>
          <w:p w14:paraId="28036933" w14:textId="77777777" w:rsidR="003B1F0F" w:rsidRPr="00A22976" w:rsidRDefault="003B1F0F" w:rsidP="00D30D5F">
            <w:pPr>
              <w:pStyle w:val="table"/>
              <w:jc w:val="both"/>
              <w:rPr>
                <w:lang w:val="pt-BR"/>
              </w:rPr>
            </w:pPr>
            <w:r w:rsidRPr="00A22976">
              <w:rPr>
                <w:lang w:val="pt-BR"/>
              </w:rPr>
              <w:t xml:space="preserve">Tỷ lệ (%) trên tổng số sinh viên </w:t>
            </w:r>
          </w:p>
        </w:tc>
        <w:tc>
          <w:tcPr>
            <w:tcW w:w="1134" w:type="dxa"/>
            <w:tcBorders>
              <w:top w:val="single" w:sz="4" w:space="0" w:color="auto"/>
              <w:left w:val="single" w:sz="4" w:space="0" w:color="auto"/>
              <w:bottom w:val="single" w:sz="4" w:space="0" w:color="auto"/>
              <w:right w:val="single" w:sz="4" w:space="0" w:color="auto"/>
            </w:tcBorders>
            <w:vAlign w:val="center"/>
          </w:tcPr>
          <w:p w14:paraId="25E7865F" w14:textId="77777777" w:rsidR="003B1F0F" w:rsidRPr="00A22976" w:rsidRDefault="003B1F0F" w:rsidP="00D30D5F">
            <w:pPr>
              <w:pStyle w:val="table"/>
              <w:jc w:val="center"/>
              <w:rPr>
                <w:lang w:val="pt-BR"/>
              </w:rPr>
            </w:pPr>
            <w:r w:rsidRPr="00A22976">
              <w:rPr>
                <w:lang w:val="pt-BR"/>
              </w:rPr>
              <w:t>0</w:t>
            </w:r>
          </w:p>
        </w:tc>
        <w:tc>
          <w:tcPr>
            <w:tcW w:w="1134" w:type="dxa"/>
            <w:tcBorders>
              <w:top w:val="single" w:sz="4" w:space="0" w:color="auto"/>
              <w:left w:val="single" w:sz="4" w:space="0" w:color="auto"/>
              <w:bottom w:val="single" w:sz="4" w:space="0" w:color="auto"/>
              <w:right w:val="single" w:sz="4" w:space="0" w:color="auto"/>
            </w:tcBorders>
            <w:vAlign w:val="center"/>
          </w:tcPr>
          <w:p w14:paraId="3E1AB0DF" w14:textId="77777777" w:rsidR="003B1F0F" w:rsidRPr="00A22976" w:rsidRDefault="003B1F0F" w:rsidP="00D30D5F">
            <w:pPr>
              <w:pStyle w:val="table"/>
              <w:jc w:val="center"/>
              <w:rPr>
                <w:lang w:val="pt-BR"/>
              </w:rPr>
            </w:pPr>
            <w:r w:rsidRPr="00A22976">
              <w:rPr>
                <w:lang w:val="pt-BR"/>
              </w:rPr>
              <w:t>0</w:t>
            </w:r>
          </w:p>
        </w:tc>
        <w:tc>
          <w:tcPr>
            <w:tcW w:w="1134" w:type="dxa"/>
            <w:tcBorders>
              <w:top w:val="single" w:sz="4" w:space="0" w:color="auto"/>
              <w:left w:val="single" w:sz="4" w:space="0" w:color="auto"/>
              <w:bottom w:val="single" w:sz="4" w:space="0" w:color="auto"/>
              <w:right w:val="single" w:sz="4" w:space="0" w:color="auto"/>
            </w:tcBorders>
            <w:vAlign w:val="center"/>
          </w:tcPr>
          <w:p w14:paraId="210023FE" w14:textId="77777777" w:rsidR="003B1F0F" w:rsidRPr="00A22976" w:rsidRDefault="003B1F0F" w:rsidP="00D30D5F">
            <w:pPr>
              <w:pStyle w:val="table"/>
              <w:jc w:val="center"/>
              <w:rPr>
                <w:lang w:val="pt-BR"/>
              </w:rPr>
            </w:pPr>
            <w:r w:rsidRPr="00A22976">
              <w:rPr>
                <w:lang w:val="pt-BR"/>
              </w:rPr>
              <w:t>0</w:t>
            </w:r>
          </w:p>
        </w:tc>
        <w:tc>
          <w:tcPr>
            <w:tcW w:w="1134" w:type="dxa"/>
            <w:tcBorders>
              <w:top w:val="single" w:sz="4" w:space="0" w:color="auto"/>
              <w:left w:val="single" w:sz="4" w:space="0" w:color="auto"/>
              <w:bottom w:val="single" w:sz="4" w:space="0" w:color="auto"/>
              <w:right w:val="single" w:sz="4" w:space="0" w:color="auto"/>
            </w:tcBorders>
            <w:vAlign w:val="center"/>
          </w:tcPr>
          <w:p w14:paraId="1D719DF8" w14:textId="77777777" w:rsidR="003B1F0F" w:rsidRPr="00A22976" w:rsidRDefault="003B1F0F" w:rsidP="00D30D5F">
            <w:pPr>
              <w:pStyle w:val="table"/>
              <w:jc w:val="center"/>
              <w:rPr>
                <w:lang w:val="pt-BR"/>
              </w:rPr>
            </w:pPr>
            <w:r w:rsidRPr="00A22976">
              <w:rPr>
                <w:lang w:val="pt-BR"/>
              </w:rPr>
              <w:t>0</w:t>
            </w:r>
          </w:p>
        </w:tc>
        <w:tc>
          <w:tcPr>
            <w:tcW w:w="1125" w:type="dxa"/>
            <w:tcBorders>
              <w:top w:val="single" w:sz="4" w:space="0" w:color="auto"/>
              <w:left w:val="single" w:sz="4" w:space="0" w:color="auto"/>
              <w:bottom w:val="single" w:sz="4" w:space="0" w:color="auto"/>
              <w:right w:val="single" w:sz="4" w:space="0" w:color="auto"/>
            </w:tcBorders>
            <w:vAlign w:val="center"/>
          </w:tcPr>
          <w:p w14:paraId="2AC5ECA4" w14:textId="77777777" w:rsidR="003B1F0F" w:rsidRPr="00A22976" w:rsidRDefault="003B1F0F" w:rsidP="00D30D5F">
            <w:pPr>
              <w:pStyle w:val="table"/>
              <w:jc w:val="center"/>
              <w:rPr>
                <w:lang w:val="pt-BR"/>
              </w:rPr>
            </w:pPr>
            <w:r w:rsidRPr="00A22976">
              <w:rPr>
                <w:lang w:val="pt-BR"/>
              </w:rPr>
              <w:t>2/495(%)</w:t>
            </w:r>
          </w:p>
        </w:tc>
      </w:tr>
    </w:tbl>
    <w:p w14:paraId="4BA5E0A6" w14:textId="77777777" w:rsidR="003B1F0F" w:rsidRPr="00A22976" w:rsidRDefault="003B1F0F" w:rsidP="003B1F0F">
      <w:pPr>
        <w:widowControl w:val="0"/>
        <w:numPr>
          <w:ilvl w:val="0"/>
          <w:numId w:val="44"/>
        </w:numPr>
        <w:tabs>
          <w:tab w:val="clear" w:pos="720"/>
          <w:tab w:val="left" w:pos="1350"/>
        </w:tabs>
        <w:ind w:left="1287" w:hanging="567"/>
        <w:rPr>
          <w:lang w:val="pt-BR"/>
        </w:rPr>
      </w:pPr>
      <w:r w:rsidRPr="00A22976">
        <w:rPr>
          <w:lang w:val="pt-BR"/>
        </w:rPr>
        <w:t>Thống kê số lượng người học của CTĐT tốt nghiệp trong 5 năm gần đây:</w:t>
      </w:r>
    </w:p>
    <w:p w14:paraId="35A82CE0" w14:textId="77777777" w:rsidR="003B1F0F" w:rsidRPr="00A22976" w:rsidRDefault="003B1F0F" w:rsidP="003B1F0F">
      <w:pPr>
        <w:widowControl w:val="0"/>
        <w:jc w:val="right"/>
        <w:rPr>
          <w:i/>
          <w:iCs/>
        </w:rPr>
      </w:pPr>
      <w:r w:rsidRPr="00A22976">
        <w:rPr>
          <w:i/>
          <w:iCs/>
        </w:rPr>
        <w:t>Đơn vị: người</w:t>
      </w:r>
    </w:p>
    <w:tbl>
      <w:tblPr>
        <w:tblW w:w="0" w:type="auto"/>
        <w:jc w:val="right"/>
        <w:tblLook w:val="04A0" w:firstRow="1" w:lastRow="0" w:firstColumn="1" w:lastColumn="0" w:noHBand="0" w:noVBand="1"/>
      </w:tblPr>
      <w:tblGrid>
        <w:gridCol w:w="4122"/>
        <w:gridCol w:w="938"/>
        <w:gridCol w:w="1000"/>
        <w:gridCol w:w="1000"/>
        <w:gridCol w:w="1000"/>
        <w:gridCol w:w="1001"/>
      </w:tblGrid>
      <w:tr w:rsidR="00A22976" w:rsidRPr="00A22976" w14:paraId="37E7F904" w14:textId="77777777" w:rsidTr="00D30D5F">
        <w:trPr>
          <w:tblHeader/>
          <w:jc w:val="right"/>
        </w:trPr>
        <w:tc>
          <w:tcPr>
            <w:tcW w:w="4223" w:type="dxa"/>
            <w:vMerge w:val="restart"/>
            <w:tcBorders>
              <w:top w:val="single" w:sz="4" w:space="0" w:color="auto"/>
              <w:left w:val="single" w:sz="4" w:space="0" w:color="auto"/>
              <w:bottom w:val="single" w:sz="4" w:space="0" w:color="auto"/>
              <w:right w:val="single" w:sz="4" w:space="0" w:color="auto"/>
            </w:tcBorders>
            <w:vAlign w:val="center"/>
          </w:tcPr>
          <w:p w14:paraId="0FCE6EC9" w14:textId="77777777" w:rsidR="003B1F0F" w:rsidRPr="00A22976" w:rsidRDefault="003B1F0F" w:rsidP="00D30D5F">
            <w:pPr>
              <w:pStyle w:val="table"/>
            </w:pPr>
            <w:r w:rsidRPr="00A22976">
              <w:t>Các tiêu chí</w:t>
            </w:r>
          </w:p>
        </w:tc>
        <w:tc>
          <w:tcPr>
            <w:tcW w:w="4957" w:type="dxa"/>
            <w:gridSpan w:val="5"/>
            <w:tcBorders>
              <w:top w:val="single" w:sz="4" w:space="0" w:color="auto"/>
              <w:left w:val="single" w:sz="4" w:space="0" w:color="auto"/>
              <w:bottom w:val="single" w:sz="4" w:space="0" w:color="auto"/>
              <w:right w:val="single" w:sz="4" w:space="0" w:color="auto"/>
            </w:tcBorders>
            <w:vAlign w:val="center"/>
          </w:tcPr>
          <w:p w14:paraId="7D7CCD96" w14:textId="77777777" w:rsidR="003B1F0F" w:rsidRPr="00A22976" w:rsidRDefault="003B1F0F" w:rsidP="00D30D5F">
            <w:pPr>
              <w:pStyle w:val="table"/>
              <w:jc w:val="center"/>
            </w:pPr>
            <w:r w:rsidRPr="00A22976">
              <w:t>Năm tốt nghiệp</w:t>
            </w:r>
          </w:p>
        </w:tc>
      </w:tr>
      <w:tr w:rsidR="00A22976" w:rsidRPr="00A22976" w14:paraId="26B06ECE" w14:textId="77777777" w:rsidTr="00D30D5F">
        <w:trPr>
          <w:tblHeader/>
          <w:jc w:val="right"/>
        </w:trPr>
        <w:tc>
          <w:tcPr>
            <w:tcW w:w="4223" w:type="dxa"/>
            <w:vMerge/>
            <w:tcBorders>
              <w:top w:val="single" w:sz="4" w:space="0" w:color="auto"/>
              <w:left w:val="single" w:sz="4" w:space="0" w:color="auto"/>
              <w:bottom w:val="single" w:sz="4" w:space="0" w:color="auto"/>
              <w:right w:val="single" w:sz="4" w:space="0" w:color="auto"/>
            </w:tcBorders>
          </w:tcPr>
          <w:p w14:paraId="5948DC4D" w14:textId="77777777" w:rsidR="003B1F0F" w:rsidRPr="00A22976" w:rsidRDefault="003B1F0F" w:rsidP="00D30D5F">
            <w:pPr>
              <w:pStyle w:val="table"/>
            </w:pPr>
          </w:p>
        </w:tc>
        <w:tc>
          <w:tcPr>
            <w:tcW w:w="940" w:type="dxa"/>
            <w:tcBorders>
              <w:top w:val="single" w:sz="4" w:space="0" w:color="auto"/>
              <w:left w:val="single" w:sz="4" w:space="0" w:color="auto"/>
              <w:bottom w:val="single" w:sz="4" w:space="0" w:color="auto"/>
              <w:right w:val="single" w:sz="4" w:space="0" w:color="auto"/>
            </w:tcBorders>
            <w:vAlign w:val="center"/>
          </w:tcPr>
          <w:p w14:paraId="5B386B9C" w14:textId="77777777" w:rsidR="003B1F0F" w:rsidRPr="00A22976" w:rsidRDefault="003B1F0F" w:rsidP="00D30D5F">
            <w:pPr>
              <w:pStyle w:val="table"/>
              <w:jc w:val="center"/>
              <w:rPr>
                <w:lang w:val="pt-BR"/>
              </w:rPr>
            </w:pPr>
            <w:r w:rsidRPr="00A22976">
              <w:rPr>
                <w:lang w:val="pt-BR"/>
              </w:rPr>
              <w:t>2015-2016</w:t>
            </w:r>
          </w:p>
        </w:tc>
        <w:tc>
          <w:tcPr>
            <w:tcW w:w="1004" w:type="dxa"/>
            <w:tcBorders>
              <w:top w:val="single" w:sz="4" w:space="0" w:color="auto"/>
              <w:left w:val="single" w:sz="4" w:space="0" w:color="auto"/>
              <w:bottom w:val="single" w:sz="4" w:space="0" w:color="auto"/>
              <w:right w:val="single" w:sz="4" w:space="0" w:color="auto"/>
            </w:tcBorders>
            <w:vAlign w:val="center"/>
          </w:tcPr>
          <w:p w14:paraId="1E852042" w14:textId="77777777" w:rsidR="003B1F0F" w:rsidRPr="00A22976" w:rsidRDefault="003B1F0F" w:rsidP="00D30D5F">
            <w:pPr>
              <w:pStyle w:val="table"/>
              <w:jc w:val="center"/>
              <w:rPr>
                <w:lang w:val="pt-BR"/>
              </w:rPr>
            </w:pPr>
            <w:r w:rsidRPr="00A22976">
              <w:rPr>
                <w:lang w:val="pt-BR"/>
              </w:rPr>
              <w:t>2016-2017</w:t>
            </w:r>
          </w:p>
        </w:tc>
        <w:tc>
          <w:tcPr>
            <w:tcW w:w="1004" w:type="dxa"/>
            <w:tcBorders>
              <w:top w:val="single" w:sz="4" w:space="0" w:color="auto"/>
              <w:left w:val="single" w:sz="4" w:space="0" w:color="auto"/>
              <w:bottom w:val="single" w:sz="4" w:space="0" w:color="auto"/>
              <w:right w:val="single" w:sz="4" w:space="0" w:color="auto"/>
            </w:tcBorders>
            <w:vAlign w:val="center"/>
          </w:tcPr>
          <w:p w14:paraId="74333C9F" w14:textId="77777777" w:rsidR="003B1F0F" w:rsidRPr="00A22976" w:rsidRDefault="003B1F0F" w:rsidP="00D30D5F">
            <w:pPr>
              <w:pStyle w:val="table"/>
              <w:jc w:val="center"/>
              <w:rPr>
                <w:lang w:val="pt-BR"/>
              </w:rPr>
            </w:pPr>
            <w:r w:rsidRPr="00A22976">
              <w:rPr>
                <w:lang w:val="pt-BR"/>
              </w:rPr>
              <w:t>2017-2018</w:t>
            </w:r>
          </w:p>
        </w:tc>
        <w:tc>
          <w:tcPr>
            <w:tcW w:w="1004" w:type="dxa"/>
            <w:tcBorders>
              <w:top w:val="single" w:sz="4" w:space="0" w:color="auto"/>
              <w:left w:val="single" w:sz="4" w:space="0" w:color="auto"/>
              <w:bottom w:val="single" w:sz="4" w:space="0" w:color="auto"/>
              <w:right w:val="single" w:sz="4" w:space="0" w:color="auto"/>
            </w:tcBorders>
            <w:vAlign w:val="center"/>
          </w:tcPr>
          <w:p w14:paraId="6CA985E3" w14:textId="77777777" w:rsidR="003B1F0F" w:rsidRPr="00A22976" w:rsidRDefault="003B1F0F" w:rsidP="00D30D5F">
            <w:pPr>
              <w:pStyle w:val="table"/>
              <w:jc w:val="center"/>
              <w:rPr>
                <w:lang w:val="pt-BR"/>
              </w:rPr>
            </w:pPr>
            <w:r w:rsidRPr="00A22976">
              <w:rPr>
                <w:lang w:val="pt-BR"/>
              </w:rPr>
              <w:t>2018-2019</w:t>
            </w:r>
          </w:p>
        </w:tc>
        <w:tc>
          <w:tcPr>
            <w:tcW w:w="1005" w:type="dxa"/>
            <w:tcBorders>
              <w:top w:val="single" w:sz="4" w:space="0" w:color="auto"/>
              <w:left w:val="single" w:sz="4" w:space="0" w:color="auto"/>
              <w:bottom w:val="single" w:sz="4" w:space="0" w:color="auto"/>
              <w:right w:val="single" w:sz="4" w:space="0" w:color="auto"/>
            </w:tcBorders>
            <w:vAlign w:val="center"/>
          </w:tcPr>
          <w:p w14:paraId="3E82457C" w14:textId="77777777" w:rsidR="003B1F0F" w:rsidRPr="00A22976" w:rsidRDefault="003B1F0F" w:rsidP="00D30D5F">
            <w:pPr>
              <w:pStyle w:val="table"/>
              <w:jc w:val="center"/>
              <w:rPr>
                <w:lang w:val="pt-BR"/>
              </w:rPr>
            </w:pPr>
            <w:r w:rsidRPr="00A22976">
              <w:rPr>
                <w:lang w:val="pt-BR"/>
              </w:rPr>
              <w:t>2019-2020</w:t>
            </w:r>
          </w:p>
        </w:tc>
      </w:tr>
      <w:tr w:rsidR="00A22976" w:rsidRPr="00A22976" w14:paraId="706BB58F" w14:textId="77777777" w:rsidTr="00D30D5F">
        <w:trPr>
          <w:jc w:val="right"/>
        </w:trPr>
        <w:tc>
          <w:tcPr>
            <w:tcW w:w="4223" w:type="dxa"/>
            <w:tcBorders>
              <w:top w:val="single" w:sz="4" w:space="0" w:color="auto"/>
              <w:left w:val="single" w:sz="4" w:space="0" w:color="auto"/>
              <w:bottom w:val="single" w:sz="4" w:space="0" w:color="auto"/>
              <w:right w:val="single" w:sz="4" w:space="0" w:color="auto"/>
            </w:tcBorders>
          </w:tcPr>
          <w:p w14:paraId="5997969F" w14:textId="77777777" w:rsidR="003B1F0F" w:rsidRPr="00A22976" w:rsidRDefault="003B1F0F" w:rsidP="00D30D5F">
            <w:pPr>
              <w:pStyle w:val="table"/>
            </w:pPr>
            <w:r w:rsidRPr="00A22976">
              <w:t>1. Nghiên cứu sinh bảo vệ thành công luận án tiến sĩ</w:t>
            </w:r>
          </w:p>
        </w:tc>
        <w:tc>
          <w:tcPr>
            <w:tcW w:w="940" w:type="dxa"/>
            <w:tcBorders>
              <w:top w:val="single" w:sz="4" w:space="0" w:color="auto"/>
              <w:left w:val="single" w:sz="4" w:space="0" w:color="auto"/>
              <w:bottom w:val="single" w:sz="4" w:space="0" w:color="auto"/>
              <w:right w:val="single" w:sz="4" w:space="0" w:color="auto"/>
            </w:tcBorders>
            <w:vAlign w:val="center"/>
          </w:tcPr>
          <w:p w14:paraId="277A3E09"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17AAA4CE"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08813BE5"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60E3777D" w14:textId="77777777" w:rsidR="003B1F0F" w:rsidRPr="00A22976" w:rsidRDefault="003B1F0F" w:rsidP="00D30D5F">
            <w:pPr>
              <w:pStyle w:val="table"/>
              <w:jc w:val="center"/>
            </w:pPr>
          </w:p>
        </w:tc>
        <w:tc>
          <w:tcPr>
            <w:tcW w:w="1005" w:type="dxa"/>
            <w:tcBorders>
              <w:top w:val="single" w:sz="4" w:space="0" w:color="auto"/>
              <w:left w:val="single" w:sz="4" w:space="0" w:color="auto"/>
              <w:bottom w:val="single" w:sz="4" w:space="0" w:color="auto"/>
              <w:right w:val="single" w:sz="4" w:space="0" w:color="auto"/>
            </w:tcBorders>
            <w:vAlign w:val="center"/>
          </w:tcPr>
          <w:p w14:paraId="116BD233" w14:textId="77777777" w:rsidR="003B1F0F" w:rsidRPr="00A22976" w:rsidRDefault="003B1F0F" w:rsidP="00D30D5F">
            <w:pPr>
              <w:pStyle w:val="table"/>
              <w:jc w:val="center"/>
            </w:pPr>
          </w:p>
        </w:tc>
      </w:tr>
      <w:tr w:rsidR="00A22976" w:rsidRPr="00A22976" w14:paraId="49452DB1" w14:textId="77777777" w:rsidTr="00D30D5F">
        <w:trPr>
          <w:jc w:val="right"/>
        </w:trPr>
        <w:tc>
          <w:tcPr>
            <w:tcW w:w="4223" w:type="dxa"/>
            <w:tcBorders>
              <w:top w:val="single" w:sz="4" w:space="0" w:color="auto"/>
              <w:left w:val="single" w:sz="4" w:space="0" w:color="auto"/>
              <w:bottom w:val="single" w:sz="4" w:space="0" w:color="auto"/>
              <w:right w:val="single" w:sz="4" w:space="0" w:color="auto"/>
            </w:tcBorders>
          </w:tcPr>
          <w:p w14:paraId="6F211047" w14:textId="77777777" w:rsidR="003B1F0F" w:rsidRPr="00A22976" w:rsidRDefault="003B1F0F" w:rsidP="00D30D5F">
            <w:pPr>
              <w:pStyle w:val="table"/>
            </w:pPr>
            <w:r w:rsidRPr="00A22976">
              <w:t>2. Học viên tốt nghiệp cao học</w:t>
            </w:r>
          </w:p>
        </w:tc>
        <w:tc>
          <w:tcPr>
            <w:tcW w:w="940" w:type="dxa"/>
            <w:tcBorders>
              <w:top w:val="single" w:sz="4" w:space="0" w:color="auto"/>
              <w:left w:val="single" w:sz="4" w:space="0" w:color="auto"/>
              <w:bottom w:val="single" w:sz="4" w:space="0" w:color="auto"/>
              <w:right w:val="single" w:sz="4" w:space="0" w:color="auto"/>
            </w:tcBorders>
            <w:vAlign w:val="center"/>
          </w:tcPr>
          <w:p w14:paraId="627A7232"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0E7BD27E"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3F46D595"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1B7C9C9C" w14:textId="77777777" w:rsidR="003B1F0F" w:rsidRPr="00A22976" w:rsidRDefault="003B1F0F" w:rsidP="00D30D5F">
            <w:pPr>
              <w:pStyle w:val="table"/>
              <w:jc w:val="center"/>
            </w:pPr>
          </w:p>
        </w:tc>
        <w:tc>
          <w:tcPr>
            <w:tcW w:w="1005" w:type="dxa"/>
            <w:tcBorders>
              <w:top w:val="single" w:sz="4" w:space="0" w:color="auto"/>
              <w:left w:val="single" w:sz="4" w:space="0" w:color="auto"/>
              <w:bottom w:val="single" w:sz="4" w:space="0" w:color="auto"/>
              <w:right w:val="single" w:sz="4" w:space="0" w:color="auto"/>
            </w:tcBorders>
            <w:vAlign w:val="center"/>
          </w:tcPr>
          <w:p w14:paraId="1690BA3B" w14:textId="77777777" w:rsidR="003B1F0F" w:rsidRPr="00A22976" w:rsidRDefault="003B1F0F" w:rsidP="00D30D5F">
            <w:pPr>
              <w:pStyle w:val="table"/>
              <w:jc w:val="center"/>
            </w:pPr>
          </w:p>
        </w:tc>
      </w:tr>
      <w:tr w:rsidR="00A22976" w:rsidRPr="00A22976" w14:paraId="3737B7F3" w14:textId="77777777" w:rsidTr="00D30D5F">
        <w:trPr>
          <w:jc w:val="right"/>
        </w:trPr>
        <w:tc>
          <w:tcPr>
            <w:tcW w:w="4223" w:type="dxa"/>
            <w:tcBorders>
              <w:top w:val="single" w:sz="4" w:space="0" w:color="auto"/>
              <w:left w:val="single" w:sz="4" w:space="0" w:color="auto"/>
              <w:bottom w:val="single" w:sz="4" w:space="0" w:color="auto"/>
              <w:right w:val="single" w:sz="4" w:space="0" w:color="auto"/>
            </w:tcBorders>
          </w:tcPr>
          <w:p w14:paraId="7DF6CB58" w14:textId="77777777" w:rsidR="003B1F0F" w:rsidRPr="00A22976" w:rsidRDefault="003B1F0F" w:rsidP="00D30D5F">
            <w:pPr>
              <w:pStyle w:val="table"/>
            </w:pPr>
            <w:r w:rsidRPr="00A22976">
              <w:lastRenderedPageBreak/>
              <w:t>3. Sinh viên tốt nghiệp đại học</w:t>
            </w:r>
          </w:p>
          <w:p w14:paraId="7FE3EC52" w14:textId="77777777" w:rsidR="003B1F0F" w:rsidRPr="00A22976" w:rsidRDefault="003B1F0F" w:rsidP="00D30D5F">
            <w:pPr>
              <w:pStyle w:val="table"/>
            </w:pPr>
            <w:r w:rsidRPr="00A22976">
              <w:t>Trong đó:</w:t>
            </w:r>
          </w:p>
        </w:tc>
        <w:tc>
          <w:tcPr>
            <w:tcW w:w="940" w:type="dxa"/>
            <w:tcBorders>
              <w:top w:val="single" w:sz="4" w:space="0" w:color="auto"/>
              <w:left w:val="single" w:sz="4" w:space="0" w:color="auto"/>
              <w:bottom w:val="single" w:sz="4" w:space="0" w:color="auto"/>
              <w:right w:val="single" w:sz="4" w:space="0" w:color="auto"/>
            </w:tcBorders>
            <w:vAlign w:val="center"/>
          </w:tcPr>
          <w:p w14:paraId="65EE01A5"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76C1FA85"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0AB4A985"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4FD807B1" w14:textId="77777777" w:rsidR="003B1F0F" w:rsidRPr="00A22976" w:rsidRDefault="003B1F0F" w:rsidP="00D30D5F">
            <w:pPr>
              <w:pStyle w:val="table"/>
              <w:jc w:val="center"/>
            </w:pPr>
          </w:p>
        </w:tc>
        <w:tc>
          <w:tcPr>
            <w:tcW w:w="1005" w:type="dxa"/>
            <w:tcBorders>
              <w:top w:val="single" w:sz="4" w:space="0" w:color="auto"/>
              <w:left w:val="single" w:sz="4" w:space="0" w:color="auto"/>
              <w:bottom w:val="single" w:sz="4" w:space="0" w:color="auto"/>
              <w:right w:val="single" w:sz="4" w:space="0" w:color="auto"/>
            </w:tcBorders>
            <w:vAlign w:val="center"/>
          </w:tcPr>
          <w:p w14:paraId="2DABE9DE" w14:textId="77777777" w:rsidR="003B1F0F" w:rsidRPr="00A22976" w:rsidRDefault="003B1F0F" w:rsidP="00D30D5F">
            <w:pPr>
              <w:pStyle w:val="table"/>
              <w:jc w:val="center"/>
            </w:pPr>
          </w:p>
        </w:tc>
      </w:tr>
      <w:tr w:rsidR="00A22976" w:rsidRPr="00A22976" w14:paraId="16166ECE" w14:textId="77777777" w:rsidTr="00D30D5F">
        <w:trPr>
          <w:jc w:val="right"/>
        </w:trPr>
        <w:tc>
          <w:tcPr>
            <w:tcW w:w="4223" w:type="dxa"/>
            <w:tcBorders>
              <w:top w:val="single" w:sz="4" w:space="0" w:color="auto"/>
              <w:left w:val="single" w:sz="4" w:space="0" w:color="auto"/>
              <w:bottom w:val="single" w:sz="4" w:space="0" w:color="auto"/>
              <w:right w:val="single" w:sz="4" w:space="0" w:color="auto"/>
            </w:tcBorders>
            <w:shd w:val="clear" w:color="auto" w:fill="auto"/>
          </w:tcPr>
          <w:p w14:paraId="6F98B7FF" w14:textId="77777777" w:rsidR="003B1F0F" w:rsidRPr="00A22976" w:rsidRDefault="003B1F0F" w:rsidP="00D30D5F">
            <w:pPr>
              <w:pStyle w:val="table"/>
            </w:pPr>
            <w:r w:rsidRPr="00A22976">
              <w:t>Hệ chính quy</w:t>
            </w:r>
          </w:p>
        </w:tc>
        <w:tc>
          <w:tcPr>
            <w:tcW w:w="940" w:type="dxa"/>
            <w:tcBorders>
              <w:top w:val="single" w:sz="4" w:space="0" w:color="auto"/>
              <w:left w:val="single" w:sz="4" w:space="0" w:color="auto"/>
              <w:bottom w:val="single" w:sz="4" w:space="0" w:color="auto"/>
              <w:right w:val="single" w:sz="4" w:space="0" w:color="auto"/>
            </w:tcBorders>
            <w:vAlign w:val="center"/>
          </w:tcPr>
          <w:p w14:paraId="50D79FDB"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7B1C75E3"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0DE383CC" w14:textId="77777777" w:rsidR="003B1F0F" w:rsidRPr="00A22976" w:rsidRDefault="003B1F0F" w:rsidP="00D30D5F">
            <w:pPr>
              <w:pStyle w:val="table"/>
              <w:jc w:val="center"/>
            </w:pPr>
            <w:r w:rsidRPr="00A22976">
              <w:t>34</w:t>
            </w:r>
          </w:p>
        </w:tc>
        <w:tc>
          <w:tcPr>
            <w:tcW w:w="1004" w:type="dxa"/>
            <w:tcBorders>
              <w:top w:val="single" w:sz="4" w:space="0" w:color="auto"/>
              <w:left w:val="single" w:sz="4" w:space="0" w:color="auto"/>
              <w:bottom w:val="single" w:sz="4" w:space="0" w:color="auto"/>
              <w:right w:val="single" w:sz="4" w:space="0" w:color="auto"/>
            </w:tcBorders>
            <w:vAlign w:val="center"/>
          </w:tcPr>
          <w:p w14:paraId="6C43E62C" w14:textId="77777777" w:rsidR="003B1F0F" w:rsidRPr="00A22976" w:rsidRDefault="003B1F0F" w:rsidP="00D30D5F">
            <w:pPr>
              <w:pStyle w:val="table"/>
              <w:jc w:val="center"/>
            </w:pPr>
            <w:r w:rsidRPr="00A22976">
              <w:t>72</w:t>
            </w:r>
          </w:p>
        </w:tc>
        <w:tc>
          <w:tcPr>
            <w:tcW w:w="1005" w:type="dxa"/>
            <w:tcBorders>
              <w:top w:val="single" w:sz="4" w:space="0" w:color="auto"/>
              <w:left w:val="single" w:sz="4" w:space="0" w:color="auto"/>
              <w:bottom w:val="single" w:sz="4" w:space="0" w:color="auto"/>
              <w:right w:val="single" w:sz="4" w:space="0" w:color="auto"/>
            </w:tcBorders>
            <w:vAlign w:val="center"/>
          </w:tcPr>
          <w:p w14:paraId="03E2279D" w14:textId="77777777" w:rsidR="003B1F0F" w:rsidRPr="00A22976" w:rsidRDefault="003B1F0F" w:rsidP="00D30D5F">
            <w:pPr>
              <w:pStyle w:val="table"/>
              <w:jc w:val="center"/>
            </w:pPr>
            <w:r w:rsidRPr="00A22976">
              <w:t>99</w:t>
            </w:r>
          </w:p>
        </w:tc>
      </w:tr>
      <w:tr w:rsidR="00A22976" w:rsidRPr="00A22976" w14:paraId="351ED831" w14:textId="77777777" w:rsidTr="00D30D5F">
        <w:trPr>
          <w:jc w:val="right"/>
        </w:trPr>
        <w:tc>
          <w:tcPr>
            <w:tcW w:w="4223" w:type="dxa"/>
            <w:tcBorders>
              <w:top w:val="single" w:sz="4" w:space="0" w:color="auto"/>
              <w:left w:val="single" w:sz="4" w:space="0" w:color="auto"/>
              <w:bottom w:val="single" w:sz="4" w:space="0" w:color="auto"/>
              <w:right w:val="single" w:sz="4" w:space="0" w:color="auto"/>
            </w:tcBorders>
          </w:tcPr>
          <w:p w14:paraId="75A59439" w14:textId="77777777" w:rsidR="003B1F0F" w:rsidRPr="00A22976" w:rsidRDefault="003B1F0F" w:rsidP="00D30D5F">
            <w:pPr>
              <w:pStyle w:val="table"/>
            </w:pPr>
            <w:r w:rsidRPr="00A22976">
              <w:t>Hệ không chính quy</w:t>
            </w:r>
          </w:p>
        </w:tc>
        <w:tc>
          <w:tcPr>
            <w:tcW w:w="940" w:type="dxa"/>
            <w:tcBorders>
              <w:top w:val="single" w:sz="4" w:space="0" w:color="auto"/>
              <w:left w:val="single" w:sz="4" w:space="0" w:color="auto"/>
              <w:bottom w:val="single" w:sz="4" w:space="0" w:color="auto"/>
              <w:right w:val="single" w:sz="4" w:space="0" w:color="auto"/>
            </w:tcBorders>
            <w:vAlign w:val="center"/>
          </w:tcPr>
          <w:p w14:paraId="6C34422B"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2BDB6861"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1B40155A"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047FD572" w14:textId="77777777" w:rsidR="003B1F0F" w:rsidRPr="00A22976" w:rsidRDefault="003B1F0F" w:rsidP="00D30D5F">
            <w:pPr>
              <w:pStyle w:val="table"/>
              <w:jc w:val="center"/>
            </w:pPr>
          </w:p>
        </w:tc>
        <w:tc>
          <w:tcPr>
            <w:tcW w:w="1005" w:type="dxa"/>
            <w:tcBorders>
              <w:top w:val="single" w:sz="4" w:space="0" w:color="auto"/>
              <w:left w:val="single" w:sz="4" w:space="0" w:color="auto"/>
              <w:bottom w:val="single" w:sz="4" w:space="0" w:color="auto"/>
              <w:right w:val="single" w:sz="4" w:space="0" w:color="auto"/>
            </w:tcBorders>
            <w:vAlign w:val="center"/>
          </w:tcPr>
          <w:p w14:paraId="372C2F49" w14:textId="77777777" w:rsidR="003B1F0F" w:rsidRPr="00A22976" w:rsidRDefault="003B1F0F" w:rsidP="00D30D5F">
            <w:pPr>
              <w:pStyle w:val="table"/>
              <w:jc w:val="center"/>
            </w:pPr>
          </w:p>
        </w:tc>
      </w:tr>
      <w:tr w:rsidR="00A22976" w:rsidRPr="00A22976" w14:paraId="692BC23C" w14:textId="77777777" w:rsidTr="00D30D5F">
        <w:trPr>
          <w:jc w:val="right"/>
        </w:trPr>
        <w:tc>
          <w:tcPr>
            <w:tcW w:w="4223" w:type="dxa"/>
            <w:tcBorders>
              <w:top w:val="single" w:sz="4" w:space="0" w:color="auto"/>
              <w:left w:val="single" w:sz="4" w:space="0" w:color="auto"/>
              <w:bottom w:val="single" w:sz="4" w:space="0" w:color="auto"/>
              <w:right w:val="single" w:sz="4" w:space="0" w:color="auto"/>
            </w:tcBorders>
          </w:tcPr>
          <w:p w14:paraId="7B588D04" w14:textId="77777777" w:rsidR="003B1F0F" w:rsidRPr="00A22976" w:rsidRDefault="003B1F0F" w:rsidP="00D30D5F">
            <w:pPr>
              <w:pStyle w:val="table"/>
            </w:pPr>
            <w:r w:rsidRPr="00A22976">
              <w:t>4. Sinh viên tốt nghiệp cao đẳng</w:t>
            </w:r>
          </w:p>
          <w:p w14:paraId="0F26BBA8" w14:textId="77777777" w:rsidR="003B1F0F" w:rsidRPr="00A22976" w:rsidRDefault="003B1F0F" w:rsidP="00D30D5F">
            <w:pPr>
              <w:pStyle w:val="table"/>
            </w:pPr>
            <w:r w:rsidRPr="00A22976">
              <w:t>Trong đó:</w:t>
            </w:r>
          </w:p>
        </w:tc>
        <w:tc>
          <w:tcPr>
            <w:tcW w:w="940" w:type="dxa"/>
            <w:tcBorders>
              <w:top w:val="single" w:sz="4" w:space="0" w:color="auto"/>
              <w:left w:val="single" w:sz="4" w:space="0" w:color="auto"/>
              <w:bottom w:val="single" w:sz="4" w:space="0" w:color="auto"/>
              <w:right w:val="single" w:sz="4" w:space="0" w:color="auto"/>
            </w:tcBorders>
            <w:vAlign w:val="center"/>
          </w:tcPr>
          <w:p w14:paraId="5BF9D068"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19BCFE59"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02766AA3"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13E59B93" w14:textId="77777777" w:rsidR="003B1F0F" w:rsidRPr="00A22976" w:rsidRDefault="003B1F0F" w:rsidP="00D30D5F">
            <w:pPr>
              <w:pStyle w:val="table"/>
              <w:jc w:val="center"/>
            </w:pPr>
          </w:p>
        </w:tc>
        <w:tc>
          <w:tcPr>
            <w:tcW w:w="1005" w:type="dxa"/>
            <w:tcBorders>
              <w:top w:val="single" w:sz="4" w:space="0" w:color="auto"/>
              <w:left w:val="single" w:sz="4" w:space="0" w:color="auto"/>
              <w:bottom w:val="single" w:sz="4" w:space="0" w:color="auto"/>
              <w:right w:val="single" w:sz="4" w:space="0" w:color="auto"/>
            </w:tcBorders>
            <w:vAlign w:val="center"/>
          </w:tcPr>
          <w:p w14:paraId="6A8E1E42" w14:textId="77777777" w:rsidR="003B1F0F" w:rsidRPr="00A22976" w:rsidRDefault="003B1F0F" w:rsidP="00D30D5F">
            <w:pPr>
              <w:pStyle w:val="table"/>
              <w:jc w:val="center"/>
            </w:pPr>
          </w:p>
        </w:tc>
      </w:tr>
      <w:tr w:rsidR="00A22976" w:rsidRPr="00A22976" w14:paraId="5E6E5B55" w14:textId="77777777" w:rsidTr="00D30D5F">
        <w:trPr>
          <w:jc w:val="right"/>
        </w:trPr>
        <w:tc>
          <w:tcPr>
            <w:tcW w:w="4223" w:type="dxa"/>
            <w:tcBorders>
              <w:top w:val="single" w:sz="4" w:space="0" w:color="auto"/>
              <w:left w:val="single" w:sz="4" w:space="0" w:color="auto"/>
              <w:bottom w:val="single" w:sz="4" w:space="0" w:color="auto"/>
              <w:right w:val="single" w:sz="4" w:space="0" w:color="auto"/>
            </w:tcBorders>
          </w:tcPr>
          <w:p w14:paraId="4EC76617" w14:textId="77777777" w:rsidR="003B1F0F" w:rsidRPr="00A22976" w:rsidRDefault="003B1F0F" w:rsidP="00D30D5F">
            <w:pPr>
              <w:pStyle w:val="table"/>
            </w:pPr>
            <w:r w:rsidRPr="00A22976">
              <w:t>Hệ chính quy</w:t>
            </w:r>
          </w:p>
        </w:tc>
        <w:tc>
          <w:tcPr>
            <w:tcW w:w="940" w:type="dxa"/>
            <w:tcBorders>
              <w:top w:val="single" w:sz="4" w:space="0" w:color="auto"/>
              <w:left w:val="single" w:sz="4" w:space="0" w:color="auto"/>
              <w:bottom w:val="single" w:sz="4" w:space="0" w:color="auto"/>
              <w:right w:val="single" w:sz="4" w:space="0" w:color="auto"/>
            </w:tcBorders>
            <w:vAlign w:val="center"/>
          </w:tcPr>
          <w:p w14:paraId="52A46894"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084CE902"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0993B325"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024C3583" w14:textId="77777777" w:rsidR="003B1F0F" w:rsidRPr="00A22976" w:rsidRDefault="003B1F0F" w:rsidP="00D30D5F">
            <w:pPr>
              <w:pStyle w:val="table"/>
              <w:jc w:val="center"/>
            </w:pPr>
          </w:p>
        </w:tc>
        <w:tc>
          <w:tcPr>
            <w:tcW w:w="1005" w:type="dxa"/>
            <w:tcBorders>
              <w:top w:val="single" w:sz="4" w:space="0" w:color="auto"/>
              <w:left w:val="single" w:sz="4" w:space="0" w:color="auto"/>
              <w:bottom w:val="single" w:sz="4" w:space="0" w:color="auto"/>
              <w:right w:val="single" w:sz="4" w:space="0" w:color="auto"/>
            </w:tcBorders>
            <w:vAlign w:val="center"/>
          </w:tcPr>
          <w:p w14:paraId="40AD965E" w14:textId="77777777" w:rsidR="003B1F0F" w:rsidRPr="00A22976" w:rsidRDefault="003B1F0F" w:rsidP="00D30D5F">
            <w:pPr>
              <w:pStyle w:val="table"/>
              <w:jc w:val="center"/>
            </w:pPr>
          </w:p>
        </w:tc>
      </w:tr>
      <w:tr w:rsidR="00A22976" w:rsidRPr="00A22976" w14:paraId="49CCBFE9" w14:textId="77777777" w:rsidTr="00D30D5F">
        <w:trPr>
          <w:jc w:val="right"/>
        </w:trPr>
        <w:tc>
          <w:tcPr>
            <w:tcW w:w="4223" w:type="dxa"/>
            <w:tcBorders>
              <w:top w:val="single" w:sz="4" w:space="0" w:color="auto"/>
              <w:left w:val="single" w:sz="4" w:space="0" w:color="auto"/>
              <w:bottom w:val="single" w:sz="4" w:space="0" w:color="auto"/>
              <w:right w:val="single" w:sz="4" w:space="0" w:color="auto"/>
            </w:tcBorders>
          </w:tcPr>
          <w:p w14:paraId="4AB2ABC9" w14:textId="77777777" w:rsidR="003B1F0F" w:rsidRPr="00A22976" w:rsidRDefault="003B1F0F" w:rsidP="00D30D5F">
            <w:pPr>
              <w:pStyle w:val="table"/>
            </w:pPr>
            <w:r w:rsidRPr="00A22976">
              <w:t>Hệ không chính quy</w:t>
            </w:r>
          </w:p>
        </w:tc>
        <w:tc>
          <w:tcPr>
            <w:tcW w:w="940" w:type="dxa"/>
            <w:tcBorders>
              <w:top w:val="single" w:sz="4" w:space="0" w:color="auto"/>
              <w:left w:val="single" w:sz="4" w:space="0" w:color="auto"/>
              <w:bottom w:val="single" w:sz="4" w:space="0" w:color="auto"/>
              <w:right w:val="single" w:sz="4" w:space="0" w:color="auto"/>
            </w:tcBorders>
            <w:vAlign w:val="center"/>
          </w:tcPr>
          <w:p w14:paraId="43752B0A"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0101037E"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1EEF989F"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68BEC6CE" w14:textId="77777777" w:rsidR="003B1F0F" w:rsidRPr="00A22976" w:rsidRDefault="003B1F0F" w:rsidP="00D30D5F">
            <w:pPr>
              <w:pStyle w:val="table"/>
              <w:jc w:val="center"/>
            </w:pPr>
          </w:p>
        </w:tc>
        <w:tc>
          <w:tcPr>
            <w:tcW w:w="1005" w:type="dxa"/>
            <w:tcBorders>
              <w:top w:val="single" w:sz="4" w:space="0" w:color="auto"/>
              <w:left w:val="single" w:sz="4" w:space="0" w:color="auto"/>
              <w:bottom w:val="single" w:sz="4" w:space="0" w:color="auto"/>
              <w:right w:val="single" w:sz="4" w:space="0" w:color="auto"/>
            </w:tcBorders>
            <w:vAlign w:val="center"/>
          </w:tcPr>
          <w:p w14:paraId="79DDB745" w14:textId="77777777" w:rsidR="003B1F0F" w:rsidRPr="00A22976" w:rsidRDefault="003B1F0F" w:rsidP="00D30D5F">
            <w:pPr>
              <w:pStyle w:val="table"/>
              <w:jc w:val="center"/>
            </w:pPr>
          </w:p>
        </w:tc>
      </w:tr>
      <w:tr w:rsidR="00A22976" w:rsidRPr="00A22976" w14:paraId="6379A732" w14:textId="77777777" w:rsidTr="00D30D5F">
        <w:trPr>
          <w:jc w:val="right"/>
        </w:trPr>
        <w:tc>
          <w:tcPr>
            <w:tcW w:w="4223" w:type="dxa"/>
            <w:tcBorders>
              <w:top w:val="single" w:sz="4" w:space="0" w:color="auto"/>
              <w:left w:val="single" w:sz="4" w:space="0" w:color="auto"/>
              <w:bottom w:val="single" w:sz="4" w:space="0" w:color="auto"/>
              <w:right w:val="single" w:sz="4" w:space="0" w:color="auto"/>
            </w:tcBorders>
          </w:tcPr>
          <w:p w14:paraId="4EEB3293" w14:textId="77777777" w:rsidR="003B1F0F" w:rsidRPr="00A22976" w:rsidRDefault="003B1F0F" w:rsidP="00D30D5F">
            <w:pPr>
              <w:pStyle w:val="table"/>
            </w:pPr>
            <w:r w:rsidRPr="00A22976">
              <w:t>5. Học sinh tốt nghiệp trung cấp</w:t>
            </w:r>
          </w:p>
          <w:p w14:paraId="2FFFFE94" w14:textId="77777777" w:rsidR="003B1F0F" w:rsidRPr="00A22976" w:rsidRDefault="003B1F0F" w:rsidP="00D30D5F">
            <w:pPr>
              <w:pStyle w:val="table"/>
            </w:pPr>
            <w:r w:rsidRPr="00A22976">
              <w:t>Trong đó:</w:t>
            </w:r>
          </w:p>
        </w:tc>
        <w:tc>
          <w:tcPr>
            <w:tcW w:w="940" w:type="dxa"/>
            <w:tcBorders>
              <w:top w:val="single" w:sz="4" w:space="0" w:color="auto"/>
              <w:left w:val="single" w:sz="4" w:space="0" w:color="auto"/>
              <w:bottom w:val="single" w:sz="4" w:space="0" w:color="auto"/>
              <w:right w:val="single" w:sz="4" w:space="0" w:color="auto"/>
            </w:tcBorders>
            <w:vAlign w:val="center"/>
          </w:tcPr>
          <w:p w14:paraId="0AD6510E"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5AF03F08"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4DAEF18B"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4B7540F4" w14:textId="77777777" w:rsidR="003B1F0F" w:rsidRPr="00A22976" w:rsidRDefault="003B1F0F" w:rsidP="00D30D5F">
            <w:pPr>
              <w:pStyle w:val="table"/>
              <w:jc w:val="center"/>
            </w:pPr>
          </w:p>
        </w:tc>
        <w:tc>
          <w:tcPr>
            <w:tcW w:w="1005" w:type="dxa"/>
            <w:tcBorders>
              <w:top w:val="single" w:sz="4" w:space="0" w:color="auto"/>
              <w:left w:val="single" w:sz="4" w:space="0" w:color="auto"/>
              <w:bottom w:val="single" w:sz="4" w:space="0" w:color="auto"/>
              <w:right w:val="single" w:sz="4" w:space="0" w:color="auto"/>
            </w:tcBorders>
            <w:vAlign w:val="center"/>
          </w:tcPr>
          <w:p w14:paraId="6C49BA36" w14:textId="77777777" w:rsidR="003B1F0F" w:rsidRPr="00A22976" w:rsidRDefault="003B1F0F" w:rsidP="00D30D5F">
            <w:pPr>
              <w:pStyle w:val="table"/>
              <w:jc w:val="center"/>
            </w:pPr>
          </w:p>
        </w:tc>
      </w:tr>
      <w:tr w:rsidR="00A22976" w:rsidRPr="00A22976" w14:paraId="597A9586" w14:textId="77777777" w:rsidTr="00D30D5F">
        <w:trPr>
          <w:jc w:val="right"/>
        </w:trPr>
        <w:tc>
          <w:tcPr>
            <w:tcW w:w="4223" w:type="dxa"/>
            <w:tcBorders>
              <w:top w:val="single" w:sz="4" w:space="0" w:color="auto"/>
              <w:left w:val="single" w:sz="4" w:space="0" w:color="auto"/>
              <w:bottom w:val="single" w:sz="4" w:space="0" w:color="auto"/>
              <w:right w:val="single" w:sz="4" w:space="0" w:color="auto"/>
            </w:tcBorders>
          </w:tcPr>
          <w:p w14:paraId="4D10137D" w14:textId="77777777" w:rsidR="003B1F0F" w:rsidRPr="00A22976" w:rsidRDefault="003B1F0F" w:rsidP="00D30D5F">
            <w:pPr>
              <w:pStyle w:val="table"/>
            </w:pPr>
            <w:r w:rsidRPr="00A22976">
              <w:t>Hệ chính quy</w:t>
            </w:r>
          </w:p>
        </w:tc>
        <w:tc>
          <w:tcPr>
            <w:tcW w:w="940" w:type="dxa"/>
            <w:tcBorders>
              <w:top w:val="single" w:sz="4" w:space="0" w:color="auto"/>
              <w:left w:val="single" w:sz="4" w:space="0" w:color="auto"/>
              <w:bottom w:val="single" w:sz="4" w:space="0" w:color="auto"/>
              <w:right w:val="single" w:sz="4" w:space="0" w:color="auto"/>
            </w:tcBorders>
            <w:vAlign w:val="center"/>
          </w:tcPr>
          <w:p w14:paraId="7CC87294"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30E0A59B"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353DFF4E"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26781E91" w14:textId="77777777" w:rsidR="003B1F0F" w:rsidRPr="00A22976" w:rsidRDefault="003B1F0F" w:rsidP="00D30D5F">
            <w:pPr>
              <w:pStyle w:val="table"/>
              <w:jc w:val="center"/>
            </w:pPr>
          </w:p>
        </w:tc>
        <w:tc>
          <w:tcPr>
            <w:tcW w:w="1005" w:type="dxa"/>
            <w:tcBorders>
              <w:top w:val="single" w:sz="4" w:space="0" w:color="auto"/>
              <w:left w:val="single" w:sz="4" w:space="0" w:color="auto"/>
              <w:bottom w:val="single" w:sz="4" w:space="0" w:color="auto"/>
              <w:right w:val="single" w:sz="4" w:space="0" w:color="auto"/>
            </w:tcBorders>
            <w:vAlign w:val="center"/>
          </w:tcPr>
          <w:p w14:paraId="6939623C" w14:textId="77777777" w:rsidR="003B1F0F" w:rsidRPr="00A22976" w:rsidRDefault="003B1F0F" w:rsidP="00D30D5F">
            <w:pPr>
              <w:pStyle w:val="table"/>
              <w:jc w:val="center"/>
            </w:pPr>
          </w:p>
        </w:tc>
      </w:tr>
      <w:tr w:rsidR="00A22976" w:rsidRPr="00A22976" w14:paraId="58E15AF1" w14:textId="77777777" w:rsidTr="00D30D5F">
        <w:trPr>
          <w:jc w:val="right"/>
        </w:trPr>
        <w:tc>
          <w:tcPr>
            <w:tcW w:w="4223" w:type="dxa"/>
            <w:tcBorders>
              <w:top w:val="single" w:sz="4" w:space="0" w:color="auto"/>
              <w:left w:val="single" w:sz="4" w:space="0" w:color="auto"/>
              <w:bottom w:val="single" w:sz="4" w:space="0" w:color="auto"/>
              <w:right w:val="single" w:sz="4" w:space="0" w:color="auto"/>
            </w:tcBorders>
          </w:tcPr>
          <w:p w14:paraId="4EC72DF0" w14:textId="77777777" w:rsidR="003B1F0F" w:rsidRPr="00A22976" w:rsidRDefault="003B1F0F" w:rsidP="00D30D5F">
            <w:pPr>
              <w:pStyle w:val="table"/>
            </w:pPr>
            <w:r w:rsidRPr="00A22976">
              <w:t>Hệ không chính quy</w:t>
            </w:r>
          </w:p>
        </w:tc>
        <w:tc>
          <w:tcPr>
            <w:tcW w:w="940" w:type="dxa"/>
            <w:tcBorders>
              <w:top w:val="single" w:sz="4" w:space="0" w:color="auto"/>
              <w:left w:val="single" w:sz="4" w:space="0" w:color="auto"/>
              <w:bottom w:val="single" w:sz="4" w:space="0" w:color="auto"/>
              <w:right w:val="single" w:sz="4" w:space="0" w:color="auto"/>
            </w:tcBorders>
            <w:vAlign w:val="center"/>
          </w:tcPr>
          <w:p w14:paraId="4A3A3E7B"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377BDCE9"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25D6A386"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364C0D18" w14:textId="77777777" w:rsidR="003B1F0F" w:rsidRPr="00A22976" w:rsidRDefault="003B1F0F" w:rsidP="00D30D5F">
            <w:pPr>
              <w:pStyle w:val="table"/>
              <w:jc w:val="center"/>
            </w:pPr>
          </w:p>
        </w:tc>
        <w:tc>
          <w:tcPr>
            <w:tcW w:w="1005" w:type="dxa"/>
            <w:tcBorders>
              <w:top w:val="single" w:sz="4" w:space="0" w:color="auto"/>
              <w:left w:val="single" w:sz="4" w:space="0" w:color="auto"/>
              <w:bottom w:val="single" w:sz="4" w:space="0" w:color="auto"/>
              <w:right w:val="single" w:sz="4" w:space="0" w:color="auto"/>
            </w:tcBorders>
            <w:vAlign w:val="center"/>
          </w:tcPr>
          <w:p w14:paraId="1E9F1B27" w14:textId="77777777" w:rsidR="003B1F0F" w:rsidRPr="00A22976" w:rsidRDefault="003B1F0F" w:rsidP="00D30D5F">
            <w:pPr>
              <w:pStyle w:val="table"/>
              <w:jc w:val="center"/>
            </w:pPr>
          </w:p>
        </w:tc>
      </w:tr>
      <w:tr w:rsidR="00A22976" w:rsidRPr="00A22976" w14:paraId="1B243BA3" w14:textId="77777777" w:rsidTr="00D30D5F">
        <w:trPr>
          <w:jc w:val="right"/>
        </w:trPr>
        <w:tc>
          <w:tcPr>
            <w:tcW w:w="4223" w:type="dxa"/>
            <w:tcBorders>
              <w:top w:val="single" w:sz="4" w:space="0" w:color="auto"/>
              <w:left w:val="single" w:sz="4" w:space="0" w:color="auto"/>
              <w:bottom w:val="single" w:sz="4" w:space="0" w:color="auto"/>
              <w:right w:val="single" w:sz="4" w:space="0" w:color="auto"/>
            </w:tcBorders>
          </w:tcPr>
          <w:p w14:paraId="586ABD18" w14:textId="77777777" w:rsidR="003B1F0F" w:rsidRPr="00A22976" w:rsidRDefault="003B1F0F" w:rsidP="00D30D5F">
            <w:pPr>
              <w:pStyle w:val="table"/>
            </w:pPr>
            <w:r w:rsidRPr="00A22976">
              <w:t>6. Khác…</w:t>
            </w:r>
          </w:p>
        </w:tc>
        <w:tc>
          <w:tcPr>
            <w:tcW w:w="940" w:type="dxa"/>
            <w:tcBorders>
              <w:top w:val="single" w:sz="4" w:space="0" w:color="auto"/>
              <w:left w:val="single" w:sz="4" w:space="0" w:color="auto"/>
              <w:bottom w:val="single" w:sz="4" w:space="0" w:color="auto"/>
              <w:right w:val="single" w:sz="4" w:space="0" w:color="auto"/>
            </w:tcBorders>
            <w:vAlign w:val="center"/>
          </w:tcPr>
          <w:p w14:paraId="11E530FE"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209529A3"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156B0FE2" w14:textId="77777777" w:rsidR="003B1F0F" w:rsidRPr="00A22976" w:rsidRDefault="003B1F0F" w:rsidP="00D30D5F">
            <w:pPr>
              <w:pStyle w:val="table"/>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474D1762" w14:textId="77777777" w:rsidR="003B1F0F" w:rsidRPr="00A22976" w:rsidRDefault="003B1F0F" w:rsidP="00D30D5F">
            <w:pPr>
              <w:pStyle w:val="table"/>
              <w:jc w:val="center"/>
            </w:pPr>
          </w:p>
        </w:tc>
        <w:tc>
          <w:tcPr>
            <w:tcW w:w="1005" w:type="dxa"/>
            <w:tcBorders>
              <w:top w:val="single" w:sz="4" w:space="0" w:color="auto"/>
              <w:left w:val="single" w:sz="4" w:space="0" w:color="auto"/>
              <w:bottom w:val="single" w:sz="4" w:space="0" w:color="auto"/>
              <w:right w:val="single" w:sz="4" w:space="0" w:color="auto"/>
            </w:tcBorders>
            <w:vAlign w:val="center"/>
          </w:tcPr>
          <w:p w14:paraId="7386F2F9" w14:textId="77777777" w:rsidR="003B1F0F" w:rsidRPr="00A22976" w:rsidRDefault="003B1F0F" w:rsidP="00D30D5F">
            <w:pPr>
              <w:pStyle w:val="table"/>
              <w:jc w:val="center"/>
            </w:pPr>
          </w:p>
        </w:tc>
      </w:tr>
    </w:tbl>
    <w:p w14:paraId="58109562" w14:textId="77777777" w:rsidR="003B1F0F" w:rsidRPr="00A22976" w:rsidRDefault="003B1F0F" w:rsidP="003B1F0F">
      <w:pPr>
        <w:rPr>
          <w:i/>
          <w:iCs/>
        </w:rPr>
      </w:pPr>
      <w:r w:rsidRPr="00A22976">
        <w:rPr>
          <w:i/>
          <w:iCs/>
        </w:rPr>
        <w:t>(Tính cả những người học đã đủ điều kiện tốt nghiệp theo quy định nhưng đang chờ cấp bằng)</w:t>
      </w:r>
    </w:p>
    <w:p w14:paraId="0F3FC126" w14:textId="77777777" w:rsidR="003B1F0F" w:rsidRPr="00A22976" w:rsidRDefault="003B1F0F" w:rsidP="003B1F0F">
      <w:pPr>
        <w:widowControl w:val="0"/>
        <w:numPr>
          <w:ilvl w:val="0"/>
          <w:numId w:val="44"/>
        </w:numPr>
        <w:tabs>
          <w:tab w:val="clear" w:pos="720"/>
          <w:tab w:val="left" w:pos="1350"/>
        </w:tabs>
        <w:ind w:left="1287" w:hanging="567"/>
        <w:rPr>
          <w:lang w:val="pt-BR"/>
        </w:rPr>
      </w:pPr>
      <w:r w:rsidRPr="00A22976">
        <w:rPr>
          <w:lang w:val="pt-BR"/>
        </w:rPr>
        <w:t>Tình trạng tốt nghiệp của sinh viên hệ chính quy của CTĐT:</w:t>
      </w:r>
    </w:p>
    <w:tbl>
      <w:tblPr>
        <w:tblW w:w="9238" w:type="dxa"/>
        <w:jc w:val="right"/>
        <w:tblLook w:val="04A0" w:firstRow="1" w:lastRow="0" w:firstColumn="1" w:lastColumn="0" w:noHBand="0" w:noVBand="1"/>
      </w:tblPr>
      <w:tblGrid>
        <w:gridCol w:w="3428"/>
        <w:gridCol w:w="1029"/>
        <w:gridCol w:w="1029"/>
        <w:gridCol w:w="1080"/>
        <w:gridCol w:w="1336"/>
        <w:gridCol w:w="1336"/>
      </w:tblGrid>
      <w:tr w:rsidR="00A22976" w:rsidRPr="00A22976" w14:paraId="0E09C540" w14:textId="77777777" w:rsidTr="00D30D5F">
        <w:trPr>
          <w:tblHeader/>
          <w:jc w:val="right"/>
        </w:trPr>
        <w:tc>
          <w:tcPr>
            <w:tcW w:w="3824" w:type="dxa"/>
            <w:vMerge w:val="restart"/>
            <w:tcBorders>
              <w:top w:val="single" w:sz="4" w:space="0" w:color="auto"/>
              <w:left w:val="single" w:sz="4" w:space="0" w:color="auto"/>
              <w:right w:val="single" w:sz="4" w:space="0" w:color="auto"/>
            </w:tcBorders>
            <w:vAlign w:val="center"/>
          </w:tcPr>
          <w:p w14:paraId="1BE17B8A" w14:textId="77777777" w:rsidR="003B1F0F" w:rsidRPr="00A22976" w:rsidRDefault="003B1F0F" w:rsidP="00D30D5F">
            <w:pPr>
              <w:pStyle w:val="table"/>
            </w:pPr>
            <w:r w:rsidRPr="00A22976">
              <w:t>Các tiêu chí</w:t>
            </w:r>
          </w:p>
        </w:tc>
        <w:tc>
          <w:tcPr>
            <w:tcW w:w="5414" w:type="dxa"/>
            <w:gridSpan w:val="5"/>
            <w:tcBorders>
              <w:top w:val="single" w:sz="4" w:space="0" w:color="auto"/>
              <w:left w:val="single" w:sz="4" w:space="0" w:color="auto"/>
              <w:bottom w:val="single" w:sz="4" w:space="0" w:color="auto"/>
              <w:right w:val="single" w:sz="4" w:space="0" w:color="auto"/>
            </w:tcBorders>
            <w:vAlign w:val="center"/>
          </w:tcPr>
          <w:p w14:paraId="344D2178" w14:textId="77777777" w:rsidR="003B1F0F" w:rsidRPr="00A22976" w:rsidRDefault="003B1F0F" w:rsidP="00D30D5F">
            <w:pPr>
              <w:pStyle w:val="table"/>
              <w:jc w:val="center"/>
            </w:pPr>
            <w:r w:rsidRPr="00A22976">
              <w:t>Năm tốt nghiệp</w:t>
            </w:r>
          </w:p>
        </w:tc>
      </w:tr>
      <w:tr w:rsidR="00A22976" w:rsidRPr="00A22976" w14:paraId="6C67CF0C" w14:textId="77777777" w:rsidTr="00D30D5F">
        <w:trPr>
          <w:tblHeader/>
          <w:jc w:val="right"/>
        </w:trPr>
        <w:tc>
          <w:tcPr>
            <w:tcW w:w="3824" w:type="dxa"/>
            <w:vMerge/>
            <w:tcBorders>
              <w:left w:val="single" w:sz="4" w:space="0" w:color="auto"/>
              <w:bottom w:val="single" w:sz="4" w:space="0" w:color="auto"/>
              <w:right w:val="single" w:sz="4" w:space="0" w:color="auto"/>
            </w:tcBorders>
            <w:vAlign w:val="center"/>
          </w:tcPr>
          <w:p w14:paraId="27E0D4C2" w14:textId="77777777" w:rsidR="003B1F0F" w:rsidRPr="00A22976" w:rsidRDefault="003B1F0F" w:rsidP="00D30D5F">
            <w:pPr>
              <w:pStyle w:val="table"/>
            </w:pPr>
          </w:p>
        </w:tc>
        <w:tc>
          <w:tcPr>
            <w:tcW w:w="1061" w:type="dxa"/>
            <w:tcBorders>
              <w:top w:val="single" w:sz="4" w:space="0" w:color="auto"/>
              <w:left w:val="single" w:sz="4" w:space="0" w:color="auto"/>
              <w:bottom w:val="single" w:sz="4" w:space="0" w:color="auto"/>
              <w:right w:val="single" w:sz="4" w:space="0" w:color="auto"/>
            </w:tcBorders>
            <w:vAlign w:val="center"/>
          </w:tcPr>
          <w:p w14:paraId="774EEC44" w14:textId="77777777" w:rsidR="003B1F0F" w:rsidRPr="00A22976" w:rsidRDefault="003B1F0F" w:rsidP="00D30D5F">
            <w:pPr>
              <w:pStyle w:val="table"/>
              <w:jc w:val="center"/>
            </w:pPr>
            <w:r w:rsidRPr="00A22976">
              <w:rPr>
                <w:lang w:val="pt-BR"/>
              </w:rPr>
              <w:t>2015-2016</w:t>
            </w:r>
          </w:p>
        </w:tc>
        <w:tc>
          <w:tcPr>
            <w:tcW w:w="1061" w:type="dxa"/>
            <w:tcBorders>
              <w:top w:val="single" w:sz="4" w:space="0" w:color="auto"/>
              <w:left w:val="single" w:sz="4" w:space="0" w:color="auto"/>
              <w:bottom w:val="single" w:sz="4" w:space="0" w:color="auto"/>
              <w:right w:val="single" w:sz="4" w:space="0" w:color="auto"/>
            </w:tcBorders>
            <w:vAlign w:val="center"/>
          </w:tcPr>
          <w:p w14:paraId="29CAEC15" w14:textId="77777777" w:rsidR="003B1F0F" w:rsidRPr="00A22976" w:rsidRDefault="003B1F0F" w:rsidP="00D30D5F">
            <w:pPr>
              <w:pStyle w:val="table"/>
              <w:jc w:val="center"/>
            </w:pPr>
            <w:r w:rsidRPr="00A22976">
              <w:rPr>
                <w:lang w:val="pt-BR"/>
              </w:rPr>
              <w:t>2016-2017</w:t>
            </w:r>
          </w:p>
        </w:tc>
        <w:tc>
          <w:tcPr>
            <w:tcW w:w="984" w:type="dxa"/>
            <w:tcBorders>
              <w:top w:val="single" w:sz="4" w:space="0" w:color="auto"/>
              <w:left w:val="single" w:sz="4" w:space="0" w:color="auto"/>
              <w:bottom w:val="single" w:sz="4" w:space="0" w:color="auto"/>
              <w:right w:val="single" w:sz="4" w:space="0" w:color="auto"/>
            </w:tcBorders>
            <w:vAlign w:val="center"/>
          </w:tcPr>
          <w:p w14:paraId="68CFB360" w14:textId="77777777" w:rsidR="003B1F0F" w:rsidRPr="00A22976" w:rsidRDefault="003B1F0F" w:rsidP="00D30D5F">
            <w:pPr>
              <w:pStyle w:val="table"/>
              <w:jc w:val="center"/>
            </w:pPr>
            <w:r w:rsidRPr="00A22976">
              <w:rPr>
                <w:lang w:val="pt-BR"/>
              </w:rPr>
              <w:t>2017-2018</w:t>
            </w:r>
          </w:p>
        </w:tc>
        <w:tc>
          <w:tcPr>
            <w:tcW w:w="1336" w:type="dxa"/>
            <w:tcBorders>
              <w:top w:val="single" w:sz="4" w:space="0" w:color="auto"/>
              <w:left w:val="single" w:sz="4" w:space="0" w:color="auto"/>
              <w:bottom w:val="single" w:sz="4" w:space="0" w:color="auto"/>
              <w:right w:val="single" w:sz="4" w:space="0" w:color="auto"/>
            </w:tcBorders>
            <w:vAlign w:val="center"/>
          </w:tcPr>
          <w:p w14:paraId="03214A3D" w14:textId="77777777" w:rsidR="003B1F0F" w:rsidRPr="00A22976" w:rsidRDefault="003B1F0F" w:rsidP="00D30D5F">
            <w:pPr>
              <w:pStyle w:val="table"/>
              <w:jc w:val="center"/>
            </w:pPr>
            <w:r w:rsidRPr="00A22976">
              <w:rPr>
                <w:lang w:val="pt-BR"/>
              </w:rPr>
              <w:t>2018-2019</w:t>
            </w:r>
          </w:p>
        </w:tc>
        <w:tc>
          <w:tcPr>
            <w:tcW w:w="972" w:type="dxa"/>
            <w:tcBorders>
              <w:top w:val="single" w:sz="4" w:space="0" w:color="auto"/>
              <w:left w:val="single" w:sz="4" w:space="0" w:color="auto"/>
              <w:bottom w:val="single" w:sz="4" w:space="0" w:color="auto"/>
              <w:right w:val="single" w:sz="4" w:space="0" w:color="auto"/>
            </w:tcBorders>
            <w:vAlign w:val="center"/>
          </w:tcPr>
          <w:p w14:paraId="2F29A9E7" w14:textId="77777777" w:rsidR="003B1F0F" w:rsidRPr="00A22976" w:rsidRDefault="003B1F0F" w:rsidP="00D30D5F">
            <w:pPr>
              <w:pStyle w:val="table"/>
              <w:jc w:val="center"/>
            </w:pPr>
            <w:r w:rsidRPr="00A22976">
              <w:rPr>
                <w:lang w:val="pt-BR"/>
              </w:rPr>
              <w:t>2019-2020</w:t>
            </w:r>
          </w:p>
        </w:tc>
      </w:tr>
      <w:tr w:rsidR="00A22976" w:rsidRPr="00A22976" w14:paraId="410F7FA0" w14:textId="77777777" w:rsidTr="00D30D5F">
        <w:trPr>
          <w:jc w:val="right"/>
        </w:trPr>
        <w:tc>
          <w:tcPr>
            <w:tcW w:w="3824" w:type="dxa"/>
            <w:tcBorders>
              <w:top w:val="single" w:sz="4" w:space="0" w:color="auto"/>
              <w:left w:val="single" w:sz="4" w:space="0" w:color="auto"/>
              <w:bottom w:val="single" w:sz="4" w:space="0" w:color="auto"/>
              <w:right w:val="single" w:sz="4" w:space="0" w:color="auto"/>
            </w:tcBorders>
            <w:shd w:val="clear" w:color="auto" w:fill="auto"/>
          </w:tcPr>
          <w:p w14:paraId="657EDED1" w14:textId="77777777" w:rsidR="003B1F0F" w:rsidRPr="00A22976" w:rsidRDefault="003B1F0F" w:rsidP="00D30D5F">
            <w:pPr>
              <w:pStyle w:val="table"/>
            </w:pPr>
            <w:r w:rsidRPr="00A22976">
              <w:t>1. Số lượng người học tốt nghiệp (người).</w:t>
            </w:r>
          </w:p>
        </w:tc>
        <w:tc>
          <w:tcPr>
            <w:tcW w:w="1061" w:type="dxa"/>
            <w:tcBorders>
              <w:top w:val="single" w:sz="4" w:space="0" w:color="auto"/>
              <w:left w:val="single" w:sz="4" w:space="0" w:color="auto"/>
              <w:bottom w:val="single" w:sz="4" w:space="0" w:color="auto"/>
              <w:right w:val="single" w:sz="4" w:space="0" w:color="auto"/>
            </w:tcBorders>
            <w:vAlign w:val="center"/>
          </w:tcPr>
          <w:p w14:paraId="4F36E1A6" w14:textId="77777777" w:rsidR="003B1F0F" w:rsidRPr="00A22976" w:rsidRDefault="003B1F0F" w:rsidP="00D30D5F">
            <w:pPr>
              <w:pStyle w:val="table"/>
              <w:jc w:val="center"/>
            </w:pPr>
          </w:p>
        </w:tc>
        <w:tc>
          <w:tcPr>
            <w:tcW w:w="1061" w:type="dxa"/>
            <w:tcBorders>
              <w:top w:val="single" w:sz="4" w:space="0" w:color="auto"/>
              <w:left w:val="single" w:sz="4" w:space="0" w:color="auto"/>
              <w:bottom w:val="single" w:sz="4" w:space="0" w:color="auto"/>
              <w:right w:val="single" w:sz="4" w:space="0" w:color="auto"/>
            </w:tcBorders>
            <w:vAlign w:val="center"/>
          </w:tcPr>
          <w:p w14:paraId="077B8276" w14:textId="77777777" w:rsidR="003B1F0F" w:rsidRPr="00A22976" w:rsidRDefault="003B1F0F" w:rsidP="00D30D5F">
            <w:pPr>
              <w:pStyle w:val="table"/>
              <w:jc w:val="center"/>
            </w:pPr>
          </w:p>
        </w:tc>
        <w:tc>
          <w:tcPr>
            <w:tcW w:w="984" w:type="dxa"/>
            <w:tcBorders>
              <w:top w:val="single" w:sz="4" w:space="0" w:color="auto"/>
              <w:left w:val="single" w:sz="4" w:space="0" w:color="auto"/>
              <w:bottom w:val="single" w:sz="4" w:space="0" w:color="auto"/>
              <w:right w:val="single" w:sz="4" w:space="0" w:color="auto"/>
            </w:tcBorders>
            <w:vAlign w:val="center"/>
          </w:tcPr>
          <w:p w14:paraId="2848A496" w14:textId="77777777" w:rsidR="003B1F0F" w:rsidRPr="00A22976" w:rsidRDefault="003B1F0F" w:rsidP="00D30D5F">
            <w:pPr>
              <w:pStyle w:val="table"/>
              <w:jc w:val="center"/>
            </w:pPr>
            <w:r w:rsidRPr="00A22976">
              <w:t>34</w:t>
            </w:r>
          </w:p>
        </w:tc>
        <w:tc>
          <w:tcPr>
            <w:tcW w:w="1336" w:type="dxa"/>
            <w:tcBorders>
              <w:top w:val="single" w:sz="4" w:space="0" w:color="auto"/>
              <w:left w:val="single" w:sz="4" w:space="0" w:color="auto"/>
              <w:bottom w:val="single" w:sz="4" w:space="0" w:color="auto"/>
              <w:right w:val="single" w:sz="4" w:space="0" w:color="auto"/>
            </w:tcBorders>
            <w:vAlign w:val="center"/>
          </w:tcPr>
          <w:p w14:paraId="05DEDF6B" w14:textId="77777777" w:rsidR="003B1F0F" w:rsidRPr="00A22976" w:rsidRDefault="003B1F0F" w:rsidP="00D30D5F">
            <w:pPr>
              <w:pStyle w:val="table"/>
              <w:jc w:val="center"/>
            </w:pPr>
            <w:r w:rsidRPr="00A22976">
              <w:t>72</w:t>
            </w:r>
          </w:p>
        </w:tc>
        <w:tc>
          <w:tcPr>
            <w:tcW w:w="972" w:type="dxa"/>
            <w:tcBorders>
              <w:top w:val="single" w:sz="4" w:space="0" w:color="auto"/>
              <w:left w:val="single" w:sz="4" w:space="0" w:color="auto"/>
              <w:bottom w:val="single" w:sz="4" w:space="0" w:color="auto"/>
              <w:right w:val="single" w:sz="4" w:space="0" w:color="auto"/>
            </w:tcBorders>
            <w:vAlign w:val="center"/>
          </w:tcPr>
          <w:p w14:paraId="522DC5F1" w14:textId="77777777" w:rsidR="003B1F0F" w:rsidRPr="00A22976" w:rsidRDefault="003B1F0F" w:rsidP="00D30D5F">
            <w:pPr>
              <w:pStyle w:val="table"/>
              <w:jc w:val="center"/>
            </w:pPr>
            <w:r w:rsidRPr="00A22976">
              <w:t>99</w:t>
            </w:r>
          </w:p>
        </w:tc>
      </w:tr>
      <w:tr w:rsidR="00A22976" w:rsidRPr="00A22976" w14:paraId="6323319B" w14:textId="77777777" w:rsidTr="00D30D5F">
        <w:trPr>
          <w:jc w:val="right"/>
        </w:trPr>
        <w:tc>
          <w:tcPr>
            <w:tcW w:w="3824" w:type="dxa"/>
            <w:tcBorders>
              <w:top w:val="single" w:sz="4" w:space="0" w:color="auto"/>
              <w:left w:val="single" w:sz="4" w:space="0" w:color="auto"/>
              <w:bottom w:val="single" w:sz="4" w:space="0" w:color="auto"/>
              <w:right w:val="single" w:sz="4" w:space="0" w:color="auto"/>
            </w:tcBorders>
            <w:shd w:val="clear" w:color="auto" w:fill="auto"/>
          </w:tcPr>
          <w:p w14:paraId="0A9FE522" w14:textId="77777777" w:rsidR="003B1F0F" w:rsidRPr="00A22976" w:rsidRDefault="003B1F0F" w:rsidP="00D30D5F">
            <w:pPr>
              <w:pStyle w:val="table"/>
            </w:pPr>
            <w:r w:rsidRPr="00A22976">
              <w:t>2, Tỷ lệ người học tốt nghiệp so với số tuyển vào (%),</w:t>
            </w:r>
          </w:p>
        </w:tc>
        <w:tc>
          <w:tcPr>
            <w:tcW w:w="1061" w:type="dxa"/>
            <w:tcBorders>
              <w:top w:val="single" w:sz="4" w:space="0" w:color="auto"/>
              <w:left w:val="single" w:sz="4" w:space="0" w:color="auto"/>
              <w:bottom w:val="single" w:sz="4" w:space="0" w:color="auto"/>
              <w:right w:val="single" w:sz="4" w:space="0" w:color="auto"/>
            </w:tcBorders>
            <w:vAlign w:val="center"/>
          </w:tcPr>
          <w:p w14:paraId="3326122F" w14:textId="77777777" w:rsidR="003B1F0F" w:rsidRPr="00A22976" w:rsidRDefault="003B1F0F" w:rsidP="00D30D5F">
            <w:pPr>
              <w:pStyle w:val="table"/>
              <w:jc w:val="center"/>
            </w:pPr>
          </w:p>
        </w:tc>
        <w:tc>
          <w:tcPr>
            <w:tcW w:w="1061" w:type="dxa"/>
            <w:tcBorders>
              <w:top w:val="single" w:sz="4" w:space="0" w:color="auto"/>
              <w:left w:val="single" w:sz="4" w:space="0" w:color="auto"/>
              <w:bottom w:val="single" w:sz="4" w:space="0" w:color="auto"/>
              <w:right w:val="single" w:sz="4" w:space="0" w:color="auto"/>
            </w:tcBorders>
            <w:vAlign w:val="center"/>
          </w:tcPr>
          <w:p w14:paraId="56945DD4" w14:textId="77777777" w:rsidR="003B1F0F" w:rsidRPr="00A22976" w:rsidRDefault="003B1F0F" w:rsidP="00D30D5F">
            <w:pPr>
              <w:pStyle w:val="table"/>
              <w:jc w:val="center"/>
            </w:pPr>
          </w:p>
        </w:tc>
        <w:tc>
          <w:tcPr>
            <w:tcW w:w="984" w:type="dxa"/>
            <w:tcBorders>
              <w:top w:val="single" w:sz="4" w:space="0" w:color="auto"/>
              <w:left w:val="single" w:sz="4" w:space="0" w:color="auto"/>
              <w:bottom w:val="single" w:sz="4" w:space="0" w:color="auto"/>
              <w:right w:val="single" w:sz="4" w:space="0" w:color="auto"/>
            </w:tcBorders>
            <w:vAlign w:val="center"/>
          </w:tcPr>
          <w:p w14:paraId="14E0762B" w14:textId="77777777" w:rsidR="003B1F0F" w:rsidRPr="00A22976" w:rsidRDefault="003B1F0F" w:rsidP="00D30D5F">
            <w:pPr>
              <w:pStyle w:val="table"/>
              <w:jc w:val="center"/>
            </w:pPr>
            <w:r w:rsidRPr="00A22976">
              <w:t>52.31%</w:t>
            </w:r>
          </w:p>
        </w:tc>
        <w:tc>
          <w:tcPr>
            <w:tcW w:w="1336" w:type="dxa"/>
            <w:tcBorders>
              <w:top w:val="single" w:sz="4" w:space="0" w:color="auto"/>
              <w:left w:val="single" w:sz="4" w:space="0" w:color="auto"/>
              <w:bottom w:val="single" w:sz="4" w:space="0" w:color="auto"/>
              <w:right w:val="single" w:sz="4" w:space="0" w:color="auto"/>
            </w:tcBorders>
            <w:vAlign w:val="center"/>
          </w:tcPr>
          <w:p w14:paraId="02221589" w14:textId="77777777" w:rsidR="003B1F0F" w:rsidRPr="00A22976" w:rsidRDefault="003B1F0F" w:rsidP="00D30D5F">
            <w:pPr>
              <w:pStyle w:val="table"/>
              <w:jc w:val="center"/>
            </w:pPr>
            <w:r w:rsidRPr="00A22976">
              <w:t>51.43%</w:t>
            </w:r>
          </w:p>
        </w:tc>
        <w:tc>
          <w:tcPr>
            <w:tcW w:w="972" w:type="dxa"/>
            <w:tcBorders>
              <w:top w:val="single" w:sz="4" w:space="0" w:color="auto"/>
              <w:left w:val="single" w:sz="4" w:space="0" w:color="auto"/>
              <w:bottom w:val="single" w:sz="4" w:space="0" w:color="auto"/>
              <w:right w:val="single" w:sz="4" w:space="0" w:color="auto"/>
            </w:tcBorders>
            <w:vAlign w:val="center"/>
          </w:tcPr>
          <w:p w14:paraId="70A0C7F0" w14:textId="77777777" w:rsidR="003B1F0F" w:rsidRPr="00A22976" w:rsidRDefault="003B1F0F" w:rsidP="00D30D5F">
            <w:pPr>
              <w:pStyle w:val="table"/>
              <w:jc w:val="center"/>
            </w:pPr>
            <w:r w:rsidRPr="00A22976">
              <w:t>78.57%</w:t>
            </w:r>
          </w:p>
        </w:tc>
      </w:tr>
      <w:tr w:rsidR="00A22976" w:rsidRPr="00A22976" w14:paraId="4621C918" w14:textId="77777777" w:rsidTr="00D30D5F">
        <w:trPr>
          <w:jc w:val="right"/>
        </w:trPr>
        <w:tc>
          <w:tcPr>
            <w:tcW w:w="3824" w:type="dxa"/>
            <w:tcBorders>
              <w:top w:val="single" w:sz="4" w:space="0" w:color="auto"/>
              <w:left w:val="single" w:sz="4" w:space="0" w:color="auto"/>
              <w:bottom w:val="single" w:sz="4" w:space="0" w:color="auto"/>
              <w:right w:val="single" w:sz="4" w:space="0" w:color="auto"/>
            </w:tcBorders>
          </w:tcPr>
          <w:p w14:paraId="5832FBF9" w14:textId="77777777" w:rsidR="003B1F0F" w:rsidRPr="00A22976" w:rsidRDefault="003B1F0F" w:rsidP="00D30D5F">
            <w:pPr>
              <w:pStyle w:val="table"/>
            </w:pPr>
            <w:r w:rsidRPr="00A22976">
              <w:lastRenderedPageBreak/>
              <w:t>3, Đánh giá của người học tốt nghiệp về chất lượng CTĐT:</w:t>
            </w:r>
          </w:p>
          <w:p w14:paraId="36F9522E" w14:textId="77777777" w:rsidR="003B1F0F" w:rsidRPr="00A22976" w:rsidRDefault="003B1F0F" w:rsidP="00D30D5F">
            <w:pPr>
              <w:pStyle w:val="table"/>
            </w:pPr>
            <w:r w:rsidRPr="00A22976">
              <w:t xml:space="preserve">A, Cơ sở giáo dục/Đơn vị thực hiện CTĐT không điều tra về vấn đề này </w:t>
            </w:r>
            <w:r w:rsidRPr="00A22976">
              <w:sym w:font="Wingdings" w:char="F0E0"/>
            </w:r>
            <w:r w:rsidRPr="00A22976">
              <w:t xml:space="preserve"> chuyển xuống câu 4</w:t>
            </w:r>
          </w:p>
          <w:p w14:paraId="15D27692" w14:textId="77777777" w:rsidR="003B1F0F" w:rsidRPr="00A22976" w:rsidRDefault="003B1F0F" w:rsidP="00D30D5F">
            <w:pPr>
              <w:pStyle w:val="table"/>
            </w:pPr>
            <w:r w:rsidRPr="00A22976">
              <w:t xml:space="preserve">B, Cơ sở giáo dục/Đơn vị thực hiện CTĐT có điều tra về vấn đề này </w:t>
            </w:r>
            <w:r w:rsidRPr="00A22976">
              <w:sym w:font="Wingdings" w:char="F0E0"/>
            </w:r>
            <w:r w:rsidRPr="00A22976">
              <w:t xml:space="preserve"> điền các thông tin dưới đây:</w:t>
            </w:r>
          </w:p>
        </w:tc>
        <w:tc>
          <w:tcPr>
            <w:tcW w:w="1061" w:type="dxa"/>
            <w:tcBorders>
              <w:top w:val="single" w:sz="4" w:space="0" w:color="auto"/>
              <w:left w:val="single" w:sz="4" w:space="0" w:color="auto"/>
              <w:bottom w:val="single" w:sz="4" w:space="0" w:color="auto"/>
              <w:right w:val="single" w:sz="4" w:space="0" w:color="auto"/>
            </w:tcBorders>
            <w:vAlign w:val="center"/>
          </w:tcPr>
          <w:p w14:paraId="461B79EF" w14:textId="77777777" w:rsidR="003B1F0F" w:rsidRPr="00A22976" w:rsidRDefault="003B1F0F" w:rsidP="00D30D5F">
            <w:pPr>
              <w:pStyle w:val="table"/>
              <w:jc w:val="center"/>
            </w:pPr>
          </w:p>
        </w:tc>
        <w:tc>
          <w:tcPr>
            <w:tcW w:w="1061" w:type="dxa"/>
            <w:tcBorders>
              <w:top w:val="single" w:sz="4" w:space="0" w:color="auto"/>
              <w:left w:val="single" w:sz="4" w:space="0" w:color="auto"/>
              <w:bottom w:val="single" w:sz="4" w:space="0" w:color="auto"/>
              <w:right w:val="single" w:sz="4" w:space="0" w:color="auto"/>
            </w:tcBorders>
            <w:vAlign w:val="center"/>
          </w:tcPr>
          <w:p w14:paraId="272196D3" w14:textId="77777777" w:rsidR="003B1F0F" w:rsidRPr="00A22976" w:rsidRDefault="003B1F0F" w:rsidP="00D30D5F">
            <w:pPr>
              <w:pStyle w:val="table"/>
              <w:jc w:val="center"/>
            </w:pPr>
          </w:p>
        </w:tc>
        <w:tc>
          <w:tcPr>
            <w:tcW w:w="984" w:type="dxa"/>
            <w:tcBorders>
              <w:top w:val="single" w:sz="4" w:space="0" w:color="auto"/>
              <w:left w:val="single" w:sz="4" w:space="0" w:color="auto"/>
              <w:bottom w:val="single" w:sz="4" w:space="0" w:color="auto"/>
              <w:right w:val="single" w:sz="4" w:space="0" w:color="auto"/>
            </w:tcBorders>
            <w:vAlign w:val="center"/>
          </w:tcPr>
          <w:p w14:paraId="4EA3DDB1" w14:textId="77777777" w:rsidR="003B1F0F" w:rsidRPr="00A22976" w:rsidRDefault="003B1F0F" w:rsidP="00D30D5F">
            <w:pPr>
              <w:pStyle w:val="table"/>
              <w:jc w:val="center"/>
            </w:pPr>
          </w:p>
        </w:tc>
        <w:tc>
          <w:tcPr>
            <w:tcW w:w="1336" w:type="dxa"/>
            <w:tcBorders>
              <w:top w:val="single" w:sz="4" w:space="0" w:color="auto"/>
              <w:left w:val="single" w:sz="4" w:space="0" w:color="auto"/>
              <w:bottom w:val="single" w:sz="4" w:space="0" w:color="auto"/>
              <w:right w:val="single" w:sz="4" w:space="0" w:color="auto"/>
            </w:tcBorders>
            <w:vAlign w:val="center"/>
          </w:tcPr>
          <w:p w14:paraId="7F7C9C40" w14:textId="77777777" w:rsidR="003B1F0F" w:rsidRPr="00A22976" w:rsidRDefault="003B1F0F" w:rsidP="00D30D5F">
            <w:pPr>
              <w:pStyle w:val="table"/>
              <w:jc w:val="center"/>
            </w:pPr>
          </w:p>
        </w:tc>
        <w:tc>
          <w:tcPr>
            <w:tcW w:w="972" w:type="dxa"/>
            <w:tcBorders>
              <w:top w:val="single" w:sz="4" w:space="0" w:color="auto"/>
              <w:left w:val="single" w:sz="4" w:space="0" w:color="auto"/>
              <w:bottom w:val="single" w:sz="4" w:space="0" w:color="auto"/>
              <w:right w:val="single" w:sz="4" w:space="0" w:color="auto"/>
            </w:tcBorders>
            <w:vAlign w:val="center"/>
          </w:tcPr>
          <w:p w14:paraId="6A8331FE" w14:textId="77777777" w:rsidR="003B1F0F" w:rsidRPr="00A22976" w:rsidRDefault="003B1F0F" w:rsidP="00D30D5F">
            <w:pPr>
              <w:pStyle w:val="table"/>
              <w:jc w:val="center"/>
            </w:pPr>
          </w:p>
        </w:tc>
      </w:tr>
      <w:tr w:rsidR="00A22976" w:rsidRPr="00A22976" w14:paraId="02AEAD39" w14:textId="77777777" w:rsidTr="00D30D5F">
        <w:trPr>
          <w:jc w:val="right"/>
        </w:trPr>
        <w:tc>
          <w:tcPr>
            <w:tcW w:w="3824" w:type="dxa"/>
            <w:tcBorders>
              <w:top w:val="single" w:sz="4" w:space="0" w:color="auto"/>
              <w:left w:val="single" w:sz="4" w:space="0" w:color="auto"/>
              <w:bottom w:val="single" w:sz="4" w:space="0" w:color="auto"/>
              <w:right w:val="single" w:sz="4" w:space="0" w:color="auto"/>
            </w:tcBorders>
          </w:tcPr>
          <w:p w14:paraId="192C862C" w14:textId="77777777" w:rsidR="003B1F0F" w:rsidRPr="00A22976" w:rsidRDefault="003B1F0F" w:rsidP="00D30D5F">
            <w:pPr>
              <w:pStyle w:val="table"/>
            </w:pPr>
            <w:r w:rsidRPr="00A22976">
              <w:t>3,1, Tỷ lệ người học trả lời đã học được những kiến thức và kỹ năng cần thiết cho công việc theo ngành tốt nghiệp (%),</w:t>
            </w:r>
          </w:p>
        </w:tc>
        <w:tc>
          <w:tcPr>
            <w:tcW w:w="1061" w:type="dxa"/>
            <w:tcBorders>
              <w:top w:val="single" w:sz="4" w:space="0" w:color="auto"/>
              <w:left w:val="single" w:sz="4" w:space="0" w:color="auto"/>
              <w:bottom w:val="single" w:sz="4" w:space="0" w:color="auto"/>
              <w:right w:val="single" w:sz="4" w:space="0" w:color="auto"/>
            </w:tcBorders>
            <w:vAlign w:val="center"/>
          </w:tcPr>
          <w:p w14:paraId="5C240167" w14:textId="77777777" w:rsidR="003B1F0F" w:rsidRPr="00A22976" w:rsidRDefault="003B1F0F" w:rsidP="00D30D5F">
            <w:pPr>
              <w:pStyle w:val="table"/>
              <w:jc w:val="center"/>
            </w:pPr>
          </w:p>
        </w:tc>
        <w:tc>
          <w:tcPr>
            <w:tcW w:w="1061" w:type="dxa"/>
            <w:tcBorders>
              <w:top w:val="single" w:sz="4" w:space="0" w:color="auto"/>
              <w:left w:val="single" w:sz="4" w:space="0" w:color="auto"/>
              <w:bottom w:val="single" w:sz="4" w:space="0" w:color="auto"/>
              <w:right w:val="single" w:sz="4" w:space="0" w:color="auto"/>
            </w:tcBorders>
            <w:vAlign w:val="center"/>
          </w:tcPr>
          <w:p w14:paraId="6C56A7D4" w14:textId="77777777" w:rsidR="003B1F0F" w:rsidRPr="00A22976" w:rsidRDefault="003B1F0F" w:rsidP="00D30D5F">
            <w:pPr>
              <w:pStyle w:val="table"/>
              <w:jc w:val="center"/>
            </w:pPr>
          </w:p>
        </w:tc>
        <w:tc>
          <w:tcPr>
            <w:tcW w:w="984" w:type="dxa"/>
            <w:tcBorders>
              <w:top w:val="single" w:sz="4" w:space="0" w:color="auto"/>
              <w:left w:val="single" w:sz="4" w:space="0" w:color="auto"/>
              <w:bottom w:val="single" w:sz="4" w:space="0" w:color="auto"/>
              <w:right w:val="single" w:sz="4" w:space="0" w:color="auto"/>
            </w:tcBorders>
            <w:vAlign w:val="center"/>
          </w:tcPr>
          <w:p w14:paraId="537160EF" w14:textId="77777777" w:rsidR="003B1F0F" w:rsidRPr="00A22976" w:rsidRDefault="003B1F0F" w:rsidP="00D30D5F">
            <w:pPr>
              <w:pStyle w:val="table"/>
              <w:jc w:val="center"/>
            </w:pPr>
          </w:p>
        </w:tc>
        <w:tc>
          <w:tcPr>
            <w:tcW w:w="1336" w:type="dxa"/>
            <w:tcBorders>
              <w:top w:val="single" w:sz="4" w:space="0" w:color="auto"/>
              <w:left w:val="single" w:sz="4" w:space="0" w:color="auto"/>
              <w:bottom w:val="single" w:sz="4" w:space="0" w:color="auto"/>
              <w:right w:val="single" w:sz="4" w:space="0" w:color="auto"/>
            </w:tcBorders>
            <w:vAlign w:val="center"/>
          </w:tcPr>
          <w:p w14:paraId="3FA08079" w14:textId="77777777" w:rsidR="003B1F0F" w:rsidRPr="00A22976" w:rsidRDefault="003B1F0F" w:rsidP="00D30D5F">
            <w:pPr>
              <w:pStyle w:val="table"/>
              <w:jc w:val="center"/>
            </w:pPr>
            <w:r w:rsidRPr="00A22976">
              <w:rPr>
                <w:lang w:val="vi-VN"/>
              </w:rPr>
              <w:t>51.02%</w:t>
            </w:r>
          </w:p>
        </w:tc>
        <w:tc>
          <w:tcPr>
            <w:tcW w:w="972" w:type="dxa"/>
            <w:tcBorders>
              <w:top w:val="single" w:sz="4" w:space="0" w:color="auto"/>
              <w:left w:val="single" w:sz="4" w:space="0" w:color="auto"/>
              <w:bottom w:val="single" w:sz="4" w:space="0" w:color="auto"/>
              <w:right w:val="single" w:sz="4" w:space="0" w:color="auto"/>
            </w:tcBorders>
            <w:vAlign w:val="center"/>
          </w:tcPr>
          <w:p w14:paraId="0B6D7F06" w14:textId="77777777" w:rsidR="003B1F0F" w:rsidRPr="00A22976" w:rsidRDefault="003B1F0F" w:rsidP="00D30D5F">
            <w:pPr>
              <w:pStyle w:val="table"/>
              <w:jc w:val="center"/>
            </w:pPr>
          </w:p>
        </w:tc>
      </w:tr>
      <w:tr w:rsidR="00A22976" w:rsidRPr="00A22976" w14:paraId="5DBD22AF" w14:textId="77777777" w:rsidTr="00D30D5F">
        <w:trPr>
          <w:jc w:val="right"/>
        </w:trPr>
        <w:tc>
          <w:tcPr>
            <w:tcW w:w="3824" w:type="dxa"/>
            <w:tcBorders>
              <w:top w:val="single" w:sz="4" w:space="0" w:color="auto"/>
              <w:left w:val="single" w:sz="4" w:space="0" w:color="auto"/>
              <w:bottom w:val="single" w:sz="4" w:space="0" w:color="auto"/>
              <w:right w:val="single" w:sz="4" w:space="0" w:color="auto"/>
            </w:tcBorders>
          </w:tcPr>
          <w:p w14:paraId="02382559" w14:textId="77777777" w:rsidR="003B1F0F" w:rsidRPr="00A22976" w:rsidRDefault="003B1F0F" w:rsidP="00D30D5F">
            <w:pPr>
              <w:pStyle w:val="table"/>
            </w:pPr>
            <w:r w:rsidRPr="00A22976">
              <w:t>3,2, Tỷ lệ người học trả lời chỉ học được một phần kiến thức và kỹ năng cần thiết cho công việc theo ngành tốt nghiệp (%),</w:t>
            </w:r>
          </w:p>
        </w:tc>
        <w:tc>
          <w:tcPr>
            <w:tcW w:w="1061" w:type="dxa"/>
            <w:tcBorders>
              <w:top w:val="single" w:sz="4" w:space="0" w:color="auto"/>
              <w:left w:val="single" w:sz="4" w:space="0" w:color="auto"/>
              <w:bottom w:val="single" w:sz="4" w:space="0" w:color="auto"/>
              <w:right w:val="single" w:sz="4" w:space="0" w:color="auto"/>
            </w:tcBorders>
            <w:vAlign w:val="center"/>
          </w:tcPr>
          <w:p w14:paraId="3EFD7F4E" w14:textId="77777777" w:rsidR="003B1F0F" w:rsidRPr="00A22976" w:rsidRDefault="003B1F0F" w:rsidP="00D30D5F">
            <w:pPr>
              <w:pStyle w:val="table"/>
              <w:jc w:val="center"/>
            </w:pPr>
          </w:p>
        </w:tc>
        <w:tc>
          <w:tcPr>
            <w:tcW w:w="1061" w:type="dxa"/>
            <w:tcBorders>
              <w:top w:val="single" w:sz="4" w:space="0" w:color="auto"/>
              <w:left w:val="single" w:sz="4" w:space="0" w:color="auto"/>
              <w:bottom w:val="single" w:sz="4" w:space="0" w:color="auto"/>
              <w:right w:val="single" w:sz="4" w:space="0" w:color="auto"/>
            </w:tcBorders>
            <w:vAlign w:val="center"/>
          </w:tcPr>
          <w:p w14:paraId="1E09B81D" w14:textId="77777777" w:rsidR="003B1F0F" w:rsidRPr="00A22976" w:rsidRDefault="003B1F0F" w:rsidP="00D30D5F">
            <w:pPr>
              <w:pStyle w:val="table"/>
              <w:jc w:val="center"/>
            </w:pPr>
          </w:p>
        </w:tc>
        <w:tc>
          <w:tcPr>
            <w:tcW w:w="984" w:type="dxa"/>
            <w:tcBorders>
              <w:top w:val="single" w:sz="4" w:space="0" w:color="auto"/>
              <w:left w:val="single" w:sz="4" w:space="0" w:color="auto"/>
              <w:bottom w:val="single" w:sz="4" w:space="0" w:color="auto"/>
              <w:right w:val="single" w:sz="4" w:space="0" w:color="auto"/>
            </w:tcBorders>
            <w:vAlign w:val="center"/>
          </w:tcPr>
          <w:p w14:paraId="75E8E821" w14:textId="77777777" w:rsidR="003B1F0F" w:rsidRPr="00A22976" w:rsidRDefault="003B1F0F" w:rsidP="00D30D5F">
            <w:pPr>
              <w:pStyle w:val="table"/>
              <w:jc w:val="center"/>
            </w:pPr>
          </w:p>
        </w:tc>
        <w:tc>
          <w:tcPr>
            <w:tcW w:w="1336" w:type="dxa"/>
            <w:tcBorders>
              <w:top w:val="single" w:sz="4" w:space="0" w:color="auto"/>
              <w:left w:val="single" w:sz="4" w:space="0" w:color="auto"/>
              <w:bottom w:val="single" w:sz="4" w:space="0" w:color="auto"/>
              <w:right w:val="single" w:sz="4" w:space="0" w:color="auto"/>
            </w:tcBorders>
            <w:vAlign w:val="center"/>
          </w:tcPr>
          <w:p w14:paraId="031E31A7" w14:textId="77777777" w:rsidR="003B1F0F" w:rsidRPr="00A22976" w:rsidRDefault="003B1F0F" w:rsidP="00D30D5F">
            <w:pPr>
              <w:pStyle w:val="table"/>
              <w:jc w:val="center"/>
            </w:pPr>
            <w:r w:rsidRPr="00A22976">
              <w:rPr>
                <w:lang w:val="vi-VN"/>
              </w:rPr>
              <w:t>44.90%</w:t>
            </w:r>
          </w:p>
        </w:tc>
        <w:tc>
          <w:tcPr>
            <w:tcW w:w="972" w:type="dxa"/>
            <w:tcBorders>
              <w:top w:val="single" w:sz="4" w:space="0" w:color="auto"/>
              <w:left w:val="single" w:sz="4" w:space="0" w:color="auto"/>
              <w:bottom w:val="single" w:sz="4" w:space="0" w:color="auto"/>
              <w:right w:val="single" w:sz="4" w:space="0" w:color="auto"/>
            </w:tcBorders>
            <w:vAlign w:val="center"/>
          </w:tcPr>
          <w:p w14:paraId="38638A4B" w14:textId="77777777" w:rsidR="003B1F0F" w:rsidRPr="00A22976" w:rsidRDefault="003B1F0F" w:rsidP="00D30D5F">
            <w:pPr>
              <w:pStyle w:val="table"/>
              <w:jc w:val="center"/>
            </w:pPr>
          </w:p>
        </w:tc>
      </w:tr>
      <w:tr w:rsidR="00A22976" w:rsidRPr="00A22976" w14:paraId="5CED8783" w14:textId="77777777" w:rsidTr="00D30D5F">
        <w:trPr>
          <w:jc w:val="right"/>
        </w:trPr>
        <w:tc>
          <w:tcPr>
            <w:tcW w:w="3824" w:type="dxa"/>
            <w:tcBorders>
              <w:top w:val="single" w:sz="4" w:space="0" w:color="auto"/>
              <w:left w:val="single" w:sz="4" w:space="0" w:color="auto"/>
              <w:bottom w:val="single" w:sz="4" w:space="0" w:color="auto"/>
              <w:right w:val="single" w:sz="4" w:space="0" w:color="auto"/>
            </w:tcBorders>
          </w:tcPr>
          <w:p w14:paraId="3BE87056" w14:textId="77777777" w:rsidR="003B1F0F" w:rsidRPr="00A22976" w:rsidRDefault="003B1F0F" w:rsidP="00D30D5F">
            <w:pPr>
              <w:pStyle w:val="table"/>
            </w:pPr>
            <w:r w:rsidRPr="00A22976">
              <w:t>3,3, Tỷ lệ người học trả lời không học được những kiến thức và kỹ năng cần thiết cho công việc theo ngành tốt nghiệp</w:t>
            </w:r>
          </w:p>
        </w:tc>
        <w:tc>
          <w:tcPr>
            <w:tcW w:w="1061" w:type="dxa"/>
            <w:tcBorders>
              <w:top w:val="single" w:sz="4" w:space="0" w:color="auto"/>
              <w:left w:val="single" w:sz="4" w:space="0" w:color="auto"/>
              <w:bottom w:val="single" w:sz="4" w:space="0" w:color="auto"/>
              <w:right w:val="single" w:sz="4" w:space="0" w:color="auto"/>
            </w:tcBorders>
            <w:vAlign w:val="center"/>
          </w:tcPr>
          <w:p w14:paraId="5F2A6822" w14:textId="77777777" w:rsidR="003B1F0F" w:rsidRPr="00A22976" w:rsidRDefault="003B1F0F" w:rsidP="00D30D5F">
            <w:pPr>
              <w:pStyle w:val="table"/>
              <w:jc w:val="center"/>
            </w:pPr>
          </w:p>
        </w:tc>
        <w:tc>
          <w:tcPr>
            <w:tcW w:w="1061" w:type="dxa"/>
            <w:tcBorders>
              <w:top w:val="single" w:sz="4" w:space="0" w:color="auto"/>
              <w:left w:val="single" w:sz="4" w:space="0" w:color="auto"/>
              <w:bottom w:val="single" w:sz="4" w:space="0" w:color="auto"/>
              <w:right w:val="single" w:sz="4" w:space="0" w:color="auto"/>
            </w:tcBorders>
            <w:vAlign w:val="center"/>
          </w:tcPr>
          <w:p w14:paraId="78E9D8D5" w14:textId="77777777" w:rsidR="003B1F0F" w:rsidRPr="00A22976" w:rsidRDefault="003B1F0F" w:rsidP="00D30D5F">
            <w:pPr>
              <w:pStyle w:val="table"/>
              <w:jc w:val="center"/>
            </w:pPr>
          </w:p>
        </w:tc>
        <w:tc>
          <w:tcPr>
            <w:tcW w:w="984" w:type="dxa"/>
            <w:tcBorders>
              <w:top w:val="single" w:sz="4" w:space="0" w:color="auto"/>
              <w:left w:val="single" w:sz="4" w:space="0" w:color="auto"/>
              <w:bottom w:val="single" w:sz="4" w:space="0" w:color="auto"/>
              <w:right w:val="single" w:sz="4" w:space="0" w:color="auto"/>
            </w:tcBorders>
            <w:vAlign w:val="center"/>
          </w:tcPr>
          <w:p w14:paraId="3E306694" w14:textId="77777777" w:rsidR="003B1F0F" w:rsidRPr="00A22976" w:rsidRDefault="003B1F0F" w:rsidP="00D30D5F">
            <w:pPr>
              <w:pStyle w:val="table"/>
              <w:jc w:val="center"/>
            </w:pPr>
          </w:p>
        </w:tc>
        <w:tc>
          <w:tcPr>
            <w:tcW w:w="1336" w:type="dxa"/>
            <w:tcBorders>
              <w:top w:val="single" w:sz="4" w:space="0" w:color="auto"/>
              <w:left w:val="single" w:sz="4" w:space="0" w:color="auto"/>
              <w:bottom w:val="single" w:sz="4" w:space="0" w:color="auto"/>
              <w:right w:val="single" w:sz="4" w:space="0" w:color="auto"/>
            </w:tcBorders>
            <w:vAlign w:val="center"/>
          </w:tcPr>
          <w:p w14:paraId="61DC17B3" w14:textId="77777777" w:rsidR="003B1F0F" w:rsidRPr="00A22976" w:rsidRDefault="003B1F0F" w:rsidP="00D30D5F">
            <w:pPr>
              <w:pStyle w:val="table"/>
              <w:jc w:val="center"/>
            </w:pPr>
            <w:r w:rsidRPr="00A22976">
              <w:rPr>
                <w:lang w:val="vi-VN"/>
              </w:rPr>
              <w:t>4.08%</w:t>
            </w:r>
          </w:p>
        </w:tc>
        <w:tc>
          <w:tcPr>
            <w:tcW w:w="972" w:type="dxa"/>
            <w:tcBorders>
              <w:top w:val="single" w:sz="4" w:space="0" w:color="auto"/>
              <w:left w:val="single" w:sz="4" w:space="0" w:color="auto"/>
              <w:bottom w:val="single" w:sz="4" w:space="0" w:color="auto"/>
              <w:right w:val="single" w:sz="4" w:space="0" w:color="auto"/>
            </w:tcBorders>
            <w:vAlign w:val="center"/>
          </w:tcPr>
          <w:p w14:paraId="5386295C" w14:textId="77777777" w:rsidR="003B1F0F" w:rsidRPr="00A22976" w:rsidRDefault="003B1F0F" w:rsidP="00D30D5F">
            <w:pPr>
              <w:pStyle w:val="table"/>
              <w:jc w:val="center"/>
            </w:pPr>
          </w:p>
        </w:tc>
      </w:tr>
      <w:tr w:rsidR="00A22976" w:rsidRPr="00A22976" w14:paraId="288CA8A3" w14:textId="77777777" w:rsidTr="00D30D5F">
        <w:trPr>
          <w:jc w:val="right"/>
        </w:trPr>
        <w:tc>
          <w:tcPr>
            <w:tcW w:w="3824" w:type="dxa"/>
            <w:tcBorders>
              <w:top w:val="single" w:sz="4" w:space="0" w:color="auto"/>
              <w:left w:val="single" w:sz="4" w:space="0" w:color="auto"/>
              <w:bottom w:val="single" w:sz="4" w:space="0" w:color="auto"/>
              <w:right w:val="single" w:sz="4" w:space="0" w:color="auto"/>
            </w:tcBorders>
          </w:tcPr>
          <w:p w14:paraId="1F74854F" w14:textId="77777777" w:rsidR="003B1F0F" w:rsidRPr="00A22976" w:rsidRDefault="003B1F0F" w:rsidP="00D30D5F">
            <w:pPr>
              <w:pStyle w:val="table"/>
            </w:pPr>
            <w:r w:rsidRPr="00A22976">
              <w:t>4, Người học có việc làm trong năm đầu tiên sau khi tốt nghiệp:</w:t>
            </w:r>
          </w:p>
          <w:p w14:paraId="542ADD92" w14:textId="77777777" w:rsidR="003B1F0F" w:rsidRPr="00A22976" w:rsidRDefault="003B1F0F" w:rsidP="00D30D5F">
            <w:pPr>
              <w:pStyle w:val="table"/>
            </w:pPr>
            <w:r w:rsidRPr="00A22976">
              <w:t xml:space="preserve">A, Cơ sở giáo dục/đơn vị thực hiện CTĐT không điều </w:t>
            </w:r>
            <w:r w:rsidRPr="00A22976">
              <w:lastRenderedPageBreak/>
              <w:t xml:space="preserve">tra về vấn đề này </w:t>
            </w:r>
            <w:r w:rsidRPr="00A22976">
              <w:sym w:font="Wingdings" w:char="F0E0"/>
            </w:r>
            <w:r w:rsidRPr="00A22976">
              <w:t xml:space="preserve"> chuyển xuống câu 5</w:t>
            </w:r>
          </w:p>
          <w:p w14:paraId="0B831AE2" w14:textId="77777777" w:rsidR="003B1F0F" w:rsidRPr="00A22976" w:rsidRDefault="003B1F0F" w:rsidP="00D30D5F">
            <w:pPr>
              <w:pStyle w:val="table"/>
            </w:pPr>
            <w:r w:rsidRPr="00A22976">
              <w:t xml:space="preserve">B, Cơ sở giáo dục/ đơn vị thực hiện CTĐT có điều tra về vấn đề này </w:t>
            </w:r>
            <w:r w:rsidRPr="00A22976">
              <w:sym w:font="Wingdings" w:char="F0E0"/>
            </w:r>
            <w:r w:rsidRPr="00A22976">
              <w:t xml:space="preserve"> điền các thông tin dưới đây:</w:t>
            </w:r>
          </w:p>
        </w:tc>
        <w:tc>
          <w:tcPr>
            <w:tcW w:w="1061" w:type="dxa"/>
            <w:tcBorders>
              <w:top w:val="single" w:sz="4" w:space="0" w:color="auto"/>
              <w:left w:val="single" w:sz="4" w:space="0" w:color="auto"/>
              <w:bottom w:val="single" w:sz="4" w:space="0" w:color="auto"/>
              <w:right w:val="single" w:sz="4" w:space="0" w:color="auto"/>
            </w:tcBorders>
            <w:vAlign w:val="center"/>
          </w:tcPr>
          <w:p w14:paraId="3FAB18B5" w14:textId="77777777" w:rsidR="003B1F0F" w:rsidRPr="00A22976" w:rsidRDefault="003B1F0F" w:rsidP="00D30D5F">
            <w:pPr>
              <w:pStyle w:val="table"/>
              <w:jc w:val="center"/>
            </w:pPr>
          </w:p>
        </w:tc>
        <w:tc>
          <w:tcPr>
            <w:tcW w:w="1061" w:type="dxa"/>
            <w:tcBorders>
              <w:top w:val="single" w:sz="4" w:space="0" w:color="auto"/>
              <w:left w:val="single" w:sz="4" w:space="0" w:color="auto"/>
              <w:bottom w:val="single" w:sz="4" w:space="0" w:color="auto"/>
              <w:right w:val="single" w:sz="4" w:space="0" w:color="auto"/>
            </w:tcBorders>
            <w:vAlign w:val="center"/>
          </w:tcPr>
          <w:p w14:paraId="21DFB1F8" w14:textId="77777777" w:rsidR="003B1F0F" w:rsidRPr="00A22976" w:rsidRDefault="003B1F0F" w:rsidP="00D30D5F">
            <w:pPr>
              <w:pStyle w:val="table"/>
              <w:jc w:val="center"/>
            </w:pPr>
          </w:p>
        </w:tc>
        <w:tc>
          <w:tcPr>
            <w:tcW w:w="984" w:type="dxa"/>
            <w:tcBorders>
              <w:top w:val="single" w:sz="4" w:space="0" w:color="auto"/>
              <w:left w:val="single" w:sz="4" w:space="0" w:color="auto"/>
              <w:bottom w:val="single" w:sz="4" w:space="0" w:color="auto"/>
              <w:right w:val="single" w:sz="4" w:space="0" w:color="auto"/>
            </w:tcBorders>
            <w:vAlign w:val="center"/>
          </w:tcPr>
          <w:p w14:paraId="1DBB453F" w14:textId="77777777" w:rsidR="003B1F0F" w:rsidRPr="00A22976" w:rsidRDefault="003B1F0F" w:rsidP="00D30D5F">
            <w:pPr>
              <w:pStyle w:val="table"/>
              <w:jc w:val="center"/>
            </w:pPr>
            <w:r w:rsidRPr="00A22976">
              <w:t>27</w:t>
            </w:r>
          </w:p>
        </w:tc>
        <w:tc>
          <w:tcPr>
            <w:tcW w:w="1336" w:type="dxa"/>
            <w:tcBorders>
              <w:top w:val="single" w:sz="4" w:space="0" w:color="auto"/>
              <w:left w:val="single" w:sz="4" w:space="0" w:color="auto"/>
              <w:bottom w:val="single" w:sz="4" w:space="0" w:color="auto"/>
              <w:right w:val="single" w:sz="4" w:space="0" w:color="auto"/>
            </w:tcBorders>
            <w:vAlign w:val="center"/>
          </w:tcPr>
          <w:p w14:paraId="345C46AC" w14:textId="77777777" w:rsidR="003B1F0F" w:rsidRPr="00A22976" w:rsidRDefault="003B1F0F" w:rsidP="00D30D5F">
            <w:pPr>
              <w:pStyle w:val="table"/>
              <w:jc w:val="center"/>
            </w:pPr>
            <w:r w:rsidRPr="00A22976">
              <w:t>67</w:t>
            </w:r>
          </w:p>
        </w:tc>
        <w:tc>
          <w:tcPr>
            <w:tcW w:w="972" w:type="dxa"/>
            <w:tcBorders>
              <w:top w:val="single" w:sz="4" w:space="0" w:color="auto"/>
              <w:left w:val="single" w:sz="4" w:space="0" w:color="auto"/>
              <w:bottom w:val="single" w:sz="4" w:space="0" w:color="auto"/>
              <w:right w:val="single" w:sz="4" w:space="0" w:color="auto"/>
            </w:tcBorders>
            <w:vAlign w:val="center"/>
          </w:tcPr>
          <w:p w14:paraId="53100495" w14:textId="77777777" w:rsidR="003B1F0F" w:rsidRPr="00A22976" w:rsidRDefault="003B1F0F" w:rsidP="00D30D5F">
            <w:pPr>
              <w:pStyle w:val="table"/>
              <w:jc w:val="center"/>
            </w:pPr>
            <w:r w:rsidRPr="00A22976">
              <w:t>90</w:t>
            </w:r>
          </w:p>
        </w:tc>
      </w:tr>
      <w:tr w:rsidR="00A22976" w:rsidRPr="00A22976" w14:paraId="5FE81CE7" w14:textId="77777777" w:rsidTr="00D30D5F">
        <w:trPr>
          <w:jc w:val="right"/>
        </w:trPr>
        <w:tc>
          <w:tcPr>
            <w:tcW w:w="3824" w:type="dxa"/>
            <w:tcBorders>
              <w:top w:val="single" w:sz="4" w:space="0" w:color="auto"/>
              <w:left w:val="single" w:sz="4" w:space="0" w:color="auto"/>
              <w:bottom w:val="nil"/>
              <w:right w:val="single" w:sz="4" w:space="0" w:color="auto"/>
            </w:tcBorders>
          </w:tcPr>
          <w:p w14:paraId="372E4D42" w14:textId="77777777" w:rsidR="003B1F0F" w:rsidRPr="00A22976" w:rsidRDefault="003B1F0F" w:rsidP="00D30D5F">
            <w:pPr>
              <w:pStyle w:val="table"/>
            </w:pPr>
            <w:r w:rsidRPr="00A22976">
              <w:lastRenderedPageBreak/>
              <w:t>4,1, Tỷ lệ người học có việc làm đúng ngành đào tạo (%),</w:t>
            </w:r>
          </w:p>
        </w:tc>
        <w:tc>
          <w:tcPr>
            <w:tcW w:w="1061" w:type="dxa"/>
            <w:tcBorders>
              <w:top w:val="single" w:sz="4" w:space="0" w:color="auto"/>
              <w:left w:val="single" w:sz="4" w:space="0" w:color="auto"/>
              <w:bottom w:val="nil"/>
              <w:right w:val="single" w:sz="4" w:space="0" w:color="auto"/>
            </w:tcBorders>
            <w:vAlign w:val="center"/>
          </w:tcPr>
          <w:p w14:paraId="0656A0DE" w14:textId="77777777" w:rsidR="003B1F0F" w:rsidRPr="00A22976" w:rsidRDefault="003B1F0F" w:rsidP="00D30D5F">
            <w:pPr>
              <w:pStyle w:val="table"/>
              <w:jc w:val="center"/>
            </w:pPr>
          </w:p>
        </w:tc>
        <w:tc>
          <w:tcPr>
            <w:tcW w:w="1061" w:type="dxa"/>
            <w:tcBorders>
              <w:top w:val="single" w:sz="4" w:space="0" w:color="auto"/>
              <w:left w:val="single" w:sz="4" w:space="0" w:color="auto"/>
              <w:bottom w:val="nil"/>
              <w:right w:val="single" w:sz="4" w:space="0" w:color="auto"/>
            </w:tcBorders>
            <w:vAlign w:val="center"/>
          </w:tcPr>
          <w:p w14:paraId="4466077D" w14:textId="77777777" w:rsidR="003B1F0F" w:rsidRPr="00A22976" w:rsidRDefault="003B1F0F" w:rsidP="00D30D5F">
            <w:pPr>
              <w:pStyle w:val="table"/>
              <w:jc w:val="center"/>
            </w:pPr>
          </w:p>
        </w:tc>
        <w:tc>
          <w:tcPr>
            <w:tcW w:w="984" w:type="dxa"/>
            <w:tcBorders>
              <w:top w:val="single" w:sz="4" w:space="0" w:color="auto"/>
              <w:left w:val="single" w:sz="4" w:space="0" w:color="auto"/>
              <w:bottom w:val="nil"/>
              <w:right w:val="single" w:sz="4" w:space="0" w:color="auto"/>
            </w:tcBorders>
            <w:vAlign w:val="center"/>
          </w:tcPr>
          <w:p w14:paraId="193A3203" w14:textId="77777777" w:rsidR="003B1F0F" w:rsidRPr="00A22976" w:rsidRDefault="003B1F0F" w:rsidP="00D30D5F">
            <w:pPr>
              <w:pStyle w:val="table"/>
              <w:jc w:val="center"/>
            </w:pPr>
            <w:r w:rsidRPr="00A22976">
              <w:t>17</w:t>
            </w:r>
          </w:p>
        </w:tc>
        <w:tc>
          <w:tcPr>
            <w:tcW w:w="1336" w:type="dxa"/>
            <w:tcBorders>
              <w:top w:val="single" w:sz="4" w:space="0" w:color="auto"/>
              <w:left w:val="single" w:sz="4" w:space="0" w:color="auto"/>
              <w:bottom w:val="nil"/>
              <w:right w:val="single" w:sz="4" w:space="0" w:color="auto"/>
            </w:tcBorders>
            <w:vAlign w:val="center"/>
          </w:tcPr>
          <w:p w14:paraId="689D4A45" w14:textId="77777777" w:rsidR="003B1F0F" w:rsidRPr="00A22976" w:rsidRDefault="003B1F0F" w:rsidP="00D30D5F">
            <w:pPr>
              <w:pStyle w:val="table"/>
              <w:jc w:val="center"/>
            </w:pPr>
            <w:r w:rsidRPr="00A22976">
              <w:t>30</w:t>
            </w:r>
          </w:p>
        </w:tc>
        <w:tc>
          <w:tcPr>
            <w:tcW w:w="972" w:type="dxa"/>
            <w:tcBorders>
              <w:top w:val="single" w:sz="4" w:space="0" w:color="auto"/>
              <w:left w:val="single" w:sz="4" w:space="0" w:color="auto"/>
              <w:bottom w:val="nil"/>
              <w:right w:val="single" w:sz="4" w:space="0" w:color="auto"/>
            </w:tcBorders>
            <w:vAlign w:val="center"/>
          </w:tcPr>
          <w:p w14:paraId="75372735" w14:textId="77777777" w:rsidR="003B1F0F" w:rsidRPr="00A22976" w:rsidRDefault="003B1F0F" w:rsidP="00D30D5F">
            <w:pPr>
              <w:pStyle w:val="table"/>
              <w:jc w:val="center"/>
            </w:pPr>
            <w:r w:rsidRPr="00A22976">
              <w:t>54</w:t>
            </w:r>
          </w:p>
        </w:tc>
      </w:tr>
      <w:tr w:rsidR="00A22976" w:rsidRPr="00A22976" w14:paraId="6A423F7A" w14:textId="77777777" w:rsidTr="00D30D5F">
        <w:trPr>
          <w:jc w:val="right"/>
        </w:trPr>
        <w:tc>
          <w:tcPr>
            <w:tcW w:w="3824" w:type="dxa"/>
            <w:tcBorders>
              <w:top w:val="nil"/>
              <w:left w:val="single" w:sz="4" w:space="0" w:color="auto"/>
              <w:bottom w:val="nil"/>
              <w:right w:val="single" w:sz="4" w:space="0" w:color="auto"/>
            </w:tcBorders>
          </w:tcPr>
          <w:p w14:paraId="66A9C579" w14:textId="77777777" w:rsidR="003B1F0F" w:rsidRPr="00A22976" w:rsidRDefault="003B1F0F" w:rsidP="00D30D5F">
            <w:pPr>
              <w:pStyle w:val="table"/>
            </w:pPr>
            <w:r w:rsidRPr="00A22976">
              <w:t xml:space="preserve">     - Sau 6 tháng tốt nghiệp,</w:t>
            </w:r>
          </w:p>
        </w:tc>
        <w:tc>
          <w:tcPr>
            <w:tcW w:w="1061" w:type="dxa"/>
            <w:tcBorders>
              <w:top w:val="nil"/>
              <w:left w:val="single" w:sz="4" w:space="0" w:color="auto"/>
              <w:bottom w:val="nil"/>
              <w:right w:val="single" w:sz="4" w:space="0" w:color="auto"/>
            </w:tcBorders>
            <w:vAlign w:val="center"/>
          </w:tcPr>
          <w:p w14:paraId="1A09A0F4" w14:textId="77777777" w:rsidR="003B1F0F" w:rsidRPr="00A22976" w:rsidRDefault="003B1F0F" w:rsidP="00D30D5F">
            <w:pPr>
              <w:pStyle w:val="table"/>
              <w:jc w:val="center"/>
            </w:pPr>
          </w:p>
        </w:tc>
        <w:tc>
          <w:tcPr>
            <w:tcW w:w="1061" w:type="dxa"/>
            <w:tcBorders>
              <w:top w:val="nil"/>
              <w:left w:val="single" w:sz="4" w:space="0" w:color="auto"/>
              <w:bottom w:val="nil"/>
              <w:right w:val="single" w:sz="4" w:space="0" w:color="auto"/>
            </w:tcBorders>
            <w:vAlign w:val="center"/>
          </w:tcPr>
          <w:p w14:paraId="7E707CFD" w14:textId="77777777" w:rsidR="003B1F0F" w:rsidRPr="00A22976" w:rsidRDefault="003B1F0F" w:rsidP="00D30D5F">
            <w:pPr>
              <w:pStyle w:val="table"/>
              <w:jc w:val="center"/>
            </w:pPr>
          </w:p>
        </w:tc>
        <w:tc>
          <w:tcPr>
            <w:tcW w:w="984" w:type="dxa"/>
            <w:tcBorders>
              <w:top w:val="nil"/>
              <w:left w:val="single" w:sz="4" w:space="0" w:color="auto"/>
              <w:bottom w:val="nil"/>
              <w:right w:val="single" w:sz="4" w:space="0" w:color="auto"/>
            </w:tcBorders>
            <w:vAlign w:val="center"/>
          </w:tcPr>
          <w:p w14:paraId="3C77F9A2" w14:textId="77777777" w:rsidR="003B1F0F" w:rsidRPr="00A22976" w:rsidRDefault="003B1F0F" w:rsidP="00D30D5F">
            <w:pPr>
              <w:pStyle w:val="table"/>
              <w:jc w:val="center"/>
            </w:pPr>
          </w:p>
        </w:tc>
        <w:tc>
          <w:tcPr>
            <w:tcW w:w="1336" w:type="dxa"/>
            <w:tcBorders>
              <w:top w:val="nil"/>
              <w:left w:val="single" w:sz="4" w:space="0" w:color="auto"/>
              <w:bottom w:val="nil"/>
              <w:right w:val="single" w:sz="4" w:space="0" w:color="auto"/>
            </w:tcBorders>
            <w:vAlign w:val="center"/>
          </w:tcPr>
          <w:p w14:paraId="61B0A247" w14:textId="77777777" w:rsidR="003B1F0F" w:rsidRPr="00A22976" w:rsidRDefault="003B1F0F" w:rsidP="00D30D5F">
            <w:pPr>
              <w:pStyle w:val="table"/>
              <w:jc w:val="center"/>
            </w:pPr>
          </w:p>
        </w:tc>
        <w:tc>
          <w:tcPr>
            <w:tcW w:w="972" w:type="dxa"/>
            <w:tcBorders>
              <w:top w:val="nil"/>
              <w:left w:val="single" w:sz="4" w:space="0" w:color="auto"/>
              <w:bottom w:val="nil"/>
              <w:right w:val="single" w:sz="4" w:space="0" w:color="auto"/>
            </w:tcBorders>
            <w:vAlign w:val="center"/>
          </w:tcPr>
          <w:p w14:paraId="504E633F" w14:textId="77777777" w:rsidR="003B1F0F" w:rsidRPr="00A22976" w:rsidRDefault="003B1F0F" w:rsidP="00D30D5F">
            <w:pPr>
              <w:pStyle w:val="table"/>
              <w:jc w:val="center"/>
            </w:pPr>
          </w:p>
        </w:tc>
      </w:tr>
      <w:tr w:rsidR="00A22976" w:rsidRPr="00A22976" w14:paraId="656A5460" w14:textId="77777777" w:rsidTr="00D30D5F">
        <w:trPr>
          <w:jc w:val="right"/>
        </w:trPr>
        <w:tc>
          <w:tcPr>
            <w:tcW w:w="3824" w:type="dxa"/>
            <w:tcBorders>
              <w:top w:val="nil"/>
              <w:left w:val="single" w:sz="4" w:space="0" w:color="auto"/>
              <w:bottom w:val="single" w:sz="4" w:space="0" w:color="auto"/>
              <w:right w:val="single" w:sz="4" w:space="0" w:color="auto"/>
            </w:tcBorders>
          </w:tcPr>
          <w:p w14:paraId="0A8A1220" w14:textId="77777777" w:rsidR="003B1F0F" w:rsidRPr="00A22976" w:rsidRDefault="003B1F0F" w:rsidP="00D30D5F">
            <w:pPr>
              <w:pStyle w:val="table"/>
            </w:pPr>
            <w:r w:rsidRPr="00A22976">
              <w:t xml:space="preserve">     - Sau 12 tháng tốt nghiệp,</w:t>
            </w:r>
          </w:p>
        </w:tc>
        <w:tc>
          <w:tcPr>
            <w:tcW w:w="1061" w:type="dxa"/>
            <w:tcBorders>
              <w:top w:val="nil"/>
              <w:left w:val="single" w:sz="4" w:space="0" w:color="auto"/>
              <w:bottom w:val="single" w:sz="4" w:space="0" w:color="auto"/>
              <w:right w:val="single" w:sz="4" w:space="0" w:color="auto"/>
            </w:tcBorders>
            <w:vAlign w:val="center"/>
          </w:tcPr>
          <w:p w14:paraId="6DE61131" w14:textId="77777777" w:rsidR="003B1F0F" w:rsidRPr="00A22976" w:rsidRDefault="003B1F0F" w:rsidP="00D30D5F">
            <w:pPr>
              <w:pStyle w:val="table"/>
              <w:jc w:val="center"/>
            </w:pPr>
          </w:p>
        </w:tc>
        <w:tc>
          <w:tcPr>
            <w:tcW w:w="1061" w:type="dxa"/>
            <w:tcBorders>
              <w:top w:val="nil"/>
              <w:left w:val="single" w:sz="4" w:space="0" w:color="auto"/>
              <w:bottom w:val="single" w:sz="4" w:space="0" w:color="auto"/>
              <w:right w:val="single" w:sz="4" w:space="0" w:color="auto"/>
            </w:tcBorders>
            <w:vAlign w:val="center"/>
          </w:tcPr>
          <w:p w14:paraId="2E2E6E27" w14:textId="77777777" w:rsidR="003B1F0F" w:rsidRPr="00A22976" w:rsidRDefault="003B1F0F" w:rsidP="00D30D5F">
            <w:pPr>
              <w:pStyle w:val="table"/>
              <w:jc w:val="center"/>
            </w:pPr>
          </w:p>
        </w:tc>
        <w:tc>
          <w:tcPr>
            <w:tcW w:w="984" w:type="dxa"/>
            <w:tcBorders>
              <w:top w:val="nil"/>
              <w:left w:val="single" w:sz="4" w:space="0" w:color="auto"/>
              <w:bottom w:val="single" w:sz="4" w:space="0" w:color="auto"/>
              <w:right w:val="single" w:sz="4" w:space="0" w:color="auto"/>
            </w:tcBorders>
            <w:vAlign w:val="center"/>
          </w:tcPr>
          <w:p w14:paraId="464490A1" w14:textId="77777777" w:rsidR="003B1F0F" w:rsidRPr="00A22976" w:rsidRDefault="003B1F0F" w:rsidP="00D30D5F">
            <w:pPr>
              <w:pStyle w:val="table"/>
              <w:jc w:val="center"/>
            </w:pPr>
          </w:p>
        </w:tc>
        <w:tc>
          <w:tcPr>
            <w:tcW w:w="1336" w:type="dxa"/>
            <w:tcBorders>
              <w:top w:val="nil"/>
              <w:left w:val="single" w:sz="4" w:space="0" w:color="auto"/>
              <w:bottom w:val="single" w:sz="4" w:space="0" w:color="auto"/>
              <w:right w:val="single" w:sz="4" w:space="0" w:color="auto"/>
            </w:tcBorders>
            <w:vAlign w:val="center"/>
          </w:tcPr>
          <w:p w14:paraId="4F6D4EBF" w14:textId="77777777" w:rsidR="003B1F0F" w:rsidRPr="00A22976" w:rsidRDefault="003B1F0F" w:rsidP="00D30D5F">
            <w:pPr>
              <w:pStyle w:val="table"/>
              <w:jc w:val="center"/>
            </w:pPr>
          </w:p>
        </w:tc>
        <w:tc>
          <w:tcPr>
            <w:tcW w:w="972" w:type="dxa"/>
            <w:tcBorders>
              <w:top w:val="nil"/>
              <w:left w:val="single" w:sz="4" w:space="0" w:color="auto"/>
              <w:bottom w:val="single" w:sz="4" w:space="0" w:color="auto"/>
              <w:right w:val="single" w:sz="4" w:space="0" w:color="auto"/>
            </w:tcBorders>
            <w:vAlign w:val="center"/>
          </w:tcPr>
          <w:p w14:paraId="2F72E28F" w14:textId="77777777" w:rsidR="003B1F0F" w:rsidRPr="00A22976" w:rsidRDefault="003B1F0F" w:rsidP="00D30D5F">
            <w:pPr>
              <w:pStyle w:val="table"/>
              <w:jc w:val="center"/>
            </w:pPr>
          </w:p>
        </w:tc>
      </w:tr>
      <w:tr w:rsidR="00A22976" w:rsidRPr="00A22976" w14:paraId="42E19FBE" w14:textId="77777777" w:rsidTr="00D30D5F">
        <w:trPr>
          <w:jc w:val="right"/>
        </w:trPr>
        <w:tc>
          <w:tcPr>
            <w:tcW w:w="3824" w:type="dxa"/>
            <w:tcBorders>
              <w:top w:val="single" w:sz="4" w:space="0" w:color="auto"/>
              <w:left w:val="single" w:sz="4" w:space="0" w:color="auto"/>
              <w:bottom w:val="single" w:sz="4" w:space="0" w:color="auto"/>
              <w:right w:val="single" w:sz="4" w:space="0" w:color="auto"/>
            </w:tcBorders>
          </w:tcPr>
          <w:p w14:paraId="3B33CB34" w14:textId="77777777" w:rsidR="003B1F0F" w:rsidRPr="00A22976" w:rsidRDefault="003B1F0F" w:rsidP="00D30D5F">
            <w:pPr>
              <w:pStyle w:val="table"/>
            </w:pPr>
            <w:r w:rsidRPr="00A22976">
              <w:t>4,2, Tỷ lệ người học có việc làm trái ngành đào tạo (%),</w:t>
            </w:r>
          </w:p>
        </w:tc>
        <w:tc>
          <w:tcPr>
            <w:tcW w:w="1061" w:type="dxa"/>
            <w:tcBorders>
              <w:top w:val="single" w:sz="4" w:space="0" w:color="auto"/>
              <w:left w:val="single" w:sz="4" w:space="0" w:color="auto"/>
              <w:bottom w:val="single" w:sz="4" w:space="0" w:color="auto"/>
              <w:right w:val="single" w:sz="4" w:space="0" w:color="auto"/>
            </w:tcBorders>
            <w:vAlign w:val="center"/>
          </w:tcPr>
          <w:p w14:paraId="4D076C0C" w14:textId="77777777" w:rsidR="003B1F0F" w:rsidRPr="00A22976" w:rsidRDefault="003B1F0F" w:rsidP="00D30D5F">
            <w:pPr>
              <w:pStyle w:val="table"/>
              <w:jc w:val="center"/>
            </w:pPr>
          </w:p>
        </w:tc>
        <w:tc>
          <w:tcPr>
            <w:tcW w:w="1061" w:type="dxa"/>
            <w:tcBorders>
              <w:top w:val="single" w:sz="4" w:space="0" w:color="auto"/>
              <w:left w:val="single" w:sz="4" w:space="0" w:color="auto"/>
              <w:bottom w:val="single" w:sz="4" w:space="0" w:color="auto"/>
              <w:right w:val="single" w:sz="4" w:space="0" w:color="auto"/>
            </w:tcBorders>
            <w:vAlign w:val="center"/>
          </w:tcPr>
          <w:p w14:paraId="30C8E040" w14:textId="77777777" w:rsidR="003B1F0F" w:rsidRPr="00A22976" w:rsidRDefault="003B1F0F" w:rsidP="00D30D5F">
            <w:pPr>
              <w:pStyle w:val="table"/>
              <w:jc w:val="center"/>
            </w:pPr>
          </w:p>
        </w:tc>
        <w:tc>
          <w:tcPr>
            <w:tcW w:w="984" w:type="dxa"/>
            <w:tcBorders>
              <w:top w:val="single" w:sz="4" w:space="0" w:color="auto"/>
              <w:left w:val="single" w:sz="4" w:space="0" w:color="auto"/>
              <w:bottom w:val="single" w:sz="4" w:space="0" w:color="auto"/>
              <w:right w:val="single" w:sz="4" w:space="0" w:color="auto"/>
            </w:tcBorders>
            <w:vAlign w:val="center"/>
          </w:tcPr>
          <w:p w14:paraId="254FD390" w14:textId="77777777" w:rsidR="003B1F0F" w:rsidRPr="00A22976" w:rsidRDefault="003B1F0F" w:rsidP="00D30D5F">
            <w:pPr>
              <w:pStyle w:val="table"/>
              <w:jc w:val="center"/>
            </w:pPr>
            <w:r w:rsidRPr="00A22976">
              <w:t>5</w:t>
            </w:r>
          </w:p>
        </w:tc>
        <w:tc>
          <w:tcPr>
            <w:tcW w:w="1336" w:type="dxa"/>
            <w:tcBorders>
              <w:top w:val="single" w:sz="4" w:space="0" w:color="auto"/>
              <w:left w:val="single" w:sz="4" w:space="0" w:color="auto"/>
              <w:bottom w:val="single" w:sz="4" w:space="0" w:color="auto"/>
              <w:right w:val="single" w:sz="4" w:space="0" w:color="auto"/>
            </w:tcBorders>
            <w:vAlign w:val="center"/>
          </w:tcPr>
          <w:p w14:paraId="02740CC3" w14:textId="77777777" w:rsidR="003B1F0F" w:rsidRPr="00A22976" w:rsidRDefault="003B1F0F" w:rsidP="00D30D5F">
            <w:pPr>
              <w:pStyle w:val="table"/>
              <w:jc w:val="center"/>
            </w:pPr>
            <w:r w:rsidRPr="00A22976">
              <w:t>16</w:t>
            </w:r>
          </w:p>
        </w:tc>
        <w:tc>
          <w:tcPr>
            <w:tcW w:w="972" w:type="dxa"/>
            <w:tcBorders>
              <w:top w:val="single" w:sz="4" w:space="0" w:color="auto"/>
              <w:left w:val="single" w:sz="4" w:space="0" w:color="auto"/>
              <w:bottom w:val="single" w:sz="4" w:space="0" w:color="auto"/>
              <w:right w:val="single" w:sz="4" w:space="0" w:color="auto"/>
            </w:tcBorders>
            <w:vAlign w:val="center"/>
          </w:tcPr>
          <w:p w14:paraId="391A5953" w14:textId="77777777" w:rsidR="003B1F0F" w:rsidRPr="00A22976" w:rsidRDefault="003B1F0F" w:rsidP="00D30D5F">
            <w:pPr>
              <w:pStyle w:val="table"/>
              <w:jc w:val="center"/>
            </w:pPr>
            <w:r w:rsidRPr="00A22976">
              <w:t>23</w:t>
            </w:r>
          </w:p>
        </w:tc>
      </w:tr>
      <w:tr w:rsidR="00A22976" w:rsidRPr="00A22976" w14:paraId="2C01CAE5" w14:textId="77777777" w:rsidTr="00D30D5F">
        <w:trPr>
          <w:jc w:val="right"/>
        </w:trPr>
        <w:tc>
          <w:tcPr>
            <w:tcW w:w="3824" w:type="dxa"/>
            <w:tcBorders>
              <w:top w:val="single" w:sz="4" w:space="0" w:color="auto"/>
              <w:left w:val="single" w:sz="4" w:space="0" w:color="auto"/>
              <w:bottom w:val="single" w:sz="4" w:space="0" w:color="auto"/>
              <w:right w:val="single" w:sz="4" w:space="0" w:color="auto"/>
            </w:tcBorders>
          </w:tcPr>
          <w:p w14:paraId="64BA1DA7" w14:textId="77777777" w:rsidR="003B1F0F" w:rsidRPr="00A22976" w:rsidRDefault="003B1F0F" w:rsidP="00D30D5F">
            <w:pPr>
              <w:pStyle w:val="table"/>
            </w:pPr>
            <w:r w:rsidRPr="00A22976">
              <w:t>4,3, Thu nhập bình quân/tháng của người học có việc làm,</w:t>
            </w:r>
          </w:p>
        </w:tc>
        <w:tc>
          <w:tcPr>
            <w:tcW w:w="1061" w:type="dxa"/>
            <w:tcBorders>
              <w:top w:val="single" w:sz="4" w:space="0" w:color="auto"/>
              <w:left w:val="single" w:sz="4" w:space="0" w:color="auto"/>
              <w:bottom w:val="single" w:sz="4" w:space="0" w:color="auto"/>
              <w:right w:val="single" w:sz="4" w:space="0" w:color="auto"/>
            </w:tcBorders>
            <w:vAlign w:val="center"/>
          </w:tcPr>
          <w:p w14:paraId="53108382" w14:textId="77777777" w:rsidR="003B1F0F" w:rsidRPr="00A22976" w:rsidRDefault="003B1F0F" w:rsidP="00D30D5F">
            <w:pPr>
              <w:pStyle w:val="table"/>
              <w:jc w:val="center"/>
            </w:pPr>
          </w:p>
        </w:tc>
        <w:tc>
          <w:tcPr>
            <w:tcW w:w="1061" w:type="dxa"/>
            <w:tcBorders>
              <w:top w:val="single" w:sz="4" w:space="0" w:color="auto"/>
              <w:left w:val="single" w:sz="4" w:space="0" w:color="auto"/>
              <w:bottom w:val="single" w:sz="4" w:space="0" w:color="auto"/>
              <w:right w:val="single" w:sz="4" w:space="0" w:color="auto"/>
            </w:tcBorders>
            <w:vAlign w:val="center"/>
          </w:tcPr>
          <w:p w14:paraId="3B91E506" w14:textId="77777777" w:rsidR="003B1F0F" w:rsidRPr="00A22976" w:rsidRDefault="003B1F0F" w:rsidP="00D30D5F">
            <w:pPr>
              <w:pStyle w:val="table"/>
              <w:jc w:val="center"/>
            </w:pPr>
          </w:p>
        </w:tc>
        <w:tc>
          <w:tcPr>
            <w:tcW w:w="984" w:type="dxa"/>
            <w:tcBorders>
              <w:top w:val="single" w:sz="4" w:space="0" w:color="auto"/>
              <w:left w:val="single" w:sz="4" w:space="0" w:color="auto"/>
              <w:bottom w:val="single" w:sz="4" w:space="0" w:color="auto"/>
              <w:right w:val="single" w:sz="4" w:space="0" w:color="auto"/>
            </w:tcBorders>
            <w:vAlign w:val="center"/>
          </w:tcPr>
          <w:p w14:paraId="670BE601" w14:textId="77777777" w:rsidR="003B1F0F" w:rsidRPr="00A22976" w:rsidRDefault="003B1F0F" w:rsidP="00D30D5F">
            <w:pPr>
              <w:pStyle w:val="table"/>
              <w:jc w:val="center"/>
            </w:pPr>
          </w:p>
        </w:tc>
        <w:tc>
          <w:tcPr>
            <w:tcW w:w="1336" w:type="dxa"/>
            <w:tcBorders>
              <w:top w:val="single" w:sz="4" w:space="0" w:color="auto"/>
              <w:left w:val="single" w:sz="4" w:space="0" w:color="auto"/>
              <w:bottom w:val="single" w:sz="4" w:space="0" w:color="auto"/>
              <w:right w:val="single" w:sz="4" w:space="0" w:color="auto"/>
            </w:tcBorders>
            <w:vAlign w:val="center"/>
          </w:tcPr>
          <w:p w14:paraId="4E839180" w14:textId="77777777" w:rsidR="003B1F0F" w:rsidRPr="00A22976" w:rsidRDefault="003B1F0F" w:rsidP="00D30D5F">
            <w:pPr>
              <w:pStyle w:val="table"/>
              <w:jc w:val="center"/>
            </w:pPr>
            <w:r w:rsidRPr="00A22976">
              <w:t>6.340.341</w:t>
            </w:r>
          </w:p>
        </w:tc>
        <w:tc>
          <w:tcPr>
            <w:tcW w:w="972" w:type="dxa"/>
            <w:tcBorders>
              <w:top w:val="single" w:sz="4" w:space="0" w:color="auto"/>
              <w:left w:val="single" w:sz="4" w:space="0" w:color="auto"/>
              <w:bottom w:val="single" w:sz="4" w:space="0" w:color="auto"/>
              <w:right w:val="single" w:sz="4" w:space="0" w:color="auto"/>
            </w:tcBorders>
            <w:vAlign w:val="center"/>
          </w:tcPr>
          <w:p w14:paraId="2871ACE0" w14:textId="77777777" w:rsidR="003B1F0F" w:rsidRPr="00A22976" w:rsidRDefault="003B1F0F" w:rsidP="00D30D5F">
            <w:pPr>
              <w:pStyle w:val="table"/>
              <w:jc w:val="center"/>
            </w:pPr>
            <w:r w:rsidRPr="00A22976">
              <w:t>6.508.333</w:t>
            </w:r>
          </w:p>
        </w:tc>
      </w:tr>
      <w:tr w:rsidR="00A22976" w:rsidRPr="00A22976" w14:paraId="7806CE31" w14:textId="77777777" w:rsidTr="00D30D5F">
        <w:trPr>
          <w:jc w:val="right"/>
        </w:trPr>
        <w:tc>
          <w:tcPr>
            <w:tcW w:w="3824" w:type="dxa"/>
            <w:tcBorders>
              <w:top w:val="single" w:sz="4" w:space="0" w:color="auto"/>
              <w:left w:val="single" w:sz="4" w:space="0" w:color="auto"/>
              <w:bottom w:val="single" w:sz="4" w:space="0" w:color="auto"/>
              <w:right w:val="single" w:sz="4" w:space="0" w:color="auto"/>
            </w:tcBorders>
          </w:tcPr>
          <w:p w14:paraId="5BD16B89" w14:textId="77777777" w:rsidR="003B1F0F" w:rsidRPr="00A22976" w:rsidRDefault="003B1F0F" w:rsidP="00D30D5F">
            <w:pPr>
              <w:pStyle w:val="table"/>
            </w:pPr>
            <w:r w:rsidRPr="00A22976">
              <w:t>5, Đánh giá của nhà tuyển dụng về người học tốt nghiệp có việc làm đúng ngành đào tạo:</w:t>
            </w:r>
          </w:p>
          <w:p w14:paraId="0C175764" w14:textId="77777777" w:rsidR="003B1F0F" w:rsidRPr="00A22976" w:rsidRDefault="003B1F0F" w:rsidP="00D30D5F">
            <w:pPr>
              <w:pStyle w:val="table"/>
            </w:pPr>
            <w:r w:rsidRPr="00A22976">
              <w:t xml:space="preserve">A, Cơ sở giáo dục/đơn vị thực hiện CTĐT không điều tra về vấn đề này </w:t>
            </w:r>
            <w:r w:rsidRPr="00A22976">
              <w:sym w:font="Wingdings" w:char="F0E0"/>
            </w:r>
            <w:r w:rsidRPr="00A22976">
              <w:t xml:space="preserve"> chuyển xuống kết thúc bảng này,</w:t>
            </w:r>
          </w:p>
          <w:p w14:paraId="76804B07" w14:textId="77777777" w:rsidR="003B1F0F" w:rsidRPr="00A22976" w:rsidRDefault="003B1F0F" w:rsidP="00D30D5F">
            <w:pPr>
              <w:pStyle w:val="table"/>
            </w:pPr>
            <w:r w:rsidRPr="00A22976">
              <w:t xml:space="preserve">B, Cơ sở giáo dục/đơn vị thực hiện CTĐT có điều tra về vấn đề này </w:t>
            </w:r>
            <w:r w:rsidRPr="00A22976">
              <w:sym w:font="Wingdings" w:char="F0E0"/>
            </w:r>
            <w:r w:rsidRPr="00A22976">
              <w:t xml:space="preserve"> điền các thông tin dưới đây:</w:t>
            </w:r>
          </w:p>
        </w:tc>
        <w:tc>
          <w:tcPr>
            <w:tcW w:w="1061" w:type="dxa"/>
            <w:tcBorders>
              <w:top w:val="single" w:sz="4" w:space="0" w:color="auto"/>
              <w:left w:val="single" w:sz="4" w:space="0" w:color="auto"/>
              <w:bottom w:val="single" w:sz="4" w:space="0" w:color="auto"/>
              <w:right w:val="single" w:sz="4" w:space="0" w:color="auto"/>
            </w:tcBorders>
            <w:vAlign w:val="center"/>
          </w:tcPr>
          <w:p w14:paraId="32CB321F" w14:textId="77777777" w:rsidR="003B1F0F" w:rsidRPr="00A22976" w:rsidRDefault="003B1F0F" w:rsidP="00D30D5F">
            <w:pPr>
              <w:pStyle w:val="table"/>
              <w:jc w:val="center"/>
            </w:pPr>
          </w:p>
        </w:tc>
        <w:tc>
          <w:tcPr>
            <w:tcW w:w="1061" w:type="dxa"/>
            <w:tcBorders>
              <w:top w:val="single" w:sz="4" w:space="0" w:color="auto"/>
              <w:left w:val="single" w:sz="4" w:space="0" w:color="auto"/>
              <w:bottom w:val="single" w:sz="4" w:space="0" w:color="auto"/>
              <w:right w:val="single" w:sz="4" w:space="0" w:color="auto"/>
            </w:tcBorders>
            <w:vAlign w:val="center"/>
          </w:tcPr>
          <w:p w14:paraId="384E9C5D" w14:textId="77777777" w:rsidR="003B1F0F" w:rsidRPr="00A22976" w:rsidRDefault="003B1F0F" w:rsidP="00D30D5F">
            <w:pPr>
              <w:pStyle w:val="table"/>
              <w:jc w:val="center"/>
            </w:pPr>
          </w:p>
        </w:tc>
        <w:tc>
          <w:tcPr>
            <w:tcW w:w="984" w:type="dxa"/>
            <w:tcBorders>
              <w:top w:val="single" w:sz="4" w:space="0" w:color="auto"/>
              <w:left w:val="single" w:sz="4" w:space="0" w:color="auto"/>
              <w:bottom w:val="single" w:sz="4" w:space="0" w:color="auto"/>
              <w:right w:val="single" w:sz="4" w:space="0" w:color="auto"/>
            </w:tcBorders>
            <w:vAlign w:val="center"/>
          </w:tcPr>
          <w:p w14:paraId="3AD1721A" w14:textId="77777777" w:rsidR="003B1F0F" w:rsidRPr="00A22976" w:rsidRDefault="003B1F0F" w:rsidP="00D30D5F">
            <w:pPr>
              <w:pStyle w:val="table"/>
              <w:jc w:val="center"/>
            </w:pPr>
          </w:p>
        </w:tc>
        <w:tc>
          <w:tcPr>
            <w:tcW w:w="1336" w:type="dxa"/>
            <w:tcBorders>
              <w:top w:val="single" w:sz="4" w:space="0" w:color="auto"/>
              <w:left w:val="single" w:sz="4" w:space="0" w:color="auto"/>
              <w:bottom w:val="single" w:sz="4" w:space="0" w:color="auto"/>
              <w:right w:val="single" w:sz="4" w:space="0" w:color="auto"/>
            </w:tcBorders>
            <w:vAlign w:val="center"/>
          </w:tcPr>
          <w:p w14:paraId="101332E1" w14:textId="77777777" w:rsidR="003B1F0F" w:rsidRPr="00A22976" w:rsidRDefault="003B1F0F" w:rsidP="00D30D5F">
            <w:pPr>
              <w:pStyle w:val="table"/>
              <w:jc w:val="center"/>
            </w:pPr>
          </w:p>
        </w:tc>
        <w:tc>
          <w:tcPr>
            <w:tcW w:w="972" w:type="dxa"/>
            <w:tcBorders>
              <w:top w:val="single" w:sz="4" w:space="0" w:color="auto"/>
              <w:left w:val="single" w:sz="4" w:space="0" w:color="auto"/>
              <w:bottom w:val="single" w:sz="4" w:space="0" w:color="auto"/>
              <w:right w:val="single" w:sz="4" w:space="0" w:color="auto"/>
            </w:tcBorders>
            <w:vAlign w:val="center"/>
          </w:tcPr>
          <w:p w14:paraId="4B9396A3" w14:textId="77777777" w:rsidR="003B1F0F" w:rsidRPr="00A22976" w:rsidRDefault="003B1F0F" w:rsidP="00D30D5F">
            <w:pPr>
              <w:pStyle w:val="table"/>
              <w:jc w:val="center"/>
            </w:pPr>
          </w:p>
        </w:tc>
      </w:tr>
      <w:tr w:rsidR="00A22976" w:rsidRPr="00A22976" w14:paraId="5A647265" w14:textId="77777777" w:rsidTr="00D30D5F">
        <w:trPr>
          <w:jc w:val="right"/>
        </w:trPr>
        <w:tc>
          <w:tcPr>
            <w:tcW w:w="3824" w:type="dxa"/>
            <w:tcBorders>
              <w:top w:val="single" w:sz="4" w:space="0" w:color="auto"/>
              <w:left w:val="single" w:sz="4" w:space="0" w:color="auto"/>
              <w:bottom w:val="single" w:sz="4" w:space="0" w:color="auto"/>
              <w:right w:val="single" w:sz="4" w:space="0" w:color="auto"/>
            </w:tcBorders>
            <w:shd w:val="clear" w:color="auto" w:fill="auto"/>
          </w:tcPr>
          <w:p w14:paraId="38212BFB" w14:textId="77777777" w:rsidR="003B1F0F" w:rsidRPr="00A22976" w:rsidRDefault="003B1F0F" w:rsidP="00D30D5F">
            <w:pPr>
              <w:pStyle w:val="table"/>
            </w:pPr>
            <w:r w:rsidRPr="00A22976">
              <w:lastRenderedPageBreak/>
              <w:t>5,1, Tỷ lệ người học đáp ứng yêu cầu của công việc, có thể sử dụng được ngay (%),</w:t>
            </w:r>
          </w:p>
        </w:tc>
        <w:tc>
          <w:tcPr>
            <w:tcW w:w="1061" w:type="dxa"/>
            <w:tcBorders>
              <w:top w:val="single" w:sz="4" w:space="0" w:color="auto"/>
              <w:left w:val="single" w:sz="4" w:space="0" w:color="auto"/>
              <w:bottom w:val="single" w:sz="4" w:space="0" w:color="auto"/>
              <w:right w:val="single" w:sz="4" w:space="0" w:color="auto"/>
            </w:tcBorders>
            <w:vAlign w:val="center"/>
          </w:tcPr>
          <w:p w14:paraId="6BA11186" w14:textId="77777777" w:rsidR="003B1F0F" w:rsidRPr="00A22976" w:rsidRDefault="003B1F0F" w:rsidP="00D30D5F">
            <w:pPr>
              <w:pStyle w:val="table"/>
              <w:jc w:val="center"/>
            </w:pPr>
          </w:p>
        </w:tc>
        <w:tc>
          <w:tcPr>
            <w:tcW w:w="1061" w:type="dxa"/>
            <w:tcBorders>
              <w:top w:val="single" w:sz="4" w:space="0" w:color="auto"/>
              <w:left w:val="single" w:sz="4" w:space="0" w:color="auto"/>
              <w:bottom w:val="single" w:sz="4" w:space="0" w:color="auto"/>
              <w:right w:val="single" w:sz="4" w:space="0" w:color="auto"/>
            </w:tcBorders>
            <w:vAlign w:val="center"/>
          </w:tcPr>
          <w:p w14:paraId="1D2A3D9D" w14:textId="77777777" w:rsidR="003B1F0F" w:rsidRPr="00A22976" w:rsidRDefault="003B1F0F" w:rsidP="00D30D5F">
            <w:pPr>
              <w:pStyle w:val="table"/>
              <w:jc w:val="center"/>
            </w:pPr>
          </w:p>
        </w:tc>
        <w:tc>
          <w:tcPr>
            <w:tcW w:w="984" w:type="dxa"/>
            <w:tcBorders>
              <w:top w:val="single" w:sz="4" w:space="0" w:color="auto"/>
              <w:left w:val="single" w:sz="4" w:space="0" w:color="auto"/>
              <w:bottom w:val="single" w:sz="4" w:space="0" w:color="auto"/>
              <w:right w:val="single" w:sz="4" w:space="0" w:color="auto"/>
            </w:tcBorders>
            <w:vAlign w:val="center"/>
          </w:tcPr>
          <w:p w14:paraId="788A744B" w14:textId="77777777" w:rsidR="003B1F0F" w:rsidRPr="00A22976" w:rsidRDefault="003B1F0F" w:rsidP="00D30D5F">
            <w:pPr>
              <w:pStyle w:val="table"/>
              <w:jc w:val="center"/>
            </w:pPr>
          </w:p>
        </w:tc>
        <w:tc>
          <w:tcPr>
            <w:tcW w:w="1336" w:type="dxa"/>
            <w:tcBorders>
              <w:top w:val="single" w:sz="4" w:space="0" w:color="auto"/>
              <w:left w:val="single" w:sz="4" w:space="0" w:color="auto"/>
              <w:bottom w:val="single" w:sz="4" w:space="0" w:color="auto"/>
              <w:right w:val="single" w:sz="4" w:space="0" w:color="auto"/>
            </w:tcBorders>
            <w:vAlign w:val="center"/>
          </w:tcPr>
          <w:p w14:paraId="729C4D4A" w14:textId="77777777" w:rsidR="003B1F0F" w:rsidRPr="00A22976" w:rsidRDefault="003B1F0F" w:rsidP="00D30D5F">
            <w:pPr>
              <w:pStyle w:val="table"/>
              <w:jc w:val="center"/>
            </w:pPr>
          </w:p>
        </w:tc>
        <w:tc>
          <w:tcPr>
            <w:tcW w:w="972" w:type="dxa"/>
            <w:tcBorders>
              <w:top w:val="single" w:sz="4" w:space="0" w:color="auto"/>
              <w:left w:val="single" w:sz="4" w:space="0" w:color="auto"/>
              <w:bottom w:val="single" w:sz="4" w:space="0" w:color="auto"/>
              <w:right w:val="single" w:sz="4" w:space="0" w:color="auto"/>
            </w:tcBorders>
            <w:vAlign w:val="center"/>
          </w:tcPr>
          <w:p w14:paraId="714E0D63" w14:textId="77777777" w:rsidR="003B1F0F" w:rsidRPr="00A22976" w:rsidRDefault="003B1F0F" w:rsidP="00D30D5F">
            <w:pPr>
              <w:pStyle w:val="table"/>
              <w:jc w:val="center"/>
            </w:pPr>
          </w:p>
        </w:tc>
      </w:tr>
      <w:tr w:rsidR="00A22976" w:rsidRPr="00A22976" w14:paraId="28726E7D" w14:textId="77777777" w:rsidTr="00D30D5F">
        <w:trPr>
          <w:jc w:val="right"/>
        </w:trPr>
        <w:tc>
          <w:tcPr>
            <w:tcW w:w="3824" w:type="dxa"/>
            <w:tcBorders>
              <w:top w:val="single" w:sz="4" w:space="0" w:color="auto"/>
              <w:left w:val="single" w:sz="4" w:space="0" w:color="auto"/>
              <w:bottom w:val="single" w:sz="4" w:space="0" w:color="auto"/>
              <w:right w:val="single" w:sz="4" w:space="0" w:color="auto"/>
            </w:tcBorders>
            <w:shd w:val="clear" w:color="auto" w:fill="auto"/>
          </w:tcPr>
          <w:p w14:paraId="5A856807" w14:textId="77777777" w:rsidR="003B1F0F" w:rsidRPr="00A22976" w:rsidRDefault="003B1F0F" w:rsidP="00D30D5F">
            <w:pPr>
              <w:pStyle w:val="table"/>
            </w:pPr>
            <w:r w:rsidRPr="00A22976">
              <w:t>5,2, Tỷ lệ người học cơ bản đáp ứng yêu cầu của công việc, nhưng phải đào tạo thêm (%),</w:t>
            </w:r>
          </w:p>
        </w:tc>
        <w:tc>
          <w:tcPr>
            <w:tcW w:w="1061" w:type="dxa"/>
            <w:tcBorders>
              <w:top w:val="single" w:sz="4" w:space="0" w:color="auto"/>
              <w:left w:val="single" w:sz="4" w:space="0" w:color="auto"/>
              <w:bottom w:val="single" w:sz="4" w:space="0" w:color="auto"/>
              <w:right w:val="single" w:sz="4" w:space="0" w:color="auto"/>
            </w:tcBorders>
            <w:vAlign w:val="center"/>
          </w:tcPr>
          <w:p w14:paraId="4AF4BE7E" w14:textId="77777777" w:rsidR="003B1F0F" w:rsidRPr="00A22976" w:rsidRDefault="003B1F0F" w:rsidP="00D30D5F">
            <w:pPr>
              <w:pStyle w:val="table"/>
              <w:jc w:val="center"/>
            </w:pPr>
          </w:p>
        </w:tc>
        <w:tc>
          <w:tcPr>
            <w:tcW w:w="1061" w:type="dxa"/>
            <w:tcBorders>
              <w:top w:val="single" w:sz="4" w:space="0" w:color="auto"/>
              <w:left w:val="single" w:sz="4" w:space="0" w:color="auto"/>
              <w:bottom w:val="single" w:sz="4" w:space="0" w:color="auto"/>
              <w:right w:val="single" w:sz="4" w:space="0" w:color="auto"/>
            </w:tcBorders>
            <w:vAlign w:val="center"/>
          </w:tcPr>
          <w:p w14:paraId="2A3CBB78" w14:textId="77777777" w:rsidR="003B1F0F" w:rsidRPr="00A22976" w:rsidRDefault="003B1F0F" w:rsidP="00D30D5F">
            <w:pPr>
              <w:pStyle w:val="table"/>
              <w:jc w:val="center"/>
            </w:pPr>
          </w:p>
        </w:tc>
        <w:tc>
          <w:tcPr>
            <w:tcW w:w="984" w:type="dxa"/>
            <w:tcBorders>
              <w:top w:val="single" w:sz="4" w:space="0" w:color="auto"/>
              <w:left w:val="single" w:sz="4" w:space="0" w:color="auto"/>
              <w:bottom w:val="single" w:sz="4" w:space="0" w:color="auto"/>
              <w:right w:val="single" w:sz="4" w:space="0" w:color="auto"/>
            </w:tcBorders>
            <w:vAlign w:val="center"/>
          </w:tcPr>
          <w:p w14:paraId="76F0C04F" w14:textId="77777777" w:rsidR="003B1F0F" w:rsidRPr="00A22976" w:rsidRDefault="003B1F0F" w:rsidP="00D30D5F">
            <w:pPr>
              <w:pStyle w:val="table"/>
              <w:jc w:val="center"/>
            </w:pPr>
          </w:p>
        </w:tc>
        <w:tc>
          <w:tcPr>
            <w:tcW w:w="1336" w:type="dxa"/>
            <w:tcBorders>
              <w:top w:val="single" w:sz="4" w:space="0" w:color="auto"/>
              <w:left w:val="single" w:sz="4" w:space="0" w:color="auto"/>
              <w:bottom w:val="single" w:sz="4" w:space="0" w:color="auto"/>
              <w:right w:val="single" w:sz="4" w:space="0" w:color="auto"/>
            </w:tcBorders>
            <w:vAlign w:val="center"/>
          </w:tcPr>
          <w:p w14:paraId="0D0E8F1D" w14:textId="77777777" w:rsidR="003B1F0F" w:rsidRPr="00A22976" w:rsidRDefault="003B1F0F" w:rsidP="00D30D5F">
            <w:pPr>
              <w:pStyle w:val="table"/>
              <w:jc w:val="center"/>
            </w:pPr>
          </w:p>
        </w:tc>
        <w:tc>
          <w:tcPr>
            <w:tcW w:w="972" w:type="dxa"/>
            <w:tcBorders>
              <w:top w:val="single" w:sz="4" w:space="0" w:color="auto"/>
              <w:left w:val="single" w:sz="4" w:space="0" w:color="auto"/>
              <w:bottom w:val="single" w:sz="4" w:space="0" w:color="auto"/>
              <w:right w:val="single" w:sz="4" w:space="0" w:color="auto"/>
            </w:tcBorders>
            <w:vAlign w:val="center"/>
          </w:tcPr>
          <w:p w14:paraId="0294FB1E" w14:textId="77777777" w:rsidR="003B1F0F" w:rsidRPr="00A22976" w:rsidRDefault="003B1F0F" w:rsidP="00D30D5F">
            <w:pPr>
              <w:pStyle w:val="table"/>
              <w:jc w:val="center"/>
            </w:pPr>
          </w:p>
        </w:tc>
      </w:tr>
      <w:tr w:rsidR="00A22976" w:rsidRPr="00A22976" w14:paraId="33C354CE" w14:textId="77777777" w:rsidTr="00D30D5F">
        <w:trPr>
          <w:jc w:val="right"/>
        </w:trPr>
        <w:tc>
          <w:tcPr>
            <w:tcW w:w="3824" w:type="dxa"/>
            <w:tcBorders>
              <w:top w:val="single" w:sz="4" w:space="0" w:color="auto"/>
              <w:left w:val="single" w:sz="4" w:space="0" w:color="auto"/>
              <w:bottom w:val="single" w:sz="4" w:space="0" w:color="auto"/>
              <w:right w:val="single" w:sz="4" w:space="0" w:color="auto"/>
            </w:tcBorders>
          </w:tcPr>
          <w:p w14:paraId="49057AEB" w14:textId="77777777" w:rsidR="003B1F0F" w:rsidRPr="00A22976" w:rsidRDefault="003B1F0F" w:rsidP="00D30D5F">
            <w:pPr>
              <w:pStyle w:val="table"/>
            </w:pPr>
            <w:r w:rsidRPr="00A22976">
              <w:t>5,3, Tỷ lệ người học phải được đào tạo lại hoặc đào tạo bổ sung ít nhất 6 tháng (%),</w:t>
            </w:r>
          </w:p>
        </w:tc>
        <w:tc>
          <w:tcPr>
            <w:tcW w:w="1061" w:type="dxa"/>
            <w:tcBorders>
              <w:top w:val="single" w:sz="4" w:space="0" w:color="auto"/>
              <w:left w:val="single" w:sz="4" w:space="0" w:color="auto"/>
              <w:bottom w:val="single" w:sz="4" w:space="0" w:color="auto"/>
              <w:right w:val="single" w:sz="4" w:space="0" w:color="auto"/>
            </w:tcBorders>
            <w:vAlign w:val="center"/>
          </w:tcPr>
          <w:p w14:paraId="72495B1D" w14:textId="77777777" w:rsidR="003B1F0F" w:rsidRPr="00A22976" w:rsidRDefault="003B1F0F" w:rsidP="00D30D5F">
            <w:pPr>
              <w:pStyle w:val="table"/>
              <w:jc w:val="center"/>
            </w:pPr>
          </w:p>
        </w:tc>
        <w:tc>
          <w:tcPr>
            <w:tcW w:w="1061" w:type="dxa"/>
            <w:tcBorders>
              <w:top w:val="single" w:sz="4" w:space="0" w:color="auto"/>
              <w:left w:val="single" w:sz="4" w:space="0" w:color="auto"/>
              <w:bottom w:val="single" w:sz="4" w:space="0" w:color="auto"/>
              <w:right w:val="single" w:sz="4" w:space="0" w:color="auto"/>
            </w:tcBorders>
            <w:vAlign w:val="center"/>
          </w:tcPr>
          <w:p w14:paraId="03396E43" w14:textId="77777777" w:rsidR="003B1F0F" w:rsidRPr="00A22976" w:rsidRDefault="003B1F0F" w:rsidP="00D30D5F">
            <w:pPr>
              <w:pStyle w:val="table"/>
              <w:jc w:val="center"/>
            </w:pPr>
          </w:p>
        </w:tc>
        <w:tc>
          <w:tcPr>
            <w:tcW w:w="984" w:type="dxa"/>
            <w:tcBorders>
              <w:top w:val="single" w:sz="4" w:space="0" w:color="auto"/>
              <w:left w:val="single" w:sz="4" w:space="0" w:color="auto"/>
              <w:bottom w:val="single" w:sz="4" w:space="0" w:color="auto"/>
              <w:right w:val="single" w:sz="4" w:space="0" w:color="auto"/>
            </w:tcBorders>
            <w:vAlign w:val="center"/>
          </w:tcPr>
          <w:p w14:paraId="4D47A43B" w14:textId="77777777" w:rsidR="003B1F0F" w:rsidRPr="00A22976" w:rsidRDefault="003B1F0F" w:rsidP="00D30D5F">
            <w:pPr>
              <w:pStyle w:val="table"/>
              <w:jc w:val="center"/>
            </w:pPr>
          </w:p>
        </w:tc>
        <w:tc>
          <w:tcPr>
            <w:tcW w:w="1336" w:type="dxa"/>
            <w:tcBorders>
              <w:top w:val="single" w:sz="4" w:space="0" w:color="auto"/>
              <w:left w:val="single" w:sz="4" w:space="0" w:color="auto"/>
              <w:bottom w:val="single" w:sz="4" w:space="0" w:color="auto"/>
              <w:right w:val="single" w:sz="4" w:space="0" w:color="auto"/>
            </w:tcBorders>
            <w:vAlign w:val="center"/>
          </w:tcPr>
          <w:p w14:paraId="50744580" w14:textId="77777777" w:rsidR="003B1F0F" w:rsidRPr="00A22976" w:rsidRDefault="003B1F0F" w:rsidP="00D30D5F">
            <w:pPr>
              <w:pStyle w:val="table"/>
              <w:jc w:val="center"/>
            </w:pPr>
          </w:p>
        </w:tc>
        <w:tc>
          <w:tcPr>
            <w:tcW w:w="972" w:type="dxa"/>
            <w:tcBorders>
              <w:top w:val="single" w:sz="4" w:space="0" w:color="auto"/>
              <w:left w:val="single" w:sz="4" w:space="0" w:color="auto"/>
              <w:bottom w:val="single" w:sz="4" w:space="0" w:color="auto"/>
              <w:right w:val="single" w:sz="4" w:space="0" w:color="auto"/>
            </w:tcBorders>
            <w:vAlign w:val="center"/>
          </w:tcPr>
          <w:p w14:paraId="179B16B8" w14:textId="77777777" w:rsidR="003B1F0F" w:rsidRPr="00A22976" w:rsidRDefault="003B1F0F" w:rsidP="00D30D5F">
            <w:pPr>
              <w:pStyle w:val="table"/>
              <w:jc w:val="center"/>
            </w:pPr>
          </w:p>
        </w:tc>
      </w:tr>
    </w:tbl>
    <w:p w14:paraId="67993302" w14:textId="77777777" w:rsidR="003B1F0F" w:rsidRPr="00A22976" w:rsidRDefault="003B1F0F" w:rsidP="003B1F0F">
      <w:r w:rsidRPr="00A22976">
        <w:t xml:space="preserve">Ghi chú: </w:t>
      </w:r>
    </w:p>
    <w:p w14:paraId="7B46BB33" w14:textId="77777777" w:rsidR="003B1F0F" w:rsidRPr="00A22976" w:rsidRDefault="003B1F0F" w:rsidP="003B1F0F">
      <w:r w:rsidRPr="00A22976">
        <w:t>- Người học tốt nghiệp là người học có đủ điều kiện để được công nhận tốt nghiệp theo quy định, kể cả những người học chưa nhận được bằng tốt nghiệp,</w:t>
      </w:r>
    </w:p>
    <w:p w14:paraId="63888DCF" w14:textId="77777777" w:rsidR="003B1F0F" w:rsidRPr="00A22976" w:rsidRDefault="003B1F0F" w:rsidP="003B1F0F">
      <w:r w:rsidRPr="00A22976">
        <w:t>- Người học có việc làm là người học tìm được việc làm hoặc tạo được việc làm,</w:t>
      </w:r>
    </w:p>
    <w:p w14:paraId="08B528D3" w14:textId="77777777" w:rsidR="003B1F0F" w:rsidRPr="00A22976" w:rsidRDefault="003B1F0F" w:rsidP="003B1F0F">
      <w:r w:rsidRPr="00A22976">
        <w:t>- Năm đầu tiên sau khi tốt nghiệp: 12 tháng kể từ ngày tốt nghiệp,</w:t>
      </w:r>
    </w:p>
    <w:p w14:paraId="28EBEC56" w14:textId="77777777" w:rsidR="003B1F0F" w:rsidRPr="00A22976" w:rsidRDefault="003B1F0F" w:rsidP="003B1F0F">
      <w:r w:rsidRPr="00A22976">
        <w:t>- Các mục bỏ trống đều được xem là cơ sở giáo dục/đơn vị thực hiện CTĐT không điều tra về việc này,</w:t>
      </w:r>
    </w:p>
    <w:p w14:paraId="7DD6763B" w14:textId="77777777" w:rsidR="003B1F0F" w:rsidRPr="00A22976" w:rsidRDefault="003B1F0F" w:rsidP="003B1F0F">
      <w:pPr>
        <w:pStyle w:val="ListParagraph"/>
        <w:numPr>
          <w:ilvl w:val="0"/>
          <w:numId w:val="40"/>
        </w:numPr>
        <w:spacing w:after="120" w:line="360" w:lineRule="exact"/>
        <w:ind w:left="720"/>
        <w:rPr>
          <w:b/>
          <w:bCs/>
          <w:iCs/>
        </w:rPr>
      </w:pPr>
      <w:r w:rsidRPr="00A22976">
        <w:rPr>
          <w:b/>
          <w:bCs/>
          <w:iCs/>
        </w:rPr>
        <w:t>Nghiên cứu khoa học và chuyển giao công nghệ</w:t>
      </w:r>
    </w:p>
    <w:p w14:paraId="2782B138" w14:textId="77777777" w:rsidR="003B1F0F" w:rsidRPr="00A22976" w:rsidRDefault="003B1F0F" w:rsidP="003B1F0F">
      <w:pPr>
        <w:widowControl w:val="0"/>
        <w:numPr>
          <w:ilvl w:val="0"/>
          <w:numId w:val="44"/>
        </w:numPr>
        <w:tabs>
          <w:tab w:val="clear" w:pos="720"/>
          <w:tab w:val="left" w:pos="1350"/>
        </w:tabs>
        <w:ind w:left="1287" w:hanging="567"/>
        <w:rPr>
          <w:lang w:val="vi-VN"/>
        </w:rPr>
      </w:pPr>
      <w:r w:rsidRPr="00A22976">
        <w:rPr>
          <w:lang w:val="vi-VN"/>
        </w:rPr>
        <w:t>Số lượng đề tài nghiên cứu khoa học và chuyển giao khoa học công nghệ của đơn vị thực hiện CTĐT được nghiệm thu trong 5 năm gần đây:</w:t>
      </w:r>
    </w:p>
    <w:tbl>
      <w:tblPr>
        <w:tblW w:w="9488" w:type="dxa"/>
        <w:tblLayout w:type="fixed"/>
        <w:tblLook w:val="04A0" w:firstRow="1" w:lastRow="0" w:firstColumn="1" w:lastColumn="0" w:noHBand="0" w:noVBand="1"/>
      </w:tblPr>
      <w:tblGrid>
        <w:gridCol w:w="722"/>
        <w:gridCol w:w="2046"/>
        <w:gridCol w:w="840"/>
        <w:gridCol w:w="980"/>
        <w:gridCol w:w="980"/>
        <w:gridCol w:w="980"/>
        <w:gridCol w:w="980"/>
        <w:gridCol w:w="980"/>
        <w:gridCol w:w="980"/>
      </w:tblGrid>
      <w:tr w:rsidR="00A22976" w:rsidRPr="00A22976" w14:paraId="16FA656E" w14:textId="77777777" w:rsidTr="00D30D5F">
        <w:trPr>
          <w:trHeight w:val="305"/>
        </w:trPr>
        <w:tc>
          <w:tcPr>
            <w:tcW w:w="722" w:type="dxa"/>
            <w:vMerge w:val="restart"/>
            <w:tcBorders>
              <w:top w:val="single" w:sz="4" w:space="0" w:color="auto"/>
              <w:left w:val="single" w:sz="4" w:space="0" w:color="auto"/>
              <w:bottom w:val="single" w:sz="4" w:space="0" w:color="auto"/>
              <w:right w:val="single" w:sz="4" w:space="0" w:color="auto"/>
            </w:tcBorders>
            <w:vAlign w:val="center"/>
          </w:tcPr>
          <w:p w14:paraId="5BD56784" w14:textId="77777777" w:rsidR="003B1F0F" w:rsidRPr="00A22976" w:rsidRDefault="003B1F0F" w:rsidP="00D30D5F">
            <w:pPr>
              <w:pStyle w:val="table"/>
              <w:jc w:val="center"/>
            </w:pPr>
            <w:r w:rsidRPr="00A22976">
              <w:t>TT</w:t>
            </w:r>
          </w:p>
        </w:tc>
        <w:tc>
          <w:tcPr>
            <w:tcW w:w="2046" w:type="dxa"/>
            <w:vMerge w:val="restart"/>
            <w:tcBorders>
              <w:top w:val="single" w:sz="4" w:space="0" w:color="auto"/>
              <w:left w:val="single" w:sz="4" w:space="0" w:color="auto"/>
              <w:bottom w:val="single" w:sz="4" w:space="0" w:color="auto"/>
              <w:right w:val="single" w:sz="4" w:space="0" w:color="auto"/>
            </w:tcBorders>
            <w:vAlign w:val="center"/>
          </w:tcPr>
          <w:p w14:paraId="24F1194F" w14:textId="77777777" w:rsidR="003B1F0F" w:rsidRPr="00A22976" w:rsidRDefault="003B1F0F" w:rsidP="00D30D5F">
            <w:pPr>
              <w:pStyle w:val="table"/>
              <w:jc w:val="center"/>
            </w:pPr>
            <w:r w:rsidRPr="00A22976">
              <w:t>Phân loại đề tài</w:t>
            </w:r>
          </w:p>
        </w:tc>
        <w:tc>
          <w:tcPr>
            <w:tcW w:w="840" w:type="dxa"/>
            <w:vMerge w:val="restart"/>
            <w:tcBorders>
              <w:top w:val="single" w:sz="4" w:space="0" w:color="auto"/>
              <w:left w:val="single" w:sz="4" w:space="0" w:color="auto"/>
              <w:bottom w:val="single" w:sz="4" w:space="0" w:color="auto"/>
              <w:right w:val="single" w:sz="4" w:space="0" w:color="auto"/>
            </w:tcBorders>
            <w:vAlign w:val="center"/>
          </w:tcPr>
          <w:p w14:paraId="5064A3D2" w14:textId="77777777" w:rsidR="003B1F0F" w:rsidRPr="00A22976" w:rsidRDefault="003B1F0F" w:rsidP="00D30D5F">
            <w:pPr>
              <w:pStyle w:val="table"/>
              <w:jc w:val="center"/>
            </w:pPr>
            <w:r w:rsidRPr="00A22976">
              <w:t>Hệ</w:t>
            </w:r>
            <w:r w:rsidRPr="00A22976">
              <w:br/>
              <w:t xml:space="preserve"> số**</w:t>
            </w:r>
          </w:p>
        </w:tc>
        <w:tc>
          <w:tcPr>
            <w:tcW w:w="5880" w:type="dxa"/>
            <w:gridSpan w:val="6"/>
            <w:tcBorders>
              <w:top w:val="single" w:sz="4" w:space="0" w:color="auto"/>
              <w:left w:val="single" w:sz="4" w:space="0" w:color="auto"/>
              <w:bottom w:val="single" w:sz="4" w:space="0" w:color="auto"/>
              <w:right w:val="single" w:sz="4" w:space="0" w:color="auto"/>
            </w:tcBorders>
            <w:vAlign w:val="center"/>
          </w:tcPr>
          <w:p w14:paraId="3FED8B00" w14:textId="77777777" w:rsidR="003B1F0F" w:rsidRPr="00A22976" w:rsidRDefault="003B1F0F" w:rsidP="00D30D5F">
            <w:pPr>
              <w:pStyle w:val="table"/>
              <w:jc w:val="center"/>
            </w:pPr>
            <w:r w:rsidRPr="00A22976">
              <w:t>Số lượng</w:t>
            </w:r>
          </w:p>
        </w:tc>
      </w:tr>
      <w:tr w:rsidR="00A22976" w:rsidRPr="00A22976" w14:paraId="194C8942" w14:textId="77777777" w:rsidTr="00D30D5F">
        <w:trPr>
          <w:trHeight w:val="133"/>
        </w:trPr>
        <w:tc>
          <w:tcPr>
            <w:tcW w:w="722" w:type="dxa"/>
            <w:vMerge/>
            <w:tcBorders>
              <w:top w:val="single" w:sz="4" w:space="0" w:color="auto"/>
              <w:left w:val="single" w:sz="4" w:space="0" w:color="auto"/>
              <w:bottom w:val="single" w:sz="4" w:space="0" w:color="auto"/>
              <w:right w:val="single" w:sz="4" w:space="0" w:color="auto"/>
            </w:tcBorders>
            <w:vAlign w:val="center"/>
          </w:tcPr>
          <w:p w14:paraId="1F11EC0E" w14:textId="77777777" w:rsidR="003B1F0F" w:rsidRPr="00A22976" w:rsidRDefault="003B1F0F" w:rsidP="00D30D5F">
            <w:pPr>
              <w:pStyle w:val="table"/>
              <w:jc w:val="center"/>
            </w:pPr>
          </w:p>
        </w:tc>
        <w:tc>
          <w:tcPr>
            <w:tcW w:w="2046" w:type="dxa"/>
            <w:vMerge/>
            <w:tcBorders>
              <w:top w:val="single" w:sz="4" w:space="0" w:color="auto"/>
              <w:left w:val="single" w:sz="4" w:space="0" w:color="auto"/>
              <w:bottom w:val="single" w:sz="4" w:space="0" w:color="auto"/>
              <w:right w:val="single" w:sz="4" w:space="0" w:color="auto"/>
            </w:tcBorders>
          </w:tcPr>
          <w:p w14:paraId="0D998651" w14:textId="77777777" w:rsidR="003B1F0F" w:rsidRPr="00A22976" w:rsidRDefault="003B1F0F" w:rsidP="00D30D5F">
            <w:pPr>
              <w:pStyle w:val="table"/>
            </w:pPr>
          </w:p>
        </w:tc>
        <w:tc>
          <w:tcPr>
            <w:tcW w:w="840" w:type="dxa"/>
            <w:vMerge/>
            <w:tcBorders>
              <w:top w:val="single" w:sz="4" w:space="0" w:color="auto"/>
              <w:left w:val="single" w:sz="4" w:space="0" w:color="auto"/>
              <w:bottom w:val="single" w:sz="4" w:space="0" w:color="auto"/>
              <w:right w:val="single" w:sz="4" w:space="0" w:color="auto"/>
            </w:tcBorders>
            <w:vAlign w:val="center"/>
          </w:tcPr>
          <w:p w14:paraId="55C291DD" w14:textId="77777777" w:rsidR="003B1F0F" w:rsidRPr="00A22976" w:rsidRDefault="003B1F0F" w:rsidP="00D30D5F">
            <w:pPr>
              <w:pStyle w:val="table"/>
              <w:jc w:val="center"/>
            </w:pPr>
          </w:p>
        </w:tc>
        <w:tc>
          <w:tcPr>
            <w:tcW w:w="980" w:type="dxa"/>
            <w:tcBorders>
              <w:top w:val="single" w:sz="4" w:space="0" w:color="auto"/>
              <w:left w:val="single" w:sz="4" w:space="0" w:color="auto"/>
              <w:bottom w:val="single" w:sz="4" w:space="0" w:color="auto"/>
              <w:right w:val="single" w:sz="4" w:space="0" w:color="auto"/>
            </w:tcBorders>
            <w:vAlign w:val="center"/>
          </w:tcPr>
          <w:p w14:paraId="2462AD38" w14:textId="77777777" w:rsidR="003B1F0F" w:rsidRPr="00A22976" w:rsidRDefault="003B1F0F" w:rsidP="00D30D5F">
            <w:pPr>
              <w:pStyle w:val="table"/>
              <w:jc w:val="center"/>
            </w:pPr>
            <w:r w:rsidRPr="00A22976">
              <w:rPr>
                <w:lang w:val="pt-BR"/>
              </w:rPr>
              <w:t>2015-2016</w:t>
            </w:r>
          </w:p>
        </w:tc>
        <w:tc>
          <w:tcPr>
            <w:tcW w:w="980" w:type="dxa"/>
            <w:tcBorders>
              <w:top w:val="single" w:sz="4" w:space="0" w:color="auto"/>
              <w:left w:val="single" w:sz="4" w:space="0" w:color="auto"/>
              <w:bottom w:val="single" w:sz="4" w:space="0" w:color="auto"/>
              <w:right w:val="single" w:sz="4" w:space="0" w:color="auto"/>
            </w:tcBorders>
            <w:vAlign w:val="center"/>
          </w:tcPr>
          <w:p w14:paraId="789C0054" w14:textId="77777777" w:rsidR="003B1F0F" w:rsidRPr="00A22976" w:rsidRDefault="003B1F0F" w:rsidP="00D30D5F">
            <w:pPr>
              <w:pStyle w:val="table"/>
              <w:jc w:val="center"/>
            </w:pPr>
            <w:r w:rsidRPr="00A22976">
              <w:rPr>
                <w:lang w:val="pt-BR"/>
              </w:rPr>
              <w:t>2016-2017</w:t>
            </w:r>
          </w:p>
        </w:tc>
        <w:tc>
          <w:tcPr>
            <w:tcW w:w="980" w:type="dxa"/>
            <w:tcBorders>
              <w:top w:val="single" w:sz="4" w:space="0" w:color="auto"/>
              <w:left w:val="single" w:sz="4" w:space="0" w:color="auto"/>
              <w:bottom w:val="single" w:sz="4" w:space="0" w:color="auto"/>
              <w:right w:val="single" w:sz="4" w:space="0" w:color="auto"/>
            </w:tcBorders>
            <w:vAlign w:val="center"/>
          </w:tcPr>
          <w:p w14:paraId="13C57F32" w14:textId="77777777" w:rsidR="003B1F0F" w:rsidRPr="00A22976" w:rsidRDefault="003B1F0F" w:rsidP="00D30D5F">
            <w:pPr>
              <w:pStyle w:val="table"/>
              <w:jc w:val="center"/>
            </w:pPr>
            <w:r w:rsidRPr="00A22976">
              <w:rPr>
                <w:lang w:val="pt-BR"/>
              </w:rPr>
              <w:t>2017-2018</w:t>
            </w:r>
          </w:p>
        </w:tc>
        <w:tc>
          <w:tcPr>
            <w:tcW w:w="980" w:type="dxa"/>
            <w:tcBorders>
              <w:top w:val="single" w:sz="4" w:space="0" w:color="auto"/>
              <w:left w:val="single" w:sz="4" w:space="0" w:color="auto"/>
              <w:bottom w:val="single" w:sz="4" w:space="0" w:color="auto"/>
              <w:right w:val="single" w:sz="4" w:space="0" w:color="auto"/>
            </w:tcBorders>
            <w:vAlign w:val="center"/>
          </w:tcPr>
          <w:p w14:paraId="1AAD4B34" w14:textId="77777777" w:rsidR="003B1F0F" w:rsidRPr="00A22976" w:rsidRDefault="003B1F0F" w:rsidP="00D30D5F">
            <w:pPr>
              <w:pStyle w:val="table"/>
              <w:jc w:val="center"/>
            </w:pPr>
            <w:r w:rsidRPr="00A22976">
              <w:rPr>
                <w:lang w:val="pt-BR"/>
              </w:rPr>
              <w:t>2018-2019</w:t>
            </w:r>
          </w:p>
        </w:tc>
        <w:tc>
          <w:tcPr>
            <w:tcW w:w="980" w:type="dxa"/>
            <w:tcBorders>
              <w:top w:val="single" w:sz="4" w:space="0" w:color="auto"/>
              <w:left w:val="single" w:sz="4" w:space="0" w:color="auto"/>
              <w:bottom w:val="single" w:sz="4" w:space="0" w:color="auto"/>
              <w:right w:val="single" w:sz="4" w:space="0" w:color="auto"/>
            </w:tcBorders>
            <w:vAlign w:val="center"/>
          </w:tcPr>
          <w:p w14:paraId="052AB98D" w14:textId="77777777" w:rsidR="003B1F0F" w:rsidRPr="00A22976" w:rsidRDefault="003B1F0F" w:rsidP="00D30D5F">
            <w:pPr>
              <w:pStyle w:val="table"/>
              <w:jc w:val="center"/>
            </w:pPr>
            <w:r w:rsidRPr="00A22976">
              <w:rPr>
                <w:lang w:val="pt-BR"/>
              </w:rPr>
              <w:t>2019-2020</w:t>
            </w:r>
          </w:p>
        </w:tc>
        <w:tc>
          <w:tcPr>
            <w:tcW w:w="980" w:type="dxa"/>
            <w:tcBorders>
              <w:top w:val="single" w:sz="4" w:space="0" w:color="auto"/>
              <w:left w:val="single" w:sz="4" w:space="0" w:color="auto"/>
              <w:bottom w:val="single" w:sz="4" w:space="0" w:color="auto"/>
              <w:right w:val="single" w:sz="4" w:space="0" w:color="auto"/>
            </w:tcBorders>
            <w:shd w:val="clear" w:color="auto" w:fill="E6E6E6"/>
            <w:vAlign w:val="center"/>
          </w:tcPr>
          <w:p w14:paraId="531CF76A" w14:textId="77777777" w:rsidR="003B1F0F" w:rsidRPr="00A22976" w:rsidRDefault="003B1F0F" w:rsidP="00D30D5F">
            <w:pPr>
              <w:pStyle w:val="table"/>
              <w:jc w:val="center"/>
            </w:pPr>
            <w:r w:rsidRPr="00A22976">
              <w:t>Tổng (đã quy đổi)</w:t>
            </w:r>
          </w:p>
        </w:tc>
      </w:tr>
      <w:tr w:rsidR="00A22976" w:rsidRPr="00A22976" w14:paraId="6711D1CE" w14:textId="77777777" w:rsidTr="00D30D5F">
        <w:trPr>
          <w:trHeight w:val="133"/>
        </w:trPr>
        <w:tc>
          <w:tcPr>
            <w:tcW w:w="722" w:type="dxa"/>
            <w:tcBorders>
              <w:top w:val="single" w:sz="4" w:space="0" w:color="auto"/>
              <w:left w:val="single" w:sz="4" w:space="0" w:color="auto"/>
              <w:bottom w:val="single" w:sz="4" w:space="0" w:color="auto"/>
              <w:right w:val="single" w:sz="4" w:space="0" w:color="auto"/>
            </w:tcBorders>
            <w:vAlign w:val="center"/>
          </w:tcPr>
          <w:p w14:paraId="283A6419" w14:textId="77777777" w:rsidR="003B1F0F" w:rsidRPr="00A22976" w:rsidRDefault="003B1F0F" w:rsidP="00D30D5F">
            <w:pPr>
              <w:pStyle w:val="table"/>
              <w:jc w:val="center"/>
            </w:pPr>
            <w:r w:rsidRPr="00A22976">
              <w:lastRenderedPageBreak/>
              <w:t>(1)</w:t>
            </w:r>
          </w:p>
        </w:tc>
        <w:tc>
          <w:tcPr>
            <w:tcW w:w="2046" w:type="dxa"/>
            <w:tcBorders>
              <w:top w:val="single" w:sz="4" w:space="0" w:color="auto"/>
              <w:left w:val="single" w:sz="4" w:space="0" w:color="auto"/>
              <w:bottom w:val="single" w:sz="4" w:space="0" w:color="auto"/>
              <w:right w:val="single" w:sz="4" w:space="0" w:color="auto"/>
            </w:tcBorders>
          </w:tcPr>
          <w:p w14:paraId="631ED29F" w14:textId="77777777" w:rsidR="003B1F0F" w:rsidRPr="00A22976" w:rsidRDefault="003B1F0F" w:rsidP="00D30D5F">
            <w:pPr>
              <w:pStyle w:val="table"/>
            </w:pPr>
            <w:r w:rsidRPr="00A22976">
              <w:t>(2)</w:t>
            </w:r>
          </w:p>
        </w:tc>
        <w:tc>
          <w:tcPr>
            <w:tcW w:w="840" w:type="dxa"/>
            <w:tcBorders>
              <w:top w:val="single" w:sz="4" w:space="0" w:color="auto"/>
              <w:left w:val="single" w:sz="4" w:space="0" w:color="auto"/>
              <w:bottom w:val="single" w:sz="4" w:space="0" w:color="auto"/>
              <w:right w:val="single" w:sz="4" w:space="0" w:color="auto"/>
            </w:tcBorders>
            <w:vAlign w:val="center"/>
          </w:tcPr>
          <w:p w14:paraId="3082F8CD" w14:textId="77777777" w:rsidR="003B1F0F" w:rsidRPr="00A22976" w:rsidRDefault="003B1F0F" w:rsidP="00D30D5F">
            <w:pPr>
              <w:pStyle w:val="table"/>
              <w:jc w:val="center"/>
            </w:pPr>
            <w:r w:rsidRPr="00A22976">
              <w:t>(3)</w:t>
            </w:r>
          </w:p>
        </w:tc>
        <w:tc>
          <w:tcPr>
            <w:tcW w:w="980" w:type="dxa"/>
            <w:tcBorders>
              <w:top w:val="single" w:sz="4" w:space="0" w:color="auto"/>
              <w:left w:val="single" w:sz="4" w:space="0" w:color="auto"/>
              <w:bottom w:val="single" w:sz="4" w:space="0" w:color="auto"/>
              <w:right w:val="single" w:sz="4" w:space="0" w:color="auto"/>
            </w:tcBorders>
            <w:vAlign w:val="center"/>
          </w:tcPr>
          <w:p w14:paraId="2B8F9E8D" w14:textId="77777777" w:rsidR="003B1F0F" w:rsidRPr="00A22976" w:rsidRDefault="003B1F0F" w:rsidP="00D30D5F">
            <w:pPr>
              <w:pStyle w:val="table"/>
              <w:jc w:val="center"/>
            </w:pPr>
            <w:r w:rsidRPr="00A22976">
              <w:t>(4)</w:t>
            </w:r>
          </w:p>
        </w:tc>
        <w:tc>
          <w:tcPr>
            <w:tcW w:w="980" w:type="dxa"/>
            <w:tcBorders>
              <w:top w:val="single" w:sz="4" w:space="0" w:color="auto"/>
              <w:left w:val="single" w:sz="4" w:space="0" w:color="auto"/>
              <w:bottom w:val="single" w:sz="4" w:space="0" w:color="auto"/>
              <w:right w:val="single" w:sz="4" w:space="0" w:color="auto"/>
            </w:tcBorders>
            <w:vAlign w:val="center"/>
          </w:tcPr>
          <w:p w14:paraId="3FC2450A" w14:textId="77777777" w:rsidR="003B1F0F" w:rsidRPr="00A22976" w:rsidRDefault="003B1F0F" w:rsidP="00D30D5F">
            <w:pPr>
              <w:pStyle w:val="table"/>
              <w:jc w:val="center"/>
            </w:pPr>
            <w:r w:rsidRPr="00A22976">
              <w:t>(5)</w:t>
            </w:r>
          </w:p>
        </w:tc>
        <w:tc>
          <w:tcPr>
            <w:tcW w:w="980" w:type="dxa"/>
            <w:tcBorders>
              <w:top w:val="single" w:sz="4" w:space="0" w:color="auto"/>
              <w:left w:val="single" w:sz="4" w:space="0" w:color="auto"/>
              <w:bottom w:val="single" w:sz="4" w:space="0" w:color="auto"/>
              <w:right w:val="single" w:sz="4" w:space="0" w:color="auto"/>
            </w:tcBorders>
            <w:vAlign w:val="center"/>
          </w:tcPr>
          <w:p w14:paraId="1ADF64DB" w14:textId="77777777" w:rsidR="003B1F0F" w:rsidRPr="00A22976" w:rsidRDefault="003B1F0F" w:rsidP="00D30D5F">
            <w:pPr>
              <w:pStyle w:val="table"/>
              <w:jc w:val="center"/>
            </w:pPr>
            <w:r w:rsidRPr="00A22976">
              <w:t>(6)</w:t>
            </w:r>
          </w:p>
        </w:tc>
        <w:tc>
          <w:tcPr>
            <w:tcW w:w="980" w:type="dxa"/>
            <w:tcBorders>
              <w:top w:val="single" w:sz="4" w:space="0" w:color="auto"/>
              <w:left w:val="single" w:sz="4" w:space="0" w:color="auto"/>
              <w:bottom w:val="single" w:sz="4" w:space="0" w:color="auto"/>
              <w:right w:val="single" w:sz="4" w:space="0" w:color="auto"/>
            </w:tcBorders>
            <w:vAlign w:val="center"/>
          </w:tcPr>
          <w:p w14:paraId="072CDF55" w14:textId="77777777" w:rsidR="003B1F0F" w:rsidRPr="00A22976" w:rsidRDefault="003B1F0F" w:rsidP="00D30D5F">
            <w:pPr>
              <w:pStyle w:val="table"/>
              <w:jc w:val="center"/>
            </w:pPr>
            <w:r w:rsidRPr="00A22976">
              <w:t>(7)</w:t>
            </w:r>
          </w:p>
        </w:tc>
        <w:tc>
          <w:tcPr>
            <w:tcW w:w="980" w:type="dxa"/>
            <w:tcBorders>
              <w:top w:val="single" w:sz="4" w:space="0" w:color="auto"/>
              <w:left w:val="single" w:sz="4" w:space="0" w:color="auto"/>
              <w:bottom w:val="single" w:sz="4" w:space="0" w:color="auto"/>
              <w:right w:val="single" w:sz="4" w:space="0" w:color="auto"/>
            </w:tcBorders>
            <w:vAlign w:val="center"/>
          </w:tcPr>
          <w:p w14:paraId="5F807514" w14:textId="77777777" w:rsidR="003B1F0F" w:rsidRPr="00A22976" w:rsidRDefault="003B1F0F" w:rsidP="00D30D5F">
            <w:pPr>
              <w:pStyle w:val="table"/>
              <w:jc w:val="center"/>
            </w:pPr>
            <w:r w:rsidRPr="00A22976">
              <w:t>(8)</w:t>
            </w:r>
          </w:p>
        </w:tc>
        <w:tc>
          <w:tcPr>
            <w:tcW w:w="980" w:type="dxa"/>
            <w:tcBorders>
              <w:top w:val="single" w:sz="4" w:space="0" w:color="auto"/>
              <w:left w:val="single" w:sz="4" w:space="0" w:color="auto"/>
              <w:bottom w:val="single" w:sz="4" w:space="0" w:color="auto"/>
              <w:right w:val="single" w:sz="4" w:space="0" w:color="auto"/>
            </w:tcBorders>
            <w:shd w:val="clear" w:color="auto" w:fill="E6E6E6"/>
            <w:vAlign w:val="center"/>
          </w:tcPr>
          <w:p w14:paraId="5E1858C1" w14:textId="77777777" w:rsidR="003B1F0F" w:rsidRPr="00A22976" w:rsidRDefault="003B1F0F" w:rsidP="00D30D5F">
            <w:pPr>
              <w:pStyle w:val="table"/>
              <w:jc w:val="center"/>
            </w:pPr>
            <w:r w:rsidRPr="00A22976">
              <w:t>(9)</w:t>
            </w:r>
          </w:p>
        </w:tc>
      </w:tr>
      <w:tr w:rsidR="00A22976" w:rsidRPr="00A22976" w14:paraId="3E54B2B2" w14:textId="77777777" w:rsidTr="00D30D5F">
        <w:tc>
          <w:tcPr>
            <w:tcW w:w="722" w:type="dxa"/>
            <w:tcBorders>
              <w:top w:val="single" w:sz="4" w:space="0" w:color="auto"/>
              <w:left w:val="single" w:sz="4" w:space="0" w:color="auto"/>
              <w:bottom w:val="single" w:sz="4" w:space="0" w:color="auto"/>
              <w:right w:val="single" w:sz="4" w:space="0" w:color="auto"/>
            </w:tcBorders>
            <w:vAlign w:val="center"/>
          </w:tcPr>
          <w:p w14:paraId="31AAC90B" w14:textId="77777777" w:rsidR="003B1F0F" w:rsidRPr="00A22976" w:rsidRDefault="003B1F0F" w:rsidP="00D30D5F">
            <w:pPr>
              <w:pStyle w:val="table"/>
              <w:jc w:val="center"/>
            </w:pPr>
            <w:r w:rsidRPr="00A22976">
              <w:t>1</w:t>
            </w:r>
          </w:p>
        </w:tc>
        <w:tc>
          <w:tcPr>
            <w:tcW w:w="2046" w:type="dxa"/>
            <w:tcBorders>
              <w:top w:val="single" w:sz="4" w:space="0" w:color="auto"/>
              <w:left w:val="single" w:sz="4" w:space="0" w:color="auto"/>
              <w:bottom w:val="single" w:sz="4" w:space="0" w:color="auto"/>
              <w:right w:val="single" w:sz="4" w:space="0" w:color="auto"/>
            </w:tcBorders>
          </w:tcPr>
          <w:p w14:paraId="7FEF7279" w14:textId="77777777" w:rsidR="003B1F0F" w:rsidRPr="00A22976" w:rsidRDefault="003B1F0F" w:rsidP="00D30D5F">
            <w:pPr>
              <w:pStyle w:val="table"/>
            </w:pPr>
            <w:r w:rsidRPr="00A22976">
              <w:t>Đề tài cấp NN</w:t>
            </w:r>
          </w:p>
        </w:tc>
        <w:tc>
          <w:tcPr>
            <w:tcW w:w="840" w:type="dxa"/>
            <w:tcBorders>
              <w:top w:val="single" w:sz="4" w:space="0" w:color="auto"/>
              <w:left w:val="single" w:sz="4" w:space="0" w:color="auto"/>
              <w:bottom w:val="single" w:sz="4" w:space="0" w:color="auto"/>
              <w:right w:val="single" w:sz="4" w:space="0" w:color="auto"/>
            </w:tcBorders>
            <w:vAlign w:val="center"/>
          </w:tcPr>
          <w:p w14:paraId="2007971A" w14:textId="77777777" w:rsidR="003B1F0F" w:rsidRPr="00A22976" w:rsidRDefault="003B1F0F" w:rsidP="00D30D5F">
            <w:pPr>
              <w:pStyle w:val="table"/>
              <w:jc w:val="center"/>
            </w:pPr>
            <w:r w:rsidRPr="00A22976">
              <w:t>2,0</w:t>
            </w:r>
          </w:p>
        </w:tc>
        <w:tc>
          <w:tcPr>
            <w:tcW w:w="980" w:type="dxa"/>
            <w:tcBorders>
              <w:top w:val="single" w:sz="4" w:space="0" w:color="auto"/>
              <w:left w:val="single" w:sz="4" w:space="0" w:color="auto"/>
              <w:bottom w:val="single" w:sz="4" w:space="0" w:color="auto"/>
              <w:right w:val="single" w:sz="4" w:space="0" w:color="auto"/>
            </w:tcBorders>
            <w:vAlign w:val="center"/>
          </w:tcPr>
          <w:p w14:paraId="5E3C7FC2" w14:textId="77777777" w:rsidR="003B1F0F" w:rsidRPr="00A22976" w:rsidRDefault="003B1F0F" w:rsidP="00D30D5F">
            <w:pPr>
              <w:pStyle w:val="table"/>
              <w:jc w:val="center"/>
            </w:pPr>
          </w:p>
        </w:tc>
        <w:tc>
          <w:tcPr>
            <w:tcW w:w="980" w:type="dxa"/>
            <w:tcBorders>
              <w:top w:val="single" w:sz="4" w:space="0" w:color="auto"/>
              <w:left w:val="single" w:sz="4" w:space="0" w:color="auto"/>
              <w:bottom w:val="single" w:sz="4" w:space="0" w:color="auto"/>
              <w:right w:val="single" w:sz="4" w:space="0" w:color="auto"/>
            </w:tcBorders>
            <w:vAlign w:val="center"/>
          </w:tcPr>
          <w:p w14:paraId="51FE21F9" w14:textId="77777777" w:rsidR="003B1F0F" w:rsidRPr="00A22976" w:rsidRDefault="003B1F0F" w:rsidP="00D30D5F">
            <w:pPr>
              <w:pStyle w:val="table"/>
              <w:jc w:val="center"/>
            </w:pPr>
          </w:p>
        </w:tc>
        <w:tc>
          <w:tcPr>
            <w:tcW w:w="980" w:type="dxa"/>
            <w:tcBorders>
              <w:top w:val="single" w:sz="4" w:space="0" w:color="auto"/>
              <w:left w:val="single" w:sz="4" w:space="0" w:color="auto"/>
              <w:bottom w:val="single" w:sz="4" w:space="0" w:color="auto"/>
              <w:right w:val="single" w:sz="4" w:space="0" w:color="auto"/>
            </w:tcBorders>
            <w:vAlign w:val="center"/>
          </w:tcPr>
          <w:p w14:paraId="1D6A27E6" w14:textId="77777777" w:rsidR="003B1F0F" w:rsidRPr="00A22976" w:rsidRDefault="003B1F0F" w:rsidP="00D30D5F">
            <w:pPr>
              <w:pStyle w:val="table"/>
              <w:jc w:val="center"/>
            </w:pPr>
          </w:p>
        </w:tc>
        <w:tc>
          <w:tcPr>
            <w:tcW w:w="980" w:type="dxa"/>
            <w:tcBorders>
              <w:top w:val="single" w:sz="4" w:space="0" w:color="auto"/>
              <w:left w:val="single" w:sz="4" w:space="0" w:color="auto"/>
              <w:bottom w:val="single" w:sz="4" w:space="0" w:color="auto"/>
              <w:right w:val="single" w:sz="4" w:space="0" w:color="auto"/>
            </w:tcBorders>
            <w:vAlign w:val="center"/>
          </w:tcPr>
          <w:p w14:paraId="0C895F40" w14:textId="77777777" w:rsidR="003B1F0F" w:rsidRPr="00A22976" w:rsidRDefault="003B1F0F" w:rsidP="00D30D5F">
            <w:pPr>
              <w:pStyle w:val="table"/>
              <w:jc w:val="center"/>
            </w:pPr>
          </w:p>
        </w:tc>
        <w:tc>
          <w:tcPr>
            <w:tcW w:w="980" w:type="dxa"/>
            <w:tcBorders>
              <w:top w:val="single" w:sz="4" w:space="0" w:color="auto"/>
              <w:left w:val="single" w:sz="4" w:space="0" w:color="auto"/>
              <w:bottom w:val="single" w:sz="4" w:space="0" w:color="auto"/>
              <w:right w:val="single" w:sz="4" w:space="0" w:color="auto"/>
            </w:tcBorders>
            <w:vAlign w:val="center"/>
          </w:tcPr>
          <w:p w14:paraId="0D17D2AD" w14:textId="77777777" w:rsidR="003B1F0F" w:rsidRPr="00A22976" w:rsidRDefault="003B1F0F" w:rsidP="00D30D5F">
            <w:pPr>
              <w:pStyle w:val="table"/>
              <w:jc w:val="center"/>
            </w:pPr>
          </w:p>
        </w:tc>
        <w:tc>
          <w:tcPr>
            <w:tcW w:w="980" w:type="dxa"/>
            <w:tcBorders>
              <w:top w:val="single" w:sz="4" w:space="0" w:color="auto"/>
              <w:left w:val="single" w:sz="4" w:space="0" w:color="auto"/>
              <w:bottom w:val="single" w:sz="4" w:space="0" w:color="auto"/>
              <w:right w:val="single" w:sz="4" w:space="0" w:color="auto"/>
            </w:tcBorders>
            <w:shd w:val="clear" w:color="auto" w:fill="E6E6E6"/>
            <w:vAlign w:val="center"/>
          </w:tcPr>
          <w:p w14:paraId="65F9E1B4" w14:textId="77777777" w:rsidR="003B1F0F" w:rsidRPr="00A22976" w:rsidRDefault="003B1F0F" w:rsidP="00D30D5F">
            <w:pPr>
              <w:pStyle w:val="table"/>
              <w:jc w:val="center"/>
            </w:pPr>
          </w:p>
        </w:tc>
      </w:tr>
      <w:tr w:rsidR="00A22976" w:rsidRPr="00A22976" w14:paraId="72867084" w14:textId="77777777" w:rsidTr="00D30D5F">
        <w:tc>
          <w:tcPr>
            <w:tcW w:w="722" w:type="dxa"/>
            <w:tcBorders>
              <w:top w:val="single" w:sz="4" w:space="0" w:color="auto"/>
              <w:left w:val="single" w:sz="4" w:space="0" w:color="auto"/>
              <w:bottom w:val="single" w:sz="4" w:space="0" w:color="auto"/>
              <w:right w:val="single" w:sz="4" w:space="0" w:color="auto"/>
            </w:tcBorders>
            <w:vAlign w:val="center"/>
          </w:tcPr>
          <w:p w14:paraId="52583D9D" w14:textId="77777777" w:rsidR="003B1F0F" w:rsidRPr="00A22976" w:rsidRDefault="003B1F0F" w:rsidP="00D30D5F">
            <w:pPr>
              <w:pStyle w:val="table"/>
              <w:jc w:val="center"/>
            </w:pPr>
            <w:r w:rsidRPr="00A22976">
              <w:t>2</w:t>
            </w:r>
          </w:p>
        </w:tc>
        <w:tc>
          <w:tcPr>
            <w:tcW w:w="2046" w:type="dxa"/>
            <w:tcBorders>
              <w:top w:val="single" w:sz="4" w:space="0" w:color="auto"/>
              <w:left w:val="single" w:sz="4" w:space="0" w:color="auto"/>
              <w:bottom w:val="single" w:sz="4" w:space="0" w:color="auto"/>
              <w:right w:val="single" w:sz="4" w:space="0" w:color="auto"/>
            </w:tcBorders>
          </w:tcPr>
          <w:p w14:paraId="1E409FE8" w14:textId="77777777" w:rsidR="003B1F0F" w:rsidRPr="00A22976" w:rsidRDefault="003B1F0F" w:rsidP="00D30D5F">
            <w:pPr>
              <w:pStyle w:val="table"/>
            </w:pPr>
            <w:r w:rsidRPr="00A22976">
              <w:t>Đề tài cấp Bộ*</w:t>
            </w:r>
          </w:p>
        </w:tc>
        <w:tc>
          <w:tcPr>
            <w:tcW w:w="840" w:type="dxa"/>
            <w:tcBorders>
              <w:top w:val="single" w:sz="4" w:space="0" w:color="auto"/>
              <w:left w:val="single" w:sz="4" w:space="0" w:color="auto"/>
              <w:bottom w:val="single" w:sz="4" w:space="0" w:color="auto"/>
              <w:right w:val="single" w:sz="4" w:space="0" w:color="auto"/>
            </w:tcBorders>
            <w:vAlign w:val="center"/>
          </w:tcPr>
          <w:p w14:paraId="30434207" w14:textId="77777777" w:rsidR="003B1F0F" w:rsidRPr="00A22976" w:rsidRDefault="003B1F0F" w:rsidP="00D30D5F">
            <w:pPr>
              <w:pStyle w:val="table"/>
              <w:jc w:val="center"/>
            </w:pPr>
            <w:r w:rsidRPr="00A22976">
              <w:t>1,0</w:t>
            </w:r>
          </w:p>
        </w:tc>
        <w:tc>
          <w:tcPr>
            <w:tcW w:w="980" w:type="dxa"/>
            <w:tcBorders>
              <w:top w:val="single" w:sz="4" w:space="0" w:color="auto"/>
              <w:left w:val="single" w:sz="4" w:space="0" w:color="auto"/>
              <w:bottom w:val="single" w:sz="4" w:space="0" w:color="auto"/>
              <w:right w:val="single" w:sz="4" w:space="0" w:color="auto"/>
            </w:tcBorders>
            <w:vAlign w:val="center"/>
          </w:tcPr>
          <w:p w14:paraId="1F48C99B" w14:textId="77777777" w:rsidR="003B1F0F" w:rsidRPr="00A22976" w:rsidRDefault="003B1F0F" w:rsidP="00D30D5F">
            <w:pPr>
              <w:pStyle w:val="table"/>
              <w:jc w:val="center"/>
            </w:pPr>
          </w:p>
        </w:tc>
        <w:tc>
          <w:tcPr>
            <w:tcW w:w="980" w:type="dxa"/>
            <w:tcBorders>
              <w:top w:val="single" w:sz="4" w:space="0" w:color="auto"/>
              <w:left w:val="single" w:sz="4" w:space="0" w:color="auto"/>
              <w:bottom w:val="single" w:sz="4" w:space="0" w:color="auto"/>
              <w:right w:val="single" w:sz="4" w:space="0" w:color="auto"/>
            </w:tcBorders>
            <w:vAlign w:val="center"/>
          </w:tcPr>
          <w:p w14:paraId="466B0897" w14:textId="77777777" w:rsidR="003B1F0F" w:rsidRPr="00A22976" w:rsidRDefault="003B1F0F" w:rsidP="00D30D5F">
            <w:pPr>
              <w:pStyle w:val="table"/>
              <w:jc w:val="center"/>
            </w:pPr>
          </w:p>
        </w:tc>
        <w:tc>
          <w:tcPr>
            <w:tcW w:w="980" w:type="dxa"/>
            <w:tcBorders>
              <w:top w:val="single" w:sz="4" w:space="0" w:color="auto"/>
              <w:left w:val="single" w:sz="4" w:space="0" w:color="auto"/>
              <w:bottom w:val="single" w:sz="4" w:space="0" w:color="auto"/>
              <w:right w:val="single" w:sz="4" w:space="0" w:color="auto"/>
            </w:tcBorders>
            <w:vAlign w:val="center"/>
          </w:tcPr>
          <w:p w14:paraId="13355510" w14:textId="77777777" w:rsidR="003B1F0F" w:rsidRPr="00A22976" w:rsidRDefault="003B1F0F" w:rsidP="00D30D5F">
            <w:pPr>
              <w:pStyle w:val="table"/>
              <w:jc w:val="center"/>
            </w:pPr>
          </w:p>
        </w:tc>
        <w:tc>
          <w:tcPr>
            <w:tcW w:w="980" w:type="dxa"/>
            <w:tcBorders>
              <w:top w:val="single" w:sz="4" w:space="0" w:color="auto"/>
              <w:left w:val="single" w:sz="4" w:space="0" w:color="auto"/>
              <w:bottom w:val="single" w:sz="4" w:space="0" w:color="auto"/>
              <w:right w:val="single" w:sz="4" w:space="0" w:color="auto"/>
            </w:tcBorders>
            <w:vAlign w:val="center"/>
          </w:tcPr>
          <w:p w14:paraId="000CEFE1" w14:textId="77777777" w:rsidR="003B1F0F" w:rsidRPr="00A22976" w:rsidRDefault="003B1F0F" w:rsidP="00D30D5F">
            <w:pPr>
              <w:pStyle w:val="table"/>
              <w:jc w:val="center"/>
            </w:pPr>
          </w:p>
        </w:tc>
        <w:tc>
          <w:tcPr>
            <w:tcW w:w="980" w:type="dxa"/>
            <w:tcBorders>
              <w:top w:val="single" w:sz="4" w:space="0" w:color="auto"/>
              <w:left w:val="single" w:sz="4" w:space="0" w:color="auto"/>
              <w:bottom w:val="single" w:sz="4" w:space="0" w:color="auto"/>
              <w:right w:val="single" w:sz="4" w:space="0" w:color="auto"/>
            </w:tcBorders>
            <w:vAlign w:val="center"/>
          </w:tcPr>
          <w:p w14:paraId="0B5B2C89" w14:textId="77777777" w:rsidR="003B1F0F" w:rsidRPr="00A22976" w:rsidRDefault="003B1F0F" w:rsidP="00D30D5F">
            <w:pPr>
              <w:pStyle w:val="table"/>
              <w:jc w:val="center"/>
            </w:pPr>
          </w:p>
        </w:tc>
        <w:tc>
          <w:tcPr>
            <w:tcW w:w="980" w:type="dxa"/>
            <w:tcBorders>
              <w:top w:val="single" w:sz="4" w:space="0" w:color="auto"/>
              <w:left w:val="single" w:sz="4" w:space="0" w:color="auto"/>
              <w:bottom w:val="single" w:sz="4" w:space="0" w:color="auto"/>
              <w:right w:val="single" w:sz="4" w:space="0" w:color="auto"/>
            </w:tcBorders>
            <w:shd w:val="clear" w:color="auto" w:fill="E6E6E6"/>
            <w:vAlign w:val="center"/>
          </w:tcPr>
          <w:p w14:paraId="43C8342D" w14:textId="77777777" w:rsidR="003B1F0F" w:rsidRPr="00A22976" w:rsidRDefault="003B1F0F" w:rsidP="00D30D5F">
            <w:pPr>
              <w:pStyle w:val="table"/>
              <w:jc w:val="center"/>
            </w:pPr>
          </w:p>
        </w:tc>
      </w:tr>
      <w:tr w:rsidR="00A22976" w:rsidRPr="00A22976" w14:paraId="20165680" w14:textId="77777777" w:rsidTr="00D30D5F">
        <w:tc>
          <w:tcPr>
            <w:tcW w:w="722" w:type="dxa"/>
            <w:tcBorders>
              <w:top w:val="single" w:sz="4" w:space="0" w:color="auto"/>
              <w:left w:val="single" w:sz="4" w:space="0" w:color="auto"/>
              <w:bottom w:val="single" w:sz="4" w:space="0" w:color="auto"/>
              <w:right w:val="single" w:sz="4" w:space="0" w:color="auto"/>
            </w:tcBorders>
            <w:vAlign w:val="center"/>
          </w:tcPr>
          <w:p w14:paraId="2A975B3C" w14:textId="77777777" w:rsidR="003B1F0F" w:rsidRPr="00A22976" w:rsidRDefault="003B1F0F" w:rsidP="00D30D5F">
            <w:pPr>
              <w:pStyle w:val="table"/>
              <w:jc w:val="center"/>
            </w:pPr>
            <w:r w:rsidRPr="00A22976">
              <w:t>3</w:t>
            </w:r>
          </w:p>
        </w:tc>
        <w:tc>
          <w:tcPr>
            <w:tcW w:w="2046" w:type="dxa"/>
            <w:tcBorders>
              <w:top w:val="single" w:sz="4" w:space="0" w:color="auto"/>
              <w:left w:val="single" w:sz="4" w:space="0" w:color="auto"/>
              <w:bottom w:val="single" w:sz="4" w:space="0" w:color="auto"/>
              <w:right w:val="single" w:sz="4" w:space="0" w:color="auto"/>
            </w:tcBorders>
          </w:tcPr>
          <w:p w14:paraId="0B93DA34" w14:textId="77777777" w:rsidR="003B1F0F" w:rsidRPr="00A22976" w:rsidRDefault="003B1F0F" w:rsidP="00D30D5F">
            <w:pPr>
              <w:pStyle w:val="table"/>
            </w:pPr>
            <w:r w:rsidRPr="00A22976">
              <w:t>Đề tài cấp trường</w:t>
            </w:r>
          </w:p>
        </w:tc>
        <w:tc>
          <w:tcPr>
            <w:tcW w:w="840" w:type="dxa"/>
            <w:tcBorders>
              <w:top w:val="single" w:sz="4" w:space="0" w:color="auto"/>
              <w:left w:val="single" w:sz="4" w:space="0" w:color="auto"/>
              <w:bottom w:val="single" w:sz="4" w:space="0" w:color="auto"/>
              <w:right w:val="single" w:sz="4" w:space="0" w:color="auto"/>
            </w:tcBorders>
            <w:vAlign w:val="center"/>
          </w:tcPr>
          <w:p w14:paraId="4226A25B" w14:textId="77777777" w:rsidR="003B1F0F" w:rsidRPr="00A22976" w:rsidRDefault="003B1F0F" w:rsidP="00D30D5F">
            <w:pPr>
              <w:pStyle w:val="table"/>
              <w:jc w:val="center"/>
            </w:pPr>
            <w:r w:rsidRPr="00A22976">
              <w:t>0,5</w:t>
            </w:r>
          </w:p>
        </w:tc>
        <w:tc>
          <w:tcPr>
            <w:tcW w:w="980" w:type="dxa"/>
            <w:tcBorders>
              <w:top w:val="single" w:sz="4" w:space="0" w:color="auto"/>
              <w:left w:val="single" w:sz="4" w:space="0" w:color="auto"/>
              <w:bottom w:val="single" w:sz="4" w:space="0" w:color="auto"/>
              <w:right w:val="single" w:sz="4" w:space="0" w:color="auto"/>
            </w:tcBorders>
            <w:vAlign w:val="center"/>
          </w:tcPr>
          <w:p w14:paraId="5F2F5001" w14:textId="77777777" w:rsidR="003B1F0F" w:rsidRPr="00A22976" w:rsidRDefault="003B1F0F" w:rsidP="00D30D5F">
            <w:pPr>
              <w:pStyle w:val="table"/>
              <w:jc w:val="center"/>
            </w:pPr>
          </w:p>
        </w:tc>
        <w:tc>
          <w:tcPr>
            <w:tcW w:w="980" w:type="dxa"/>
            <w:tcBorders>
              <w:top w:val="single" w:sz="4" w:space="0" w:color="auto"/>
              <w:left w:val="single" w:sz="4" w:space="0" w:color="auto"/>
              <w:bottom w:val="single" w:sz="4" w:space="0" w:color="auto"/>
              <w:right w:val="single" w:sz="4" w:space="0" w:color="auto"/>
            </w:tcBorders>
            <w:vAlign w:val="center"/>
          </w:tcPr>
          <w:p w14:paraId="351D1320" w14:textId="77777777" w:rsidR="003B1F0F" w:rsidRPr="00A22976" w:rsidRDefault="003B1F0F" w:rsidP="00D30D5F">
            <w:pPr>
              <w:pStyle w:val="table"/>
              <w:jc w:val="center"/>
            </w:pPr>
          </w:p>
        </w:tc>
        <w:tc>
          <w:tcPr>
            <w:tcW w:w="980" w:type="dxa"/>
            <w:tcBorders>
              <w:top w:val="single" w:sz="4" w:space="0" w:color="auto"/>
              <w:left w:val="single" w:sz="4" w:space="0" w:color="auto"/>
              <w:bottom w:val="single" w:sz="4" w:space="0" w:color="auto"/>
              <w:right w:val="single" w:sz="4" w:space="0" w:color="auto"/>
            </w:tcBorders>
            <w:vAlign w:val="center"/>
          </w:tcPr>
          <w:p w14:paraId="37738785" w14:textId="77777777" w:rsidR="003B1F0F" w:rsidRPr="00A22976" w:rsidRDefault="003B1F0F" w:rsidP="00D30D5F">
            <w:pPr>
              <w:pStyle w:val="table"/>
              <w:jc w:val="center"/>
            </w:pPr>
          </w:p>
        </w:tc>
        <w:tc>
          <w:tcPr>
            <w:tcW w:w="980" w:type="dxa"/>
            <w:tcBorders>
              <w:top w:val="single" w:sz="4" w:space="0" w:color="auto"/>
              <w:left w:val="single" w:sz="4" w:space="0" w:color="auto"/>
              <w:bottom w:val="single" w:sz="4" w:space="0" w:color="auto"/>
              <w:right w:val="single" w:sz="4" w:space="0" w:color="auto"/>
            </w:tcBorders>
            <w:vAlign w:val="center"/>
          </w:tcPr>
          <w:p w14:paraId="6622CB70" w14:textId="77777777" w:rsidR="003B1F0F" w:rsidRPr="00A22976" w:rsidRDefault="003B1F0F" w:rsidP="00D30D5F">
            <w:pPr>
              <w:pStyle w:val="table"/>
              <w:jc w:val="center"/>
            </w:pPr>
            <w:r w:rsidRPr="00A22976">
              <w:t>1</w:t>
            </w:r>
          </w:p>
        </w:tc>
        <w:tc>
          <w:tcPr>
            <w:tcW w:w="980" w:type="dxa"/>
            <w:tcBorders>
              <w:top w:val="single" w:sz="4" w:space="0" w:color="auto"/>
              <w:left w:val="single" w:sz="4" w:space="0" w:color="auto"/>
              <w:bottom w:val="single" w:sz="4" w:space="0" w:color="auto"/>
              <w:right w:val="single" w:sz="4" w:space="0" w:color="auto"/>
            </w:tcBorders>
            <w:vAlign w:val="center"/>
          </w:tcPr>
          <w:p w14:paraId="5FE36486" w14:textId="77777777" w:rsidR="003B1F0F" w:rsidRPr="00A22976" w:rsidRDefault="003B1F0F" w:rsidP="00D30D5F">
            <w:pPr>
              <w:pStyle w:val="table"/>
              <w:jc w:val="center"/>
            </w:pPr>
            <w:r w:rsidRPr="00A22976">
              <w:t>4</w:t>
            </w:r>
          </w:p>
        </w:tc>
        <w:tc>
          <w:tcPr>
            <w:tcW w:w="980" w:type="dxa"/>
            <w:tcBorders>
              <w:top w:val="single" w:sz="4" w:space="0" w:color="auto"/>
              <w:left w:val="single" w:sz="4" w:space="0" w:color="auto"/>
              <w:bottom w:val="single" w:sz="4" w:space="0" w:color="auto"/>
              <w:right w:val="single" w:sz="4" w:space="0" w:color="auto"/>
            </w:tcBorders>
            <w:shd w:val="clear" w:color="auto" w:fill="E6E6E6"/>
            <w:vAlign w:val="center"/>
          </w:tcPr>
          <w:p w14:paraId="3194448B" w14:textId="77777777" w:rsidR="003B1F0F" w:rsidRPr="00A22976" w:rsidRDefault="003B1F0F" w:rsidP="00D30D5F">
            <w:pPr>
              <w:pStyle w:val="table"/>
              <w:jc w:val="center"/>
            </w:pPr>
            <w:r w:rsidRPr="00A22976">
              <w:t>2.5</w:t>
            </w:r>
          </w:p>
        </w:tc>
      </w:tr>
      <w:tr w:rsidR="00A22976" w:rsidRPr="00A22976" w14:paraId="38F455CA" w14:textId="77777777" w:rsidTr="00D30D5F">
        <w:tc>
          <w:tcPr>
            <w:tcW w:w="722" w:type="dxa"/>
            <w:tcBorders>
              <w:top w:val="single" w:sz="4" w:space="0" w:color="auto"/>
              <w:left w:val="single" w:sz="4" w:space="0" w:color="auto"/>
              <w:bottom w:val="single" w:sz="4" w:space="0" w:color="auto"/>
              <w:right w:val="single" w:sz="4" w:space="0" w:color="auto"/>
            </w:tcBorders>
            <w:vAlign w:val="center"/>
          </w:tcPr>
          <w:p w14:paraId="1401235A" w14:textId="77777777" w:rsidR="003B1F0F" w:rsidRPr="00A22976" w:rsidRDefault="003B1F0F" w:rsidP="00D30D5F">
            <w:pPr>
              <w:pStyle w:val="table"/>
              <w:jc w:val="center"/>
            </w:pPr>
            <w:r w:rsidRPr="00A22976">
              <w:t>4</w:t>
            </w:r>
          </w:p>
        </w:tc>
        <w:tc>
          <w:tcPr>
            <w:tcW w:w="2046" w:type="dxa"/>
            <w:tcBorders>
              <w:top w:val="single" w:sz="4" w:space="0" w:color="auto"/>
              <w:left w:val="single" w:sz="4" w:space="0" w:color="auto"/>
              <w:bottom w:val="single" w:sz="4" w:space="0" w:color="auto"/>
              <w:right w:val="single" w:sz="4" w:space="0" w:color="auto"/>
            </w:tcBorders>
            <w:shd w:val="clear" w:color="auto" w:fill="E6E6E6"/>
          </w:tcPr>
          <w:p w14:paraId="0AB5E5AD" w14:textId="77777777" w:rsidR="003B1F0F" w:rsidRPr="00A22976" w:rsidRDefault="003B1F0F" w:rsidP="00D30D5F">
            <w:pPr>
              <w:pStyle w:val="table"/>
            </w:pPr>
            <w:r w:rsidRPr="00A22976">
              <w:t>Tổng</w:t>
            </w:r>
          </w:p>
        </w:tc>
        <w:tc>
          <w:tcPr>
            <w:tcW w:w="840" w:type="dxa"/>
            <w:tcBorders>
              <w:top w:val="single" w:sz="4" w:space="0" w:color="auto"/>
              <w:left w:val="single" w:sz="4" w:space="0" w:color="auto"/>
              <w:bottom w:val="single" w:sz="4" w:space="0" w:color="auto"/>
              <w:right w:val="single" w:sz="4" w:space="0" w:color="auto"/>
            </w:tcBorders>
            <w:shd w:val="clear" w:color="auto" w:fill="E6E6E6"/>
            <w:vAlign w:val="center"/>
          </w:tcPr>
          <w:p w14:paraId="7F38D73D" w14:textId="77777777" w:rsidR="003B1F0F" w:rsidRPr="00A22976" w:rsidRDefault="003B1F0F" w:rsidP="00D30D5F">
            <w:pPr>
              <w:pStyle w:val="table"/>
              <w:jc w:val="center"/>
            </w:pPr>
          </w:p>
        </w:tc>
        <w:tc>
          <w:tcPr>
            <w:tcW w:w="980" w:type="dxa"/>
            <w:tcBorders>
              <w:top w:val="single" w:sz="4" w:space="0" w:color="auto"/>
              <w:left w:val="single" w:sz="4" w:space="0" w:color="auto"/>
              <w:bottom w:val="single" w:sz="4" w:space="0" w:color="auto"/>
              <w:right w:val="single" w:sz="4" w:space="0" w:color="auto"/>
            </w:tcBorders>
            <w:shd w:val="clear" w:color="auto" w:fill="E6E6E6"/>
            <w:vAlign w:val="center"/>
          </w:tcPr>
          <w:p w14:paraId="42A6449C" w14:textId="77777777" w:rsidR="003B1F0F" w:rsidRPr="00A22976" w:rsidRDefault="003B1F0F" w:rsidP="00D30D5F">
            <w:pPr>
              <w:pStyle w:val="table"/>
              <w:jc w:val="center"/>
            </w:pPr>
          </w:p>
        </w:tc>
        <w:tc>
          <w:tcPr>
            <w:tcW w:w="980" w:type="dxa"/>
            <w:tcBorders>
              <w:top w:val="single" w:sz="4" w:space="0" w:color="auto"/>
              <w:left w:val="single" w:sz="4" w:space="0" w:color="auto"/>
              <w:bottom w:val="single" w:sz="4" w:space="0" w:color="auto"/>
              <w:right w:val="single" w:sz="4" w:space="0" w:color="auto"/>
            </w:tcBorders>
            <w:shd w:val="clear" w:color="auto" w:fill="E6E6E6"/>
            <w:vAlign w:val="center"/>
          </w:tcPr>
          <w:p w14:paraId="7FA2DB7A" w14:textId="77777777" w:rsidR="003B1F0F" w:rsidRPr="00A22976" w:rsidRDefault="003B1F0F" w:rsidP="00D30D5F">
            <w:pPr>
              <w:pStyle w:val="table"/>
              <w:jc w:val="center"/>
            </w:pPr>
          </w:p>
        </w:tc>
        <w:tc>
          <w:tcPr>
            <w:tcW w:w="980" w:type="dxa"/>
            <w:tcBorders>
              <w:top w:val="single" w:sz="4" w:space="0" w:color="auto"/>
              <w:left w:val="single" w:sz="4" w:space="0" w:color="auto"/>
              <w:bottom w:val="single" w:sz="4" w:space="0" w:color="auto"/>
              <w:right w:val="single" w:sz="4" w:space="0" w:color="auto"/>
            </w:tcBorders>
            <w:shd w:val="clear" w:color="auto" w:fill="E6E6E6"/>
            <w:vAlign w:val="center"/>
          </w:tcPr>
          <w:p w14:paraId="25CACA1D" w14:textId="77777777" w:rsidR="003B1F0F" w:rsidRPr="00A22976" w:rsidRDefault="003B1F0F" w:rsidP="00D30D5F">
            <w:pPr>
              <w:pStyle w:val="table"/>
              <w:jc w:val="center"/>
            </w:pPr>
          </w:p>
        </w:tc>
        <w:tc>
          <w:tcPr>
            <w:tcW w:w="980" w:type="dxa"/>
            <w:tcBorders>
              <w:top w:val="single" w:sz="4" w:space="0" w:color="auto"/>
              <w:left w:val="single" w:sz="4" w:space="0" w:color="auto"/>
              <w:bottom w:val="single" w:sz="4" w:space="0" w:color="auto"/>
              <w:right w:val="single" w:sz="4" w:space="0" w:color="auto"/>
            </w:tcBorders>
            <w:shd w:val="clear" w:color="auto" w:fill="E6E6E6"/>
            <w:vAlign w:val="center"/>
          </w:tcPr>
          <w:p w14:paraId="6FB87880" w14:textId="77777777" w:rsidR="003B1F0F" w:rsidRPr="00A22976" w:rsidRDefault="003B1F0F" w:rsidP="00D30D5F">
            <w:pPr>
              <w:pStyle w:val="table"/>
              <w:jc w:val="center"/>
            </w:pPr>
            <w:r w:rsidRPr="00A22976">
              <w:t>1</w:t>
            </w:r>
          </w:p>
        </w:tc>
        <w:tc>
          <w:tcPr>
            <w:tcW w:w="980" w:type="dxa"/>
            <w:tcBorders>
              <w:top w:val="single" w:sz="4" w:space="0" w:color="auto"/>
              <w:left w:val="single" w:sz="4" w:space="0" w:color="auto"/>
              <w:bottom w:val="single" w:sz="4" w:space="0" w:color="auto"/>
              <w:right w:val="single" w:sz="4" w:space="0" w:color="auto"/>
            </w:tcBorders>
            <w:shd w:val="clear" w:color="auto" w:fill="E6E6E6"/>
            <w:vAlign w:val="center"/>
          </w:tcPr>
          <w:p w14:paraId="12F3A8A9" w14:textId="77777777" w:rsidR="003B1F0F" w:rsidRPr="00A22976" w:rsidRDefault="003B1F0F" w:rsidP="00D30D5F">
            <w:pPr>
              <w:pStyle w:val="table"/>
              <w:jc w:val="center"/>
            </w:pPr>
            <w:r w:rsidRPr="00A22976">
              <w:t>4</w:t>
            </w:r>
          </w:p>
        </w:tc>
        <w:tc>
          <w:tcPr>
            <w:tcW w:w="980" w:type="dxa"/>
            <w:tcBorders>
              <w:top w:val="single" w:sz="4" w:space="0" w:color="auto"/>
              <w:left w:val="single" w:sz="4" w:space="0" w:color="auto"/>
              <w:bottom w:val="single" w:sz="4" w:space="0" w:color="auto"/>
              <w:right w:val="single" w:sz="4" w:space="0" w:color="auto"/>
            </w:tcBorders>
            <w:shd w:val="clear" w:color="auto" w:fill="E6E6E6"/>
            <w:vAlign w:val="center"/>
          </w:tcPr>
          <w:p w14:paraId="289A0D13" w14:textId="77777777" w:rsidR="003B1F0F" w:rsidRPr="00A22976" w:rsidRDefault="003B1F0F" w:rsidP="00D30D5F">
            <w:pPr>
              <w:pStyle w:val="table"/>
              <w:jc w:val="center"/>
            </w:pPr>
            <w:r w:rsidRPr="00A22976">
              <w:t>2.5</w:t>
            </w:r>
          </w:p>
        </w:tc>
      </w:tr>
    </w:tbl>
    <w:p w14:paraId="108BEF97" w14:textId="77777777" w:rsidR="003B1F0F" w:rsidRPr="00A22976" w:rsidRDefault="003B1F0F" w:rsidP="003B1F0F">
      <w:pPr>
        <w:rPr>
          <w:lang w:val="pt-BR"/>
        </w:rPr>
      </w:pPr>
      <w:r w:rsidRPr="00A22976">
        <w:rPr>
          <w:lang w:val="pt-BR"/>
        </w:rPr>
        <w:t>Cách tính: Cột 9 = cột 3*(cột 4 + cột 5 + cột 6 + cột 7 + cột 8)</w:t>
      </w:r>
    </w:p>
    <w:p w14:paraId="63733916" w14:textId="77777777" w:rsidR="003B1F0F" w:rsidRPr="00A22976" w:rsidRDefault="003B1F0F" w:rsidP="003B1F0F">
      <w:pPr>
        <w:rPr>
          <w:i/>
          <w:lang w:val="pt-BR"/>
        </w:rPr>
      </w:pPr>
      <w:r w:rsidRPr="00A22976">
        <w:rPr>
          <w:i/>
          <w:lang w:val="pt-BR"/>
        </w:rPr>
        <w:t>* Bao gồm đề tài cấp Bộ hoặc tương đương, đề tài nhánh cấp Nhà nước,</w:t>
      </w:r>
    </w:p>
    <w:p w14:paraId="5661FAE6" w14:textId="77777777" w:rsidR="003B1F0F" w:rsidRPr="00A22976" w:rsidRDefault="003B1F0F" w:rsidP="003B1F0F">
      <w:pPr>
        <w:rPr>
          <w:i/>
          <w:lang w:val="pt-BR"/>
        </w:rPr>
      </w:pPr>
      <w:r w:rsidRPr="00A22976">
        <w:rPr>
          <w:i/>
          <w:lang w:val="pt-BR"/>
        </w:rPr>
        <w:t>**Hệ số quy đổi: Dựa trên nguyên tắc tính điểm công trình của Hội đồng chức danh giáo sư Nhà nước (có điều chỉnh),</w:t>
      </w:r>
    </w:p>
    <w:p w14:paraId="07E337B4" w14:textId="77777777" w:rsidR="003B1F0F" w:rsidRPr="00A22976" w:rsidRDefault="003B1F0F" w:rsidP="003B1F0F">
      <w:pPr>
        <w:rPr>
          <w:lang w:val="pt-BR"/>
        </w:rPr>
      </w:pPr>
      <w:r w:rsidRPr="00A22976">
        <w:rPr>
          <w:lang w:val="pt-BR"/>
        </w:rPr>
        <w:t>Tổng số đề tài quy đổi: 5</w:t>
      </w:r>
    </w:p>
    <w:p w14:paraId="32DCA851" w14:textId="77777777" w:rsidR="003B1F0F" w:rsidRPr="00A22976" w:rsidRDefault="003B1F0F" w:rsidP="003B1F0F">
      <w:pPr>
        <w:rPr>
          <w:lang w:val="pt-BR"/>
        </w:rPr>
      </w:pPr>
      <w:r w:rsidRPr="00A22976">
        <w:rPr>
          <w:lang w:val="pt-BR"/>
        </w:rPr>
        <w:t xml:space="preserve">Tỷ số đề tài nghiên cứu khoa học và chuyển giao khoa học công nghệ (quy đổi) trên cán bộ cơ hữu của đơn vị thực hiện CTĐT: </w:t>
      </w:r>
    </w:p>
    <w:p w14:paraId="5632008B" w14:textId="77777777" w:rsidR="003B1F0F" w:rsidRPr="00A22976" w:rsidRDefault="003B1F0F" w:rsidP="003B1F0F">
      <w:pPr>
        <w:widowControl w:val="0"/>
        <w:numPr>
          <w:ilvl w:val="0"/>
          <w:numId w:val="44"/>
        </w:numPr>
        <w:tabs>
          <w:tab w:val="clear" w:pos="720"/>
          <w:tab w:val="left" w:pos="1350"/>
        </w:tabs>
        <w:ind w:left="1287" w:hanging="567"/>
        <w:rPr>
          <w:lang w:val="pt-BR"/>
        </w:rPr>
      </w:pPr>
      <w:r w:rsidRPr="00A22976">
        <w:rPr>
          <w:lang w:val="pt-BR"/>
        </w:rPr>
        <w:t>Doanh thu từ nghiên cứu khoa học và chuyển giao công nghệ của đơn vị thực hiện CTĐT trong 5 năm gần đây:</w:t>
      </w:r>
    </w:p>
    <w:tbl>
      <w:tblPr>
        <w:tblW w:w="9322" w:type="dxa"/>
        <w:tblLook w:val="04A0" w:firstRow="1" w:lastRow="0" w:firstColumn="1" w:lastColumn="0" w:noHBand="0" w:noVBand="1"/>
      </w:tblPr>
      <w:tblGrid>
        <w:gridCol w:w="648"/>
        <w:gridCol w:w="1587"/>
        <w:gridCol w:w="1977"/>
        <w:gridCol w:w="2701"/>
        <w:gridCol w:w="2409"/>
      </w:tblGrid>
      <w:tr w:rsidR="00A22976" w:rsidRPr="00A22976" w14:paraId="68CF09FA" w14:textId="77777777" w:rsidTr="00D30D5F">
        <w:trPr>
          <w:tblHeader/>
        </w:trPr>
        <w:tc>
          <w:tcPr>
            <w:tcW w:w="648" w:type="dxa"/>
            <w:tcBorders>
              <w:top w:val="single" w:sz="4" w:space="0" w:color="auto"/>
              <w:left w:val="single" w:sz="4" w:space="0" w:color="auto"/>
              <w:bottom w:val="single" w:sz="4" w:space="0" w:color="auto"/>
              <w:right w:val="single" w:sz="4" w:space="0" w:color="auto"/>
            </w:tcBorders>
            <w:vAlign w:val="center"/>
          </w:tcPr>
          <w:p w14:paraId="574BBB85" w14:textId="77777777" w:rsidR="003B1F0F" w:rsidRPr="00A22976" w:rsidRDefault="003B1F0F" w:rsidP="00D30D5F">
            <w:pPr>
              <w:pStyle w:val="table"/>
              <w:jc w:val="center"/>
            </w:pPr>
            <w:r w:rsidRPr="00A22976">
              <w:t>TT</w:t>
            </w:r>
          </w:p>
        </w:tc>
        <w:tc>
          <w:tcPr>
            <w:tcW w:w="1587" w:type="dxa"/>
            <w:tcBorders>
              <w:top w:val="single" w:sz="4" w:space="0" w:color="auto"/>
              <w:left w:val="single" w:sz="4" w:space="0" w:color="auto"/>
              <w:bottom w:val="single" w:sz="4" w:space="0" w:color="auto"/>
              <w:right w:val="single" w:sz="4" w:space="0" w:color="auto"/>
            </w:tcBorders>
            <w:vAlign w:val="center"/>
          </w:tcPr>
          <w:p w14:paraId="0F65D428" w14:textId="77777777" w:rsidR="003B1F0F" w:rsidRPr="00A22976" w:rsidRDefault="003B1F0F" w:rsidP="00D30D5F">
            <w:pPr>
              <w:pStyle w:val="table"/>
              <w:jc w:val="center"/>
            </w:pPr>
            <w:r w:rsidRPr="00A22976">
              <w:t>Năm</w:t>
            </w:r>
          </w:p>
        </w:tc>
        <w:tc>
          <w:tcPr>
            <w:tcW w:w="1977" w:type="dxa"/>
            <w:tcBorders>
              <w:top w:val="single" w:sz="4" w:space="0" w:color="auto"/>
              <w:left w:val="single" w:sz="4" w:space="0" w:color="auto"/>
              <w:bottom w:val="single" w:sz="4" w:space="0" w:color="auto"/>
              <w:right w:val="single" w:sz="4" w:space="0" w:color="auto"/>
            </w:tcBorders>
            <w:vAlign w:val="center"/>
          </w:tcPr>
          <w:p w14:paraId="5088B927" w14:textId="77777777" w:rsidR="003B1F0F" w:rsidRPr="00A22976" w:rsidRDefault="003B1F0F" w:rsidP="00D30D5F">
            <w:pPr>
              <w:pStyle w:val="table"/>
              <w:jc w:val="center"/>
            </w:pPr>
            <w:r w:rsidRPr="00A22976">
              <w:t>Doanh thu từ NCKH và chuyển giao công nghệ (triệu VNĐ)</w:t>
            </w:r>
          </w:p>
        </w:tc>
        <w:tc>
          <w:tcPr>
            <w:tcW w:w="2701" w:type="dxa"/>
            <w:tcBorders>
              <w:top w:val="single" w:sz="4" w:space="0" w:color="auto"/>
              <w:left w:val="single" w:sz="4" w:space="0" w:color="auto"/>
              <w:bottom w:val="single" w:sz="4" w:space="0" w:color="auto"/>
              <w:right w:val="single" w:sz="4" w:space="0" w:color="auto"/>
            </w:tcBorders>
            <w:vAlign w:val="center"/>
          </w:tcPr>
          <w:p w14:paraId="2833F6F8" w14:textId="77777777" w:rsidR="003B1F0F" w:rsidRPr="00A22976" w:rsidRDefault="003B1F0F" w:rsidP="00D30D5F">
            <w:pPr>
              <w:pStyle w:val="table"/>
              <w:jc w:val="center"/>
            </w:pPr>
            <w:r w:rsidRPr="00A22976">
              <w:t>Tỷ lệ doanh thu từ NCKH và chuyển giao công nghệ so với tổng kinh phí đầu vào của đơn vị thực hiện CTĐT (%)</w:t>
            </w:r>
          </w:p>
        </w:tc>
        <w:tc>
          <w:tcPr>
            <w:tcW w:w="2409" w:type="dxa"/>
            <w:tcBorders>
              <w:top w:val="single" w:sz="4" w:space="0" w:color="auto"/>
              <w:left w:val="single" w:sz="4" w:space="0" w:color="auto"/>
              <w:bottom w:val="single" w:sz="4" w:space="0" w:color="auto"/>
              <w:right w:val="single" w:sz="4" w:space="0" w:color="auto"/>
            </w:tcBorders>
            <w:vAlign w:val="center"/>
          </w:tcPr>
          <w:p w14:paraId="6C964DD9" w14:textId="77777777" w:rsidR="003B1F0F" w:rsidRPr="00A22976" w:rsidRDefault="003B1F0F" w:rsidP="00D30D5F">
            <w:pPr>
              <w:pStyle w:val="table"/>
              <w:jc w:val="center"/>
            </w:pPr>
            <w:r w:rsidRPr="00A22976">
              <w:t>Tỷ số doanh thu từ NCKH và chuyển giao công nghệ trên cán bộ cơ hữu</w:t>
            </w:r>
          </w:p>
          <w:p w14:paraId="5D358227" w14:textId="77777777" w:rsidR="003B1F0F" w:rsidRPr="00A22976" w:rsidRDefault="003B1F0F" w:rsidP="00D30D5F">
            <w:pPr>
              <w:pStyle w:val="table"/>
              <w:jc w:val="center"/>
            </w:pPr>
            <w:r w:rsidRPr="00A22976">
              <w:t>(triệu VNĐ/ người)</w:t>
            </w:r>
          </w:p>
        </w:tc>
      </w:tr>
      <w:tr w:rsidR="00A22976" w:rsidRPr="00A22976" w14:paraId="0D3FF261"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69BEA6AA" w14:textId="77777777" w:rsidR="003B1F0F" w:rsidRPr="00A22976" w:rsidRDefault="003B1F0F" w:rsidP="00D30D5F">
            <w:pPr>
              <w:pStyle w:val="table"/>
              <w:jc w:val="center"/>
              <w:rPr>
                <w:lang w:val="pt-BR"/>
              </w:rPr>
            </w:pPr>
            <w:r w:rsidRPr="00A22976">
              <w:rPr>
                <w:lang w:val="pt-BR"/>
              </w:rPr>
              <w:t>1</w:t>
            </w:r>
          </w:p>
        </w:tc>
        <w:tc>
          <w:tcPr>
            <w:tcW w:w="1587" w:type="dxa"/>
            <w:tcBorders>
              <w:top w:val="single" w:sz="4" w:space="0" w:color="auto"/>
              <w:left w:val="single" w:sz="4" w:space="0" w:color="auto"/>
              <w:bottom w:val="single" w:sz="4" w:space="0" w:color="auto"/>
              <w:right w:val="single" w:sz="4" w:space="0" w:color="auto"/>
            </w:tcBorders>
          </w:tcPr>
          <w:p w14:paraId="520CC8B5" w14:textId="77777777" w:rsidR="003B1F0F" w:rsidRPr="00A22976" w:rsidRDefault="003B1F0F" w:rsidP="00D30D5F">
            <w:pPr>
              <w:pStyle w:val="table"/>
            </w:pPr>
            <w:r w:rsidRPr="00A22976">
              <w:rPr>
                <w:lang w:val="vi-VN"/>
              </w:rPr>
              <w:t>201</w:t>
            </w:r>
            <w:r w:rsidRPr="00A22976">
              <w:t>5</w:t>
            </w:r>
            <w:r w:rsidRPr="00A22976">
              <w:rPr>
                <w:lang w:val="vi-VN"/>
              </w:rPr>
              <w:t xml:space="preserve"> </w:t>
            </w:r>
            <w:r w:rsidRPr="00A22976">
              <w:t>-</w:t>
            </w:r>
            <w:r w:rsidRPr="00A22976">
              <w:rPr>
                <w:lang w:val="vi-VN"/>
              </w:rPr>
              <w:t xml:space="preserve"> 201</w:t>
            </w:r>
            <w:r w:rsidRPr="00A22976">
              <w:t>6</w:t>
            </w:r>
          </w:p>
        </w:tc>
        <w:tc>
          <w:tcPr>
            <w:tcW w:w="1977" w:type="dxa"/>
            <w:tcBorders>
              <w:top w:val="single" w:sz="4" w:space="0" w:color="auto"/>
              <w:left w:val="single" w:sz="4" w:space="0" w:color="auto"/>
              <w:bottom w:val="single" w:sz="4" w:space="0" w:color="auto"/>
              <w:right w:val="single" w:sz="4" w:space="0" w:color="auto"/>
            </w:tcBorders>
            <w:vAlign w:val="center"/>
          </w:tcPr>
          <w:p w14:paraId="4F7CB8BF" w14:textId="77777777" w:rsidR="003B1F0F" w:rsidRPr="00A22976" w:rsidRDefault="003B1F0F" w:rsidP="00D30D5F">
            <w:pPr>
              <w:pStyle w:val="table"/>
              <w:jc w:val="center"/>
            </w:pPr>
            <w:r w:rsidRPr="00A22976">
              <w:rPr>
                <w:lang w:val="pt-BR"/>
              </w:rPr>
              <w:t>-</w:t>
            </w:r>
          </w:p>
        </w:tc>
        <w:tc>
          <w:tcPr>
            <w:tcW w:w="2701" w:type="dxa"/>
            <w:tcBorders>
              <w:top w:val="single" w:sz="4" w:space="0" w:color="auto"/>
              <w:left w:val="single" w:sz="4" w:space="0" w:color="auto"/>
              <w:bottom w:val="single" w:sz="4" w:space="0" w:color="auto"/>
              <w:right w:val="single" w:sz="4" w:space="0" w:color="auto"/>
            </w:tcBorders>
            <w:vAlign w:val="center"/>
          </w:tcPr>
          <w:p w14:paraId="7EC84DED" w14:textId="77777777" w:rsidR="003B1F0F" w:rsidRPr="00A22976" w:rsidRDefault="003B1F0F" w:rsidP="00D30D5F">
            <w:pPr>
              <w:pStyle w:val="table"/>
              <w:jc w:val="center"/>
            </w:pPr>
            <w:r w:rsidRPr="00A22976">
              <w:rPr>
                <w:lang w:val="pt-BR"/>
              </w:rPr>
              <w:t>-</w:t>
            </w:r>
          </w:p>
        </w:tc>
        <w:tc>
          <w:tcPr>
            <w:tcW w:w="2409" w:type="dxa"/>
            <w:tcBorders>
              <w:top w:val="single" w:sz="4" w:space="0" w:color="auto"/>
              <w:left w:val="single" w:sz="4" w:space="0" w:color="auto"/>
              <w:bottom w:val="single" w:sz="4" w:space="0" w:color="auto"/>
              <w:right w:val="single" w:sz="4" w:space="0" w:color="auto"/>
            </w:tcBorders>
            <w:vAlign w:val="center"/>
          </w:tcPr>
          <w:p w14:paraId="6562756E" w14:textId="77777777" w:rsidR="003B1F0F" w:rsidRPr="00A22976" w:rsidRDefault="003B1F0F" w:rsidP="00D30D5F">
            <w:pPr>
              <w:pStyle w:val="table"/>
              <w:jc w:val="center"/>
            </w:pPr>
            <w:r w:rsidRPr="00A22976">
              <w:rPr>
                <w:lang w:val="pt-BR"/>
              </w:rPr>
              <w:t>-</w:t>
            </w:r>
          </w:p>
        </w:tc>
      </w:tr>
      <w:tr w:rsidR="00A22976" w:rsidRPr="00A22976" w14:paraId="37EACB1B"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6942188D" w14:textId="77777777" w:rsidR="003B1F0F" w:rsidRPr="00A22976" w:rsidRDefault="003B1F0F" w:rsidP="00D30D5F">
            <w:pPr>
              <w:pStyle w:val="table"/>
              <w:jc w:val="center"/>
              <w:rPr>
                <w:lang w:val="pt-BR"/>
              </w:rPr>
            </w:pPr>
            <w:r w:rsidRPr="00A22976">
              <w:rPr>
                <w:lang w:val="pt-BR"/>
              </w:rPr>
              <w:t>2</w:t>
            </w:r>
          </w:p>
        </w:tc>
        <w:tc>
          <w:tcPr>
            <w:tcW w:w="1587" w:type="dxa"/>
            <w:tcBorders>
              <w:top w:val="single" w:sz="4" w:space="0" w:color="auto"/>
              <w:left w:val="single" w:sz="4" w:space="0" w:color="auto"/>
              <w:bottom w:val="single" w:sz="4" w:space="0" w:color="auto"/>
              <w:right w:val="single" w:sz="4" w:space="0" w:color="auto"/>
            </w:tcBorders>
          </w:tcPr>
          <w:p w14:paraId="27B4C499" w14:textId="77777777" w:rsidR="003B1F0F" w:rsidRPr="00A22976" w:rsidRDefault="003B1F0F" w:rsidP="00D30D5F">
            <w:pPr>
              <w:pStyle w:val="table"/>
              <w:rPr>
                <w:lang w:val="vi-VN"/>
              </w:rPr>
            </w:pPr>
            <w:r w:rsidRPr="00A22976">
              <w:rPr>
                <w:lang w:val="vi-VN"/>
              </w:rPr>
              <w:t xml:space="preserve">2016 </w:t>
            </w:r>
            <w:r w:rsidRPr="00A22976">
              <w:t>-</w:t>
            </w:r>
            <w:r w:rsidRPr="00A22976">
              <w:rPr>
                <w:lang w:val="vi-VN"/>
              </w:rPr>
              <w:t xml:space="preserve"> 2017</w:t>
            </w:r>
          </w:p>
        </w:tc>
        <w:tc>
          <w:tcPr>
            <w:tcW w:w="1977" w:type="dxa"/>
            <w:tcBorders>
              <w:top w:val="single" w:sz="4" w:space="0" w:color="auto"/>
              <w:left w:val="single" w:sz="4" w:space="0" w:color="auto"/>
              <w:bottom w:val="single" w:sz="4" w:space="0" w:color="auto"/>
              <w:right w:val="single" w:sz="4" w:space="0" w:color="auto"/>
            </w:tcBorders>
            <w:vAlign w:val="center"/>
          </w:tcPr>
          <w:p w14:paraId="5CE6E038" w14:textId="77777777" w:rsidR="003B1F0F" w:rsidRPr="00A22976" w:rsidRDefault="003B1F0F" w:rsidP="00D30D5F">
            <w:pPr>
              <w:pStyle w:val="table"/>
              <w:jc w:val="center"/>
            </w:pPr>
            <w:r w:rsidRPr="00A22976">
              <w:rPr>
                <w:lang w:val="pt-BR"/>
              </w:rPr>
              <w:t>-</w:t>
            </w:r>
          </w:p>
        </w:tc>
        <w:tc>
          <w:tcPr>
            <w:tcW w:w="2701" w:type="dxa"/>
            <w:tcBorders>
              <w:top w:val="single" w:sz="4" w:space="0" w:color="auto"/>
              <w:left w:val="single" w:sz="4" w:space="0" w:color="auto"/>
              <w:bottom w:val="single" w:sz="4" w:space="0" w:color="auto"/>
              <w:right w:val="single" w:sz="4" w:space="0" w:color="auto"/>
            </w:tcBorders>
            <w:vAlign w:val="center"/>
          </w:tcPr>
          <w:p w14:paraId="2034BEDB" w14:textId="77777777" w:rsidR="003B1F0F" w:rsidRPr="00A22976" w:rsidRDefault="003B1F0F" w:rsidP="00D30D5F">
            <w:pPr>
              <w:pStyle w:val="table"/>
              <w:jc w:val="center"/>
            </w:pPr>
            <w:r w:rsidRPr="00A22976">
              <w:rPr>
                <w:lang w:val="pt-BR"/>
              </w:rPr>
              <w:t>-</w:t>
            </w:r>
          </w:p>
        </w:tc>
        <w:tc>
          <w:tcPr>
            <w:tcW w:w="2409" w:type="dxa"/>
            <w:tcBorders>
              <w:top w:val="single" w:sz="4" w:space="0" w:color="auto"/>
              <w:left w:val="single" w:sz="4" w:space="0" w:color="auto"/>
              <w:bottom w:val="single" w:sz="4" w:space="0" w:color="auto"/>
              <w:right w:val="single" w:sz="4" w:space="0" w:color="auto"/>
            </w:tcBorders>
            <w:vAlign w:val="center"/>
          </w:tcPr>
          <w:p w14:paraId="228A8A5D" w14:textId="77777777" w:rsidR="003B1F0F" w:rsidRPr="00A22976" w:rsidRDefault="003B1F0F" w:rsidP="00D30D5F">
            <w:pPr>
              <w:pStyle w:val="table"/>
              <w:jc w:val="center"/>
            </w:pPr>
            <w:r w:rsidRPr="00A22976">
              <w:rPr>
                <w:lang w:val="pt-BR"/>
              </w:rPr>
              <w:t>-</w:t>
            </w:r>
          </w:p>
        </w:tc>
      </w:tr>
      <w:tr w:rsidR="00A22976" w:rsidRPr="00A22976" w14:paraId="422847D6"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457EA2ED" w14:textId="77777777" w:rsidR="003B1F0F" w:rsidRPr="00A22976" w:rsidRDefault="003B1F0F" w:rsidP="00D30D5F">
            <w:pPr>
              <w:pStyle w:val="table"/>
              <w:jc w:val="center"/>
              <w:rPr>
                <w:lang w:val="pt-BR"/>
              </w:rPr>
            </w:pPr>
            <w:r w:rsidRPr="00A22976">
              <w:rPr>
                <w:lang w:val="pt-BR"/>
              </w:rPr>
              <w:t>3</w:t>
            </w:r>
          </w:p>
        </w:tc>
        <w:tc>
          <w:tcPr>
            <w:tcW w:w="1587" w:type="dxa"/>
            <w:tcBorders>
              <w:top w:val="single" w:sz="4" w:space="0" w:color="auto"/>
              <w:left w:val="single" w:sz="4" w:space="0" w:color="auto"/>
              <w:bottom w:val="single" w:sz="4" w:space="0" w:color="auto"/>
              <w:right w:val="single" w:sz="4" w:space="0" w:color="auto"/>
            </w:tcBorders>
          </w:tcPr>
          <w:p w14:paraId="263D28F4" w14:textId="77777777" w:rsidR="003B1F0F" w:rsidRPr="00A22976" w:rsidRDefault="003B1F0F" w:rsidP="00D30D5F">
            <w:pPr>
              <w:pStyle w:val="table"/>
              <w:rPr>
                <w:lang w:val="vi-VN"/>
              </w:rPr>
            </w:pPr>
            <w:r w:rsidRPr="00A22976">
              <w:rPr>
                <w:lang w:val="vi-VN"/>
              </w:rPr>
              <w:t xml:space="preserve">2017 </w:t>
            </w:r>
            <w:r w:rsidRPr="00A22976">
              <w:t>-</w:t>
            </w:r>
            <w:r w:rsidRPr="00A22976">
              <w:rPr>
                <w:lang w:val="vi-VN"/>
              </w:rPr>
              <w:t xml:space="preserve"> 2018</w:t>
            </w:r>
          </w:p>
        </w:tc>
        <w:tc>
          <w:tcPr>
            <w:tcW w:w="1977" w:type="dxa"/>
            <w:tcBorders>
              <w:top w:val="single" w:sz="4" w:space="0" w:color="auto"/>
              <w:left w:val="single" w:sz="4" w:space="0" w:color="auto"/>
              <w:bottom w:val="single" w:sz="4" w:space="0" w:color="auto"/>
              <w:right w:val="single" w:sz="4" w:space="0" w:color="auto"/>
            </w:tcBorders>
            <w:vAlign w:val="center"/>
          </w:tcPr>
          <w:p w14:paraId="1358DDBA" w14:textId="77777777" w:rsidR="003B1F0F" w:rsidRPr="00A22976" w:rsidRDefault="003B1F0F" w:rsidP="00D30D5F">
            <w:pPr>
              <w:pStyle w:val="table"/>
              <w:jc w:val="center"/>
            </w:pPr>
            <w:r w:rsidRPr="00A22976">
              <w:rPr>
                <w:lang w:val="pt-BR"/>
              </w:rPr>
              <w:t>-</w:t>
            </w:r>
          </w:p>
        </w:tc>
        <w:tc>
          <w:tcPr>
            <w:tcW w:w="2701" w:type="dxa"/>
            <w:tcBorders>
              <w:top w:val="single" w:sz="4" w:space="0" w:color="auto"/>
              <w:left w:val="single" w:sz="4" w:space="0" w:color="auto"/>
              <w:bottom w:val="single" w:sz="4" w:space="0" w:color="auto"/>
              <w:right w:val="single" w:sz="4" w:space="0" w:color="auto"/>
            </w:tcBorders>
            <w:vAlign w:val="center"/>
          </w:tcPr>
          <w:p w14:paraId="533EEE2E" w14:textId="77777777" w:rsidR="003B1F0F" w:rsidRPr="00A22976" w:rsidRDefault="003B1F0F" w:rsidP="00D30D5F">
            <w:pPr>
              <w:pStyle w:val="table"/>
              <w:jc w:val="center"/>
            </w:pPr>
            <w:r w:rsidRPr="00A22976">
              <w:rPr>
                <w:lang w:val="pt-BR"/>
              </w:rPr>
              <w:t>-</w:t>
            </w:r>
          </w:p>
        </w:tc>
        <w:tc>
          <w:tcPr>
            <w:tcW w:w="2409" w:type="dxa"/>
            <w:tcBorders>
              <w:top w:val="single" w:sz="4" w:space="0" w:color="auto"/>
              <w:left w:val="single" w:sz="4" w:space="0" w:color="auto"/>
              <w:bottom w:val="single" w:sz="4" w:space="0" w:color="auto"/>
              <w:right w:val="single" w:sz="4" w:space="0" w:color="auto"/>
            </w:tcBorders>
            <w:vAlign w:val="center"/>
          </w:tcPr>
          <w:p w14:paraId="30442ABC" w14:textId="77777777" w:rsidR="003B1F0F" w:rsidRPr="00A22976" w:rsidRDefault="003B1F0F" w:rsidP="00D30D5F">
            <w:pPr>
              <w:pStyle w:val="table"/>
              <w:jc w:val="center"/>
            </w:pPr>
            <w:r w:rsidRPr="00A22976">
              <w:rPr>
                <w:lang w:val="pt-BR"/>
              </w:rPr>
              <w:t>-</w:t>
            </w:r>
          </w:p>
        </w:tc>
      </w:tr>
      <w:tr w:rsidR="00A22976" w:rsidRPr="00A22976" w14:paraId="4E3A830C"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1E58B8E8" w14:textId="77777777" w:rsidR="003B1F0F" w:rsidRPr="00A22976" w:rsidRDefault="003B1F0F" w:rsidP="00D30D5F">
            <w:pPr>
              <w:pStyle w:val="table"/>
              <w:jc w:val="center"/>
              <w:rPr>
                <w:lang w:val="pt-BR"/>
              </w:rPr>
            </w:pPr>
            <w:r w:rsidRPr="00A22976">
              <w:rPr>
                <w:lang w:val="pt-BR"/>
              </w:rPr>
              <w:t>4</w:t>
            </w:r>
          </w:p>
        </w:tc>
        <w:tc>
          <w:tcPr>
            <w:tcW w:w="1587" w:type="dxa"/>
            <w:tcBorders>
              <w:top w:val="single" w:sz="4" w:space="0" w:color="auto"/>
              <w:left w:val="single" w:sz="4" w:space="0" w:color="auto"/>
              <w:bottom w:val="single" w:sz="4" w:space="0" w:color="auto"/>
              <w:right w:val="single" w:sz="4" w:space="0" w:color="auto"/>
            </w:tcBorders>
          </w:tcPr>
          <w:p w14:paraId="4CBA5FCB" w14:textId="77777777" w:rsidR="003B1F0F" w:rsidRPr="00A22976" w:rsidRDefault="003B1F0F" w:rsidP="00D30D5F">
            <w:pPr>
              <w:pStyle w:val="table"/>
              <w:rPr>
                <w:lang w:val="vi-VN"/>
              </w:rPr>
            </w:pPr>
            <w:r w:rsidRPr="00A22976">
              <w:rPr>
                <w:lang w:val="vi-VN"/>
              </w:rPr>
              <w:t xml:space="preserve">2018 </w:t>
            </w:r>
            <w:r w:rsidRPr="00A22976">
              <w:t>-</w:t>
            </w:r>
            <w:r w:rsidRPr="00A22976">
              <w:rPr>
                <w:lang w:val="vi-VN"/>
              </w:rPr>
              <w:t xml:space="preserve"> 2019</w:t>
            </w:r>
          </w:p>
        </w:tc>
        <w:tc>
          <w:tcPr>
            <w:tcW w:w="1977" w:type="dxa"/>
            <w:tcBorders>
              <w:top w:val="single" w:sz="4" w:space="0" w:color="auto"/>
              <w:left w:val="single" w:sz="4" w:space="0" w:color="auto"/>
              <w:bottom w:val="single" w:sz="4" w:space="0" w:color="auto"/>
              <w:right w:val="single" w:sz="4" w:space="0" w:color="auto"/>
            </w:tcBorders>
            <w:vAlign w:val="center"/>
          </w:tcPr>
          <w:p w14:paraId="24F9BB7A" w14:textId="77777777" w:rsidR="003B1F0F" w:rsidRPr="00A22976" w:rsidRDefault="003B1F0F" w:rsidP="00D30D5F">
            <w:pPr>
              <w:pStyle w:val="table"/>
              <w:jc w:val="center"/>
            </w:pPr>
            <w:r w:rsidRPr="00A22976">
              <w:rPr>
                <w:lang w:val="pt-BR"/>
              </w:rPr>
              <w:t>200, 436</w:t>
            </w:r>
          </w:p>
        </w:tc>
        <w:tc>
          <w:tcPr>
            <w:tcW w:w="2701" w:type="dxa"/>
            <w:tcBorders>
              <w:top w:val="single" w:sz="4" w:space="0" w:color="auto"/>
              <w:left w:val="single" w:sz="4" w:space="0" w:color="auto"/>
              <w:bottom w:val="single" w:sz="4" w:space="0" w:color="auto"/>
              <w:right w:val="single" w:sz="4" w:space="0" w:color="auto"/>
            </w:tcBorders>
            <w:vAlign w:val="center"/>
          </w:tcPr>
          <w:p w14:paraId="1B99EACC" w14:textId="77777777" w:rsidR="003B1F0F" w:rsidRPr="00A22976" w:rsidRDefault="003B1F0F" w:rsidP="00D30D5F">
            <w:pPr>
              <w:pStyle w:val="table"/>
              <w:jc w:val="center"/>
            </w:pPr>
            <w:r w:rsidRPr="00A22976">
              <w:t>31.2%</w:t>
            </w:r>
          </w:p>
        </w:tc>
        <w:tc>
          <w:tcPr>
            <w:tcW w:w="2409" w:type="dxa"/>
            <w:tcBorders>
              <w:top w:val="single" w:sz="4" w:space="0" w:color="auto"/>
              <w:left w:val="single" w:sz="4" w:space="0" w:color="auto"/>
              <w:bottom w:val="single" w:sz="4" w:space="0" w:color="auto"/>
              <w:right w:val="single" w:sz="4" w:space="0" w:color="auto"/>
            </w:tcBorders>
            <w:vAlign w:val="center"/>
          </w:tcPr>
          <w:p w14:paraId="7AD165C7" w14:textId="77777777" w:rsidR="003B1F0F" w:rsidRPr="00A22976" w:rsidRDefault="003B1F0F" w:rsidP="00D30D5F">
            <w:pPr>
              <w:pStyle w:val="table"/>
              <w:jc w:val="center"/>
            </w:pPr>
            <w:r w:rsidRPr="00A22976">
              <w:rPr>
                <w:lang w:val="pt-BR"/>
              </w:rPr>
              <w:t>3,12</w:t>
            </w:r>
          </w:p>
        </w:tc>
      </w:tr>
      <w:tr w:rsidR="00A22976" w:rsidRPr="00A22976" w14:paraId="338C3BAB" w14:textId="77777777" w:rsidTr="00D30D5F">
        <w:tc>
          <w:tcPr>
            <w:tcW w:w="648" w:type="dxa"/>
            <w:tcBorders>
              <w:top w:val="single" w:sz="4" w:space="0" w:color="auto"/>
              <w:left w:val="single" w:sz="4" w:space="0" w:color="auto"/>
              <w:bottom w:val="single" w:sz="4" w:space="0" w:color="auto"/>
              <w:right w:val="single" w:sz="4" w:space="0" w:color="auto"/>
            </w:tcBorders>
            <w:vAlign w:val="center"/>
          </w:tcPr>
          <w:p w14:paraId="35C231A9" w14:textId="77777777" w:rsidR="003B1F0F" w:rsidRPr="00A22976" w:rsidRDefault="003B1F0F" w:rsidP="00D30D5F">
            <w:pPr>
              <w:pStyle w:val="table"/>
              <w:jc w:val="center"/>
              <w:rPr>
                <w:lang w:val="pt-BR"/>
              </w:rPr>
            </w:pPr>
            <w:r w:rsidRPr="00A22976">
              <w:rPr>
                <w:lang w:val="pt-BR"/>
              </w:rPr>
              <w:t>5</w:t>
            </w:r>
          </w:p>
        </w:tc>
        <w:tc>
          <w:tcPr>
            <w:tcW w:w="1587" w:type="dxa"/>
            <w:tcBorders>
              <w:top w:val="single" w:sz="4" w:space="0" w:color="auto"/>
              <w:left w:val="single" w:sz="4" w:space="0" w:color="auto"/>
              <w:bottom w:val="single" w:sz="4" w:space="0" w:color="auto"/>
              <w:right w:val="single" w:sz="4" w:space="0" w:color="auto"/>
            </w:tcBorders>
          </w:tcPr>
          <w:p w14:paraId="75F7F31D" w14:textId="77777777" w:rsidR="003B1F0F" w:rsidRPr="00A22976" w:rsidRDefault="003B1F0F" w:rsidP="00D30D5F">
            <w:pPr>
              <w:pStyle w:val="table"/>
              <w:rPr>
                <w:lang w:val="vi-VN"/>
              </w:rPr>
            </w:pPr>
            <w:r w:rsidRPr="00A22976">
              <w:rPr>
                <w:lang w:val="vi-VN"/>
              </w:rPr>
              <w:t>2019 - 2020</w:t>
            </w:r>
          </w:p>
        </w:tc>
        <w:tc>
          <w:tcPr>
            <w:tcW w:w="1977" w:type="dxa"/>
            <w:tcBorders>
              <w:top w:val="single" w:sz="4" w:space="0" w:color="auto"/>
              <w:left w:val="single" w:sz="4" w:space="0" w:color="auto"/>
              <w:bottom w:val="single" w:sz="4" w:space="0" w:color="auto"/>
              <w:right w:val="single" w:sz="4" w:space="0" w:color="auto"/>
            </w:tcBorders>
            <w:vAlign w:val="center"/>
          </w:tcPr>
          <w:p w14:paraId="44368DC1" w14:textId="77777777" w:rsidR="003B1F0F" w:rsidRPr="00A22976" w:rsidRDefault="003B1F0F" w:rsidP="00D30D5F">
            <w:pPr>
              <w:pStyle w:val="table"/>
              <w:jc w:val="center"/>
            </w:pPr>
            <w:r w:rsidRPr="00A22976">
              <w:t>201,627</w:t>
            </w:r>
          </w:p>
        </w:tc>
        <w:tc>
          <w:tcPr>
            <w:tcW w:w="2701" w:type="dxa"/>
            <w:tcBorders>
              <w:top w:val="single" w:sz="4" w:space="0" w:color="auto"/>
              <w:left w:val="single" w:sz="4" w:space="0" w:color="auto"/>
              <w:bottom w:val="single" w:sz="4" w:space="0" w:color="auto"/>
              <w:right w:val="single" w:sz="4" w:space="0" w:color="auto"/>
            </w:tcBorders>
            <w:vAlign w:val="center"/>
          </w:tcPr>
          <w:p w14:paraId="7BE90671" w14:textId="77777777" w:rsidR="003B1F0F" w:rsidRPr="00A22976" w:rsidRDefault="003B1F0F" w:rsidP="00D30D5F">
            <w:pPr>
              <w:pStyle w:val="table"/>
              <w:spacing w:line="360" w:lineRule="auto"/>
              <w:jc w:val="center"/>
            </w:pPr>
            <w:r w:rsidRPr="00A22976">
              <w:t>71.43%</w:t>
            </w:r>
          </w:p>
        </w:tc>
        <w:tc>
          <w:tcPr>
            <w:tcW w:w="2409" w:type="dxa"/>
            <w:tcBorders>
              <w:top w:val="single" w:sz="4" w:space="0" w:color="auto"/>
              <w:left w:val="single" w:sz="4" w:space="0" w:color="auto"/>
              <w:bottom w:val="single" w:sz="4" w:space="0" w:color="auto"/>
              <w:right w:val="single" w:sz="4" w:space="0" w:color="auto"/>
            </w:tcBorders>
            <w:vAlign w:val="center"/>
          </w:tcPr>
          <w:p w14:paraId="35A91B61" w14:textId="77777777" w:rsidR="003B1F0F" w:rsidRPr="00A22976" w:rsidRDefault="003B1F0F" w:rsidP="00D30D5F">
            <w:pPr>
              <w:pStyle w:val="table"/>
              <w:jc w:val="center"/>
            </w:pPr>
            <w:r w:rsidRPr="00A22976">
              <w:rPr>
                <w:lang w:val="pt-BR"/>
              </w:rPr>
              <w:t>6,1</w:t>
            </w:r>
          </w:p>
        </w:tc>
      </w:tr>
    </w:tbl>
    <w:p w14:paraId="25D9EA63" w14:textId="77777777" w:rsidR="003B1F0F" w:rsidRPr="00A22976" w:rsidRDefault="003B1F0F" w:rsidP="003B1F0F">
      <w:pPr>
        <w:widowControl w:val="0"/>
        <w:numPr>
          <w:ilvl w:val="0"/>
          <w:numId w:val="44"/>
        </w:numPr>
        <w:tabs>
          <w:tab w:val="clear" w:pos="720"/>
          <w:tab w:val="left" w:pos="1350"/>
        </w:tabs>
        <w:ind w:left="1287" w:hanging="567"/>
        <w:rPr>
          <w:lang w:val="pt-BR"/>
        </w:rPr>
      </w:pPr>
      <w:r w:rsidRPr="00A22976">
        <w:rPr>
          <w:lang w:val="pt-BR"/>
        </w:rPr>
        <w:t>Số lượng cán bộ cơ hữu của đơn vị thực hiện CTĐT tham gia thực hiện đề tài khoa học trong 5 năm gần đây:</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2"/>
        <w:gridCol w:w="1470"/>
        <w:gridCol w:w="1392"/>
        <w:gridCol w:w="1559"/>
        <w:gridCol w:w="1559"/>
      </w:tblGrid>
      <w:tr w:rsidR="00A22976" w:rsidRPr="00A22976" w14:paraId="1BF83FF9" w14:textId="77777777" w:rsidTr="00D30D5F">
        <w:trPr>
          <w:tblHeader/>
        </w:trPr>
        <w:tc>
          <w:tcPr>
            <w:tcW w:w="3342" w:type="dxa"/>
            <w:vMerge w:val="restart"/>
            <w:tcBorders>
              <w:top w:val="single" w:sz="4" w:space="0" w:color="auto"/>
              <w:left w:val="single" w:sz="4" w:space="0" w:color="auto"/>
              <w:bottom w:val="single" w:sz="4" w:space="0" w:color="auto"/>
              <w:right w:val="single" w:sz="4" w:space="0" w:color="auto"/>
            </w:tcBorders>
            <w:vAlign w:val="center"/>
          </w:tcPr>
          <w:p w14:paraId="34019495" w14:textId="77777777" w:rsidR="003B1F0F" w:rsidRPr="00A22976" w:rsidRDefault="003B1F0F" w:rsidP="00D30D5F">
            <w:pPr>
              <w:pStyle w:val="table"/>
              <w:jc w:val="center"/>
            </w:pPr>
            <w:r w:rsidRPr="00A22976">
              <w:lastRenderedPageBreak/>
              <w:t>Số lượng đề tài</w:t>
            </w:r>
          </w:p>
        </w:tc>
        <w:tc>
          <w:tcPr>
            <w:tcW w:w="4421" w:type="dxa"/>
            <w:gridSpan w:val="3"/>
            <w:tcBorders>
              <w:top w:val="single" w:sz="4" w:space="0" w:color="auto"/>
              <w:left w:val="single" w:sz="4" w:space="0" w:color="auto"/>
              <w:bottom w:val="single" w:sz="4" w:space="0" w:color="auto"/>
              <w:right w:val="single" w:sz="4" w:space="0" w:color="auto"/>
            </w:tcBorders>
            <w:vAlign w:val="center"/>
          </w:tcPr>
          <w:p w14:paraId="3BADEFF2" w14:textId="77777777" w:rsidR="003B1F0F" w:rsidRPr="00A22976" w:rsidRDefault="003B1F0F" w:rsidP="00D30D5F">
            <w:pPr>
              <w:pStyle w:val="table"/>
              <w:jc w:val="center"/>
            </w:pPr>
            <w:r w:rsidRPr="00A22976">
              <w:t>Số lượng cán bộ tham gia</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1ADAEC43" w14:textId="77777777" w:rsidR="003B1F0F" w:rsidRPr="00A22976" w:rsidRDefault="003B1F0F" w:rsidP="00D30D5F">
            <w:pPr>
              <w:pStyle w:val="table"/>
              <w:jc w:val="center"/>
            </w:pPr>
          </w:p>
          <w:p w14:paraId="5BA6758B" w14:textId="77777777" w:rsidR="003B1F0F" w:rsidRPr="00A22976" w:rsidRDefault="003B1F0F" w:rsidP="00D30D5F">
            <w:pPr>
              <w:pStyle w:val="table"/>
              <w:jc w:val="center"/>
            </w:pPr>
            <w:r w:rsidRPr="00A22976">
              <w:t>Ghi chú</w:t>
            </w:r>
          </w:p>
        </w:tc>
      </w:tr>
      <w:tr w:rsidR="00A22976" w:rsidRPr="00A22976" w14:paraId="693229EE" w14:textId="77777777" w:rsidTr="00D30D5F">
        <w:trPr>
          <w:tblHeader/>
        </w:trPr>
        <w:tc>
          <w:tcPr>
            <w:tcW w:w="3342" w:type="dxa"/>
            <w:vMerge/>
            <w:tcBorders>
              <w:top w:val="single" w:sz="4" w:space="0" w:color="auto"/>
              <w:left w:val="single" w:sz="4" w:space="0" w:color="auto"/>
              <w:bottom w:val="single" w:sz="4" w:space="0" w:color="auto"/>
              <w:right w:val="single" w:sz="4" w:space="0" w:color="auto"/>
            </w:tcBorders>
            <w:vAlign w:val="center"/>
          </w:tcPr>
          <w:p w14:paraId="1DBAEB35" w14:textId="77777777" w:rsidR="003B1F0F" w:rsidRPr="00A22976" w:rsidRDefault="003B1F0F" w:rsidP="00D30D5F">
            <w:pPr>
              <w:pStyle w:val="table"/>
            </w:pPr>
          </w:p>
        </w:tc>
        <w:tc>
          <w:tcPr>
            <w:tcW w:w="1470" w:type="dxa"/>
            <w:tcBorders>
              <w:top w:val="single" w:sz="4" w:space="0" w:color="auto"/>
              <w:left w:val="single" w:sz="4" w:space="0" w:color="auto"/>
              <w:bottom w:val="single" w:sz="4" w:space="0" w:color="auto"/>
              <w:right w:val="single" w:sz="4" w:space="0" w:color="auto"/>
            </w:tcBorders>
            <w:vAlign w:val="center"/>
          </w:tcPr>
          <w:p w14:paraId="26DE0920" w14:textId="77777777" w:rsidR="003B1F0F" w:rsidRPr="00A22976" w:rsidRDefault="003B1F0F" w:rsidP="00D30D5F">
            <w:pPr>
              <w:pStyle w:val="table"/>
              <w:jc w:val="center"/>
            </w:pPr>
            <w:r w:rsidRPr="00A22976">
              <w:t>Đề tài cấp NN</w:t>
            </w:r>
          </w:p>
        </w:tc>
        <w:tc>
          <w:tcPr>
            <w:tcW w:w="1392" w:type="dxa"/>
            <w:tcBorders>
              <w:top w:val="single" w:sz="4" w:space="0" w:color="auto"/>
              <w:left w:val="single" w:sz="4" w:space="0" w:color="auto"/>
              <w:bottom w:val="single" w:sz="4" w:space="0" w:color="auto"/>
              <w:right w:val="single" w:sz="4" w:space="0" w:color="auto"/>
            </w:tcBorders>
            <w:vAlign w:val="center"/>
          </w:tcPr>
          <w:p w14:paraId="2F10E54C" w14:textId="77777777" w:rsidR="003B1F0F" w:rsidRPr="00A22976" w:rsidRDefault="003B1F0F" w:rsidP="00D30D5F">
            <w:pPr>
              <w:pStyle w:val="table"/>
              <w:jc w:val="center"/>
            </w:pPr>
            <w:r w:rsidRPr="00A22976">
              <w:t>Đề tài cấp Bộ*</w:t>
            </w:r>
          </w:p>
        </w:tc>
        <w:tc>
          <w:tcPr>
            <w:tcW w:w="1559" w:type="dxa"/>
            <w:tcBorders>
              <w:top w:val="single" w:sz="4" w:space="0" w:color="auto"/>
              <w:left w:val="single" w:sz="4" w:space="0" w:color="auto"/>
              <w:bottom w:val="single" w:sz="4" w:space="0" w:color="auto"/>
              <w:right w:val="single" w:sz="4" w:space="0" w:color="auto"/>
            </w:tcBorders>
            <w:vAlign w:val="center"/>
          </w:tcPr>
          <w:p w14:paraId="363951D4" w14:textId="77777777" w:rsidR="003B1F0F" w:rsidRPr="00A22976" w:rsidRDefault="003B1F0F" w:rsidP="00D30D5F">
            <w:pPr>
              <w:pStyle w:val="table"/>
              <w:jc w:val="center"/>
            </w:pPr>
            <w:r w:rsidRPr="00A22976">
              <w:t>Đề tài cấp trường</w:t>
            </w:r>
          </w:p>
        </w:tc>
        <w:tc>
          <w:tcPr>
            <w:tcW w:w="1559" w:type="dxa"/>
            <w:vMerge/>
            <w:tcBorders>
              <w:top w:val="single" w:sz="4" w:space="0" w:color="auto"/>
              <w:left w:val="single" w:sz="4" w:space="0" w:color="auto"/>
              <w:bottom w:val="single" w:sz="4" w:space="0" w:color="auto"/>
              <w:right w:val="single" w:sz="4" w:space="0" w:color="auto"/>
            </w:tcBorders>
            <w:vAlign w:val="center"/>
          </w:tcPr>
          <w:p w14:paraId="5004F4DA" w14:textId="77777777" w:rsidR="003B1F0F" w:rsidRPr="00A22976" w:rsidRDefault="003B1F0F" w:rsidP="00D30D5F">
            <w:pPr>
              <w:pStyle w:val="table"/>
              <w:jc w:val="center"/>
            </w:pPr>
          </w:p>
        </w:tc>
      </w:tr>
      <w:tr w:rsidR="00A22976" w:rsidRPr="00A22976" w14:paraId="75B93BEC" w14:textId="77777777" w:rsidTr="00D30D5F">
        <w:tc>
          <w:tcPr>
            <w:tcW w:w="3342" w:type="dxa"/>
            <w:tcBorders>
              <w:top w:val="single" w:sz="4" w:space="0" w:color="auto"/>
              <w:left w:val="single" w:sz="4" w:space="0" w:color="auto"/>
              <w:bottom w:val="single" w:sz="4" w:space="0" w:color="auto"/>
              <w:right w:val="single" w:sz="4" w:space="0" w:color="auto"/>
            </w:tcBorders>
            <w:vAlign w:val="center"/>
          </w:tcPr>
          <w:p w14:paraId="447F8E64" w14:textId="77777777" w:rsidR="003B1F0F" w:rsidRPr="00A22976" w:rsidRDefault="003B1F0F" w:rsidP="00D30D5F">
            <w:pPr>
              <w:pStyle w:val="table"/>
            </w:pPr>
            <w:r w:rsidRPr="00A22976">
              <w:t>Từ 1 đến 3 đề tài</w:t>
            </w:r>
          </w:p>
        </w:tc>
        <w:tc>
          <w:tcPr>
            <w:tcW w:w="1470" w:type="dxa"/>
            <w:tcBorders>
              <w:top w:val="single" w:sz="4" w:space="0" w:color="auto"/>
              <w:left w:val="single" w:sz="4" w:space="0" w:color="auto"/>
              <w:bottom w:val="single" w:sz="4" w:space="0" w:color="auto"/>
              <w:right w:val="single" w:sz="4" w:space="0" w:color="auto"/>
            </w:tcBorders>
            <w:vAlign w:val="center"/>
          </w:tcPr>
          <w:p w14:paraId="6C8660A0" w14:textId="77777777" w:rsidR="003B1F0F" w:rsidRPr="00A22976" w:rsidRDefault="003B1F0F" w:rsidP="00D30D5F">
            <w:pPr>
              <w:pStyle w:val="table"/>
              <w:jc w:val="center"/>
            </w:pPr>
            <w:r w:rsidRPr="00A22976">
              <w:t>-</w:t>
            </w:r>
          </w:p>
        </w:tc>
        <w:tc>
          <w:tcPr>
            <w:tcW w:w="1392" w:type="dxa"/>
            <w:tcBorders>
              <w:top w:val="single" w:sz="4" w:space="0" w:color="auto"/>
              <w:left w:val="single" w:sz="4" w:space="0" w:color="auto"/>
              <w:bottom w:val="single" w:sz="4" w:space="0" w:color="auto"/>
              <w:right w:val="single" w:sz="4" w:space="0" w:color="auto"/>
            </w:tcBorders>
            <w:vAlign w:val="center"/>
          </w:tcPr>
          <w:p w14:paraId="7A35D335" w14:textId="77777777" w:rsidR="003B1F0F" w:rsidRPr="00A22976" w:rsidRDefault="003B1F0F" w:rsidP="00D30D5F">
            <w:pPr>
              <w:pStyle w:val="table"/>
              <w:jc w:val="center"/>
            </w:pPr>
            <w:r w:rsidRPr="00A22976">
              <w:t>-</w:t>
            </w:r>
          </w:p>
        </w:tc>
        <w:tc>
          <w:tcPr>
            <w:tcW w:w="1559" w:type="dxa"/>
            <w:tcBorders>
              <w:top w:val="single" w:sz="4" w:space="0" w:color="auto"/>
              <w:left w:val="single" w:sz="4" w:space="0" w:color="auto"/>
              <w:bottom w:val="single" w:sz="4" w:space="0" w:color="auto"/>
              <w:right w:val="single" w:sz="4" w:space="0" w:color="auto"/>
            </w:tcBorders>
            <w:vAlign w:val="center"/>
          </w:tcPr>
          <w:p w14:paraId="7DF48678" w14:textId="77777777" w:rsidR="003B1F0F" w:rsidRPr="00A22976" w:rsidRDefault="003B1F0F" w:rsidP="00D30D5F">
            <w:pPr>
              <w:pStyle w:val="table"/>
              <w:jc w:val="center"/>
            </w:pPr>
            <w:r w:rsidRPr="00A22976">
              <w:t>6</w:t>
            </w:r>
          </w:p>
        </w:tc>
        <w:tc>
          <w:tcPr>
            <w:tcW w:w="1559" w:type="dxa"/>
            <w:tcBorders>
              <w:top w:val="single" w:sz="4" w:space="0" w:color="auto"/>
              <w:left w:val="single" w:sz="4" w:space="0" w:color="auto"/>
              <w:bottom w:val="single" w:sz="4" w:space="0" w:color="auto"/>
              <w:right w:val="single" w:sz="4" w:space="0" w:color="auto"/>
            </w:tcBorders>
            <w:vAlign w:val="center"/>
          </w:tcPr>
          <w:p w14:paraId="28D7B14A" w14:textId="77777777" w:rsidR="003B1F0F" w:rsidRPr="00A22976" w:rsidRDefault="003B1F0F" w:rsidP="00D30D5F">
            <w:pPr>
              <w:pStyle w:val="table"/>
              <w:jc w:val="center"/>
            </w:pPr>
          </w:p>
        </w:tc>
      </w:tr>
      <w:tr w:rsidR="00A22976" w:rsidRPr="00A22976" w14:paraId="2D7D0A58" w14:textId="77777777" w:rsidTr="00D30D5F">
        <w:tc>
          <w:tcPr>
            <w:tcW w:w="3342" w:type="dxa"/>
            <w:tcBorders>
              <w:top w:val="single" w:sz="4" w:space="0" w:color="auto"/>
              <w:left w:val="single" w:sz="4" w:space="0" w:color="auto"/>
              <w:bottom w:val="single" w:sz="4" w:space="0" w:color="auto"/>
              <w:right w:val="single" w:sz="4" w:space="0" w:color="auto"/>
            </w:tcBorders>
            <w:vAlign w:val="center"/>
          </w:tcPr>
          <w:p w14:paraId="5E3CB6FB" w14:textId="77777777" w:rsidR="003B1F0F" w:rsidRPr="00A22976" w:rsidRDefault="003B1F0F" w:rsidP="00D30D5F">
            <w:pPr>
              <w:pStyle w:val="table"/>
            </w:pPr>
            <w:r w:rsidRPr="00A22976">
              <w:t xml:space="preserve">Từ 4 đến 6 đề tài </w:t>
            </w:r>
          </w:p>
        </w:tc>
        <w:tc>
          <w:tcPr>
            <w:tcW w:w="1470" w:type="dxa"/>
            <w:tcBorders>
              <w:top w:val="single" w:sz="4" w:space="0" w:color="auto"/>
              <w:left w:val="single" w:sz="4" w:space="0" w:color="auto"/>
              <w:bottom w:val="single" w:sz="4" w:space="0" w:color="auto"/>
              <w:right w:val="single" w:sz="4" w:space="0" w:color="auto"/>
            </w:tcBorders>
            <w:vAlign w:val="center"/>
          </w:tcPr>
          <w:p w14:paraId="5A44AAE7" w14:textId="77777777" w:rsidR="003B1F0F" w:rsidRPr="00A22976" w:rsidRDefault="003B1F0F" w:rsidP="00D30D5F">
            <w:pPr>
              <w:pStyle w:val="table"/>
              <w:jc w:val="center"/>
            </w:pPr>
            <w:r w:rsidRPr="00A22976">
              <w:t>-</w:t>
            </w:r>
          </w:p>
        </w:tc>
        <w:tc>
          <w:tcPr>
            <w:tcW w:w="1392" w:type="dxa"/>
            <w:tcBorders>
              <w:top w:val="single" w:sz="4" w:space="0" w:color="auto"/>
              <w:left w:val="single" w:sz="4" w:space="0" w:color="auto"/>
              <w:bottom w:val="single" w:sz="4" w:space="0" w:color="auto"/>
              <w:right w:val="single" w:sz="4" w:space="0" w:color="auto"/>
            </w:tcBorders>
            <w:vAlign w:val="center"/>
          </w:tcPr>
          <w:p w14:paraId="175D3317" w14:textId="77777777" w:rsidR="003B1F0F" w:rsidRPr="00A22976" w:rsidRDefault="003B1F0F" w:rsidP="00D30D5F">
            <w:pPr>
              <w:pStyle w:val="table"/>
              <w:jc w:val="center"/>
            </w:pPr>
            <w:r w:rsidRPr="00A22976">
              <w:t>-</w:t>
            </w:r>
          </w:p>
        </w:tc>
        <w:tc>
          <w:tcPr>
            <w:tcW w:w="1559" w:type="dxa"/>
            <w:tcBorders>
              <w:top w:val="single" w:sz="4" w:space="0" w:color="auto"/>
              <w:left w:val="single" w:sz="4" w:space="0" w:color="auto"/>
              <w:bottom w:val="single" w:sz="4" w:space="0" w:color="auto"/>
              <w:right w:val="single" w:sz="4" w:space="0" w:color="auto"/>
            </w:tcBorders>
            <w:vAlign w:val="center"/>
          </w:tcPr>
          <w:p w14:paraId="6D7DC4A8" w14:textId="77777777" w:rsidR="003B1F0F" w:rsidRPr="00A22976" w:rsidRDefault="003B1F0F" w:rsidP="00D30D5F">
            <w:pPr>
              <w:pStyle w:val="table"/>
              <w:jc w:val="center"/>
            </w:pPr>
            <w:r w:rsidRPr="00A22976">
              <w:t>-</w:t>
            </w:r>
          </w:p>
        </w:tc>
        <w:tc>
          <w:tcPr>
            <w:tcW w:w="1559" w:type="dxa"/>
            <w:tcBorders>
              <w:top w:val="single" w:sz="4" w:space="0" w:color="auto"/>
              <w:left w:val="single" w:sz="4" w:space="0" w:color="auto"/>
              <w:bottom w:val="single" w:sz="4" w:space="0" w:color="auto"/>
              <w:right w:val="single" w:sz="4" w:space="0" w:color="auto"/>
            </w:tcBorders>
            <w:vAlign w:val="center"/>
          </w:tcPr>
          <w:p w14:paraId="0CEE4FEE" w14:textId="77777777" w:rsidR="003B1F0F" w:rsidRPr="00A22976" w:rsidRDefault="003B1F0F" w:rsidP="00D30D5F">
            <w:pPr>
              <w:pStyle w:val="table"/>
              <w:jc w:val="center"/>
            </w:pPr>
          </w:p>
        </w:tc>
      </w:tr>
      <w:tr w:rsidR="00A22976" w:rsidRPr="00A22976" w14:paraId="785AB917" w14:textId="77777777" w:rsidTr="00D30D5F">
        <w:tc>
          <w:tcPr>
            <w:tcW w:w="3342" w:type="dxa"/>
            <w:tcBorders>
              <w:top w:val="single" w:sz="4" w:space="0" w:color="auto"/>
              <w:left w:val="single" w:sz="4" w:space="0" w:color="auto"/>
              <w:bottom w:val="single" w:sz="4" w:space="0" w:color="auto"/>
              <w:right w:val="single" w:sz="4" w:space="0" w:color="auto"/>
            </w:tcBorders>
            <w:vAlign w:val="center"/>
          </w:tcPr>
          <w:p w14:paraId="3102A43E" w14:textId="77777777" w:rsidR="003B1F0F" w:rsidRPr="00A22976" w:rsidRDefault="003B1F0F" w:rsidP="00D30D5F">
            <w:pPr>
              <w:pStyle w:val="table"/>
            </w:pPr>
            <w:r w:rsidRPr="00A22976">
              <w:t xml:space="preserve">Trên 6 đề tài </w:t>
            </w:r>
          </w:p>
        </w:tc>
        <w:tc>
          <w:tcPr>
            <w:tcW w:w="1470" w:type="dxa"/>
            <w:tcBorders>
              <w:top w:val="single" w:sz="4" w:space="0" w:color="auto"/>
              <w:left w:val="single" w:sz="4" w:space="0" w:color="auto"/>
              <w:bottom w:val="single" w:sz="4" w:space="0" w:color="auto"/>
              <w:right w:val="single" w:sz="4" w:space="0" w:color="auto"/>
            </w:tcBorders>
            <w:vAlign w:val="center"/>
          </w:tcPr>
          <w:p w14:paraId="4D63A2EF" w14:textId="77777777" w:rsidR="003B1F0F" w:rsidRPr="00A22976" w:rsidRDefault="003B1F0F" w:rsidP="00D30D5F">
            <w:pPr>
              <w:pStyle w:val="table"/>
              <w:jc w:val="center"/>
            </w:pPr>
            <w:r w:rsidRPr="00A22976">
              <w:t>-</w:t>
            </w:r>
          </w:p>
        </w:tc>
        <w:tc>
          <w:tcPr>
            <w:tcW w:w="1392" w:type="dxa"/>
            <w:tcBorders>
              <w:top w:val="single" w:sz="4" w:space="0" w:color="auto"/>
              <w:left w:val="single" w:sz="4" w:space="0" w:color="auto"/>
              <w:bottom w:val="single" w:sz="4" w:space="0" w:color="auto"/>
              <w:right w:val="single" w:sz="4" w:space="0" w:color="auto"/>
            </w:tcBorders>
            <w:vAlign w:val="center"/>
          </w:tcPr>
          <w:p w14:paraId="026E7E73" w14:textId="77777777" w:rsidR="003B1F0F" w:rsidRPr="00A22976" w:rsidRDefault="003B1F0F" w:rsidP="00D30D5F">
            <w:pPr>
              <w:pStyle w:val="table"/>
              <w:jc w:val="center"/>
            </w:pPr>
            <w:r w:rsidRPr="00A22976">
              <w:t>-</w:t>
            </w:r>
          </w:p>
        </w:tc>
        <w:tc>
          <w:tcPr>
            <w:tcW w:w="1559" w:type="dxa"/>
            <w:tcBorders>
              <w:top w:val="single" w:sz="4" w:space="0" w:color="auto"/>
              <w:left w:val="single" w:sz="4" w:space="0" w:color="auto"/>
              <w:bottom w:val="single" w:sz="4" w:space="0" w:color="auto"/>
              <w:right w:val="single" w:sz="4" w:space="0" w:color="auto"/>
            </w:tcBorders>
            <w:vAlign w:val="center"/>
          </w:tcPr>
          <w:p w14:paraId="63F5AA29" w14:textId="77777777" w:rsidR="003B1F0F" w:rsidRPr="00A22976" w:rsidRDefault="003B1F0F" w:rsidP="00D30D5F">
            <w:pPr>
              <w:pStyle w:val="table"/>
              <w:jc w:val="center"/>
            </w:pPr>
            <w:r w:rsidRPr="00A22976">
              <w:t>-</w:t>
            </w:r>
          </w:p>
        </w:tc>
        <w:tc>
          <w:tcPr>
            <w:tcW w:w="1559" w:type="dxa"/>
            <w:tcBorders>
              <w:top w:val="single" w:sz="4" w:space="0" w:color="auto"/>
              <w:left w:val="single" w:sz="4" w:space="0" w:color="auto"/>
              <w:bottom w:val="single" w:sz="4" w:space="0" w:color="auto"/>
              <w:right w:val="single" w:sz="4" w:space="0" w:color="auto"/>
            </w:tcBorders>
            <w:vAlign w:val="center"/>
          </w:tcPr>
          <w:p w14:paraId="628DE36D" w14:textId="77777777" w:rsidR="003B1F0F" w:rsidRPr="00A22976" w:rsidRDefault="003B1F0F" w:rsidP="00D30D5F">
            <w:pPr>
              <w:pStyle w:val="table"/>
              <w:jc w:val="center"/>
            </w:pPr>
          </w:p>
        </w:tc>
      </w:tr>
      <w:tr w:rsidR="00A22976" w:rsidRPr="00A22976" w14:paraId="09E80704" w14:textId="77777777" w:rsidTr="00D30D5F">
        <w:tc>
          <w:tcPr>
            <w:tcW w:w="3342" w:type="dxa"/>
            <w:tcBorders>
              <w:top w:val="single" w:sz="4" w:space="0" w:color="auto"/>
              <w:left w:val="single" w:sz="4" w:space="0" w:color="auto"/>
              <w:bottom w:val="single" w:sz="4" w:space="0" w:color="auto"/>
              <w:right w:val="single" w:sz="4" w:space="0" w:color="auto"/>
            </w:tcBorders>
            <w:vAlign w:val="center"/>
          </w:tcPr>
          <w:p w14:paraId="4B7BA828" w14:textId="77777777" w:rsidR="003B1F0F" w:rsidRPr="00A22976" w:rsidRDefault="003B1F0F" w:rsidP="00D30D5F">
            <w:pPr>
              <w:pStyle w:val="table"/>
            </w:pPr>
            <w:r w:rsidRPr="00A22976">
              <w:t>Tổng số cán bộ tham gia</w:t>
            </w:r>
          </w:p>
        </w:tc>
        <w:tc>
          <w:tcPr>
            <w:tcW w:w="1470" w:type="dxa"/>
            <w:tcBorders>
              <w:top w:val="single" w:sz="4" w:space="0" w:color="auto"/>
              <w:left w:val="single" w:sz="4" w:space="0" w:color="auto"/>
              <w:bottom w:val="single" w:sz="4" w:space="0" w:color="auto"/>
              <w:right w:val="single" w:sz="4" w:space="0" w:color="auto"/>
            </w:tcBorders>
            <w:vAlign w:val="center"/>
          </w:tcPr>
          <w:p w14:paraId="61EEE9A9" w14:textId="77777777" w:rsidR="003B1F0F" w:rsidRPr="00A22976" w:rsidRDefault="003B1F0F" w:rsidP="00D30D5F">
            <w:pPr>
              <w:pStyle w:val="table"/>
              <w:jc w:val="center"/>
            </w:pPr>
            <w:r w:rsidRPr="00A22976">
              <w:t>-</w:t>
            </w:r>
          </w:p>
        </w:tc>
        <w:tc>
          <w:tcPr>
            <w:tcW w:w="1392" w:type="dxa"/>
            <w:tcBorders>
              <w:top w:val="single" w:sz="4" w:space="0" w:color="auto"/>
              <w:left w:val="single" w:sz="4" w:space="0" w:color="auto"/>
              <w:bottom w:val="single" w:sz="4" w:space="0" w:color="auto"/>
              <w:right w:val="single" w:sz="4" w:space="0" w:color="auto"/>
            </w:tcBorders>
            <w:vAlign w:val="center"/>
          </w:tcPr>
          <w:p w14:paraId="2586DE26" w14:textId="77777777" w:rsidR="003B1F0F" w:rsidRPr="00A22976" w:rsidRDefault="003B1F0F" w:rsidP="00D30D5F">
            <w:pPr>
              <w:pStyle w:val="table"/>
              <w:jc w:val="center"/>
            </w:pPr>
            <w:r w:rsidRPr="00A22976">
              <w:t>-</w:t>
            </w:r>
          </w:p>
        </w:tc>
        <w:tc>
          <w:tcPr>
            <w:tcW w:w="1559" w:type="dxa"/>
            <w:tcBorders>
              <w:top w:val="single" w:sz="4" w:space="0" w:color="auto"/>
              <w:left w:val="single" w:sz="4" w:space="0" w:color="auto"/>
              <w:bottom w:val="single" w:sz="4" w:space="0" w:color="auto"/>
              <w:right w:val="single" w:sz="4" w:space="0" w:color="auto"/>
            </w:tcBorders>
            <w:vAlign w:val="center"/>
          </w:tcPr>
          <w:p w14:paraId="420524E8" w14:textId="77777777" w:rsidR="003B1F0F" w:rsidRPr="00A22976" w:rsidRDefault="003B1F0F" w:rsidP="00D30D5F">
            <w:pPr>
              <w:pStyle w:val="table"/>
              <w:jc w:val="center"/>
            </w:pPr>
            <w:r w:rsidRPr="00A22976">
              <w:t>6</w:t>
            </w:r>
          </w:p>
        </w:tc>
        <w:tc>
          <w:tcPr>
            <w:tcW w:w="1559" w:type="dxa"/>
            <w:tcBorders>
              <w:top w:val="single" w:sz="4" w:space="0" w:color="auto"/>
              <w:left w:val="single" w:sz="4" w:space="0" w:color="auto"/>
              <w:bottom w:val="single" w:sz="4" w:space="0" w:color="auto"/>
              <w:right w:val="single" w:sz="4" w:space="0" w:color="auto"/>
            </w:tcBorders>
            <w:vAlign w:val="center"/>
          </w:tcPr>
          <w:p w14:paraId="5A65AE99" w14:textId="77777777" w:rsidR="003B1F0F" w:rsidRPr="00A22976" w:rsidRDefault="003B1F0F" w:rsidP="00D30D5F">
            <w:pPr>
              <w:pStyle w:val="table"/>
              <w:jc w:val="center"/>
            </w:pPr>
          </w:p>
        </w:tc>
      </w:tr>
    </w:tbl>
    <w:p w14:paraId="2561D95B" w14:textId="77777777" w:rsidR="003B1F0F" w:rsidRPr="00A22976" w:rsidRDefault="003B1F0F" w:rsidP="003B1F0F">
      <w:pPr>
        <w:rPr>
          <w:i/>
          <w:iCs/>
        </w:rPr>
      </w:pPr>
      <w:r w:rsidRPr="00A22976">
        <w:rPr>
          <w:i/>
          <w:iCs/>
        </w:rPr>
        <w:t>* Bao gồm đề tài cấp Bộ hoặc tương đương, đề tài nhánh cấp Nhà nước</w:t>
      </w:r>
    </w:p>
    <w:p w14:paraId="35DC34AD" w14:textId="77777777" w:rsidR="003B1F0F" w:rsidRPr="00A22976" w:rsidRDefault="003B1F0F" w:rsidP="003B1F0F">
      <w:pPr>
        <w:widowControl w:val="0"/>
        <w:numPr>
          <w:ilvl w:val="0"/>
          <w:numId w:val="44"/>
        </w:numPr>
        <w:tabs>
          <w:tab w:val="clear" w:pos="720"/>
          <w:tab w:val="left" w:pos="1350"/>
        </w:tabs>
        <w:ind w:left="1287" w:hanging="567"/>
        <w:rPr>
          <w:lang w:val="pt-BR"/>
        </w:rPr>
      </w:pPr>
      <w:r w:rsidRPr="00A22976">
        <w:rPr>
          <w:lang w:val="pt-BR"/>
        </w:rPr>
        <w:t>Số lượng đầu sách của đơn vị thực hiện CTĐT được xuất bản trong 5 năm gần đây:</w:t>
      </w:r>
    </w:p>
    <w:tbl>
      <w:tblPr>
        <w:tblW w:w="9322" w:type="dxa"/>
        <w:tblLayout w:type="fixed"/>
        <w:tblLook w:val="04A0" w:firstRow="1" w:lastRow="0" w:firstColumn="1" w:lastColumn="0" w:noHBand="0" w:noVBand="1"/>
      </w:tblPr>
      <w:tblGrid>
        <w:gridCol w:w="668"/>
        <w:gridCol w:w="1992"/>
        <w:gridCol w:w="850"/>
        <w:gridCol w:w="868"/>
        <w:gridCol w:w="851"/>
        <w:gridCol w:w="850"/>
        <w:gridCol w:w="851"/>
        <w:gridCol w:w="850"/>
        <w:gridCol w:w="1542"/>
      </w:tblGrid>
      <w:tr w:rsidR="00A22976" w:rsidRPr="00A22976" w14:paraId="4B02C16C" w14:textId="77777777" w:rsidTr="00D30D5F">
        <w:trPr>
          <w:trHeight w:val="293"/>
        </w:trPr>
        <w:tc>
          <w:tcPr>
            <w:tcW w:w="668" w:type="dxa"/>
            <w:vMerge w:val="restart"/>
            <w:tcBorders>
              <w:top w:val="single" w:sz="4" w:space="0" w:color="auto"/>
              <w:left w:val="single" w:sz="4" w:space="0" w:color="auto"/>
              <w:bottom w:val="single" w:sz="4" w:space="0" w:color="auto"/>
              <w:right w:val="single" w:sz="4" w:space="0" w:color="auto"/>
            </w:tcBorders>
            <w:vAlign w:val="center"/>
          </w:tcPr>
          <w:p w14:paraId="5BDDA8AA" w14:textId="77777777" w:rsidR="003B1F0F" w:rsidRPr="00A22976" w:rsidRDefault="003B1F0F" w:rsidP="00D30D5F">
            <w:pPr>
              <w:pStyle w:val="table"/>
              <w:jc w:val="center"/>
              <w:rPr>
                <w:lang w:val="pt-BR"/>
              </w:rPr>
            </w:pPr>
            <w:r w:rsidRPr="00A22976">
              <w:rPr>
                <w:lang w:val="pt-BR"/>
              </w:rPr>
              <w:t>TT</w:t>
            </w:r>
          </w:p>
        </w:tc>
        <w:tc>
          <w:tcPr>
            <w:tcW w:w="1992" w:type="dxa"/>
            <w:vMerge w:val="restart"/>
            <w:tcBorders>
              <w:top w:val="single" w:sz="4" w:space="0" w:color="auto"/>
              <w:left w:val="single" w:sz="4" w:space="0" w:color="auto"/>
              <w:bottom w:val="single" w:sz="4" w:space="0" w:color="auto"/>
              <w:right w:val="single" w:sz="4" w:space="0" w:color="auto"/>
            </w:tcBorders>
            <w:vAlign w:val="center"/>
          </w:tcPr>
          <w:p w14:paraId="619C5719" w14:textId="77777777" w:rsidR="003B1F0F" w:rsidRPr="00A22976" w:rsidRDefault="003B1F0F" w:rsidP="00D30D5F">
            <w:pPr>
              <w:pStyle w:val="table"/>
              <w:jc w:val="center"/>
              <w:rPr>
                <w:lang w:val="pt-BR"/>
              </w:rPr>
            </w:pPr>
            <w:r w:rsidRPr="00A22976">
              <w:rPr>
                <w:lang w:val="pt-BR"/>
              </w:rPr>
              <w:t>Phân loại sách</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45C65603" w14:textId="77777777" w:rsidR="003B1F0F" w:rsidRPr="00A22976" w:rsidRDefault="003B1F0F" w:rsidP="00D30D5F">
            <w:pPr>
              <w:pStyle w:val="table"/>
              <w:jc w:val="center"/>
              <w:rPr>
                <w:lang w:val="pt-BR"/>
              </w:rPr>
            </w:pPr>
            <w:r w:rsidRPr="00A22976">
              <w:rPr>
                <w:lang w:val="pt-BR"/>
              </w:rPr>
              <w:t>Hệ</w:t>
            </w:r>
            <w:r w:rsidRPr="00A22976">
              <w:rPr>
                <w:lang w:val="pt-BR"/>
              </w:rPr>
              <w:br/>
              <w:t xml:space="preserve"> số**</w:t>
            </w:r>
          </w:p>
        </w:tc>
        <w:tc>
          <w:tcPr>
            <w:tcW w:w="5812" w:type="dxa"/>
            <w:gridSpan w:val="6"/>
            <w:tcBorders>
              <w:top w:val="single" w:sz="4" w:space="0" w:color="auto"/>
              <w:left w:val="single" w:sz="4" w:space="0" w:color="auto"/>
              <w:bottom w:val="single" w:sz="4" w:space="0" w:color="auto"/>
              <w:right w:val="single" w:sz="4" w:space="0" w:color="auto"/>
            </w:tcBorders>
            <w:vAlign w:val="center"/>
          </w:tcPr>
          <w:p w14:paraId="64DE9B90" w14:textId="77777777" w:rsidR="003B1F0F" w:rsidRPr="00A22976" w:rsidRDefault="003B1F0F" w:rsidP="00D30D5F">
            <w:pPr>
              <w:pStyle w:val="table"/>
              <w:jc w:val="center"/>
              <w:rPr>
                <w:lang w:val="pt-BR"/>
              </w:rPr>
            </w:pPr>
            <w:r w:rsidRPr="00A22976">
              <w:rPr>
                <w:lang w:val="pt-BR"/>
              </w:rPr>
              <w:t>Số lượng</w:t>
            </w:r>
          </w:p>
        </w:tc>
      </w:tr>
      <w:tr w:rsidR="00A22976" w:rsidRPr="00A22976" w14:paraId="132C2014" w14:textId="77777777" w:rsidTr="00D30D5F">
        <w:trPr>
          <w:trHeight w:val="128"/>
        </w:trPr>
        <w:tc>
          <w:tcPr>
            <w:tcW w:w="668" w:type="dxa"/>
            <w:vMerge/>
            <w:tcBorders>
              <w:top w:val="single" w:sz="4" w:space="0" w:color="auto"/>
              <w:left w:val="single" w:sz="4" w:space="0" w:color="auto"/>
              <w:bottom w:val="single" w:sz="4" w:space="0" w:color="auto"/>
              <w:right w:val="single" w:sz="4" w:space="0" w:color="auto"/>
            </w:tcBorders>
            <w:vAlign w:val="center"/>
          </w:tcPr>
          <w:p w14:paraId="43C32B78" w14:textId="77777777" w:rsidR="003B1F0F" w:rsidRPr="00A22976" w:rsidRDefault="003B1F0F" w:rsidP="00D30D5F">
            <w:pPr>
              <w:pStyle w:val="table"/>
              <w:jc w:val="center"/>
              <w:rPr>
                <w:lang w:val="pt-BR"/>
              </w:rPr>
            </w:pPr>
          </w:p>
        </w:tc>
        <w:tc>
          <w:tcPr>
            <w:tcW w:w="1992" w:type="dxa"/>
            <w:vMerge/>
            <w:tcBorders>
              <w:top w:val="single" w:sz="4" w:space="0" w:color="auto"/>
              <w:left w:val="single" w:sz="4" w:space="0" w:color="auto"/>
              <w:bottom w:val="single" w:sz="4" w:space="0" w:color="auto"/>
              <w:right w:val="single" w:sz="4" w:space="0" w:color="auto"/>
            </w:tcBorders>
            <w:vAlign w:val="center"/>
          </w:tcPr>
          <w:p w14:paraId="31676F44" w14:textId="77777777" w:rsidR="003B1F0F" w:rsidRPr="00A22976" w:rsidRDefault="003B1F0F" w:rsidP="00D30D5F">
            <w:pPr>
              <w:pStyle w:val="table"/>
              <w:rPr>
                <w:lang w:val="pt-BR"/>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682440EB" w14:textId="77777777" w:rsidR="003B1F0F" w:rsidRPr="00A22976" w:rsidRDefault="003B1F0F" w:rsidP="00D30D5F">
            <w:pPr>
              <w:pStyle w:val="table"/>
              <w:jc w:val="center"/>
              <w:rPr>
                <w:lang w:val="pt-BR"/>
              </w:rPr>
            </w:pPr>
          </w:p>
        </w:tc>
        <w:tc>
          <w:tcPr>
            <w:tcW w:w="868" w:type="dxa"/>
            <w:tcBorders>
              <w:top w:val="single" w:sz="4" w:space="0" w:color="auto"/>
              <w:left w:val="single" w:sz="4" w:space="0" w:color="auto"/>
              <w:bottom w:val="single" w:sz="4" w:space="0" w:color="auto"/>
              <w:right w:val="single" w:sz="4" w:space="0" w:color="auto"/>
            </w:tcBorders>
            <w:vAlign w:val="center"/>
          </w:tcPr>
          <w:p w14:paraId="51DB6092" w14:textId="77777777" w:rsidR="003B1F0F" w:rsidRPr="00A22976" w:rsidRDefault="003B1F0F" w:rsidP="00D30D5F">
            <w:pPr>
              <w:pStyle w:val="table"/>
              <w:jc w:val="center"/>
              <w:rPr>
                <w:lang w:val="pt-BR"/>
              </w:rPr>
            </w:pPr>
            <w:r w:rsidRPr="00A22976">
              <w:rPr>
                <w:lang w:val="pt-BR"/>
              </w:rPr>
              <w:t>2016</w:t>
            </w:r>
          </w:p>
        </w:tc>
        <w:tc>
          <w:tcPr>
            <w:tcW w:w="851" w:type="dxa"/>
            <w:tcBorders>
              <w:top w:val="single" w:sz="4" w:space="0" w:color="auto"/>
              <w:left w:val="single" w:sz="4" w:space="0" w:color="auto"/>
              <w:bottom w:val="single" w:sz="4" w:space="0" w:color="auto"/>
              <w:right w:val="single" w:sz="4" w:space="0" w:color="auto"/>
            </w:tcBorders>
            <w:vAlign w:val="center"/>
          </w:tcPr>
          <w:p w14:paraId="68149BC6" w14:textId="77777777" w:rsidR="003B1F0F" w:rsidRPr="00A22976" w:rsidRDefault="003B1F0F" w:rsidP="00D30D5F">
            <w:pPr>
              <w:pStyle w:val="table"/>
              <w:jc w:val="center"/>
              <w:rPr>
                <w:lang w:val="pt-BR"/>
              </w:rPr>
            </w:pPr>
            <w:r w:rsidRPr="00A22976">
              <w:rPr>
                <w:lang w:val="pt-BR"/>
              </w:rPr>
              <w:t>2017</w:t>
            </w:r>
          </w:p>
        </w:tc>
        <w:tc>
          <w:tcPr>
            <w:tcW w:w="850" w:type="dxa"/>
            <w:tcBorders>
              <w:top w:val="single" w:sz="4" w:space="0" w:color="auto"/>
              <w:left w:val="single" w:sz="4" w:space="0" w:color="auto"/>
              <w:bottom w:val="single" w:sz="4" w:space="0" w:color="auto"/>
              <w:right w:val="single" w:sz="4" w:space="0" w:color="auto"/>
            </w:tcBorders>
            <w:vAlign w:val="center"/>
          </w:tcPr>
          <w:p w14:paraId="79A8F9DB" w14:textId="77777777" w:rsidR="003B1F0F" w:rsidRPr="00A22976" w:rsidRDefault="003B1F0F" w:rsidP="00D30D5F">
            <w:pPr>
              <w:pStyle w:val="table"/>
              <w:jc w:val="center"/>
              <w:rPr>
                <w:lang w:val="pt-BR"/>
              </w:rPr>
            </w:pPr>
            <w:r w:rsidRPr="00A22976">
              <w:rPr>
                <w:lang w:val="pt-BR"/>
              </w:rPr>
              <w:t>2018</w:t>
            </w:r>
          </w:p>
        </w:tc>
        <w:tc>
          <w:tcPr>
            <w:tcW w:w="851" w:type="dxa"/>
            <w:tcBorders>
              <w:top w:val="single" w:sz="4" w:space="0" w:color="auto"/>
              <w:left w:val="single" w:sz="4" w:space="0" w:color="auto"/>
              <w:bottom w:val="single" w:sz="4" w:space="0" w:color="auto"/>
              <w:right w:val="single" w:sz="4" w:space="0" w:color="auto"/>
            </w:tcBorders>
            <w:vAlign w:val="center"/>
          </w:tcPr>
          <w:p w14:paraId="62863B38" w14:textId="77777777" w:rsidR="003B1F0F" w:rsidRPr="00A22976" w:rsidRDefault="003B1F0F" w:rsidP="00D30D5F">
            <w:pPr>
              <w:pStyle w:val="table"/>
              <w:jc w:val="center"/>
              <w:rPr>
                <w:lang w:val="pt-BR"/>
              </w:rPr>
            </w:pPr>
            <w:r w:rsidRPr="00A22976">
              <w:rPr>
                <w:lang w:val="pt-BR"/>
              </w:rPr>
              <w:t>2019</w:t>
            </w:r>
          </w:p>
        </w:tc>
        <w:tc>
          <w:tcPr>
            <w:tcW w:w="850" w:type="dxa"/>
            <w:tcBorders>
              <w:top w:val="single" w:sz="4" w:space="0" w:color="auto"/>
              <w:left w:val="single" w:sz="4" w:space="0" w:color="auto"/>
              <w:bottom w:val="single" w:sz="4" w:space="0" w:color="auto"/>
              <w:right w:val="single" w:sz="4" w:space="0" w:color="auto"/>
            </w:tcBorders>
            <w:vAlign w:val="center"/>
          </w:tcPr>
          <w:p w14:paraId="529ACC81" w14:textId="77777777" w:rsidR="003B1F0F" w:rsidRPr="00A22976" w:rsidRDefault="003B1F0F" w:rsidP="00D30D5F">
            <w:pPr>
              <w:pStyle w:val="table"/>
              <w:jc w:val="center"/>
              <w:rPr>
                <w:lang w:val="pt-BR"/>
              </w:rPr>
            </w:pPr>
            <w:r w:rsidRPr="00A22976">
              <w:rPr>
                <w:lang w:val="pt-BR"/>
              </w:rPr>
              <w:t>2020</w:t>
            </w:r>
          </w:p>
        </w:tc>
        <w:tc>
          <w:tcPr>
            <w:tcW w:w="1542" w:type="dxa"/>
            <w:tcBorders>
              <w:top w:val="single" w:sz="4" w:space="0" w:color="auto"/>
              <w:left w:val="single" w:sz="4" w:space="0" w:color="auto"/>
              <w:bottom w:val="single" w:sz="4" w:space="0" w:color="auto"/>
              <w:right w:val="single" w:sz="4" w:space="0" w:color="auto"/>
            </w:tcBorders>
            <w:shd w:val="clear" w:color="auto" w:fill="E6E6E6"/>
            <w:vAlign w:val="center"/>
          </w:tcPr>
          <w:p w14:paraId="17A43FB1" w14:textId="77777777" w:rsidR="003B1F0F" w:rsidRPr="00A22976" w:rsidRDefault="003B1F0F" w:rsidP="00D30D5F">
            <w:pPr>
              <w:pStyle w:val="table"/>
              <w:jc w:val="center"/>
              <w:rPr>
                <w:lang w:val="pt-BR"/>
              </w:rPr>
            </w:pPr>
            <w:r w:rsidRPr="00A22976">
              <w:rPr>
                <w:lang w:val="pt-BR"/>
              </w:rPr>
              <w:t>Tổng (đã quy đổi)</w:t>
            </w:r>
          </w:p>
        </w:tc>
      </w:tr>
      <w:tr w:rsidR="00A22976" w:rsidRPr="00A22976" w14:paraId="2D0749E1" w14:textId="77777777" w:rsidTr="00D30D5F">
        <w:trPr>
          <w:trHeight w:val="247"/>
        </w:trPr>
        <w:tc>
          <w:tcPr>
            <w:tcW w:w="668" w:type="dxa"/>
            <w:tcBorders>
              <w:top w:val="single" w:sz="4" w:space="0" w:color="auto"/>
              <w:left w:val="single" w:sz="4" w:space="0" w:color="auto"/>
              <w:bottom w:val="single" w:sz="4" w:space="0" w:color="auto"/>
              <w:right w:val="single" w:sz="4" w:space="0" w:color="auto"/>
            </w:tcBorders>
            <w:vAlign w:val="center"/>
          </w:tcPr>
          <w:p w14:paraId="1ED74A47" w14:textId="77777777" w:rsidR="003B1F0F" w:rsidRPr="00A22976" w:rsidRDefault="003B1F0F" w:rsidP="00D30D5F">
            <w:pPr>
              <w:pStyle w:val="table"/>
              <w:jc w:val="center"/>
              <w:rPr>
                <w:lang w:val="pt-BR"/>
              </w:rPr>
            </w:pPr>
            <w:r w:rsidRPr="00A22976">
              <w:rPr>
                <w:lang w:val="pt-BR"/>
              </w:rPr>
              <w:t>1</w:t>
            </w:r>
          </w:p>
        </w:tc>
        <w:tc>
          <w:tcPr>
            <w:tcW w:w="1992" w:type="dxa"/>
            <w:tcBorders>
              <w:top w:val="single" w:sz="4" w:space="0" w:color="auto"/>
              <w:left w:val="single" w:sz="4" w:space="0" w:color="auto"/>
              <w:bottom w:val="single" w:sz="4" w:space="0" w:color="auto"/>
              <w:right w:val="single" w:sz="4" w:space="0" w:color="auto"/>
            </w:tcBorders>
            <w:vAlign w:val="center"/>
          </w:tcPr>
          <w:p w14:paraId="4449434F" w14:textId="77777777" w:rsidR="003B1F0F" w:rsidRPr="00A22976" w:rsidRDefault="003B1F0F" w:rsidP="00D30D5F">
            <w:pPr>
              <w:pStyle w:val="table"/>
              <w:rPr>
                <w:lang w:val="pt-BR"/>
              </w:rPr>
            </w:pPr>
            <w:r w:rsidRPr="00A22976">
              <w:t>Sách chuyên khảo</w:t>
            </w:r>
          </w:p>
        </w:tc>
        <w:tc>
          <w:tcPr>
            <w:tcW w:w="850" w:type="dxa"/>
            <w:tcBorders>
              <w:top w:val="single" w:sz="4" w:space="0" w:color="auto"/>
              <w:left w:val="single" w:sz="4" w:space="0" w:color="auto"/>
              <w:bottom w:val="single" w:sz="4" w:space="0" w:color="auto"/>
              <w:right w:val="single" w:sz="4" w:space="0" w:color="auto"/>
            </w:tcBorders>
            <w:vAlign w:val="center"/>
          </w:tcPr>
          <w:p w14:paraId="49A80C69" w14:textId="77777777" w:rsidR="003B1F0F" w:rsidRPr="00A22976" w:rsidRDefault="003B1F0F" w:rsidP="00D30D5F">
            <w:pPr>
              <w:pStyle w:val="table"/>
              <w:jc w:val="center"/>
              <w:rPr>
                <w:lang w:val="pt-BR"/>
              </w:rPr>
            </w:pPr>
            <w:r w:rsidRPr="00A22976">
              <w:rPr>
                <w:lang w:val="pt-BR"/>
              </w:rPr>
              <w:t>2,0</w:t>
            </w:r>
          </w:p>
        </w:tc>
        <w:tc>
          <w:tcPr>
            <w:tcW w:w="868" w:type="dxa"/>
            <w:tcBorders>
              <w:top w:val="single" w:sz="4" w:space="0" w:color="auto"/>
              <w:left w:val="single" w:sz="4" w:space="0" w:color="auto"/>
              <w:bottom w:val="single" w:sz="4" w:space="0" w:color="auto"/>
              <w:right w:val="single" w:sz="4" w:space="0" w:color="auto"/>
            </w:tcBorders>
            <w:vAlign w:val="center"/>
          </w:tcPr>
          <w:p w14:paraId="4EF0E266" w14:textId="77777777" w:rsidR="003B1F0F" w:rsidRPr="00A22976" w:rsidRDefault="003B1F0F" w:rsidP="00D30D5F">
            <w:pPr>
              <w:pStyle w:val="table"/>
              <w:jc w:val="center"/>
            </w:pPr>
            <w:r w:rsidRPr="00A22976">
              <w:rPr>
                <w:lang w:val="pt-BR"/>
              </w:rPr>
              <w:t>-</w:t>
            </w:r>
          </w:p>
        </w:tc>
        <w:tc>
          <w:tcPr>
            <w:tcW w:w="851" w:type="dxa"/>
            <w:tcBorders>
              <w:top w:val="single" w:sz="4" w:space="0" w:color="auto"/>
              <w:left w:val="single" w:sz="4" w:space="0" w:color="auto"/>
              <w:bottom w:val="single" w:sz="4" w:space="0" w:color="auto"/>
              <w:right w:val="single" w:sz="4" w:space="0" w:color="auto"/>
            </w:tcBorders>
            <w:vAlign w:val="center"/>
          </w:tcPr>
          <w:p w14:paraId="0A2A3D1F" w14:textId="77777777" w:rsidR="003B1F0F" w:rsidRPr="00A22976" w:rsidRDefault="003B1F0F" w:rsidP="00D30D5F">
            <w:pPr>
              <w:pStyle w:val="table"/>
              <w:jc w:val="center"/>
            </w:pPr>
            <w:r w:rsidRPr="00A22976">
              <w:rPr>
                <w:lang w:val="pt-BR"/>
              </w:rPr>
              <w:t>-</w:t>
            </w:r>
          </w:p>
        </w:tc>
        <w:tc>
          <w:tcPr>
            <w:tcW w:w="850" w:type="dxa"/>
            <w:tcBorders>
              <w:top w:val="single" w:sz="4" w:space="0" w:color="auto"/>
              <w:left w:val="single" w:sz="4" w:space="0" w:color="auto"/>
              <w:bottom w:val="single" w:sz="4" w:space="0" w:color="auto"/>
              <w:right w:val="single" w:sz="4" w:space="0" w:color="auto"/>
            </w:tcBorders>
            <w:vAlign w:val="center"/>
          </w:tcPr>
          <w:p w14:paraId="11778E7A" w14:textId="77777777" w:rsidR="003B1F0F" w:rsidRPr="00A22976" w:rsidRDefault="003B1F0F" w:rsidP="00D30D5F">
            <w:pPr>
              <w:pStyle w:val="table"/>
              <w:jc w:val="center"/>
            </w:pPr>
            <w:r w:rsidRPr="00A22976">
              <w:rPr>
                <w:lang w:val="pt-BR"/>
              </w:rPr>
              <w:t>-</w:t>
            </w:r>
          </w:p>
        </w:tc>
        <w:tc>
          <w:tcPr>
            <w:tcW w:w="851" w:type="dxa"/>
            <w:tcBorders>
              <w:top w:val="single" w:sz="4" w:space="0" w:color="auto"/>
              <w:left w:val="single" w:sz="4" w:space="0" w:color="auto"/>
              <w:bottom w:val="single" w:sz="4" w:space="0" w:color="auto"/>
              <w:right w:val="single" w:sz="4" w:space="0" w:color="auto"/>
            </w:tcBorders>
            <w:vAlign w:val="center"/>
          </w:tcPr>
          <w:p w14:paraId="32A1AB59" w14:textId="77777777" w:rsidR="003B1F0F" w:rsidRPr="00A22976" w:rsidRDefault="003B1F0F" w:rsidP="00D30D5F">
            <w:pPr>
              <w:pStyle w:val="table"/>
              <w:jc w:val="center"/>
            </w:pPr>
            <w:r w:rsidRPr="00A22976">
              <w:rPr>
                <w:lang w:val="pt-BR"/>
              </w:rPr>
              <w:t>-</w:t>
            </w:r>
          </w:p>
        </w:tc>
        <w:tc>
          <w:tcPr>
            <w:tcW w:w="850" w:type="dxa"/>
            <w:tcBorders>
              <w:top w:val="single" w:sz="4" w:space="0" w:color="auto"/>
              <w:left w:val="single" w:sz="4" w:space="0" w:color="auto"/>
              <w:bottom w:val="single" w:sz="4" w:space="0" w:color="auto"/>
              <w:right w:val="single" w:sz="4" w:space="0" w:color="auto"/>
            </w:tcBorders>
            <w:vAlign w:val="center"/>
          </w:tcPr>
          <w:p w14:paraId="7F3744AD" w14:textId="77777777" w:rsidR="003B1F0F" w:rsidRPr="00A22976" w:rsidRDefault="003B1F0F" w:rsidP="00D30D5F">
            <w:pPr>
              <w:pStyle w:val="table"/>
              <w:jc w:val="center"/>
            </w:pPr>
          </w:p>
        </w:tc>
        <w:tc>
          <w:tcPr>
            <w:tcW w:w="1542" w:type="dxa"/>
            <w:tcBorders>
              <w:top w:val="single" w:sz="4" w:space="0" w:color="auto"/>
              <w:left w:val="single" w:sz="4" w:space="0" w:color="auto"/>
              <w:bottom w:val="single" w:sz="4" w:space="0" w:color="auto"/>
              <w:right w:val="single" w:sz="4" w:space="0" w:color="auto"/>
            </w:tcBorders>
            <w:shd w:val="clear" w:color="auto" w:fill="E6E6E6"/>
            <w:vAlign w:val="center"/>
          </w:tcPr>
          <w:p w14:paraId="0652AEC4" w14:textId="77777777" w:rsidR="003B1F0F" w:rsidRPr="00A22976" w:rsidRDefault="003B1F0F" w:rsidP="00D30D5F">
            <w:pPr>
              <w:pStyle w:val="table"/>
              <w:jc w:val="center"/>
              <w:rPr>
                <w:lang w:val="pt-BR"/>
              </w:rPr>
            </w:pPr>
          </w:p>
        </w:tc>
      </w:tr>
      <w:tr w:rsidR="00A22976" w:rsidRPr="00A22976" w14:paraId="679D0141" w14:textId="77777777" w:rsidTr="00D30D5F">
        <w:trPr>
          <w:trHeight w:val="303"/>
        </w:trPr>
        <w:tc>
          <w:tcPr>
            <w:tcW w:w="668" w:type="dxa"/>
            <w:tcBorders>
              <w:top w:val="single" w:sz="4" w:space="0" w:color="auto"/>
              <w:left w:val="single" w:sz="4" w:space="0" w:color="auto"/>
              <w:bottom w:val="single" w:sz="4" w:space="0" w:color="auto"/>
              <w:right w:val="single" w:sz="4" w:space="0" w:color="auto"/>
            </w:tcBorders>
            <w:vAlign w:val="center"/>
          </w:tcPr>
          <w:p w14:paraId="0BAA0AD1" w14:textId="77777777" w:rsidR="003B1F0F" w:rsidRPr="00A22976" w:rsidRDefault="003B1F0F" w:rsidP="00D30D5F">
            <w:pPr>
              <w:pStyle w:val="table"/>
              <w:jc w:val="center"/>
              <w:rPr>
                <w:lang w:val="pt-BR"/>
              </w:rPr>
            </w:pPr>
            <w:r w:rsidRPr="00A22976">
              <w:rPr>
                <w:lang w:val="pt-BR"/>
              </w:rPr>
              <w:t>2</w:t>
            </w:r>
          </w:p>
        </w:tc>
        <w:tc>
          <w:tcPr>
            <w:tcW w:w="1992" w:type="dxa"/>
            <w:tcBorders>
              <w:top w:val="single" w:sz="4" w:space="0" w:color="auto"/>
              <w:left w:val="single" w:sz="4" w:space="0" w:color="auto"/>
              <w:bottom w:val="single" w:sz="4" w:space="0" w:color="auto"/>
              <w:right w:val="single" w:sz="4" w:space="0" w:color="auto"/>
            </w:tcBorders>
            <w:vAlign w:val="center"/>
          </w:tcPr>
          <w:p w14:paraId="156DB1BF" w14:textId="77777777" w:rsidR="003B1F0F" w:rsidRPr="00A22976" w:rsidRDefault="003B1F0F" w:rsidP="00D30D5F">
            <w:pPr>
              <w:pStyle w:val="table"/>
              <w:rPr>
                <w:lang w:val="pt-BR"/>
              </w:rPr>
            </w:pPr>
            <w:r w:rsidRPr="00A22976">
              <w:t>Sách giáo trình</w:t>
            </w:r>
          </w:p>
        </w:tc>
        <w:tc>
          <w:tcPr>
            <w:tcW w:w="850" w:type="dxa"/>
            <w:tcBorders>
              <w:top w:val="single" w:sz="4" w:space="0" w:color="auto"/>
              <w:left w:val="single" w:sz="4" w:space="0" w:color="auto"/>
              <w:bottom w:val="single" w:sz="4" w:space="0" w:color="auto"/>
              <w:right w:val="single" w:sz="4" w:space="0" w:color="auto"/>
            </w:tcBorders>
            <w:vAlign w:val="center"/>
          </w:tcPr>
          <w:p w14:paraId="2C489A3F" w14:textId="77777777" w:rsidR="003B1F0F" w:rsidRPr="00A22976" w:rsidRDefault="003B1F0F" w:rsidP="00D30D5F">
            <w:pPr>
              <w:pStyle w:val="table"/>
              <w:jc w:val="center"/>
              <w:rPr>
                <w:lang w:val="pt-BR"/>
              </w:rPr>
            </w:pPr>
            <w:r w:rsidRPr="00A22976">
              <w:rPr>
                <w:lang w:val="pt-BR"/>
              </w:rPr>
              <w:t>1,5</w:t>
            </w:r>
          </w:p>
        </w:tc>
        <w:tc>
          <w:tcPr>
            <w:tcW w:w="868" w:type="dxa"/>
            <w:tcBorders>
              <w:top w:val="single" w:sz="4" w:space="0" w:color="auto"/>
              <w:left w:val="single" w:sz="4" w:space="0" w:color="auto"/>
              <w:bottom w:val="single" w:sz="4" w:space="0" w:color="auto"/>
              <w:right w:val="single" w:sz="4" w:space="0" w:color="auto"/>
            </w:tcBorders>
            <w:vAlign w:val="center"/>
          </w:tcPr>
          <w:p w14:paraId="78521CA7" w14:textId="77777777" w:rsidR="003B1F0F" w:rsidRPr="00A22976" w:rsidRDefault="003B1F0F" w:rsidP="00D30D5F">
            <w:pPr>
              <w:pStyle w:val="table"/>
              <w:jc w:val="center"/>
            </w:pPr>
            <w:r w:rsidRPr="00A22976">
              <w:rPr>
                <w:lang w:val="pt-BR"/>
              </w:rPr>
              <w:t>-</w:t>
            </w:r>
          </w:p>
        </w:tc>
        <w:tc>
          <w:tcPr>
            <w:tcW w:w="851" w:type="dxa"/>
            <w:tcBorders>
              <w:top w:val="single" w:sz="4" w:space="0" w:color="auto"/>
              <w:left w:val="single" w:sz="4" w:space="0" w:color="auto"/>
              <w:bottom w:val="single" w:sz="4" w:space="0" w:color="auto"/>
              <w:right w:val="single" w:sz="4" w:space="0" w:color="auto"/>
            </w:tcBorders>
            <w:vAlign w:val="center"/>
          </w:tcPr>
          <w:p w14:paraId="01223499" w14:textId="77777777" w:rsidR="003B1F0F" w:rsidRPr="00A22976" w:rsidRDefault="003B1F0F" w:rsidP="00D30D5F">
            <w:pPr>
              <w:pStyle w:val="table"/>
              <w:jc w:val="center"/>
            </w:pPr>
            <w:r w:rsidRPr="00A22976">
              <w:rPr>
                <w:lang w:val="pt-BR"/>
              </w:rPr>
              <w:t>-</w:t>
            </w:r>
          </w:p>
        </w:tc>
        <w:tc>
          <w:tcPr>
            <w:tcW w:w="850" w:type="dxa"/>
            <w:tcBorders>
              <w:top w:val="single" w:sz="4" w:space="0" w:color="auto"/>
              <w:left w:val="single" w:sz="4" w:space="0" w:color="auto"/>
              <w:bottom w:val="single" w:sz="4" w:space="0" w:color="auto"/>
              <w:right w:val="single" w:sz="4" w:space="0" w:color="auto"/>
            </w:tcBorders>
            <w:vAlign w:val="center"/>
          </w:tcPr>
          <w:p w14:paraId="184883DD" w14:textId="77777777" w:rsidR="003B1F0F" w:rsidRPr="00A22976" w:rsidRDefault="003B1F0F" w:rsidP="00D30D5F">
            <w:pPr>
              <w:pStyle w:val="table"/>
              <w:jc w:val="center"/>
            </w:pPr>
            <w:r w:rsidRPr="00A22976">
              <w:rPr>
                <w:lang w:val="pt-BR"/>
              </w:rPr>
              <w:t>-</w:t>
            </w:r>
          </w:p>
        </w:tc>
        <w:tc>
          <w:tcPr>
            <w:tcW w:w="851" w:type="dxa"/>
            <w:tcBorders>
              <w:top w:val="single" w:sz="4" w:space="0" w:color="auto"/>
              <w:left w:val="single" w:sz="4" w:space="0" w:color="auto"/>
              <w:bottom w:val="single" w:sz="4" w:space="0" w:color="auto"/>
              <w:right w:val="single" w:sz="4" w:space="0" w:color="auto"/>
            </w:tcBorders>
            <w:vAlign w:val="center"/>
          </w:tcPr>
          <w:p w14:paraId="30F76431" w14:textId="77777777" w:rsidR="003B1F0F" w:rsidRPr="00A22976" w:rsidRDefault="003B1F0F" w:rsidP="00D30D5F">
            <w:pPr>
              <w:pStyle w:val="table"/>
              <w:jc w:val="center"/>
            </w:pPr>
            <w:r w:rsidRPr="00A22976">
              <w:rPr>
                <w:lang w:val="pt-BR"/>
              </w:rPr>
              <w:t>-</w:t>
            </w:r>
          </w:p>
        </w:tc>
        <w:tc>
          <w:tcPr>
            <w:tcW w:w="850" w:type="dxa"/>
            <w:tcBorders>
              <w:top w:val="single" w:sz="4" w:space="0" w:color="auto"/>
              <w:left w:val="single" w:sz="4" w:space="0" w:color="auto"/>
              <w:bottom w:val="single" w:sz="4" w:space="0" w:color="auto"/>
              <w:right w:val="single" w:sz="4" w:space="0" w:color="auto"/>
            </w:tcBorders>
            <w:vAlign w:val="center"/>
          </w:tcPr>
          <w:p w14:paraId="1DCB85E8" w14:textId="77777777" w:rsidR="003B1F0F" w:rsidRPr="00A22976" w:rsidRDefault="003B1F0F" w:rsidP="00D30D5F">
            <w:pPr>
              <w:pStyle w:val="table"/>
              <w:jc w:val="center"/>
            </w:pPr>
            <w:r w:rsidRPr="00A22976">
              <w:rPr>
                <w:lang w:val="pt-BR"/>
              </w:rPr>
              <w:t>6</w:t>
            </w:r>
          </w:p>
        </w:tc>
        <w:tc>
          <w:tcPr>
            <w:tcW w:w="1542" w:type="dxa"/>
            <w:tcBorders>
              <w:top w:val="single" w:sz="4" w:space="0" w:color="auto"/>
              <w:left w:val="single" w:sz="4" w:space="0" w:color="auto"/>
              <w:bottom w:val="single" w:sz="4" w:space="0" w:color="auto"/>
              <w:right w:val="single" w:sz="4" w:space="0" w:color="auto"/>
            </w:tcBorders>
            <w:shd w:val="clear" w:color="auto" w:fill="E6E6E6"/>
            <w:vAlign w:val="center"/>
          </w:tcPr>
          <w:p w14:paraId="23DCC5CD" w14:textId="77777777" w:rsidR="003B1F0F" w:rsidRPr="00A22976" w:rsidRDefault="003B1F0F" w:rsidP="00D30D5F">
            <w:pPr>
              <w:pStyle w:val="table"/>
              <w:jc w:val="center"/>
              <w:rPr>
                <w:lang w:val="pt-BR"/>
              </w:rPr>
            </w:pPr>
            <w:r w:rsidRPr="00A22976">
              <w:rPr>
                <w:lang w:val="pt-BR"/>
              </w:rPr>
              <w:t>9</w:t>
            </w:r>
          </w:p>
        </w:tc>
      </w:tr>
      <w:tr w:rsidR="00A22976" w:rsidRPr="00A22976" w14:paraId="0743BE76" w14:textId="77777777" w:rsidTr="00D30D5F">
        <w:trPr>
          <w:trHeight w:val="317"/>
        </w:trPr>
        <w:tc>
          <w:tcPr>
            <w:tcW w:w="668" w:type="dxa"/>
            <w:tcBorders>
              <w:top w:val="single" w:sz="4" w:space="0" w:color="auto"/>
              <w:left w:val="single" w:sz="4" w:space="0" w:color="auto"/>
              <w:bottom w:val="single" w:sz="4" w:space="0" w:color="auto"/>
              <w:right w:val="single" w:sz="4" w:space="0" w:color="auto"/>
            </w:tcBorders>
            <w:vAlign w:val="center"/>
          </w:tcPr>
          <w:p w14:paraId="0D461084" w14:textId="77777777" w:rsidR="003B1F0F" w:rsidRPr="00A22976" w:rsidRDefault="003B1F0F" w:rsidP="00D30D5F">
            <w:pPr>
              <w:pStyle w:val="table"/>
              <w:jc w:val="center"/>
              <w:rPr>
                <w:lang w:val="pt-BR"/>
              </w:rPr>
            </w:pPr>
            <w:r w:rsidRPr="00A22976">
              <w:rPr>
                <w:lang w:val="pt-BR"/>
              </w:rPr>
              <w:t>3</w:t>
            </w:r>
          </w:p>
        </w:tc>
        <w:tc>
          <w:tcPr>
            <w:tcW w:w="1992" w:type="dxa"/>
            <w:tcBorders>
              <w:top w:val="single" w:sz="4" w:space="0" w:color="auto"/>
              <w:left w:val="single" w:sz="4" w:space="0" w:color="auto"/>
              <w:bottom w:val="single" w:sz="4" w:space="0" w:color="auto"/>
              <w:right w:val="single" w:sz="4" w:space="0" w:color="auto"/>
            </w:tcBorders>
            <w:vAlign w:val="center"/>
          </w:tcPr>
          <w:p w14:paraId="53F45757" w14:textId="77777777" w:rsidR="003B1F0F" w:rsidRPr="00A22976" w:rsidRDefault="003B1F0F" w:rsidP="00D30D5F">
            <w:pPr>
              <w:pStyle w:val="table"/>
              <w:rPr>
                <w:lang w:val="pt-BR"/>
              </w:rPr>
            </w:pPr>
            <w:r w:rsidRPr="00A22976">
              <w:t>Sách tham khảo</w:t>
            </w:r>
          </w:p>
        </w:tc>
        <w:tc>
          <w:tcPr>
            <w:tcW w:w="850" w:type="dxa"/>
            <w:tcBorders>
              <w:top w:val="single" w:sz="4" w:space="0" w:color="auto"/>
              <w:left w:val="single" w:sz="4" w:space="0" w:color="auto"/>
              <w:bottom w:val="single" w:sz="4" w:space="0" w:color="auto"/>
              <w:right w:val="single" w:sz="4" w:space="0" w:color="auto"/>
            </w:tcBorders>
            <w:vAlign w:val="center"/>
          </w:tcPr>
          <w:p w14:paraId="5FC79811" w14:textId="77777777" w:rsidR="003B1F0F" w:rsidRPr="00A22976" w:rsidRDefault="003B1F0F" w:rsidP="00D30D5F">
            <w:pPr>
              <w:pStyle w:val="table"/>
              <w:jc w:val="center"/>
              <w:rPr>
                <w:lang w:val="pt-BR"/>
              </w:rPr>
            </w:pPr>
            <w:r w:rsidRPr="00A22976">
              <w:rPr>
                <w:lang w:val="pt-BR"/>
              </w:rPr>
              <w:t>1,0</w:t>
            </w:r>
          </w:p>
        </w:tc>
        <w:tc>
          <w:tcPr>
            <w:tcW w:w="868" w:type="dxa"/>
            <w:tcBorders>
              <w:top w:val="single" w:sz="4" w:space="0" w:color="auto"/>
              <w:left w:val="single" w:sz="4" w:space="0" w:color="auto"/>
              <w:bottom w:val="single" w:sz="4" w:space="0" w:color="auto"/>
              <w:right w:val="single" w:sz="4" w:space="0" w:color="auto"/>
            </w:tcBorders>
            <w:vAlign w:val="center"/>
          </w:tcPr>
          <w:p w14:paraId="0721C0DC" w14:textId="77777777" w:rsidR="003B1F0F" w:rsidRPr="00A22976" w:rsidRDefault="003B1F0F" w:rsidP="00D30D5F">
            <w:pPr>
              <w:pStyle w:val="table"/>
              <w:jc w:val="center"/>
            </w:pPr>
            <w:r w:rsidRPr="00A22976">
              <w:rPr>
                <w:lang w:val="pt-BR"/>
              </w:rPr>
              <w:t>-</w:t>
            </w:r>
          </w:p>
        </w:tc>
        <w:tc>
          <w:tcPr>
            <w:tcW w:w="851" w:type="dxa"/>
            <w:tcBorders>
              <w:top w:val="single" w:sz="4" w:space="0" w:color="auto"/>
              <w:left w:val="single" w:sz="4" w:space="0" w:color="auto"/>
              <w:bottom w:val="single" w:sz="4" w:space="0" w:color="auto"/>
              <w:right w:val="single" w:sz="4" w:space="0" w:color="auto"/>
            </w:tcBorders>
            <w:vAlign w:val="center"/>
          </w:tcPr>
          <w:p w14:paraId="34F074FD" w14:textId="77777777" w:rsidR="003B1F0F" w:rsidRPr="00A22976" w:rsidRDefault="003B1F0F" w:rsidP="00D30D5F">
            <w:pPr>
              <w:pStyle w:val="table"/>
              <w:jc w:val="center"/>
            </w:pPr>
            <w:r w:rsidRPr="00A22976">
              <w:rPr>
                <w:lang w:val="pt-BR"/>
              </w:rPr>
              <w:t>-</w:t>
            </w:r>
          </w:p>
        </w:tc>
        <w:tc>
          <w:tcPr>
            <w:tcW w:w="850" w:type="dxa"/>
            <w:tcBorders>
              <w:top w:val="single" w:sz="4" w:space="0" w:color="auto"/>
              <w:left w:val="single" w:sz="4" w:space="0" w:color="auto"/>
              <w:bottom w:val="single" w:sz="4" w:space="0" w:color="auto"/>
              <w:right w:val="single" w:sz="4" w:space="0" w:color="auto"/>
            </w:tcBorders>
            <w:vAlign w:val="center"/>
          </w:tcPr>
          <w:p w14:paraId="07C4E92D" w14:textId="77777777" w:rsidR="003B1F0F" w:rsidRPr="00A22976" w:rsidRDefault="003B1F0F" w:rsidP="00D30D5F">
            <w:pPr>
              <w:pStyle w:val="table"/>
              <w:jc w:val="center"/>
            </w:pPr>
            <w:r w:rsidRPr="00A22976">
              <w:rPr>
                <w:lang w:val="pt-BR"/>
              </w:rPr>
              <w:t>-</w:t>
            </w:r>
          </w:p>
        </w:tc>
        <w:tc>
          <w:tcPr>
            <w:tcW w:w="851" w:type="dxa"/>
            <w:tcBorders>
              <w:top w:val="single" w:sz="4" w:space="0" w:color="auto"/>
              <w:left w:val="single" w:sz="4" w:space="0" w:color="auto"/>
              <w:bottom w:val="single" w:sz="4" w:space="0" w:color="auto"/>
              <w:right w:val="single" w:sz="4" w:space="0" w:color="auto"/>
            </w:tcBorders>
            <w:vAlign w:val="center"/>
          </w:tcPr>
          <w:p w14:paraId="28321FF7" w14:textId="77777777" w:rsidR="003B1F0F" w:rsidRPr="00A22976" w:rsidRDefault="003B1F0F" w:rsidP="00D30D5F">
            <w:pPr>
              <w:pStyle w:val="table"/>
              <w:jc w:val="center"/>
            </w:pPr>
            <w:r w:rsidRPr="00A22976">
              <w:rPr>
                <w:lang w:val="pt-BR"/>
              </w:rPr>
              <w:t>-</w:t>
            </w:r>
          </w:p>
        </w:tc>
        <w:tc>
          <w:tcPr>
            <w:tcW w:w="850" w:type="dxa"/>
            <w:tcBorders>
              <w:top w:val="single" w:sz="4" w:space="0" w:color="auto"/>
              <w:left w:val="single" w:sz="4" w:space="0" w:color="auto"/>
              <w:bottom w:val="single" w:sz="4" w:space="0" w:color="auto"/>
              <w:right w:val="single" w:sz="4" w:space="0" w:color="auto"/>
            </w:tcBorders>
            <w:vAlign w:val="center"/>
          </w:tcPr>
          <w:p w14:paraId="26011E8C" w14:textId="77777777" w:rsidR="003B1F0F" w:rsidRPr="00A22976" w:rsidRDefault="003B1F0F" w:rsidP="00D30D5F">
            <w:pPr>
              <w:pStyle w:val="table"/>
              <w:jc w:val="center"/>
            </w:pPr>
            <w:r w:rsidRPr="00A22976">
              <w:rPr>
                <w:lang w:val="pt-BR"/>
              </w:rPr>
              <w:t>-</w:t>
            </w:r>
          </w:p>
        </w:tc>
        <w:tc>
          <w:tcPr>
            <w:tcW w:w="1542" w:type="dxa"/>
            <w:tcBorders>
              <w:top w:val="single" w:sz="4" w:space="0" w:color="auto"/>
              <w:left w:val="single" w:sz="4" w:space="0" w:color="auto"/>
              <w:bottom w:val="single" w:sz="4" w:space="0" w:color="auto"/>
              <w:right w:val="single" w:sz="4" w:space="0" w:color="auto"/>
            </w:tcBorders>
            <w:shd w:val="clear" w:color="auto" w:fill="E6E6E6"/>
            <w:vAlign w:val="center"/>
          </w:tcPr>
          <w:p w14:paraId="13FDB635" w14:textId="77777777" w:rsidR="003B1F0F" w:rsidRPr="00A22976" w:rsidRDefault="003B1F0F" w:rsidP="00D30D5F">
            <w:pPr>
              <w:pStyle w:val="table"/>
              <w:jc w:val="center"/>
              <w:rPr>
                <w:lang w:val="pt-BR"/>
              </w:rPr>
            </w:pPr>
          </w:p>
        </w:tc>
      </w:tr>
      <w:tr w:rsidR="00A22976" w:rsidRPr="00A22976" w14:paraId="7E59DC3E" w14:textId="77777777" w:rsidTr="00D30D5F">
        <w:trPr>
          <w:trHeight w:val="303"/>
        </w:trPr>
        <w:tc>
          <w:tcPr>
            <w:tcW w:w="668" w:type="dxa"/>
            <w:tcBorders>
              <w:top w:val="single" w:sz="4" w:space="0" w:color="auto"/>
              <w:left w:val="single" w:sz="4" w:space="0" w:color="auto"/>
              <w:bottom w:val="single" w:sz="4" w:space="0" w:color="auto"/>
              <w:right w:val="single" w:sz="4" w:space="0" w:color="auto"/>
            </w:tcBorders>
            <w:vAlign w:val="center"/>
          </w:tcPr>
          <w:p w14:paraId="4CEE78FA" w14:textId="77777777" w:rsidR="003B1F0F" w:rsidRPr="00A22976" w:rsidRDefault="003B1F0F" w:rsidP="00D30D5F">
            <w:pPr>
              <w:pStyle w:val="table"/>
              <w:jc w:val="center"/>
              <w:rPr>
                <w:lang w:val="pt-BR"/>
              </w:rPr>
            </w:pPr>
            <w:r w:rsidRPr="00A22976">
              <w:rPr>
                <w:lang w:val="pt-BR"/>
              </w:rPr>
              <w:t>4</w:t>
            </w:r>
          </w:p>
        </w:tc>
        <w:tc>
          <w:tcPr>
            <w:tcW w:w="1992" w:type="dxa"/>
            <w:tcBorders>
              <w:top w:val="single" w:sz="4" w:space="0" w:color="auto"/>
              <w:left w:val="single" w:sz="4" w:space="0" w:color="auto"/>
              <w:bottom w:val="single" w:sz="4" w:space="0" w:color="auto"/>
              <w:right w:val="single" w:sz="4" w:space="0" w:color="auto"/>
            </w:tcBorders>
            <w:vAlign w:val="center"/>
          </w:tcPr>
          <w:p w14:paraId="73A3ECED" w14:textId="77777777" w:rsidR="003B1F0F" w:rsidRPr="00A22976" w:rsidRDefault="003B1F0F" w:rsidP="00D30D5F">
            <w:pPr>
              <w:pStyle w:val="table"/>
            </w:pPr>
            <w:r w:rsidRPr="00A22976">
              <w:t>Sách hướng dẫn</w:t>
            </w:r>
          </w:p>
        </w:tc>
        <w:tc>
          <w:tcPr>
            <w:tcW w:w="850" w:type="dxa"/>
            <w:tcBorders>
              <w:top w:val="single" w:sz="4" w:space="0" w:color="auto"/>
              <w:left w:val="single" w:sz="4" w:space="0" w:color="auto"/>
              <w:bottom w:val="single" w:sz="4" w:space="0" w:color="auto"/>
              <w:right w:val="single" w:sz="4" w:space="0" w:color="auto"/>
            </w:tcBorders>
            <w:vAlign w:val="center"/>
          </w:tcPr>
          <w:p w14:paraId="72C545B1" w14:textId="77777777" w:rsidR="003B1F0F" w:rsidRPr="00A22976" w:rsidRDefault="003B1F0F" w:rsidP="00D30D5F">
            <w:pPr>
              <w:pStyle w:val="table"/>
              <w:jc w:val="center"/>
              <w:rPr>
                <w:lang w:val="pt-BR"/>
              </w:rPr>
            </w:pPr>
            <w:r w:rsidRPr="00A22976">
              <w:rPr>
                <w:lang w:val="pt-BR"/>
              </w:rPr>
              <w:t>0,5</w:t>
            </w:r>
          </w:p>
        </w:tc>
        <w:tc>
          <w:tcPr>
            <w:tcW w:w="868" w:type="dxa"/>
            <w:tcBorders>
              <w:top w:val="single" w:sz="4" w:space="0" w:color="auto"/>
              <w:left w:val="single" w:sz="4" w:space="0" w:color="auto"/>
              <w:bottom w:val="single" w:sz="4" w:space="0" w:color="auto"/>
              <w:right w:val="single" w:sz="4" w:space="0" w:color="auto"/>
            </w:tcBorders>
            <w:vAlign w:val="center"/>
          </w:tcPr>
          <w:p w14:paraId="150F9269" w14:textId="77777777" w:rsidR="003B1F0F" w:rsidRPr="00A22976" w:rsidRDefault="003B1F0F" w:rsidP="00D30D5F">
            <w:pPr>
              <w:pStyle w:val="table"/>
              <w:jc w:val="center"/>
            </w:pPr>
            <w:r w:rsidRPr="00A22976">
              <w:rPr>
                <w:lang w:val="pt-BR"/>
              </w:rPr>
              <w:t>-</w:t>
            </w:r>
          </w:p>
        </w:tc>
        <w:tc>
          <w:tcPr>
            <w:tcW w:w="851" w:type="dxa"/>
            <w:tcBorders>
              <w:top w:val="single" w:sz="4" w:space="0" w:color="auto"/>
              <w:left w:val="single" w:sz="4" w:space="0" w:color="auto"/>
              <w:bottom w:val="single" w:sz="4" w:space="0" w:color="auto"/>
              <w:right w:val="single" w:sz="4" w:space="0" w:color="auto"/>
            </w:tcBorders>
            <w:vAlign w:val="center"/>
          </w:tcPr>
          <w:p w14:paraId="11708A68" w14:textId="77777777" w:rsidR="003B1F0F" w:rsidRPr="00A22976" w:rsidRDefault="003B1F0F" w:rsidP="00D30D5F">
            <w:pPr>
              <w:pStyle w:val="table"/>
              <w:jc w:val="center"/>
            </w:pPr>
            <w:r w:rsidRPr="00A22976">
              <w:rPr>
                <w:lang w:val="pt-BR"/>
              </w:rPr>
              <w:t>-</w:t>
            </w:r>
          </w:p>
        </w:tc>
        <w:tc>
          <w:tcPr>
            <w:tcW w:w="850" w:type="dxa"/>
            <w:tcBorders>
              <w:top w:val="single" w:sz="4" w:space="0" w:color="auto"/>
              <w:left w:val="single" w:sz="4" w:space="0" w:color="auto"/>
              <w:bottom w:val="single" w:sz="4" w:space="0" w:color="auto"/>
              <w:right w:val="single" w:sz="4" w:space="0" w:color="auto"/>
            </w:tcBorders>
            <w:vAlign w:val="center"/>
          </w:tcPr>
          <w:p w14:paraId="257A7D77" w14:textId="77777777" w:rsidR="003B1F0F" w:rsidRPr="00A22976" w:rsidRDefault="003B1F0F" w:rsidP="00D30D5F">
            <w:pPr>
              <w:pStyle w:val="table"/>
              <w:jc w:val="center"/>
            </w:pPr>
            <w:r w:rsidRPr="00A22976">
              <w:rPr>
                <w:lang w:val="pt-BR"/>
              </w:rPr>
              <w:t>-</w:t>
            </w:r>
          </w:p>
        </w:tc>
        <w:tc>
          <w:tcPr>
            <w:tcW w:w="851" w:type="dxa"/>
            <w:tcBorders>
              <w:top w:val="single" w:sz="4" w:space="0" w:color="auto"/>
              <w:left w:val="single" w:sz="4" w:space="0" w:color="auto"/>
              <w:bottom w:val="single" w:sz="4" w:space="0" w:color="auto"/>
              <w:right w:val="single" w:sz="4" w:space="0" w:color="auto"/>
            </w:tcBorders>
            <w:vAlign w:val="center"/>
          </w:tcPr>
          <w:p w14:paraId="672C1538" w14:textId="77777777" w:rsidR="003B1F0F" w:rsidRPr="00A22976" w:rsidRDefault="003B1F0F" w:rsidP="00D30D5F">
            <w:pPr>
              <w:pStyle w:val="table"/>
              <w:jc w:val="center"/>
            </w:pPr>
            <w:r w:rsidRPr="00A22976">
              <w:rPr>
                <w:lang w:val="pt-BR"/>
              </w:rPr>
              <w:t>-</w:t>
            </w:r>
          </w:p>
        </w:tc>
        <w:tc>
          <w:tcPr>
            <w:tcW w:w="850" w:type="dxa"/>
            <w:tcBorders>
              <w:top w:val="single" w:sz="4" w:space="0" w:color="auto"/>
              <w:left w:val="single" w:sz="4" w:space="0" w:color="auto"/>
              <w:bottom w:val="single" w:sz="4" w:space="0" w:color="auto"/>
              <w:right w:val="single" w:sz="4" w:space="0" w:color="auto"/>
            </w:tcBorders>
            <w:vAlign w:val="center"/>
          </w:tcPr>
          <w:p w14:paraId="21370121" w14:textId="77777777" w:rsidR="003B1F0F" w:rsidRPr="00A22976" w:rsidRDefault="003B1F0F" w:rsidP="00D30D5F">
            <w:pPr>
              <w:pStyle w:val="table"/>
              <w:jc w:val="center"/>
              <w:rPr>
                <w:lang w:val="vi-VN"/>
              </w:rPr>
            </w:pPr>
            <w:r w:rsidRPr="00A22976">
              <w:rPr>
                <w:lang w:val="vi-VN"/>
              </w:rPr>
              <w:t>-</w:t>
            </w:r>
          </w:p>
        </w:tc>
        <w:tc>
          <w:tcPr>
            <w:tcW w:w="1542" w:type="dxa"/>
            <w:tcBorders>
              <w:top w:val="single" w:sz="4" w:space="0" w:color="auto"/>
              <w:left w:val="single" w:sz="4" w:space="0" w:color="auto"/>
              <w:bottom w:val="single" w:sz="4" w:space="0" w:color="auto"/>
              <w:right w:val="single" w:sz="4" w:space="0" w:color="auto"/>
            </w:tcBorders>
            <w:shd w:val="clear" w:color="auto" w:fill="E6E6E6"/>
            <w:vAlign w:val="center"/>
          </w:tcPr>
          <w:p w14:paraId="56330529" w14:textId="77777777" w:rsidR="003B1F0F" w:rsidRPr="00A22976" w:rsidRDefault="003B1F0F" w:rsidP="00D30D5F">
            <w:pPr>
              <w:pStyle w:val="table"/>
              <w:jc w:val="center"/>
              <w:rPr>
                <w:lang w:val="pt-BR"/>
              </w:rPr>
            </w:pPr>
          </w:p>
        </w:tc>
      </w:tr>
      <w:tr w:rsidR="00A22976" w:rsidRPr="00A22976" w14:paraId="597138F9" w14:textId="77777777" w:rsidTr="00D30D5F">
        <w:trPr>
          <w:trHeight w:val="317"/>
        </w:trPr>
        <w:tc>
          <w:tcPr>
            <w:tcW w:w="668" w:type="dxa"/>
            <w:tcBorders>
              <w:top w:val="single" w:sz="4" w:space="0" w:color="auto"/>
              <w:left w:val="single" w:sz="4" w:space="0" w:color="auto"/>
              <w:bottom w:val="single" w:sz="4" w:space="0" w:color="auto"/>
              <w:right w:val="single" w:sz="4" w:space="0" w:color="auto"/>
            </w:tcBorders>
            <w:vAlign w:val="center"/>
          </w:tcPr>
          <w:p w14:paraId="58633B5F" w14:textId="77777777" w:rsidR="003B1F0F" w:rsidRPr="00A22976" w:rsidRDefault="003B1F0F" w:rsidP="00D30D5F">
            <w:pPr>
              <w:pStyle w:val="table"/>
              <w:jc w:val="center"/>
              <w:rPr>
                <w:lang w:val="pt-BR"/>
              </w:rPr>
            </w:pPr>
            <w:r w:rsidRPr="00A22976">
              <w:rPr>
                <w:lang w:val="pt-BR"/>
              </w:rPr>
              <w:t>5</w:t>
            </w:r>
          </w:p>
        </w:tc>
        <w:tc>
          <w:tcPr>
            <w:tcW w:w="1992" w:type="dxa"/>
            <w:tcBorders>
              <w:top w:val="single" w:sz="4" w:space="0" w:color="auto"/>
              <w:left w:val="single" w:sz="4" w:space="0" w:color="auto"/>
              <w:bottom w:val="single" w:sz="4" w:space="0" w:color="auto"/>
              <w:right w:val="single" w:sz="4" w:space="0" w:color="auto"/>
            </w:tcBorders>
            <w:shd w:val="clear" w:color="auto" w:fill="E6E6E6"/>
            <w:vAlign w:val="center"/>
          </w:tcPr>
          <w:p w14:paraId="71E9874C" w14:textId="77777777" w:rsidR="003B1F0F" w:rsidRPr="00A22976" w:rsidRDefault="003B1F0F" w:rsidP="00D30D5F">
            <w:pPr>
              <w:pStyle w:val="table"/>
              <w:jc w:val="center"/>
              <w:rPr>
                <w:lang w:val="pt-BR"/>
              </w:rPr>
            </w:pPr>
            <w:r w:rsidRPr="00A22976">
              <w:rPr>
                <w:lang w:val="pt-BR"/>
              </w:rPr>
              <w:t>Tổng</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26F85C02" w14:textId="77777777" w:rsidR="003B1F0F" w:rsidRPr="00A22976" w:rsidRDefault="003B1F0F" w:rsidP="00D30D5F">
            <w:pPr>
              <w:pStyle w:val="table"/>
              <w:jc w:val="center"/>
              <w:rPr>
                <w:b/>
                <w:lang w:val="pt-BR"/>
              </w:rPr>
            </w:pPr>
          </w:p>
        </w:tc>
        <w:tc>
          <w:tcPr>
            <w:tcW w:w="868" w:type="dxa"/>
            <w:tcBorders>
              <w:top w:val="single" w:sz="4" w:space="0" w:color="auto"/>
              <w:left w:val="single" w:sz="4" w:space="0" w:color="auto"/>
              <w:bottom w:val="single" w:sz="4" w:space="0" w:color="auto"/>
              <w:right w:val="single" w:sz="4" w:space="0" w:color="auto"/>
            </w:tcBorders>
            <w:shd w:val="clear" w:color="auto" w:fill="E6E6E6"/>
            <w:vAlign w:val="center"/>
          </w:tcPr>
          <w:p w14:paraId="20EE73B3" w14:textId="77777777" w:rsidR="003B1F0F" w:rsidRPr="00A22976" w:rsidRDefault="003B1F0F" w:rsidP="00D30D5F">
            <w:pPr>
              <w:pStyle w:val="table"/>
              <w:jc w:val="center"/>
              <w:rPr>
                <w:b/>
              </w:rPr>
            </w:pPr>
            <w:r w:rsidRPr="00A22976">
              <w:rPr>
                <w:b/>
                <w:lang w:val="pt-BR"/>
              </w:rPr>
              <w:t>-</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14:paraId="76D94BA0" w14:textId="77777777" w:rsidR="003B1F0F" w:rsidRPr="00A22976" w:rsidRDefault="003B1F0F" w:rsidP="00D30D5F">
            <w:pPr>
              <w:pStyle w:val="table"/>
              <w:jc w:val="center"/>
              <w:rPr>
                <w:b/>
              </w:rPr>
            </w:pPr>
            <w:r w:rsidRPr="00A22976">
              <w:rPr>
                <w:b/>
                <w:lang w:val="pt-BR"/>
              </w:rPr>
              <w:t>-</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093742C6" w14:textId="77777777" w:rsidR="003B1F0F" w:rsidRPr="00A22976" w:rsidRDefault="003B1F0F" w:rsidP="00D30D5F">
            <w:pPr>
              <w:pStyle w:val="table"/>
              <w:jc w:val="center"/>
              <w:rPr>
                <w:b/>
              </w:rPr>
            </w:pPr>
            <w:r w:rsidRPr="00A22976">
              <w:rPr>
                <w:b/>
                <w:lang w:val="pt-BR"/>
              </w:rPr>
              <w:t>-</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14:paraId="28094CF8" w14:textId="77777777" w:rsidR="003B1F0F" w:rsidRPr="00A22976" w:rsidRDefault="003B1F0F" w:rsidP="00D30D5F">
            <w:pPr>
              <w:pStyle w:val="table"/>
              <w:jc w:val="center"/>
              <w:rPr>
                <w:b/>
              </w:rPr>
            </w:pPr>
            <w:r w:rsidRPr="00A22976">
              <w:rPr>
                <w:b/>
                <w:lang w:val="pt-BR"/>
              </w:rPr>
              <w:t>-</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07DA91ED" w14:textId="77777777" w:rsidR="003B1F0F" w:rsidRPr="00A22976" w:rsidRDefault="003B1F0F" w:rsidP="00D30D5F">
            <w:pPr>
              <w:pStyle w:val="table"/>
              <w:jc w:val="center"/>
              <w:rPr>
                <w:b/>
              </w:rPr>
            </w:pPr>
            <w:r w:rsidRPr="00A22976">
              <w:rPr>
                <w:b/>
              </w:rPr>
              <w:t>6</w:t>
            </w:r>
          </w:p>
        </w:tc>
        <w:tc>
          <w:tcPr>
            <w:tcW w:w="1542" w:type="dxa"/>
            <w:tcBorders>
              <w:top w:val="single" w:sz="4" w:space="0" w:color="auto"/>
              <w:left w:val="single" w:sz="4" w:space="0" w:color="auto"/>
              <w:bottom w:val="single" w:sz="4" w:space="0" w:color="auto"/>
              <w:right w:val="single" w:sz="4" w:space="0" w:color="auto"/>
            </w:tcBorders>
            <w:shd w:val="clear" w:color="auto" w:fill="E6E6E6"/>
            <w:vAlign w:val="center"/>
          </w:tcPr>
          <w:p w14:paraId="671CDDAE" w14:textId="77777777" w:rsidR="003B1F0F" w:rsidRPr="00A22976" w:rsidRDefault="003B1F0F" w:rsidP="00D30D5F">
            <w:pPr>
              <w:pStyle w:val="table"/>
              <w:jc w:val="center"/>
              <w:rPr>
                <w:b/>
                <w:lang w:val="pt-BR"/>
              </w:rPr>
            </w:pPr>
            <w:r w:rsidRPr="00A22976">
              <w:rPr>
                <w:b/>
                <w:lang w:val="pt-BR"/>
              </w:rPr>
              <w:t>9</w:t>
            </w:r>
          </w:p>
        </w:tc>
      </w:tr>
    </w:tbl>
    <w:p w14:paraId="67A37D59" w14:textId="77777777" w:rsidR="003B1F0F" w:rsidRPr="00A22976" w:rsidRDefault="003B1F0F" w:rsidP="003B1F0F">
      <w:pPr>
        <w:rPr>
          <w:lang w:val="pt-BR"/>
        </w:rPr>
      </w:pPr>
      <w:r w:rsidRPr="00A22976">
        <w:rPr>
          <w:lang w:val="pt-BR"/>
        </w:rPr>
        <w:t>**Hệ số quy đổi: Dựa trên nguyên tắc tính điểm công trình của Hội đồng chức danh giáo sư Nhà nước (có điều chỉnh),</w:t>
      </w:r>
    </w:p>
    <w:p w14:paraId="060CB7D2" w14:textId="77777777" w:rsidR="003B1F0F" w:rsidRPr="00A22976" w:rsidRDefault="003B1F0F" w:rsidP="003B1F0F">
      <w:pPr>
        <w:rPr>
          <w:lang w:val="pt-BR"/>
        </w:rPr>
      </w:pPr>
      <w:r w:rsidRPr="00A22976">
        <w:rPr>
          <w:lang w:val="pt-BR"/>
        </w:rPr>
        <w:t xml:space="preserve">Tổng số sách (quy đổi): </w:t>
      </w:r>
    </w:p>
    <w:p w14:paraId="30F4A9C3" w14:textId="77777777" w:rsidR="003B1F0F" w:rsidRPr="00A22976" w:rsidRDefault="003B1F0F" w:rsidP="003B1F0F">
      <w:pPr>
        <w:rPr>
          <w:lang w:val="pt-BR"/>
        </w:rPr>
      </w:pPr>
      <w:r w:rsidRPr="00A22976">
        <w:rPr>
          <w:lang w:val="pt-BR"/>
        </w:rPr>
        <w:t xml:space="preserve">Tỷ số sách đã được xuất bản (quy đổi) trên cán bộ cơ hữu: </w:t>
      </w:r>
    </w:p>
    <w:p w14:paraId="352179B4" w14:textId="77777777" w:rsidR="003B1F0F" w:rsidRPr="00A22976" w:rsidRDefault="003B1F0F" w:rsidP="003B1F0F">
      <w:pPr>
        <w:widowControl w:val="0"/>
        <w:numPr>
          <w:ilvl w:val="0"/>
          <w:numId w:val="44"/>
        </w:numPr>
        <w:tabs>
          <w:tab w:val="clear" w:pos="720"/>
          <w:tab w:val="left" w:pos="1350"/>
        </w:tabs>
        <w:ind w:left="1287" w:hanging="567"/>
        <w:rPr>
          <w:lang w:val="pt-BR"/>
        </w:rPr>
      </w:pPr>
      <w:r w:rsidRPr="00A22976">
        <w:rPr>
          <w:lang w:val="pt-BR"/>
        </w:rPr>
        <w:t>Số lượng cán bộ cơ hữu của đơn vị thực hiện CTĐT tham gia viết sách trong 5 năm gần đây:</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559"/>
        <w:gridCol w:w="1418"/>
        <w:gridCol w:w="1417"/>
        <w:gridCol w:w="1701"/>
      </w:tblGrid>
      <w:tr w:rsidR="00A22976" w:rsidRPr="00A22976" w14:paraId="4784BCB7" w14:textId="77777777" w:rsidTr="00D30D5F">
        <w:trPr>
          <w:trHeight w:val="619"/>
        </w:trPr>
        <w:tc>
          <w:tcPr>
            <w:tcW w:w="3119" w:type="dxa"/>
            <w:vMerge w:val="restart"/>
            <w:tcBorders>
              <w:top w:val="single" w:sz="4" w:space="0" w:color="auto"/>
              <w:left w:val="single" w:sz="4" w:space="0" w:color="auto"/>
              <w:bottom w:val="single" w:sz="4" w:space="0" w:color="auto"/>
              <w:right w:val="single" w:sz="4" w:space="0" w:color="auto"/>
            </w:tcBorders>
            <w:vAlign w:val="center"/>
          </w:tcPr>
          <w:p w14:paraId="6046BC64" w14:textId="77777777" w:rsidR="003B1F0F" w:rsidRPr="00A22976" w:rsidRDefault="003B1F0F" w:rsidP="00D30D5F">
            <w:pPr>
              <w:pStyle w:val="table"/>
              <w:jc w:val="center"/>
              <w:rPr>
                <w:lang w:val="pt-BR"/>
              </w:rPr>
            </w:pPr>
          </w:p>
          <w:p w14:paraId="14B6258B" w14:textId="77777777" w:rsidR="003B1F0F" w:rsidRPr="00A22976" w:rsidRDefault="003B1F0F" w:rsidP="00D30D5F">
            <w:pPr>
              <w:pStyle w:val="table"/>
              <w:jc w:val="center"/>
            </w:pPr>
            <w:r w:rsidRPr="00A22976">
              <w:t>Số lượng sách</w:t>
            </w:r>
          </w:p>
        </w:tc>
        <w:tc>
          <w:tcPr>
            <w:tcW w:w="6095" w:type="dxa"/>
            <w:gridSpan w:val="4"/>
            <w:tcBorders>
              <w:top w:val="single" w:sz="4" w:space="0" w:color="auto"/>
              <w:left w:val="single" w:sz="4" w:space="0" w:color="auto"/>
              <w:bottom w:val="single" w:sz="4" w:space="0" w:color="auto"/>
              <w:right w:val="single" w:sz="4" w:space="0" w:color="auto"/>
            </w:tcBorders>
            <w:vAlign w:val="center"/>
          </w:tcPr>
          <w:p w14:paraId="2ACAF77A" w14:textId="77777777" w:rsidR="003B1F0F" w:rsidRPr="00A22976" w:rsidRDefault="003B1F0F" w:rsidP="00D30D5F">
            <w:pPr>
              <w:pStyle w:val="table"/>
              <w:jc w:val="center"/>
            </w:pPr>
            <w:r w:rsidRPr="00A22976">
              <w:t>Số lượng cán bộ cơ hữu tham gia viết sách</w:t>
            </w:r>
          </w:p>
        </w:tc>
      </w:tr>
      <w:tr w:rsidR="00A22976" w:rsidRPr="00A22976" w14:paraId="7FB1EE5E" w14:textId="77777777" w:rsidTr="00D30D5F">
        <w:tc>
          <w:tcPr>
            <w:tcW w:w="3119" w:type="dxa"/>
            <w:vMerge/>
            <w:tcBorders>
              <w:top w:val="single" w:sz="4" w:space="0" w:color="auto"/>
              <w:left w:val="single" w:sz="4" w:space="0" w:color="auto"/>
              <w:bottom w:val="single" w:sz="4" w:space="0" w:color="auto"/>
              <w:right w:val="single" w:sz="4" w:space="0" w:color="auto"/>
            </w:tcBorders>
            <w:vAlign w:val="center"/>
          </w:tcPr>
          <w:p w14:paraId="4A489790" w14:textId="77777777" w:rsidR="003B1F0F" w:rsidRPr="00A22976" w:rsidRDefault="003B1F0F" w:rsidP="00D30D5F">
            <w:pPr>
              <w:pStyle w:val="table"/>
              <w:jc w:val="center"/>
            </w:pPr>
          </w:p>
        </w:tc>
        <w:tc>
          <w:tcPr>
            <w:tcW w:w="1559" w:type="dxa"/>
            <w:tcBorders>
              <w:top w:val="single" w:sz="4" w:space="0" w:color="auto"/>
              <w:left w:val="single" w:sz="4" w:space="0" w:color="auto"/>
              <w:bottom w:val="single" w:sz="4" w:space="0" w:color="auto"/>
              <w:right w:val="single" w:sz="4" w:space="0" w:color="auto"/>
            </w:tcBorders>
            <w:vAlign w:val="center"/>
          </w:tcPr>
          <w:p w14:paraId="5DEB5C68" w14:textId="77777777" w:rsidR="003B1F0F" w:rsidRPr="00A22976" w:rsidRDefault="003B1F0F" w:rsidP="00D30D5F">
            <w:pPr>
              <w:pStyle w:val="table"/>
              <w:jc w:val="center"/>
            </w:pPr>
            <w:r w:rsidRPr="00A22976">
              <w:t>Sách chuyên khảo</w:t>
            </w:r>
          </w:p>
        </w:tc>
        <w:tc>
          <w:tcPr>
            <w:tcW w:w="1418" w:type="dxa"/>
            <w:tcBorders>
              <w:top w:val="single" w:sz="4" w:space="0" w:color="auto"/>
              <w:left w:val="single" w:sz="4" w:space="0" w:color="auto"/>
              <w:bottom w:val="single" w:sz="4" w:space="0" w:color="auto"/>
              <w:right w:val="single" w:sz="4" w:space="0" w:color="auto"/>
            </w:tcBorders>
            <w:vAlign w:val="center"/>
          </w:tcPr>
          <w:p w14:paraId="2944ED9B" w14:textId="77777777" w:rsidR="003B1F0F" w:rsidRPr="00A22976" w:rsidRDefault="003B1F0F" w:rsidP="00D30D5F">
            <w:pPr>
              <w:pStyle w:val="table"/>
              <w:jc w:val="center"/>
            </w:pPr>
            <w:r w:rsidRPr="00A22976">
              <w:t>Sách giáo trình</w:t>
            </w:r>
          </w:p>
        </w:tc>
        <w:tc>
          <w:tcPr>
            <w:tcW w:w="1417" w:type="dxa"/>
            <w:tcBorders>
              <w:top w:val="single" w:sz="4" w:space="0" w:color="auto"/>
              <w:left w:val="single" w:sz="4" w:space="0" w:color="auto"/>
              <w:bottom w:val="single" w:sz="4" w:space="0" w:color="auto"/>
              <w:right w:val="single" w:sz="4" w:space="0" w:color="auto"/>
            </w:tcBorders>
            <w:vAlign w:val="center"/>
          </w:tcPr>
          <w:p w14:paraId="545C1565" w14:textId="77777777" w:rsidR="003B1F0F" w:rsidRPr="00A22976" w:rsidRDefault="003B1F0F" w:rsidP="00D30D5F">
            <w:pPr>
              <w:pStyle w:val="table"/>
              <w:jc w:val="center"/>
            </w:pPr>
            <w:r w:rsidRPr="00A22976">
              <w:t>Sách tham khảo</w:t>
            </w:r>
          </w:p>
        </w:tc>
        <w:tc>
          <w:tcPr>
            <w:tcW w:w="1701" w:type="dxa"/>
            <w:tcBorders>
              <w:top w:val="single" w:sz="4" w:space="0" w:color="auto"/>
              <w:left w:val="single" w:sz="4" w:space="0" w:color="auto"/>
              <w:bottom w:val="single" w:sz="4" w:space="0" w:color="auto"/>
              <w:right w:val="single" w:sz="4" w:space="0" w:color="auto"/>
            </w:tcBorders>
            <w:vAlign w:val="center"/>
          </w:tcPr>
          <w:p w14:paraId="6BADA578" w14:textId="77777777" w:rsidR="003B1F0F" w:rsidRPr="00A22976" w:rsidRDefault="003B1F0F" w:rsidP="00D30D5F">
            <w:pPr>
              <w:pStyle w:val="table"/>
              <w:jc w:val="center"/>
            </w:pPr>
            <w:r w:rsidRPr="00A22976">
              <w:t>Sách hướng dẫn</w:t>
            </w:r>
          </w:p>
        </w:tc>
      </w:tr>
      <w:tr w:rsidR="00A22976" w:rsidRPr="00A22976" w14:paraId="69E982C7" w14:textId="77777777" w:rsidTr="00D30D5F">
        <w:tc>
          <w:tcPr>
            <w:tcW w:w="3119" w:type="dxa"/>
            <w:tcBorders>
              <w:top w:val="single" w:sz="4" w:space="0" w:color="auto"/>
              <w:left w:val="single" w:sz="4" w:space="0" w:color="auto"/>
              <w:bottom w:val="single" w:sz="4" w:space="0" w:color="auto"/>
              <w:right w:val="single" w:sz="4" w:space="0" w:color="auto"/>
            </w:tcBorders>
            <w:vAlign w:val="center"/>
          </w:tcPr>
          <w:p w14:paraId="68127D10" w14:textId="77777777" w:rsidR="003B1F0F" w:rsidRPr="00A22976" w:rsidRDefault="003B1F0F" w:rsidP="00D30D5F">
            <w:pPr>
              <w:pStyle w:val="table"/>
            </w:pPr>
            <w:r w:rsidRPr="00A22976">
              <w:t xml:space="preserve">Từ 1 đến 3 cuốn sách </w:t>
            </w:r>
          </w:p>
        </w:tc>
        <w:tc>
          <w:tcPr>
            <w:tcW w:w="1559" w:type="dxa"/>
            <w:tcBorders>
              <w:top w:val="single" w:sz="4" w:space="0" w:color="auto"/>
              <w:left w:val="single" w:sz="4" w:space="0" w:color="auto"/>
              <w:bottom w:val="single" w:sz="4" w:space="0" w:color="auto"/>
              <w:right w:val="single" w:sz="4" w:space="0" w:color="auto"/>
            </w:tcBorders>
            <w:vAlign w:val="center"/>
          </w:tcPr>
          <w:p w14:paraId="2854C4D4" w14:textId="77777777" w:rsidR="003B1F0F" w:rsidRPr="00A22976" w:rsidRDefault="003B1F0F" w:rsidP="00D30D5F">
            <w:pPr>
              <w:pStyle w:val="table"/>
              <w:jc w:val="center"/>
            </w:pPr>
            <w:r w:rsidRPr="00A22976">
              <w:t>-</w:t>
            </w:r>
          </w:p>
        </w:tc>
        <w:tc>
          <w:tcPr>
            <w:tcW w:w="1418" w:type="dxa"/>
            <w:tcBorders>
              <w:top w:val="single" w:sz="4" w:space="0" w:color="auto"/>
              <w:left w:val="single" w:sz="4" w:space="0" w:color="auto"/>
              <w:bottom w:val="single" w:sz="4" w:space="0" w:color="auto"/>
              <w:right w:val="single" w:sz="4" w:space="0" w:color="auto"/>
            </w:tcBorders>
            <w:vAlign w:val="center"/>
          </w:tcPr>
          <w:p w14:paraId="570FAFB6" w14:textId="77777777" w:rsidR="003B1F0F" w:rsidRPr="00A22976" w:rsidRDefault="003B1F0F" w:rsidP="00D30D5F">
            <w:pPr>
              <w:pStyle w:val="table"/>
              <w:jc w:val="center"/>
            </w:pPr>
            <w:r w:rsidRPr="00A22976">
              <w:t>10</w:t>
            </w:r>
          </w:p>
        </w:tc>
        <w:tc>
          <w:tcPr>
            <w:tcW w:w="1417" w:type="dxa"/>
            <w:tcBorders>
              <w:top w:val="single" w:sz="4" w:space="0" w:color="auto"/>
              <w:left w:val="single" w:sz="4" w:space="0" w:color="auto"/>
              <w:bottom w:val="single" w:sz="4" w:space="0" w:color="auto"/>
              <w:right w:val="single" w:sz="4" w:space="0" w:color="auto"/>
            </w:tcBorders>
            <w:vAlign w:val="center"/>
          </w:tcPr>
          <w:p w14:paraId="0FD4C9E3" w14:textId="77777777" w:rsidR="003B1F0F" w:rsidRPr="00A22976" w:rsidRDefault="003B1F0F" w:rsidP="00D30D5F">
            <w:pPr>
              <w:pStyle w:val="table"/>
              <w:jc w:val="center"/>
            </w:pPr>
            <w:r w:rsidRPr="00A22976">
              <w:t>-</w:t>
            </w:r>
          </w:p>
        </w:tc>
        <w:tc>
          <w:tcPr>
            <w:tcW w:w="1701" w:type="dxa"/>
            <w:tcBorders>
              <w:top w:val="single" w:sz="4" w:space="0" w:color="auto"/>
              <w:left w:val="single" w:sz="4" w:space="0" w:color="auto"/>
              <w:bottom w:val="single" w:sz="4" w:space="0" w:color="auto"/>
              <w:right w:val="single" w:sz="4" w:space="0" w:color="auto"/>
            </w:tcBorders>
            <w:vAlign w:val="center"/>
          </w:tcPr>
          <w:p w14:paraId="7151CB19" w14:textId="77777777" w:rsidR="003B1F0F" w:rsidRPr="00A22976" w:rsidRDefault="003B1F0F" w:rsidP="00D30D5F">
            <w:pPr>
              <w:pStyle w:val="table"/>
              <w:jc w:val="center"/>
              <w:rPr>
                <w:lang w:val="vi-VN"/>
              </w:rPr>
            </w:pPr>
            <w:r w:rsidRPr="00A22976">
              <w:rPr>
                <w:lang w:val="vi-VN"/>
              </w:rPr>
              <w:t>-</w:t>
            </w:r>
          </w:p>
        </w:tc>
      </w:tr>
      <w:tr w:rsidR="00A22976" w:rsidRPr="00A22976" w14:paraId="236BF98D" w14:textId="77777777" w:rsidTr="00D30D5F">
        <w:tc>
          <w:tcPr>
            <w:tcW w:w="3119" w:type="dxa"/>
            <w:tcBorders>
              <w:top w:val="single" w:sz="4" w:space="0" w:color="auto"/>
              <w:left w:val="single" w:sz="4" w:space="0" w:color="auto"/>
              <w:bottom w:val="single" w:sz="4" w:space="0" w:color="auto"/>
              <w:right w:val="single" w:sz="4" w:space="0" w:color="auto"/>
            </w:tcBorders>
            <w:vAlign w:val="center"/>
          </w:tcPr>
          <w:p w14:paraId="3E4B0082" w14:textId="77777777" w:rsidR="003B1F0F" w:rsidRPr="00A22976" w:rsidRDefault="003B1F0F" w:rsidP="00D30D5F">
            <w:pPr>
              <w:pStyle w:val="table"/>
            </w:pPr>
            <w:r w:rsidRPr="00A22976">
              <w:t xml:space="preserve">Từ 4 đến 6 cuốn sách </w:t>
            </w:r>
          </w:p>
        </w:tc>
        <w:tc>
          <w:tcPr>
            <w:tcW w:w="1559" w:type="dxa"/>
            <w:tcBorders>
              <w:top w:val="single" w:sz="4" w:space="0" w:color="auto"/>
              <w:left w:val="single" w:sz="4" w:space="0" w:color="auto"/>
              <w:bottom w:val="single" w:sz="4" w:space="0" w:color="auto"/>
              <w:right w:val="single" w:sz="4" w:space="0" w:color="auto"/>
            </w:tcBorders>
            <w:vAlign w:val="center"/>
          </w:tcPr>
          <w:p w14:paraId="5E5F4A80" w14:textId="77777777" w:rsidR="003B1F0F" w:rsidRPr="00A22976" w:rsidRDefault="003B1F0F" w:rsidP="00D30D5F">
            <w:pPr>
              <w:pStyle w:val="table"/>
              <w:jc w:val="center"/>
            </w:pPr>
            <w:r w:rsidRPr="00A22976">
              <w:t>-</w:t>
            </w:r>
          </w:p>
        </w:tc>
        <w:tc>
          <w:tcPr>
            <w:tcW w:w="1418" w:type="dxa"/>
            <w:tcBorders>
              <w:top w:val="single" w:sz="4" w:space="0" w:color="auto"/>
              <w:left w:val="single" w:sz="4" w:space="0" w:color="auto"/>
              <w:bottom w:val="single" w:sz="4" w:space="0" w:color="auto"/>
              <w:right w:val="single" w:sz="4" w:space="0" w:color="auto"/>
            </w:tcBorders>
            <w:vAlign w:val="center"/>
          </w:tcPr>
          <w:p w14:paraId="08B9F116" w14:textId="77777777" w:rsidR="003B1F0F" w:rsidRPr="00A22976" w:rsidRDefault="003B1F0F" w:rsidP="00D30D5F">
            <w:pPr>
              <w:pStyle w:val="table"/>
              <w:jc w:val="center"/>
            </w:pPr>
            <w:r w:rsidRPr="00A22976">
              <w:t>-</w:t>
            </w:r>
          </w:p>
        </w:tc>
        <w:tc>
          <w:tcPr>
            <w:tcW w:w="1417" w:type="dxa"/>
            <w:tcBorders>
              <w:top w:val="single" w:sz="4" w:space="0" w:color="auto"/>
              <w:left w:val="single" w:sz="4" w:space="0" w:color="auto"/>
              <w:bottom w:val="single" w:sz="4" w:space="0" w:color="auto"/>
              <w:right w:val="single" w:sz="4" w:space="0" w:color="auto"/>
            </w:tcBorders>
            <w:vAlign w:val="center"/>
          </w:tcPr>
          <w:p w14:paraId="606291A3" w14:textId="77777777" w:rsidR="003B1F0F" w:rsidRPr="00A22976" w:rsidRDefault="003B1F0F" w:rsidP="00D30D5F">
            <w:pPr>
              <w:pStyle w:val="table"/>
              <w:jc w:val="center"/>
            </w:pPr>
            <w:r w:rsidRPr="00A22976">
              <w:t>-</w:t>
            </w:r>
          </w:p>
        </w:tc>
        <w:tc>
          <w:tcPr>
            <w:tcW w:w="1701" w:type="dxa"/>
            <w:tcBorders>
              <w:top w:val="single" w:sz="4" w:space="0" w:color="auto"/>
              <w:left w:val="single" w:sz="4" w:space="0" w:color="auto"/>
              <w:bottom w:val="single" w:sz="4" w:space="0" w:color="auto"/>
              <w:right w:val="single" w:sz="4" w:space="0" w:color="auto"/>
            </w:tcBorders>
            <w:vAlign w:val="center"/>
          </w:tcPr>
          <w:p w14:paraId="407A0058" w14:textId="77777777" w:rsidR="003B1F0F" w:rsidRPr="00A22976" w:rsidRDefault="003B1F0F" w:rsidP="00D30D5F">
            <w:pPr>
              <w:pStyle w:val="table"/>
              <w:jc w:val="center"/>
            </w:pPr>
            <w:r w:rsidRPr="00A22976">
              <w:t>-</w:t>
            </w:r>
          </w:p>
        </w:tc>
      </w:tr>
      <w:tr w:rsidR="00A22976" w:rsidRPr="00A22976" w14:paraId="562176C4" w14:textId="77777777" w:rsidTr="00D30D5F">
        <w:tc>
          <w:tcPr>
            <w:tcW w:w="3119" w:type="dxa"/>
            <w:tcBorders>
              <w:top w:val="single" w:sz="4" w:space="0" w:color="auto"/>
              <w:left w:val="single" w:sz="4" w:space="0" w:color="auto"/>
              <w:bottom w:val="single" w:sz="4" w:space="0" w:color="auto"/>
              <w:right w:val="single" w:sz="4" w:space="0" w:color="auto"/>
            </w:tcBorders>
            <w:vAlign w:val="center"/>
          </w:tcPr>
          <w:p w14:paraId="005157F0" w14:textId="77777777" w:rsidR="003B1F0F" w:rsidRPr="00A22976" w:rsidRDefault="003B1F0F" w:rsidP="00D30D5F">
            <w:pPr>
              <w:pStyle w:val="table"/>
            </w:pPr>
            <w:r w:rsidRPr="00A22976">
              <w:t xml:space="preserve">Trên 6 cuốn sách </w:t>
            </w:r>
          </w:p>
        </w:tc>
        <w:tc>
          <w:tcPr>
            <w:tcW w:w="1559" w:type="dxa"/>
            <w:tcBorders>
              <w:top w:val="single" w:sz="4" w:space="0" w:color="auto"/>
              <w:left w:val="single" w:sz="4" w:space="0" w:color="auto"/>
              <w:bottom w:val="single" w:sz="4" w:space="0" w:color="auto"/>
              <w:right w:val="single" w:sz="4" w:space="0" w:color="auto"/>
            </w:tcBorders>
            <w:vAlign w:val="center"/>
          </w:tcPr>
          <w:p w14:paraId="4BA75120" w14:textId="77777777" w:rsidR="003B1F0F" w:rsidRPr="00A22976" w:rsidRDefault="003B1F0F" w:rsidP="00D30D5F">
            <w:pPr>
              <w:pStyle w:val="table"/>
              <w:jc w:val="center"/>
            </w:pPr>
            <w:r w:rsidRPr="00A22976">
              <w:t>-</w:t>
            </w:r>
          </w:p>
        </w:tc>
        <w:tc>
          <w:tcPr>
            <w:tcW w:w="1418" w:type="dxa"/>
            <w:tcBorders>
              <w:top w:val="single" w:sz="4" w:space="0" w:color="auto"/>
              <w:left w:val="single" w:sz="4" w:space="0" w:color="auto"/>
              <w:bottom w:val="single" w:sz="4" w:space="0" w:color="auto"/>
              <w:right w:val="single" w:sz="4" w:space="0" w:color="auto"/>
            </w:tcBorders>
            <w:vAlign w:val="center"/>
          </w:tcPr>
          <w:p w14:paraId="6CE028A4" w14:textId="77777777" w:rsidR="003B1F0F" w:rsidRPr="00A22976" w:rsidRDefault="003B1F0F" w:rsidP="00D30D5F">
            <w:pPr>
              <w:pStyle w:val="table"/>
              <w:jc w:val="center"/>
            </w:pPr>
            <w:r w:rsidRPr="00A22976">
              <w:t>-</w:t>
            </w:r>
          </w:p>
        </w:tc>
        <w:tc>
          <w:tcPr>
            <w:tcW w:w="1417" w:type="dxa"/>
            <w:tcBorders>
              <w:top w:val="single" w:sz="4" w:space="0" w:color="auto"/>
              <w:left w:val="single" w:sz="4" w:space="0" w:color="auto"/>
              <w:bottom w:val="single" w:sz="4" w:space="0" w:color="auto"/>
              <w:right w:val="single" w:sz="4" w:space="0" w:color="auto"/>
            </w:tcBorders>
            <w:vAlign w:val="center"/>
          </w:tcPr>
          <w:p w14:paraId="6E841901" w14:textId="77777777" w:rsidR="003B1F0F" w:rsidRPr="00A22976" w:rsidRDefault="003B1F0F" w:rsidP="00D30D5F">
            <w:pPr>
              <w:pStyle w:val="table"/>
              <w:jc w:val="center"/>
            </w:pPr>
            <w:r w:rsidRPr="00A22976">
              <w:t>-</w:t>
            </w:r>
          </w:p>
        </w:tc>
        <w:tc>
          <w:tcPr>
            <w:tcW w:w="1701" w:type="dxa"/>
            <w:tcBorders>
              <w:top w:val="single" w:sz="4" w:space="0" w:color="auto"/>
              <w:left w:val="single" w:sz="4" w:space="0" w:color="auto"/>
              <w:bottom w:val="single" w:sz="4" w:space="0" w:color="auto"/>
              <w:right w:val="single" w:sz="4" w:space="0" w:color="auto"/>
            </w:tcBorders>
            <w:vAlign w:val="center"/>
          </w:tcPr>
          <w:p w14:paraId="5CC03E43" w14:textId="77777777" w:rsidR="003B1F0F" w:rsidRPr="00A22976" w:rsidRDefault="003B1F0F" w:rsidP="00D30D5F">
            <w:pPr>
              <w:pStyle w:val="table"/>
              <w:jc w:val="center"/>
            </w:pPr>
            <w:r w:rsidRPr="00A22976">
              <w:t>-</w:t>
            </w:r>
          </w:p>
        </w:tc>
      </w:tr>
      <w:tr w:rsidR="00A22976" w:rsidRPr="00A22976" w14:paraId="52E2C08E" w14:textId="77777777" w:rsidTr="00D30D5F">
        <w:tc>
          <w:tcPr>
            <w:tcW w:w="3119" w:type="dxa"/>
            <w:tcBorders>
              <w:top w:val="single" w:sz="4" w:space="0" w:color="auto"/>
              <w:left w:val="single" w:sz="4" w:space="0" w:color="auto"/>
              <w:bottom w:val="single" w:sz="4" w:space="0" w:color="auto"/>
              <w:right w:val="single" w:sz="4" w:space="0" w:color="auto"/>
            </w:tcBorders>
            <w:vAlign w:val="center"/>
          </w:tcPr>
          <w:p w14:paraId="5CD622A8" w14:textId="77777777" w:rsidR="003B1F0F" w:rsidRPr="00A22976" w:rsidRDefault="003B1F0F" w:rsidP="00D30D5F">
            <w:pPr>
              <w:pStyle w:val="table"/>
            </w:pPr>
            <w:r w:rsidRPr="00A22976">
              <w:t>Tổng số cán bộ tham gia</w:t>
            </w:r>
          </w:p>
        </w:tc>
        <w:tc>
          <w:tcPr>
            <w:tcW w:w="1559" w:type="dxa"/>
            <w:tcBorders>
              <w:top w:val="single" w:sz="4" w:space="0" w:color="auto"/>
              <w:left w:val="single" w:sz="4" w:space="0" w:color="auto"/>
              <w:bottom w:val="single" w:sz="4" w:space="0" w:color="auto"/>
              <w:right w:val="single" w:sz="4" w:space="0" w:color="auto"/>
            </w:tcBorders>
            <w:vAlign w:val="center"/>
          </w:tcPr>
          <w:p w14:paraId="1DFC5EA0" w14:textId="77777777" w:rsidR="003B1F0F" w:rsidRPr="00A22976" w:rsidRDefault="003B1F0F" w:rsidP="00D30D5F">
            <w:pPr>
              <w:pStyle w:val="table"/>
              <w:jc w:val="center"/>
            </w:pPr>
            <w:r w:rsidRPr="00A22976">
              <w:t>-</w:t>
            </w:r>
          </w:p>
        </w:tc>
        <w:tc>
          <w:tcPr>
            <w:tcW w:w="1418" w:type="dxa"/>
            <w:tcBorders>
              <w:top w:val="single" w:sz="4" w:space="0" w:color="auto"/>
              <w:left w:val="single" w:sz="4" w:space="0" w:color="auto"/>
              <w:bottom w:val="single" w:sz="4" w:space="0" w:color="auto"/>
              <w:right w:val="single" w:sz="4" w:space="0" w:color="auto"/>
            </w:tcBorders>
            <w:vAlign w:val="center"/>
          </w:tcPr>
          <w:p w14:paraId="75C6E08F" w14:textId="77777777" w:rsidR="003B1F0F" w:rsidRPr="00A22976" w:rsidRDefault="003B1F0F" w:rsidP="00D30D5F">
            <w:pPr>
              <w:pStyle w:val="table"/>
              <w:jc w:val="center"/>
            </w:pPr>
            <w:r w:rsidRPr="00A22976">
              <w:t>10</w:t>
            </w:r>
          </w:p>
        </w:tc>
        <w:tc>
          <w:tcPr>
            <w:tcW w:w="1417" w:type="dxa"/>
            <w:tcBorders>
              <w:top w:val="single" w:sz="4" w:space="0" w:color="auto"/>
              <w:left w:val="single" w:sz="4" w:space="0" w:color="auto"/>
              <w:bottom w:val="single" w:sz="4" w:space="0" w:color="auto"/>
              <w:right w:val="single" w:sz="4" w:space="0" w:color="auto"/>
            </w:tcBorders>
            <w:vAlign w:val="center"/>
          </w:tcPr>
          <w:p w14:paraId="69A1D63E" w14:textId="77777777" w:rsidR="003B1F0F" w:rsidRPr="00A22976" w:rsidRDefault="003B1F0F" w:rsidP="00D30D5F">
            <w:pPr>
              <w:pStyle w:val="table"/>
              <w:jc w:val="center"/>
            </w:pPr>
            <w:r w:rsidRPr="00A22976">
              <w:t>-</w:t>
            </w:r>
          </w:p>
        </w:tc>
        <w:tc>
          <w:tcPr>
            <w:tcW w:w="1701" w:type="dxa"/>
            <w:tcBorders>
              <w:top w:val="single" w:sz="4" w:space="0" w:color="auto"/>
              <w:left w:val="single" w:sz="4" w:space="0" w:color="auto"/>
              <w:bottom w:val="single" w:sz="4" w:space="0" w:color="auto"/>
              <w:right w:val="single" w:sz="4" w:space="0" w:color="auto"/>
            </w:tcBorders>
            <w:vAlign w:val="center"/>
          </w:tcPr>
          <w:p w14:paraId="00A4F1F4" w14:textId="77777777" w:rsidR="003B1F0F" w:rsidRPr="00A22976" w:rsidRDefault="003B1F0F" w:rsidP="00D30D5F">
            <w:pPr>
              <w:pStyle w:val="table"/>
              <w:jc w:val="center"/>
              <w:rPr>
                <w:lang w:val="vi-VN"/>
              </w:rPr>
            </w:pPr>
            <w:r w:rsidRPr="00A22976">
              <w:rPr>
                <w:lang w:val="vi-VN"/>
              </w:rPr>
              <w:t>-</w:t>
            </w:r>
          </w:p>
        </w:tc>
      </w:tr>
    </w:tbl>
    <w:p w14:paraId="6001FA27" w14:textId="77777777" w:rsidR="003B1F0F" w:rsidRPr="00A22976" w:rsidRDefault="003B1F0F" w:rsidP="003B1F0F">
      <w:pPr>
        <w:widowControl w:val="0"/>
        <w:numPr>
          <w:ilvl w:val="0"/>
          <w:numId w:val="44"/>
        </w:numPr>
        <w:tabs>
          <w:tab w:val="clear" w:pos="720"/>
          <w:tab w:val="left" w:pos="1350"/>
        </w:tabs>
        <w:ind w:left="1287" w:hanging="567"/>
        <w:rPr>
          <w:lang w:val="pt-BR"/>
        </w:rPr>
      </w:pPr>
      <w:r w:rsidRPr="00A22976">
        <w:rPr>
          <w:lang w:val="pt-BR"/>
        </w:rPr>
        <w:t>Số lượng bài của các cán bộ cơ hữu của đơn vị thực hiện CTĐT được đăng tạp chí trong 5 năm gần đây:</w:t>
      </w:r>
    </w:p>
    <w:tbl>
      <w:tblPr>
        <w:tblW w:w="9450" w:type="dxa"/>
        <w:tblInd w:w="108" w:type="dxa"/>
        <w:tblLayout w:type="fixed"/>
        <w:tblLook w:val="04A0" w:firstRow="1" w:lastRow="0" w:firstColumn="1" w:lastColumn="0" w:noHBand="0" w:noVBand="1"/>
      </w:tblPr>
      <w:tblGrid>
        <w:gridCol w:w="630"/>
        <w:gridCol w:w="2489"/>
        <w:gridCol w:w="850"/>
        <w:gridCol w:w="851"/>
        <w:gridCol w:w="850"/>
        <w:gridCol w:w="851"/>
        <w:gridCol w:w="850"/>
        <w:gridCol w:w="814"/>
        <w:gridCol w:w="1265"/>
      </w:tblGrid>
      <w:tr w:rsidR="00A22976" w:rsidRPr="00A22976" w14:paraId="7AA94B8B" w14:textId="77777777" w:rsidTr="00D30D5F">
        <w:trPr>
          <w:trHeight w:val="293"/>
          <w:tblHeader/>
        </w:trPr>
        <w:tc>
          <w:tcPr>
            <w:tcW w:w="630" w:type="dxa"/>
            <w:vMerge w:val="restart"/>
            <w:tcBorders>
              <w:top w:val="single" w:sz="4" w:space="0" w:color="auto"/>
              <w:left w:val="single" w:sz="4" w:space="0" w:color="auto"/>
              <w:bottom w:val="single" w:sz="4" w:space="0" w:color="auto"/>
              <w:right w:val="single" w:sz="4" w:space="0" w:color="auto"/>
            </w:tcBorders>
            <w:vAlign w:val="center"/>
          </w:tcPr>
          <w:p w14:paraId="46E6850E" w14:textId="77777777" w:rsidR="003B1F0F" w:rsidRPr="00A22976" w:rsidRDefault="003B1F0F" w:rsidP="00D30D5F">
            <w:pPr>
              <w:pStyle w:val="table"/>
              <w:jc w:val="center"/>
            </w:pPr>
            <w:r w:rsidRPr="00A22976">
              <w:t>TT</w:t>
            </w:r>
          </w:p>
        </w:tc>
        <w:tc>
          <w:tcPr>
            <w:tcW w:w="2489" w:type="dxa"/>
            <w:vMerge w:val="restart"/>
            <w:tcBorders>
              <w:top w:val="single" w:sz="4" w:space="0" w:color="auto"/>
              <w:left w:val="single" w:sz="4" w:space="0" w:color="auto"/>
              <w:bottom w:val="single" w:sz="4" w:space="0" w:color="auto"/>
              <w:right w:val="single" w:sz="4" w:space="0" w:color="auto"/>
            </w:tcBorders>
            <w:vAlign w:val="center"/>
          </w:tcPr>
          <w:p w14:paraId="148B5097" w14:textId="77777777" w:rsidR="003B1F0F" w:rsidRPr="00A22976" w:rsidRDefault="003B1F0F" w:rsidP="00D30D5F">
            <w:pPr>
              <w:pStyle w:val="table"/>
              <w:jc w:val="center"/>
            </w:pPr>
            <w:r w:rsidRPr="00A22976">
              <w:t>Phân loại tạp chí</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3F9F76EA" w14:textId="77777777" w:rsidR="003B1F0F" w:rsidRPr="00A22976" w:rsidRDefault="003B1F0F" w:rsidP="00D30D5F">
            <w:pPr>
              <w:pStyle w:val="table"/>
              <w:jc w:val="center"/>
            </w:pPr>
          </w:p>
          <w:p w14:paraId="63A1C27A" w14:textId="77777777" w:rsidR="003B1F0F" w:rsidRPr="00A22976" w:rsidRDefault="003B1F0F" w:rsidP="00D30D5F">
            <w:pPr>
              <w:pStyle w:val="table"/>
              <w:jc w:val="center"/>
            </w:pPr>
            <w:r w:rsidRPr="00A22976">
              <w:t>Hệ</w:t>
            </w:r>
            <w:r w:rsidRPr="00A22976">
              <w:br/>
              <w:t xml:space="preserve"> số**</w:t>
            </w:r>
          </w:p>
        </w:tc>
        <w:tc>
          <w:tcPr>
            <w:tcW w:w="5481" w:type="dxa"/>
            <w:gridSpan w:val="6"/>
            <w:tcBorders>
              <w:top w:val="single" w:sz="4" w:space="0" w:color="auto"/>
              <w:left w:val="single" w:sz="4" w:space="0" w:color="auto"/>
              <w:bottom w:val="single" w:sz="4" w:space="0" w:color="auto"/>
              <w:right w:val="single" w:sz="4" w:space="0" w:color="auto"/>
            </w:tcBorders>
            <w:vAlign w:val="center"/>
          </w:tcPr>
          <w:p w14:paraId="4FAEA97F" w14:textId="77777777" w:rsidR="003B1F0F" w:rsidRPr="00A22976" w:rsidRDefault="003B1F0F" w:rsidP="00D30D5F">
            <w:pPr>
              <w:pStyle w:val="table"/>
              <w:jc w:val="center"/>
            </w:pPr>
            <w:r w:rsidRPr="00A22976">
              <w:t>Số lượng</w:t>
            </w:r>
          </w:p>
        </w:tc>
      </w:tr>
      <w:tr w:rsidR="00A22976" w:rsidRPr="00A22976" w14:paraId="6CE01374" w14:textId="77777777" w:rsidTr="00D30D5F">
        <w:trPr>
          <w:trHeight w:val="128"/>
          <w:tblHeader/>
        </w:trPr>
        <w:tc>
          <w:tcPr>
            <w:tcW w:w="630" w:type="dxa"/>
            <w:vMerge/>
            <w:tcBorders>
              <w:top w:val="single" w:sz="4" w:space="0" w:color="auto"/>
              <w:left w:val="single" w:sz="4" w:space="0" w:color="auto"/>
              <w:bottom w:val="single" w:sz="4" w:space="0" w:color="auto"/>
              <w:right w:val="single" w:sz="4" w:space="0" w:color="auto"/>
            </w:tcBorders>
            <w:vAlign w:val="center"/>
          </w:tcPr>
          <w:p w14:paraId="4BC40E9A" w14:textId="77777777" w:rsidR="003B1F0F" w:rsidRPr="00A22976" w:rsidRDefault="003B1F0F" w:rsidP="00D30D5F">
            <w:pPr>
              <w:pStyle w:val="table"/>
              <w:jc w:val="center"/>
            </w:pPr>
          </w:p>
        </w:tc>
        <w:tc>
          <w:tcPr>
            <w:tcW w:w="2489" w:type="dxa"/>
            <w:vMerge/>
            <w:tcBorders>
              <w:top w:val="single" w:sz="4" w:space="0" w:color="auto"/>
              <w:left w:val="single" w:sz="4" w:space="0" w:color="auto"/>
              <w:bottom w:val="single" w:sz="4" w:space="0" w:color="auto"/>
              <w:right w:val="single" w:sz="4" w:space="0" w:color="auto"/>
            </w:tcBorders>
          </w:tcPr>
          <w:p w14:paraId="3B711492" w14:textId="77777777" w:rsidR="003B1F0F" w:rsidRPr="00A22976" w:rsidRDefault="003B1F0F" w:rsidP="00D30D5F">
            <w:pPr>
              <w:pStyle w:val="table"/>
            </w:pPr>
          </w:p>
        </w:tc>
        <w:tc>
          <w:tcPr>
            <w:tcW w:w="850" w:type="dxa"/>
            <w:vMerge/>
            <w:tcBorders>
              <w:top w:val="single" w:sz="4" w:space="0" w:color="auto"/>
              <w:left w:val="single" w:sz="4" w:space="0" w:color="auto"/>
              <w:bottom w:val="single" w:sz="4" w:space="0" w:color="auto"/>
              <w:right w:val="single" w:sz="4" w:space="0" w:color="auto"/>
            </w:tcBorders>
            <w:vAlign w:val="center"/>
          </w:tcPr>
          <w:p w14:paraId="7C2EEAB8" w14:textId="77777777" w:rsidR="003B1F0F" w:rsidRPr="00A22976" w:rsidRDefault="003B1F0F" w:rsidP="00D30D5F">
            <w:pPr>
              <w:pStyle w:val="table"/>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2EEF9233" w14:textId="77777777" w:rsidR="003B1F0F" w:rsidRPr="00A22976" w:rsidRDefault="003B1F0F" w:rsidP="00D30D5F">
            <w:pPr>
              <w:pStyle w:val="table"/>
              <w:jc w:val="center"/>
            </w:pPr>
            <w:r w:rsidRPr="00A22976">
              <w:t>2016</w:t>
            </w:r>
          </w:p>
        </w:tc>
        <w:tc>
          <w:tcPr>
            <w:tcW w:w="850" w:type="dxa"/>
            <w:tcBorders>
              <w:top w:val="single" w:sz="4" w:space="0" w:color="auto"/>
              <w:left w:val="single" w:sz="4" w:space="0" w:color="auto"/>
              <w:bottom w:val="single" w:sz="4" w:space="0" w:color="auto"/>
              <w:right w:val="single" w:sz="4" w:space="0" w:color="auto"/>
            </w:tcBorders>
            <w:vAlign w:val="center"/>
          </w:tcPr>
          <w:p w14:paraId="37C88405" w14:textId="77777777" w:rsidR="003B1F0F" w:rsidRPr="00A22976" w:rsidRDefault="003B1F0F" w:rsidP="00D30D5F">
            <w:pPr>
              <w:pStyle w:val="table"/>
              <w:jc w:val="center"/>
            </w:pPr>
            <w:r w:rsidRPr="00A22976">
              <w:t>2017</w:t>
            </w:r>
          </w:p>
        </w:tc>
        <w:tc>
          <w:tcPr>
            <w:tcW w:w="851" w:type="dxa"/>
            <w:tcBorders>
              <w:top w:val="single" w:sz="4" w:space="0" w:color="auto"/>
              <w:left w:val="single" w:sz="4" w:space="0" w:color="auto"/>
              <w:bottom w:val="single" w:sz="4" w:space="0" w:color="auto"/>
              <w:right w:val="single" w:sz="4" w:space="0" w:color="auto"/>
            </w:tcBorders>
            <w:vAlign w:val="center"/>
          </w:tcPr>
          <w:p w14:paraId="227D9753" w14:textId="77777777" w:rsidR="003B1F0F" w:rsidRPr="00A22976" w:rsidRDefault="003B1F0F" w:rsidP="00D30D5F">
            <w:pPr>
              <w:pStyle w:val="table"/>
              <w:jc w:val="center"/>
            </w:pPr>
            <w:r w:rsidRPr="00A22976">
              <w:t>2018</w:t>
            </w:r>
          </w:p>
        </w:tc>
        <w:tc>
          <w:tcPr>
            <w:tcW w:w="850" w:type="dxa"/>
            <w:tcBorders>
              <w:top w:val="single" w:sz="4" w:space="0" w:color="auto"/>
              <w:left w:val="single" w:sz="4" w:space="0" w:color="auto"/>
              <w:bottom w:val="single" w:sz="4" w:space="0" w:color="auto"/>
              <w:right w:val="single" w:sz="4" w:space="0" w:color="auto"/>
            </w:tcBorders>
            <w:vAlign w:val="center"/>
          </w:tcPr>
          <w:p w14:paraId="47230705" w14:textId="77777777" w:rsidR="003B1F0F" w:rsidRPr="00A22976" w:rsidRDefault="003B1F0F" w:rsidP="00D30D5F">
            <w:pPr>
              <w:pStyle w:val="table"/>
              <w:jc w:val="center"/>
            </w:pPr>
            <w:r w:rsidRPr="00A22976">
              <w:t>2019</w:t>
            </w:r>
          </w:p>
        </w:tc>
        <w:tc>
          <w:tcPr>
            <w:tcW w:w="814" w:type="dxa"/>
            <w:tcBorders>
              <w:top w:val="single" w:sz="4" w:space="0" w:color="auto"/>
              <w:left w:val="single" w:sz="4" w:space="0" w:color="auto"/>
              <w:bottom w:val="single" w:sz="4" w:space="0" w:color="auto"/>
              <w:right w:val="single" w:sz="4" w:space="0" w:color="auto"/>
            </w:tcBorders>
            <w:vAlign w:val="center"/>
          </w:tcPr>
          <w:p w14:paraId="25D129AD" w14:textId="77777777" w:rsidR="003B1F0F" w:rsidRPr="00A22976" w:rsidRDefault="003B1F0F" w:rsidP="00D30D5F">
            <w:pPr>
              <w:pStyle w:val="table"/>
              <w:jc w:val="center"/>
            </w:pPr>
            <w:r w:rsidRPr="00A22976">
              <w:t>2020</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6438AA09" w14:textId="77777777" w:rsidR="003B1F0F" w:rsidRPr="00A22976" w:rsidRDefault="003B1F0F" w:rsidP="00D30D5F">
            <w:pPr>
              <w:pStyle w:val="table"/>
              <w:jc w:val="center"/>
            </w:pPr>
            <w:r w:rsidRPr="00A22976">
              <w:t>Tổng (đã quy đổi)</w:t>
            </w:r>
          </w:p>
        </w:tc>
      </w:tr>
      <w:tr w:rsidR="00A22976" w:rsidRPr="00A22976" w14:paraId="1F3D4F58" w14:textId="77777777" w:rsidTr="00D30D5F">
        <w:trPr>
          <w:trHeight w:val="261"/>
        </w:trPr>
        <w:tc>
          <w:tcPr>
            <w:tcW w:w="630" w:type="dxa"/>
            <w:tcBorders>
              <w:top w:val="single" w:sz="4" w:space="0" w:color="auto"/>
              <w:left w:val="single" w:sz="4" w:space="0" w:color="auto"/>
              <w:bottom w:val="single" w:sz="4" w:space="0" w:color="auto"/>
              <w:right w:val="single" w:sz="4" w:space="0" w:color="auto"/>
            </w:tcBorders>
            <w:vAlign w:val="center"/>
          </w:tcPr>
          <w:p w14:paraId="6B573077" w14:textId="77777777" w:rsidR="003B1F0F" w:rsidRPr="00A22976" w:rsidRDefault="003B1F0F" w:rsidP="00D30D5F">
            <w:pPr>
              <w:pStyle w:val="table"/>
              <w:jc w:val="center"/>
            </w:pPr>
            <w:r w:rsidRPr="00A22976">
              <w:t>1</w:t>
            </w:r>
          </w:p>
        </w:tc>
        <w:tc>
          <w:tcPr>
            <w:tcW w:w="2489" w:type="dxa"/>
            <w:tcBorders>
              <w:top w:val="single" w:sz="4" w:space="0" w:color="auto"/>
              <w:left w:val="single" w:sz="4" w:space="0" w:color="auto"/>
              <w:bottom w:val="single" w:sz="4" w:space="0" w:color="auto"/>
              <w:right w:val="single" w:sz="4" w:space="0" w:color="auto"/>
            </w:tcBorders>
          </w:tcPr>
          <w:p w14:paraId="0AEB31A8" w14:textId="77777777" w:rsidR="003B1F0F" w:rsidRPr="00A22976" w:rsidRDefault="003B1F0F" w:rsidP="00D30D5F">
            <w:pPr>
              <w:pStyle w:val="table"/>
              <w:jc w:val="both"/>
            </w:pPr>
            <w:r w:rsidRPr="00A22976">
              <w:t>Tạp chí khoa học quốc tế</w:t>
            </w:r>
          </w:p>
        </w:tc>
        <w:tc>
          <w:tcPr>
            <w:tcW w:w="850" w:type="dxa"/>
            <w:tcBorders>
              <w:top w:val="single" w:sz="4" w:space="0" w:color="auto"/>
              <w:left w:val="single" w:sz="4" w:space="0" w:color="auto"/>
              <w:bottom w:val="single" w:sz="4" w:space="0" w:color="auto"/>
              <w:right w:val="single" w:sz="4" w:space="0" w:color="auto"/>
            </w:tcBorders>
            <w:vAlign w:val="center"/>
          </w:tcPr>
          <w:p w14:paraId="7BDCA736" w14:textId="77777777" w:rsidR="003B1F0F" w:rsidRPr="00A22976" w:rsidRDefault="003B1F0F" w:rsidP="00D30D5F">
            <w:pPr>
              <w:pStyle w:val="table"/>
              <w:jc w:val="center"/>
            </w:pPr>
            <w:r w:rsidRPr="00A22976">
              <w:t>1,5</w:t>
            </w:r>
          </w:p>
        </w:tc>
        <w:tc>
          <w:tcPr>
            <w:tcW w:w="851" w:type="dxa"/>
            <w:tcBorders>
              <w:top w:val="single" w:sz="4" w:space="0" w:color="auto"/>
              <w:left w:val="single" w:sz="4" w:space="0" w:color="auto"/>
              <w:bottom w:val="single" w:sz="4" w:space="0" w:color="auto"/>
              <w:right w:val="single" w:sz="4" w:space="0" w:color="auto"/>
            </w:tcBorders>
            <w:vAlign w:val="center"/>
          </w:tcPr>
          <w:p w14:paraId="5B07B0C3" w14:textId="77777777" w:rsidR="003B1F0F" w:rsidRPr="00A22976" w:rsidRDefault="003B1F0F" w:rsidP="00D30D5F">
            <w:pPr>
              <w:pStyle w:val="table"/>
              <w:jc w:val="center"/>
            </w:pPr>
            <w:r w:rsidRPr="00A22976">
              <w:rPr>
                <w:noProof/>
                <w:lang w:val="vi-VN"/>
              </w:rPr>
              <w:t>1</w:t>
            </w:r>
          </w:p>
        </w:tc>
        <w:tc>
          <w:tcPr>
            <w:tcW w:w="850" w:type="dxa"/>
            <w:tcBorders>
              <w:top w:val="single" w:sz="4" w:space="0" w:color="auto"/>
              <w:left w:val="single" w:sz="4" w:space="0" w:color="auto"/>
              <w:bottom w:val="single" w:sz="4" w:space="0" w:color="auto"/>
              <w:right w:val="single" w:sz="4" w:space="0" w:color="auto"/>
            </w:tcBorders>
            <w:vAlign w:val="center"/>
          </w:tcPr>
          <w:p w14:paraId="51150347" w14:textId="77777777" w:rsidR="003B1F0F" w:rsidRPr="00A22976" w:rsidRDefault="003B1F0F" w:rsidP="00D30D5F">
            <w:pPr>
              <w:pStyle w:val="table"/>
              <w:jc w:val="center"/>
            </w:pPr>
            <w:r w:rsidRPr="00A22976">
              <w:rPr>
                <w:noProof/>
                <w:lang w:val="vi-VN"/>
              </w:rPr>
              <w:t>5</w:t>
            </w:r>
          </w:p>
        </w:tc>
        <w:tc>
          <w:tcPr>
            <w:tcW w:w="851" w:type="dxa"/>
            <w:tcBorders>
              <w:top w:val="single" w:sz="4" w:space="0" w:color="auto"/>
              <w:left w:val="single" w:sz="4" w:space="0" w:color="auto"/>
              <w:bottom w:val="single" w:sz="4" w:space="0" w:color="auto"/>
              <w:right w:val="single" w:sz="4" w:space="0" w:color="auto"/>
            </w:tcBorders>
            <w:vAlign w:val="center"/>
          </w:tcPr>
          <w:p w14:paraId="2E2B9DD9" w14:textId="77777777" w:rsidR="003B1F0F" w:rsidRPr="00A22976" w:rsidRDefault="003B1F0F" w:rsidP="00D30D5F">
            <w:pPr>
              <w:pStyle w:val="table"/>
              <w:jc w:val="center"/>
            </w:pPr>
            <w:r w:rsidRPr="00A22976">
              <w:rPr>
                <w:noProof/>
                <w:lang w:val="vi-VN"/>
              </w:rPr>
              <w:t>1</w:t>
            </w:r>
          </w:p>
        </w:tc>
        <w:tc>
          <w:tcPr>
            <w:tcW w:w="850" w:type="dxa"/>
            <w:tcBorders>
              <w:top w:val="single" w:sz="4" w:space="0" w:color="auto"/>
              <w:left w:val="single" w:sz="4" w:space="0" w:color="auto"/>
              <w:bottom w:val="single" w:sz="4" w:space="0" w:color="auto"/>
              <w:right w:val="single" w:sz="4" w:space="0" w:color="auto"/>
            </w:tcBorders>
            <w:vAlign w:val="center"/>
          </w:tcPr>
          <w:p w14:paraId="5A536C9D" w14:textId="77777777" w:rsidR="003B1F0F" w:rsidRPr="00A22976" w:rsidRDefault="003B1F0F" w:rsidP="00D30D5F">
            <w:pPr>
              <w:pStyle w:val="table"/>
              <w:jc w:val="center"/>
            </w:pPr>
            <w:r w:rsidRPr="00A22976">
              <w:rPr>
                <w:noProof/>
                <w:lang w:val="vi-VN"/>
              </w:rPr>
              <w:t>2</w:t>
            </w:r>
          </w:p>
        </w:tc>
        <w:tc>
          <w:tcPr>
            <w:tcW w:w="814" w:type="dxa"/>
            <w:tcBorders>
              <w:top w:val="single" w:sz="4" w:space="0" w:color="auto"/>
              <w:left w:val="single" w:sz="4" w:space="0" w:color="auto"/>
              <w:bottom w:val="single" w:sz="4" w:space="0" w:color="auto"/>
              <w:right w:val="single" w:sz="4" w:space="0" w:color="auto"/>
            </w:tcBorders>
            <w:vAlign w:val="center"/>
          </w:tcPr>
          <w:p w14:paraId="4D7ABA9F" w14:textId="77777777" w:rsidR="003B1F0F" w:rsidRPr="00A22976" w:rsidRDefault="003B1F0F" w:rsidP="00D30D5F">
            <w:pPr>
              <w:pStyle w:val="table"/>
              <w:jc w:val="center"/>
            </w:pPr>
            <w:r w:rsidRPr="00A22976">
              <w:rPr>
                <w:noProof/>
                <w:lang w:val="vi-VN"/>
              </w:rPr>
              <w:t>3</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78563BB4" w14:textId="77777777" w:rsidR="003B1F0F" w:rsidRPr="00A22976" w:rsidRDefault="003B1F0F" w:rsidP="00D30D5F">
            <w:pPr>
              <w:pStyle w:val="table"/>
              <w:jc w:val="center"/>
            </w:pPr>
            <w:r w:rsidRPr="00A22976">
              <w:rPr>
                <w:noProof/>
                <w:lang w:val="vi-VN"/>
              </w:rPr>
              <w:t>18</w:t>
            </w:r>
          </w:p>
        </w:tc>
      </w:tr>
      <w:tr w:rsidR="00A22976" w:rsidRPr="00A22976" w14:paraId="667AE70F" w14:textId="77777777" w:rsidTr="00D30D5F">
        <w:trPr>
          <w:trHeight w:val="303"/>
        </w:trPr>
        <w:tc>
          <w:tcPr>
            <w:tcW w:w="630" w:type="dxa"/>
            <w:tcBorders>
              <w:top w:val="single" w:sz="4" w:space="0" w:color="auto"/>
              <w:left w:val="single" w:sz="4" w:space="0" w:color="auto"/>
              <w:bottom w:val="single" w:sz="4" w:space="0" w:color="auto"/>
              <w:right w:val="single" w:sz="4" w:space="0" w:color="auto"/>
            </w:tcBorders>
            <w:vAlign w:val="center"/>
          </w:tcPr>
          <w:p w14:paraId="0E19ACA0" w14:textId="77777777" w:rsidR="003B1F0F" w:rsidRPr="00A22976" w:rsidRDefault="003B1F0F" w:rsidP="00D30D5F">
            <w:pPr>
              <w:pStyle w:val="table"/>
              <w:jc w:val="center"/>
            </w:pPr>
            <w:r w:rsidRPr="00A22976">
              <w:t>2</w:t>
            </w:r>
          </w:p>
        </w:tc>
        <w:tc>
          <w:tcPr>
            <w:tcW w:w="2489" w:type="dxa"/>
            <w:tcBorders>
              <w:top w:val="single" w:sz="4" w:space="0" w:color="auto"/>
              <w:left w:val="single" w:sz="4" w:space="0" w:color="auto"/>
              <w:bottom w:val="single" w:sz="4" w:space="0" w:color="auto"/>
              <w:right w:val="single" w:sz="4" w:space="0" w:color="auto"/>
            </w:tcBorders>
          </w:tcPr>
          <w:p w14:paraId="0A003ECF" w14:textId="77777777" w:rsidR="003B1F0F" w:rsidRPr="00A22976" w:rsidRDefault="003B1F0F" w:rsidP="00D30D5F">
            <w:pPr>
              <w:pStyle w:val="table"/>
              <w:jc w:val="both"/>
            </w:pPr>
            <w:r w:rsidRPr="00A22976">
              <w:t>Tạp chí khoa học cấp ngành trong nước</w:t>
            </w:r>
          </w:p>
        </w:tc>
        <w:tc>
          <w:tcPr>
            <w:tcW w:w="850" w:type="dxa"/>
            <w:tcBorders>
              <w:top w:val="single" w:sz="4" w:space="0" w:color="auto"/>
              <w:left w:val="single" w:sz="4" w:space="0" w:color="auto"/>
              <w:bottom w:val="single" w:sz="4" w:space="0" w:color="auto"/>
              <w:right w:val="single" w:sz="4" w:space="0" w:color="auto"/>
            </w:tcBorders>
            <w:vAlign w:val="center"/>
          </w:tcPr>
          <w:p w14:paraId="46764605" w14:textId="77777777" w:rsidR="003B1F0F" w:rsidRPr="00A22976" w:rsidRDefault="003B1F0F" w:rsidP="00D30D5F">
            <w:pPr>
              <w:pStyle w:val="table"/>
              <w:jc w:val="center"/>
            </w:pPr>
            <w:r w:rsidRPr="00A22976">
              <w:t>1,0</w:t>
            </w:r>
          </w:p>
        </w:tc>
        <w:tc>
          <w:tcPr>
            <w:tcW w:w="851" w:type="dxa"/>
            <w:tcBorders>
              <w:top w:val="single" w:sz="4" w:space="0" w:color="auto"/>
              <w:left w:val="single" w:sz="4" w:space="0" w:color="auto"/>
              <w:bottom w:val="single" w:sz="4" w:space="0" w:color="auto"/>
              <w:right w:val="single" w:sz="4" w:space="0" w:color="auto"/>
            </w:tcBorders>
            <w:vAlign w:val="center"/>
          </w:tcPr>
          <w:p w14:paraId="4268F7D9" w14:textId="77777777" w:rsidR="003B1F0F" w:rsidRPr="00A22976" w:rsidRDefault="003B1F0F" w:rsidP="00D30D5F">
            <w:pPr>
              <w:pStyle w:val="table"/>
              <w:jc w:val="center"/>
            </w:pPr>
            <w:r w:rsidRPr="00A22976">
              <w:rPr>
                <w:noProof/>
                <w:lang w:val="vi-VN"/>
              </w:rPr>
              <w:t>1</w:t>
            </w:r>
          </w:p>
        </w:tc>
        <w:tc>
          <w:tcPr>
            <w:tcW w:w="850" w:type="dxa"/>
            <w:tcBorders>
              <w:top w:val="single" w:sz="4" w:space="0" w:color="auto"/>
              <w:left w:val="single" w:sz="4" w:space="0" w:color="auto"/>
              <w:bottom w:val="single" w:sz="4" w:space="0" w:color="auto"/>
              <w:right w:val="single" w:sz="4" w:space="0" w:color="auto"/>
            </w:tcBorders>
            <w:vAlign w:val="center"/>
          </w:tcPr>
          <w:p w14:paraId="4FF904FD" w14:textId="77777777" w:rsidR="003B1F0F" w:rsidRPr="00A22976" w:rsidRDefault="003B1F0F" w:rsidP="00D30D5F">
            <w:pPr>
              <w:pStyle w:val="table"/>
              <w:jc w:val="center"/>
            </w:pPr>
            <w:r w:rsidRPr="00A22976">
              <w:rPr>
                <w:noProof/>
                <w:lang w:val="vi-VN"/>
              </w:rPr>
              <w:t>2</w:t>
            </w:r>
          </w:p>
        </w:tc>
        <w:tc>
          <w:tcPr>
            <w:tcW w:w="851" w:type="dxa"/>
            <w:tcBorders>
              <w:top w:val="single" w:sz="4" w:space="0" w:color="auto"/>
              <w:left w:val="single" w:sz="4" w:space="0" w:color="auto"/>
              <w:bottom w:val="single" w:sz="4" w:space="0" w:color="auto"/>
              <w:right w:val="single" w:sz="4" w:space="0" w:color="auto"/>
            </w:tcBorders>
            <w:vAlign w:val="center"/>
          </w:tcPr>
          <w:p w14:paraId="1F4150DA" w14:textId="77777777" w:rsidR="003B1F0F" w:rsidRPr="00A22976" w:rsidRDefault="003B1F0F" w:rsidP="00D30D5F">
            <w:pPr>
              <w:pStyle w:val="table"/>
              <w:jc w:val="center"/>
            </w:pPr>
            <w:r w:rsidRPr="00A22976">
              <w:rPr>
                <w:noProof/>
                <w:lang w:val="vi-VN"/>
              </w:rPr>
              <w:t>5</w:t>
            </w:r>
          </w:p>
        </w:tc>
        <w:tc>
          <w:tcPr>
            <w:tcW w:w="850" w:type="dxa"/>
            <w:tcBorders>
              <w:top w:val="single" w:sz="4" w:space="0" w:color="auto"/>
              <w:left w:val="single" w:sz="4" w:space="0" w:color="auto"/>
              <w:bottom w:val="single" w:sz="4" w:space="0" w:color="auto"/>
              <w:right w:val="single" w:sz="4" w:space="0" w:color="auto"/>
            </w:tcBorders>
            <w:vAlign w:val="center"/>
          </w:tcPr>
          <w:p w14:paraId="27C78719" w14:textId="77777777" w:rsidR="003B1F0F" w:rsidRPr="00A22976" w:rsidRDefault="003B1F0F" w:rsidP="00D30D5F">
            <w:pPr>
              <w:pStyle w:val="table"/>
              <w:jc w:val="center"/>
              <w:rPr>
                <w:lang w:val="vi-VN"/>
              </w:rPr>
            </w:pPr>
            <w:r w:rsidRPr="00A22976">
              <w:rPr>
                <w:noProof/>
                <w:lang w:val="vi-VN"/>
              </w:rPr>
              <w:t>5</w:t>
            </w:r>
          </w:p>
        </w:tc>
        <w:tc>
          <w:tcPr>
            <w:tcW w:w="814" w:type="dxa"/>
            <w:tcBorders>
              <w:top w:val="single" w:sz="4" w:space="0" w:color="auto"/>
              <w:left w:val="single" w:sz="4" w:space="0" w:color="auto"/>
              <w:bottom w:val="single" w:sz="4" w:space="0" w:color="auto"/>
              <w:right w:val="single" w:sz="4" w:space="0" w:color="auto"/>
            </w:tcBorders>
            <w:vAlign w:val="center"/>
          </w:tcPr>
          <w:p w14:paraId="2C96A3FF" w14:textId="77777777" w:rsidR="003B1F0F" w:rsidRPr="00A22976" w:rsidRDefault="003B1F0F" w:rsidP="00D30D5F">
            <w:pPr>
              <w:pStyle w:val="table"/>
              <w:jc w:val="center"/>
              <w:rPr>
                <w:lang w:val="vi-VN"/>
              </w:rPr>
            </w:pPr>
            <w:r w:rsidRPr="00A22976">
              <w:rPr>
                <w:noProof/>
                <w:lang w:val="vi-VN"/>
              </w:rPr>
              <w:t>1</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2A1E4647" w14:textId="77777777" w:rsidR="003B1F0F" w:rsidRPr="00A22976" w:rsidRDefault="003B1F0F" w:rsidP="00D30D5F">
            <w:pPr>
              <w:pStyle w:val="table"/>
              <w:jc w:val="center"/>
            </w:pPr>
            <w:r w:rsidRPr="00A22976">
              <w:rPr>
                <w:noProof/>
                <w:lang w:val="vi-VN"/>
              </w:rPr>
              <w:t>14</w:t>
            </w:r>
          </w:p>
        </w:tc>
      </w:tr>
      <w:tr w:rsidR="00A22976" w:rsidRPr="00A22976" w14:paraId="71AC80E8" w14:textId="77777777" w:rsidTr="00D30D5F">
        <w:trPr>
          <w:trHeight w:val="317"/>
        </w:trPr>
        <w:tc>
          <w:tcPr>
            <w:tcW w:w="630" w:type="dxa"/>
            <w:tcBorders>
              <w:top w:val="single" w:sz="4" w:space="0" w:color="auto"/>
              <w:left w:val="single" w:sz="4" w:space="0" w:color="auto"/>
              <w:bottom w:val="single" w:sz="4" w:space="0" w:color="auto"/>
              <w:right w:val="single" w:sz="4" w:space="0" w:color="auto"/>
            </w:tcBorders>
            <w:vAlign w:val="center"/>
          </w:tcPr>
          <w:p w14:paraId="13FF1F6A" w14:textId="77777777" w:rsidR="003B1F0F" w:rsidRPr="00A22976" w:rsidRDefault="003B1F0F" w:rsidP="00D30D5F">
            <w:pPr>
              <w:pStyle w:val="table"/>
              <w:jc w:val="center"/>
            </w:pPr>
            <w:r w:rsidRPr="00A22976">
              <w:t>3</w:t>
            </w:r>
          </w:p>
        </w:tc>
        <w:tc>
          <w:tcPr>
            <w:tcW w:w="2489" w:type="dxa"/>
            <w:tcBorders>
              <w:top w:val="single" w:sz="4" w:space="0" w:color="auto"/>
              <w:left w:val="single" w:sz="4" w:space="0" w:color="auto"/>
              <w:bottom w:val="single" w:sz="4" w:space="0" w:color="auto"/>
              <w:right w:val="single" w:sz="4" w:space="0" w:color="auto"/>
            </w:tcBorders>
          </w:tcPr>
          <w:p w14:paraId="3D64EDBD" w14:textId="77777777" w:rsidR="003B1F0F" w:rsidRPr="00A22976" w:rsidRDefault="003B1F0F" w:rsidP="00D30D5F">
            <w:pPr>
              <w:pStyle w:val="table"/>
              <w:jc w:val="both"/>
            </w:pPr>
            <w:r w:rsidRPr="00A22976">
              <w:t>Tạp chí / tập san của cấp trường</w:t>
            </w:r>
          </w:p>
        </w:tc>
        <w:tc>
          <w:tcPr>
            <w:tcW w:w="850" w:type="dxa"/>
            <w:tcBorders>
              <w:top w:val="single" w:sz="4" w:space="0" w:color="auto"/>
              <w:left w:val="single" w:sz="4" w:space="0" w:color="auto"/>
              <w:bottom w:val="single" w:sz="4" w:space="0" w:color="auto"/>
              <w:right w:val="single" w:sz="4" w:space="0" w:color="auto"/>
            </w:tcBorders>
            <w:vAlign w:val="center"/>
          </w:tcPr>
          <w:p w14:paraId="64014965" w14:textId="77777777" w:rsidR="003B1F0F" w:rsidRPr="00A22976" w:rsidRDefault="003B1F0F" w:rsidP="00D30D5F">
            <w:pPr>
              <w:pStyle w:val="table"/>
              <w:jc w:val="center"/>
            </w:pPr>
            <w:r w:rsidRPr="00A22976">
              <w:t>0,5</w:t>
            </w:r>
          </w:p>
        </w:tc>
        <w:tc>
          <w:tcPr>
            <w:tcW w:w="851" w:type="dxa"/>
            <w:tcBorders>
              <w:top w:val="single" w:sz="4" w:space="0" w:color="auto"/>
              <w:left w:val="single" w:sz="4" w:space="0" w:color="auto"/>
              <w:bottom w:val="single" w:sz="4" w:space="0" w:color="auto"/>
              <w:right w:val="single" w:sz="4" w:space="0" w:color="auto"/>
            </w:tcBorders>
            <w:vAlign w:val="center"/>
          </w:tcPr>
          <w:p w14:paraId="20698A73" w14:textId="77777777" w:rsidR="003B1F0F" w:rsidRPr="00A22976" w:rsidRDefault="003B1F0F" w:rsidP="00D30D5F">
            <w:pPr>
              <w:pStyle w:val="table"/>
              <w:jc w:val="center"/>
            </w:pPr>
            <w:r w:rsidRPr="00A22976">
              <w:rPr>
                <w:noProof/>
                <w:lang w:val="vi-VN"/>
              </w:rPr>
              <w:t>-</w:t>
            </w:r>
          </w:p>
        </w:tc>
        <w:tc>
          <w:tcPr>
            <w:tcW w:w="850" w:type="dxa"/>
            <w:tcBorders>
              <w:top w:val="single" w:sz="4" w:space="0" w:color="auto"/>
              <w:left w:val="single" w:sz="4" w:space="0" w:color="auto"/>
              <w:bottom w:val="single" w:sz="4" w:space="0" w:color="auto"/>
              <w:right w:val="single" w:sz="4" w:space="0" w:color="auto"/>
            </w:tcBorders>
            <w:vAlign w:val="center"/>
          </w:tcPr>
          <w:p w14:paraId="0BF120B1" w14:textId="77777777" w:rsidR="003B1F0F" w:rsidRPr="00A22976" w:rsidRDefault="003B1F0F" w:rsidP="00D30D5F">
            <w:pPr>
              <w:pStyle w:val="table"/>
              <w:jc w:val="center"/>
            </w:pPr>
            <w:r w:rsidRPr="00A22976">
              <w:rPr>
                <w:noProof/>
                <w:lang w:val="vi-VN"/>
              </w:rPr>
              <w:t>-</w:t>
            </w:r>
          </w:p>
        </w:tc>
        <w:tc>
          <w:tcPr>
            <w:tcW w:w="851" w:type="dxa"/>
            <w:tcBorders>
              <w:top w:val="single" w:sz="4" w:space="0" w:color="auto"/>
              <w:left w:val="single" w:sz="4" w:space="0" w:color="auto"/>
              <w:bottom w:val="single" w:sz="4" w:space="0" w:color="auto"/>
              <w:right w:val="single" w:sz="4" w:space="0" w:color="auto"/>
            </w:tcBorders>
            <w:vAlign w:val="center"/>
          </w:tcPr>
          <w:p w14:paraId="3C7FE1A5" w14:textId="77777777" w:rsidR="003B1F0F" w:rsidRPr="00A22976" w:rsidRDefault="003B1F0F" w:rsidP="00D30D5F">
            <w:pPr>
              <w:pStyle w:val="table"/>
              <w:jc w:val="center"/>
            </w:pPr>
            <w:r w:rsidRPr="00A22976">
              <w:rPr>
                <w:noProof/>
                <w:lang w:val="vi-VN"/>
              </w:rPr>
              <w:t>-</w:t>
            </w:r>
          </w:p>
        </w:tc>
        <w:tc>
          <w:tcPr>
            <w:tcW w:w="850" w:type="dxa"/>
            <w:tcBorders>
              <w:top w:val="single" w:sz="4" w:space="0" w:color="auto"/>
              <w:left w:val="single" w:sz="4" w:space="0" w:color="auto"/>
              <w:bottom w:val="single" w:sz="4" w:space="0" w:color="auto"/>
              <w:right w:val="single" w:sz="4" w:space="0" w:color="auto"/>
            </w:tcBorders>
            <w:vAlign w:val="center"/>
          </w:tcPr>
          <w:p w14:paraId="11004B64" w14:textId="77777777" w:rsidR="003B1F0F" w:rsidRPr="00A22976" w:rsidRDefault="003B1F0F" w:rsidP="00D30D5F">
            <w:pPr>
              <w:pStyle w:val="table"/>
              <w:jc w:val="center"/>
            </w:pPr>
            <w:r w:rsidRPr="00A22976">
              <w:rPr>
                <w:noProof/>
                <w:lang w:val="vi-VN"/>
              </w:rPr>
              <w:t>-</w:t>
            </w:r>
          </w:p>
        </w:tc>
        <w:tc>
          <w:tcPr>
            <w:tcW w:w="814" w:type="dxa"/>
            <w:tcBorders>
              <w:top w:val="single" w:sz="4" w:space="0" w:color="auto"/>
              <w:left w:val="single" w:sz="4" w:space="0" w:color="auto"/>
              <w:bottom w:val="single" w:sz="4" w:space="0" w:color="auto"/>
              <w:right w:val="single" w:sz="4" w:space="0" w:color="auto"/>
            </w:tcBorders>
            <w:vAlign w:val="center"/>
          </w:tcPr>
          <w:p w14:paraId="5358E3A4" w14:textId="77777777" w:rsidR="003B1F0F" w:rsidRPr="00A22976" w:rsidRDefault="003B1F0F" w:rsidP="00D30D5F">
            <w:pPr>
              <w:pStyle w:val="table"/>
              <w:jc w:val="center"/>
            </w:pPr>
            <w:r w:rsidRPr="00A22976">
              <w:rPr>
                <w:noProof/>
                <w:lang w:val="vi-VN"/>
              </w:rPr>
              <w:t>-</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1421D9C8" w14:textId="77777777" w:rsidR="003B1F0F" w:rsidRPr="00A22976" w:rsidRDefault="003B1F0F" w:rsidP="00D30D5F">
            <w:pPr>
              <w:pStyle w:val="table"/>
              <w:jc w:val="center"/>
            </w:pPr>
            <w:r w:rsidRPr="00A22976">
              <w:rPr>
                <w:noProof/>
                <w:lang w:val="vi-VN"/>
              </w:rPr>
              <w:t>-</w:t>
            </w:r>
          </w:p>
        </w:tc>
      </w:tr>
      <w:tr w:rsidR="00A22976" w:rsidRPr="00A22976" w14:paraId="60133BDE" w14:textId="77777777" w:rsidTr="00D30D5F">
        <w:trPr>
          <w:trHeight w:val="317"/>
        </w:trPr>
        <w:tc>
          <w:tcPr>
            <w:tcW w:w="630" w:type="dxa"/>
            <w:tcBorders>
              <w:top w:val="single" w:sz="4" w:space="0" w:color="auto"/>
              <w:left w:val="single" w:sz="4" w:space="0" w:color="auto"/>
              <w:bottom w:val="single" w:sz="4" w:space="0" w:color="auto"/>
              <w:right w:val="single" w:sz="4" w:space="0" w:color="auto"/>
            </w:tcBorders>
            <w:vAlign w:val="center"/>
          </w:tcPr>
          <w:p w14:paraId="01DA276A" w14:textId="77777777" w:rsidR="003B1F0F" w:rsidRPr="00A22976" w:rsidRDefault="003B1F0F" w:rsidP="00D30D5F">
            <w:pPr>
              <w:pStyle w:val="table"/>
              <w:jc w:val="center"/>
            </w:pPr>
          </w:p>
        </w:tc>
        <w:tc>
          <w:tcPr>
            <w:tcW w:w="2489" w:type="dxa"/>
            <w:tcBorders>
              <w:top w:val="single" w:sz="4" w:space="0" w:color="auto"/>
              <w:left w:val="single" w:sz="4" w:space="0" w:color="auto"/>
              <w:bottom w:val="single" w:sz="4" w:space="0" w:color="auto"/>
              <w:right w:val="single" w:sz="4" w:space="0" w:color="auto"/>
            </w:tcBorders>
            <w:shd w:val="clear" w:color="auto" w:fill="E6E6E6"/>
            <w:vAlign w:val="center"/>
          </w:tcPr>
          <w:p w14:paraId="2926CCF9" w14:textId="77777777" w:rsidR="003B1F0F" w:rsidRPr="00A22976" w:rsidRDefault="003B1F0F" w:rsidP="00D30D5F">
            <w:pPr>
              <w:pStyle w:val="table"/>
              <w:jc w:val="center"/>
            </w:pPr>
            <w:r w:rsidRPr="00A22976">
              <w:t>Tổng</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50924087" w14:textId="77777777" w:rsidR="003B1F0F" w:rsidRPr="00A22976" w:rsidRDefault="003B1F0F" w:rsidP="00D30D5F">
            <w:pPr>
              <w:pStyle w:val="table"/>
              <w:jc w:val="center"/>
              <w:rPr>
                <w:b/>
              </w:rPr>
            </w:pP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14:paraId="15C2643F" w14:textId="77777777" w:rsidR="003B1F0F" w:rsidRPr="00A22976" w:rsidRDefault="003B1F0F" w:rsidP="00D30D5F">
            <w:pPr>
              <w:pStyle w:val="table"/>
              <w:jc w:val="center"/>
              <w:rPr>
                <w:b/>
              </w:rPr>
            </w:pPr>
            <w:r w:rsidRPr="00A22976">
              <w:rPr>
                <w:b/>
                <w:noProof/>
                <w:lang w:val="vi-VN"/>
              </w:rPr>
              <w:t>2</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5D8C7943" w14:textId="77777777" w:rsidR="003B1F0F" w:rsidRPr="00A22976" w:rsidRDefault="003B1F0F" w:rsidP="00D30D5F">
            <w:pPr>
              <w:pStyle w:val="table"/>
              <w:jc w:val="center"/>
              <w:rPr>
                <w:b/>
              </w:rPr>
            </w:pPr>
            <w:r w:rsidRPr="00A22976">
              <w:rPr>
                <w:b/>
                <w:noProof/>
                <w:lang w:val="vi-VN"/>
              </w:rPr>
              <w:t>7</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14:paraId="7114D7E7" w14:textId="77777777" w:rsidR="003B1F0F" w:rsidRPr="00A22976" w:rsidRDefault="003B1F0F" w:rsidP="00D30D5F">
            <w:pPr>
              <w:pStyle w:val="table"/>
              <w:jc w:val="center"/>
              <w:rPr>
                <w:b/>
              </w:rPr>
            </w:pPr>
            <w:r w:rsidRPr="00A22976">
              <w:rPr>
                <w:b/>
                <w:noProof/>
                <w:lang w:val="vi-VN"/>
              </w:rPr>
              <w:t>6</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47ABAD95" w14:textId="77777777" w:rsidR="003B1F0F" w:rsidRPr="00A22976" w:rsidRDefault="003B1F0F" w:rsidP="00D30D5F">
            <w:pPr>
              <w:pStyle w:val="table"/>
              <w:jc w:val="center"/>
              <w:rPr>
                <w:b/>
              </w:rPr>
            </w:pPr>
            <w:r w:rsidRPr="00A22976">
              <w:rPr>
                <w:b/>
                <w:noProof/>
                <w:lang w:val="vi-VN"/>
              </w:rPr>
              <w:t>7</w:t>
            </w:r>
          </w:p>
        </w:tc>
        <w:tc>
          <w:tcPr>
            <w:tcW w:w="814" w:type="dxa"/>
            <w:tcBorders>
              <w:top w:val="single" w:sz="4" w:space="0" w:color="auto"/>
              <w:left w:val="single" w:sz="4" w:space="0" w:color="auto"/>
              <w:bottom w:val="single" w:sz="4" w:space="0" w:color="auto"/>
              <w:right w:val="single" w:sz="4" w:space="0" w:color="auto"/>
            </w:tcBorders>
            <w:shd w:val="clear" w:color="auto" w:fill="E6E6E6"/>
            <w:vAlign w:val="center"/>
          </w:tcPr>
          <w:p w14:paraId="202EFFED" w14:textId="77777777" w:rsidR="003B1F0F" w:rsidRPr="00A22976" w:rsidRDefault="003B1F0F" w:rsidP="00D30D5F">
            <w:pPr>
              <w:pStyle w:val="table"/>
              <w:jc w:val="center"/>
              <w:rPr>
                <w:b/>
              </w:rPr>
            </w:pPr>
            <w:r w:rsidRPr="00A22976">
              <w:rPr>
                <w:b/>
                <w:noProof/>
                <w:lang w:val="vi-VN"/>
              </w:rPr>
              <w:t>4</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461CF5EC" w14:textId="77777777" w:rsidR="003B1F0F" w:rsidRPr="00A22976" w:rsidRDefault="003B1F0F" w:rsidP="00D30D5F">
            <w:pPr>
              <w:pStyle w:val="table"/>
              <w:jc w:val="center"/>
              <w:rPr>
                <w:b/>
              </w:rPr>
            </w:pPr>
            <w:r w:rsidRPr="00A22976">
              <w:rPr>
                <w:b/>
                <w:noProof/>
                <w:lang w:val="vi-VN"/>
              </w:rPr>
              <w:t>32</w:t>
            </w:r>
          </w:p>
        </w:tc>
      </w:tr>
    </w:tbl>
    <w:p w14:paraId="5CECAB62" w14:textId="77777777" w:rsidR="003B1F0F" w:rsidRPr="00A22976" w:rsidRDefault="003B1F0F" w:rsidP="003B1F0F">
      <w:pPr>
        <w:rPr>
          <w:lang w:val="pt-BR"/>
        </w:rPr>
      </w:pPr>
      <w:r w:rsidRPr="00A22976">
        <w:rPr>
          <w:lang w:val="pt-BR"/>
        </w:rPr>
        <w:t>**Hệ số quy đổi: Dựa trên nguyên tắc tính điểm công trình của Hội đồng chức danh giáo sư Nhà nước (có điều chỉnh),</w:t>
      </w:r>
    </w:p>
    <w:p w14:paraId="7E77B27A" w14:textId="77777777" w:rsidR="003B1F0F" w:rsidRPr="00A22976" w:rsidRDefault="003B1F0F" w:rsidP="003B1F0F">
      <w:pPr>
        <w:rPr>
          <w:lang w:val="pt-BR"/>
        </w:rPr>
      </w:pPr>
      <w:r w:rsidRPr="00A22976">
        <w:rPr>
          <w:lang w:val="pt-BR"/>
        </w:rPr>
        <w:t>Tổng số bài đăng tạp chí (quy đổi): 32</w:t>
      </w:r>
    </w:p>
    <w:p w14:paraId="5106F764" w14:textId="77777777" w:rsidR="003B1F0F" w:rsidRPr="00A22976" w:rsidRDefault="003B1F0F" w:rsidP="003B1F0F">
      <w:pPr>
        <w:rPr>
          <w:lang w:val="pt-BR"/>
        </w:rPr>
      </w:pPr>
      <w:r w:rsidRPr="00A22976">
        <w:rPr>
          <w:lang w:val="pt-BR"/>
        </w:rPr>
        <w:t>Tỷ số bài đăng tạp chí (quy đổi) trên cán bộ cơ hữu:  1.6</w:t>
      </w:r>
    </w:p>
    <w:p w14:paraId="134DA7F3" w14:textId="77777777" w:rsidR="003B1F0F" w:rsidRPr="00A22976" w:rsidRDefault="003B1F0F" w:rsidP="003B1F0F">
      <w:pPr>
        <w:widowControl w:val="0"/>
        <w:numPr>
          <w:ilvl w:val="0"/>
          <w:numId w:val="44"/>
        </w:numPr>
        <w:tabs>
          <w:tab w:val="clear" w:pos="720"/>
          <w:tab w:val="left" w:pos="1350"/>
        </w:tabs>
        <w:ind w:left="1287" w:hanging="567"/>
        <w:rPr>
          <w:lang w:val="pt-BR"/>
        </w:rPr>
      </w:pPr>
      <w:r w:rsidRPr="00A22976">
        <w:rPr>
          <w:lang w:val="pt-BR"/>
        </w:rPr>
        <w:t>Số lượng cán bộ cơ hữu của đơn vị thực hiện CTĐT tham gia viết bài đăng tạp chí trong 5 năm gần đây:</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701"/>
        <w:gridCol w:w="1985"/>
        <w:gridCol w:w="1842"/>
      </w:tblGrid>
      <w:tr w:rsidR="00A22976" w:rsidRPr="00A22976" w14:paraId="652AE714" w14:textId="77777777" w:rsidTr="00D30D5F">
        <w:trPr>
          <w:cantSplit/>
        </w:trPr>
        <w:tc>
          <w:tcPr>
            <w:tcW w:w="3686" w:type="dxa"/>
            <w:vMerge w:val="restart"/>
            <w:tcBorders>
              <w:top w:val="single" w:sz="4" w:space="0" w:color="auto"/>
              <w:left w:val="single" w:sz="4" w:space="0" w:color="auto"/>
              <w:bottom w:val="single" w:sz="4" w:space="0" w:color="auto"/>
              <w:right w:val="single" w:sz="4" w:space="0" w:color="auto"/>
            </w:tcBorders>
            <w:vAlign w:val="center"/>
          </w:tcPr>
          <w:p w14:paraId="2530C8FB" w14:textId="77777777" w:rsidR="003B1F0F" w:rsidRPr="00A22976" w:rsidRDefault="003B1F0F" w:rsidP="00D30D5F">
            <w:pPr>
              <w:pStyle w:val="table"/>
              <w:jc w:val="center"/>
              <w:rPr>
                <w:lang w:val="pt-BR"/>
              </w:rPr>
            </w:pPr>
            <w:r w:rsidRPr="00A22976">
              <w:rPr>
                <w:lang w:val="pt-BR"/>
              </w:rPr>
              <w:t>Số lượng cán bộ cơ hữu có bài báo đăng trên tạp chí</w:t>
            </w:r>
          </w:p>
        </w:tc>
        <w:tc>
          <w:tcPr>
            <w:tcW w:w="5528" w:type="dxa"/>
            <w:gridSpan w:val="3"/>
            <w:tcBorders>
              <w:top w:val="single" w:sz="4" w:space="0" w:color="auto"/>
              <w:left w:val="single" w:sz="4" w:space="0" w:color="auto"/>
              <w:bottom w:val="single" w:sz="4" w:space="0" w:color="auto"/>
              <w:right w:val="single" w:sz="4" w:space="0" w:color="auto"/>
            </w:tcBorders>
            <w:vAlign w:val="center"/>
          </w:tcPr>
          <w:p w14:paraId="5B9B0565" w14:textId="77777777" w:rsidR="003B1F0F" w:rsidRPr="00A22976" w:rsidRDefault="003B1F0F" w:rsidP="00D30D5F">
            <w:pPr>
              <w:pStyle w:val="table"/>
              <w:jc w:val="center"/>
            </w:pPr>
            <w:r w:rsidRPr="00A22976">
              <w:t>Nơi đăng</w:t>
            </w:r>
          </w:p>
        </w:tc>
      </w:tr>
      <w:tr w:rsidR="00A22976" w:rsidRPr="00A22976" w14:paraId="1F933B02" w14:textId="77777777" w:rsidTr="00D30D5F">
        <w:trPr>
          <w:cantSplit/>
        </w:trPr>
        <w:tc>
          <w:tcPr>
            <w:tcW w:w="3686" w:type="dxa"/>
            <w:vMerge/>
            <w:tcBorders>
              <w:top w:val="single" w:sz="4" w:space="0" w:color="auto"/>
              <w:left w:val="single" w:sz="4" w:space="0" w:color="auto"/>
              <w:bottom w:val="single" w:sz="4" w:space="0" w:color="auto"/>
              <w:right w:val="single" w:sz="4" w:space="0" w:color="auto"/>
            </w:tcBorders>
          </w:tcPr>
          <w:p w14:paraId="39EFDFFB" w14:textId="77777777" w:rsidR="003B1F0F" w:rsidRPr="00A22976" w:rsidRDefault="003B1F0F" w:rsidP="00D30D5F">
            <w:pPr>
              <w:pStyle w:val="table"/>
            </w:pPr>
          </w:p>
        </w:tc>
        <w:tc>
          <w:tcPr>
            <w:tcW w:w="1701" w:type="dxa"/>
            <w:tcBorders>
              <w:top w:val="single" w:sz="4" w:space="0" w:color="auto"/>
              <w:left w:val="single" w:sz="4" w:space="0" w:color="auto"/>
              <w:bottom w:val="single" w:sz="4" w:space="0" w:color="auto"/>
              <w:right w:val="single" w:sz="4" w:space="0" w:color="auto"/>
            </w:tcBorders>
            <w:vAlign w:val="center"/>
          </w:tcPr>
          <w:p w14:paraId="4270615F" w14:textId="77777777" w:rsidR="003B1F0F" w:rsidRPr="00A22976" w:rsidRDefault="003B1F0F" w:rsidP="00D30D5F">
            <w:pPr>
              <w:pStyle w:val="table"/>
              <w:jc w:val="center"/>
            </w:pPr>
            <w:r w:rsidRPr="00A22976">
              <w:t>Tạp chí khoa học quốc tế</w:t>
            </w:r>
          </w:p>
        </w:tc>
        <w:tc>
          <w:tcPr>
            <w:tcW w:w="1985" w:type="dxa"/>
            <w:tcBorders>
              <w:top w:val="single" w:sz="4" w:space="0" w:color="auto"/>
              <w:left w:val="single" w:sz="4" w:space="0" w:color="auto"/>
              <w:bottom w:val="single" w:sz="4" w:space="0" w:color="auto"/>
              <w:right w:val="single" w:sz="4" w:space="0" w:color="auto"/>
            </w:tcBorders>
            <w:vAlign w:val="center"/>
          </w:tcPr>
          <w:p w14:paraId="6C545466" w14:textId="77777777" w:rsidR="003B1F0F" w:rsidRPr="00A22976" w:rsidRDefault="003B1F0F" w:rsidP="00D30D5F">
            <w:pPr>
              <w:pStyle w:val="table"/>
              <w:jc w:val="center"/>
            </w:pPr>
            <w:r w:rsidRPr="00A22976">
              <w:t>Tạp chí khoa học cấp ngành trong nước</w:t>
            </w:r>
          </w:p>
        </w:tc>
        <w:tc>
          <w:tcPr>
            <w:tcW w:w="1842" w:type="dxa"/>
            <w:tcBorders>
              <w:top w:val="single" w:sz="4" w:space="0" w:color="auto"/>
              <w:left w:val="single" w:sz="4" w:space="0" w:color="auto"/>
              <w:bottom w:val="single" w:sz="4" w:space="0" w:color="auto"/>
              <w:right w:val="single" w:sz="4" w:space="0" w:color="auto"/>
            </w:tcBorders>
            <w:vAlign w:val="center"/>
          </w:tcPr>
          <w:p w14:paraId="7A36B38E" w14:textId="77777777" w:rsidR="003B1F0F" w:rsidRPr="00A22976" w:rsidRDefault="003B1F0F" w:rsidP="00D30D5F">
            <w:pPr>
              <w:pStyle w:val="table"/>
              <w:jc w:val="center"/>
            </w:pPr>
            <w:r w:rsidRPr="00A22976">
              <w:t>Tạp chí / tập san cấp trường</w:t>
            </w:r>
          </w:p>
        </w:tc>
      </w:tr>
      <w:tr w:rsidR="00A22976" w:rsidRPr="00A22976" w14:paraId="579CEA03" w14:textId="77777777" w:rsidTr="00D30D5F">
        <w:tc>
          <w:tcPr>
            <w:tcW w:w="3686" w:type="dxa"/>
            <w:tcBorders>
              <w:top w:val="single" w:sz="4" w:space="0" w:color="auto"/>
              <w:left w:val="single" w:sz="4" w:space="0" w:color="auto"/>
              <w:bottom w:val="single" w:sz="4" w:space="0" w:color="auto"/>
              <w:right w:val="single" w:sz="4" w:space="0" w:color="auto"/>
            </w:tcBorders>
          </w:tcPr>
          <w:p w14:paraId="6E4B8F45" w14:textId="77777777" w:rsidR="003B1F0F" w:rsidRPr="00A22976" w:rsidRDefault="003B1F0F" w:rsidP="00D30D5F">
            <w:pPr>
              <w:pStyle w:val="table"/>
            </w:pPr>
            <w:r w:rsidRPr="00A22976">
              <w:lastRenderedPageBreak/>
              <w:t xml:space="preserve">Từ 1 đến 5 bài báo </w:t>
            </w:r>
          </w:p>
        </w:tc>
        <w:tc>
          <w:tcPr>
            <w:tcW w:w="1701" w:type="dxa"/>
            <w:tcBorders>
              <w:top w:val="single" w:sz="4" w:space="0" w:color="auto"/>
              <w:left w:val="single" w:sz="4" w:space="0" w:color="auto"/>
              <w:bottom w:val="single" w:sz="4" w:space="0" w:color="auto"/>
              <w:right w:val="single" w:sz="4" w:space="0" w:color="auto"/>
            </w:tcBorders>
            <w:vAlign w:val="center"/>
          </w:tcPr>
          <w:p w14:paraId="63C43836" w14:textId="77777777" w:rsidR="003B1F0F" w:rsidRPr="00A22976" w:rsidRDefault="003B1F0F" w:rsidP="00D30D5F">
            <w:pPr>
              <w:pStyle w:val="table"/>
              <w:jc w:val="center"/>
            </w:pPr>
            <w:r w:rsidRPr="00A22976">
              <w:rPr>
                <w:noProof/>
                <w:lang w:val="vi-VN"/>
              </w:rPr>
              <w:t>5</w:t>
            </w:r>
          </w:p>
        </w:tc>
        <w:tc>
          <w:tcPr>
            <w:tcW w:w="1985" w:type="dxa"/>
            <w:tcBorders>
              <w:top w:val="single" w:sz="4" w:space="0" w:color="auto"/>
              <w:left w:val="single" w:sz="4" w:space="0" w:color="auto"/>
              <w:bottom w:val="single" w:sz="4" w:space="0" w:color="auto"/>
              <w:right w:val="single" w:sz="4" w:space="0" w:color="auto"/>
            </w:tcBorders>
            <w:vAlign w:val="center"/>
          </w:tcPr>
          <w:p w14:paraId="79AD4A0D" w14:textId="77777777" w:rsidR="003B1F0F" w:rsidRPr="00A22976" w:rsidRDefault="003B1F0F" w:rsidP="00D30D5F">
            <w:pPr>
              <w:pStyle w:val="table"/>
              <w:jc w:val="center"/>
              <w:rPr>
                <w:lang w:val="vi-VN"/>
              </w:rPr>
            </w:pPr>
            <w:r w:rsidRPr="00A22976">
              <w:rPr>
                <w:noProof/>
                <w:lang w:val="vi-VN"/>
              </w:rPr>
              <w:t>2</w:t>
            </w:r>
          </w:p>
        </w:tc>
        <w:tc>
          <w:tcPr>
            <w:tcW w:w="1842" w:type="dxa"/>
            <w:tcBorders>
              <w:top w:val="single" w:sz="4" w:space="0" w:color="auto"/>
              <w:left w:val="single" w:sz="4" w:space="0" w:color="auto"/>
              <w:bottom w:val="single" w:sz="4" w:space="0" w:color="auto"/>
              <w:right w:val="single" w:sz="4" w:space="0" w:color="auto"/>
            </w:tcBorders>
            <w:vAlign w:val="center"/>
          </w:tcPr>
          <w:p w14:paraId="07FEDE25" w14:textId="77777777" w:rsidR="003B1F0F" w:rsidRPr="00A22976" w:rsidRDefault="003B1F0F" w:rsidP="00D30D5F">
            <w:pPr>
              <w:pStyle w:val="table"/>
              <w:jc w:val="center"/>
              <w:rPr>
                <w:lang w:val="vi-VN"/>
              </w:rPr>
            </w:pPr>
            <w:r w:rsidRPr="00A22976">
              <w:rPr>
                <w:noProof/>
                <w:lang w:val="vi-VN"/>
              </w:rPr>
              <w:t>-</w:t>
            </w:r>
          </w:p>
        </w:tc>
      </w:tr>
      <w:tr w:rsidR="00A22976" w:rsidRPr="00A22976" w14:paraId="2F9C3C34" w14:textId="77777777" w:rsidTr="00D30D5F">
        <w:tc>
          <w:tcPr>
            <w:tcW w:w="3686" w:type="dxa"/>
            <w:tcBorders>
              <w:top w:val="single" w:sz="4" w:space="0" w:color="auto"/>
              <w:left w:val="single" w:sz="4" w:space="0" w:color="auto"/>
              <w:bottom w:val="single" w:sz="4" w:space="0" w:color="auto"/>
              <w:right w:val="single" w:sz="4" w:space="0" w:color="auto"/>
            </w:tcBorders>
          </w:tcPr>
          <w:p w14:paraId="39CA5440" w14:textId="77777777" w:rsidR="003B1F0F" w:rsidRPr="00A22976" w:rsidRDefault="003B1F0F" w:rsidP="00D30D5F">
            <w:pPr>
              <w:pStyle w:val="table"/>
            </w:pPr>
            <w:r w:rsidRPr="00A22976">
              <w:t xml:space="preserve">Từ 6 đến 10 bài báo </w:t>
            </w:r>
          </w:p>
        </w:tc>
        <w:tc>
          <w:tcPr>
            <w:tcW w:w="1701" w:type="dxa"/>
            <w:tcBorders>
              <w:top w:val="single" w:sz="4" w:space="0" w:color="auto"/>
              <w:left w:val="single" w:sz="4" w:space="0" w:color="auto"/>
              <w:bottom w:val="single" w:sz="4" w:space="0" w:color="auto"/>
              <w:right w:val="single" w:sz="4" w:space="0" w:color="auto"/>
            </w:tcBorders>
            <w:vAlign w:val="center"/>
          </w:tcPr>
          <w:p w14:paraId="220EE8F4" w14:textId="77777777" w:rsidR="003B1F0F" w:rsidRPr="00A22976" w:rsidRDefault="003B1F0F" w:rsidP="00D30D5F">
            <w:pPr>
              <w:pStyle w:val="table"/>
              <w:jc w:val="center"/>
            </w:pPr>
            <w:r w:rsidRPr="00A22976">
              <w:rPr>
                <w:noProof/>
                <w:lang w:val="vi-VN"/>
              </w:rPr>
              <w:t>1</w:t>
            </w:r>
          </w:p>
        </w:tc>
        <w:tc>
          <w:tcPr>
            <w:tcW w:w="1985" w:type="dxa"/>
            <w:tcBorders>
              <w:top w:val="single" w:sz="4" w:space="0" w:color="auto"/>
              <w:left w:val="single" w:sz="4" w:space="0" w:color="auto"/>
              <w:bottom w:val="single" w:sz="4" w:space="0" w:color="auto"/>
              <w:right w:val="single" w:sz="4" w:space="0" w:color="auto"/>
            </w:tcBorders>
            <w:vAlign w:val="center"/>
          </w:tcPr>
          <w:p w14:paraId="310B99FB" w14:textId="77777777" w:rsidR="003B1F0F" w:rsidRPr="00A22976" w:rsidRDefault="003B1F0F" w:rsidP="00D30D5F">
            <w:pPr>
              <w:pStyle w:val="table"/>
              <w:jc w:val="center"/>
            </w:pPr>
            <w:r w:rsidRPr="00A22976">
              <w:rPr>
                <w:noProof/>
                <w:lang w:val="vi-VN"/>
              </w:rPr>
              <w:t>1</w:t>
            </w:r>
          </w:p>
        </w:tc>
        <w:tc>
          <w:tcPr>
            <w:tcW w:w="1842" w:type="dxa"/>
            <w:tcBorders>
              <w:top w:val="single" w:sz="4" w:space="0" w:color="auto"/>
              <w:left w:val="single" w:sz="4" w:space="0" w:color="auto"/>
              <w:bottom w:val="single" w:sz="4" w:space="0" w:color="auto"/>
              <w:right w:val="single" w:sz="4" w:space="0" w:color="auto"/>
            </w:tcBorders>
            <w:vAlign w:val="center"/>
          </w:tcPr>
          <w:p w14:paraId="251EF4A6" w14:textId="77777777" w:rsidR="003B1F0F" w:rsidRPr="00A22976" w:rsidRDefault="003B1F0F" w:rsidP="00D30D5F">
            <w:pPr>
              <w:pStyle w:val="table"/>
              <w:jc w:val="center"/>
            </w:pPr>
            <w:r w:rsidRPr="00A22976">
              <w:rPr>
                <w:noProof/>
                <w:lang w:val="vi-VN"/>
              </w:rPr>
              <w:t>-</w:t>
            </w:r>
          </w:p>
        </w:tc>
      </w:tr>
      <w:tr w:rsidR="00A22976" w:rsidRPr="00A22976" w14:paraId="0B76C497" w14:textId="77777777" w:rsidTr="00D30D5F">
        <w:tc>
          <w:tcPr>
            <w:tcW w:w="3686" w:type="dxa"/>
            <w:tcBorders>
              <w:top w:val="single" w:sz="4" w:space="0" w:color="auto"/>
              <w:left w:val="single" w:sz="4" w:space="0" w:color="auto"/>
              <w:bottom w:val="single" w:sz="4" w:space="0" w:color="auto"/>
              <w:right w:val="single" w:sz="4" w:space="0" w:color="auto"/>
            </w:tcBorders>
          </w:tcPr>
          <w:p w14:paraId="17BE5DB3" w14:textId="77777777" w:rsidR="003B1F0F" w:rsidRPr="00A22976" w:rsidRDefault="003B1F0F" w:rsidP="00D30D5F">
            <w:pPr>
              <w:pStyle w:val="table"/>
            </w:pPr>
            <w:r w:rsidRPr="00A22976">
              <w:t xml:space="preserve">Từ 11 đến 15 bài báo </w:t>
            </w:r>
          </w:p>
        </w:tc>
        <w:tc>
          <w:tcPr>
            <w:tcW w:w="1701" w:type="dxa"/>
            <w:tcBorders>
              <w:top w:val="single" w:sz="4" w:space="0" w:color="auto"/>
              <w:left w:val="single" w:sz="4" w:space="0" w:color="auto"/>
              <w:bottom w:val="single" w:sz="4" w:space="0" w:color="auto"/>
              <w:right w:val="single" w:sz="4" w:space="0" w:color="auto"/>
            </w:tcBorders>
            <w:vAlign w:val="center"/>
          </w:tcPr>
          <w:p w14:paraId="7D1D6873" w14:textId="77777777" w:rsidR="003B1F0F" w:rsidRPr="00A22976" w:rsidRDefault="003B1F0F" w:rsidP="00D30D5F">
            <w:pPr>
              <w:pStyle w:val="table"/>
              <w:jc w:val="center"/>
            </w:pPr>
            <w:r w:rsidRPr="00A22976">
              <w:rPr>
                <w:noProof/>
                <w:lang w:val="vi-VN"/>
              </w:rPr>
              <w:t>-</w:t>
            </w:r>
          </w:p>
        </w:tc>
        <w:tc>
          <w:tcPr>
            <w:tcW w:w="1985" w:type="dxa"/>
            <w:tcBorders>
              <w:top w:val="single" w:sz="4" w:space="0" w:color="auto"/>
              <w:left w:val="single" w:sz="4" w:space="0" w:color="auto"/>
              <w:bottom w:val="single" w:sz="4" w:space="0" w:color="auto"/>
              <w:right w:val="single" w:sz="4" w:space="0" w:color="auto"/>
            </w:tcBorders>
            <w:vAlign w:val="center"/>
          </w:tcPr>
          <w:p w14:paraId="6C3D0E78" w14:textId="77777777" w:rsidR="003B1F0F" w:rsidRPr="00A22976" w:rsidRDefault="003B1F0F" w:rsidP="00D30D5F">
            <w:pPr>
              <w:pStyle w:val="table"/>
              <w:jc w:val="center"/>
            </w:pPr>
            <w:r w:rsidRPr="00A22976">
              <w:rPr>
                <w:noProof/>
                <w:lang w:val="vi-VN"/>
              </w:rPr>
              <w:t>-</w:t>
            </w:r>
          </w:p>
        </w:tc>
        <w:tc>
          <w:tcPr>
            <w:tcW w:w="1842" w:type="dxa"/>
            <w:tcBorders>
              <w:top w:val="single" w:sz="4" w:space="0" w:color="auto"/>
              <w:left w:val="single" w:sz="4" w:space="0" w:color="auto"/>
              <w:bottom w:val="single" w:sz="4" w:space="0" w:color="auto"/>
              <w:right w:val="single" w:sz="4" w:space="0" w:color="auto"/>
            </w:tcBorders>
            <w:vAlign w:val="center"/>
          </w:tcPr>
          <w:p w14:paraId="7D60F3D2" w14:textId="77777777" w:rsidR="003B1F0F" w:rsidRPr="00A22976" w:rsidRDefault="003B1F0F" w:rsidP="00D30D5F">
            <w:pPr>
              <w:pStyle w:val="table"/>
              <w:jc w:val="center"/>
            </w:pPr>
            <w:r w:rsidRPr="00A22976">
              <w:rPr>
                <w:noProof/>
                <w:lang w:val="vi-VN"/>
              </w:rPr>
              <w:t>-</w:t>
            </w:r>
          </w:p>
        </w:tc>
      </w:tr>
      <w:tr w:rsidR="00A22976" w:rsidRPr="00A22976" w14:paraId="165A61AA" w14:textId="77777777" w:rsidTr="00D30D5F">
        <w:tc>
          <w:tcPr>
            <w:tcW w:w="3686" w:type="dxa"/>
            <w:tcBorders>
              <w:top w:val="single" w:sz="4" w:space="0" w:color="auto"/>
              <w:left w:val="single" w:sz="4" w:space="0" w:color="auto"/>
              <w:bottom w:val="single" w:sz="4" w:space="0" w:color="auto"/>
              <w:right w:val="single" w:sz="4" w:space="0" w:color="auto"/>
            </w:tcBorders>
          </w:tcPr>
          <w:p w14:paraId="66608DB9" w14:textId="77777777" w:rsidR="003B1F0F" w:rsidRPr="00A22976" w:rsidRDefault="003B1F0F" w:rsidP="00D30D5F">
            <w:pPr>
              <w:pStyle w:val="table"/>
            </w:pPr>
            <w:r w:rsidRPr="00A22976">
              <w:t xml:space="preserve">Trên 15 bài báo </w:t>
            </w:r>
          </w:p>
        </w:tc>
        <w:tc>
          <w:tcPr>
            <w:tcW w:w="1701" w:type="dxa"/>
            <w:tcBorders>
              <w:top w:val="single" w:sz="4" w:space="0" w:color="auto"/>
              <w:left w:val="single" w:sz="4" w:space="0" w:color="auto"/>
              <w:bottom w:val="single" w:sz="4" w:space="0" w:color="auto"/>
              <w:right w:val="single" w:sz="4" w:space="0" w:color="auto"/>
            </w:tcBorders>
            <w:vAlign w:val="center"/>
          </w:tcPr>
          <w:p w14:paraId="2129ED3E" w14:textId="77777777" w:rsidR="003B1F0F" w:rsidRPr="00A22976" w:rsidRDefault="003B1F0F" w:rsidP="00D30D5F">
            <w:pPr>
              <w:pStyle w:val="table"/>
              <w:jc w:val="center"/>
            </w:pPr>
            <w:r w:rsidRPr="00A22976">
              <w:rPr>
                <w:noProof/>
                <w:lang w:val="vi-VN"/>
              </w:rPr>
              <w:t>-</w:t>
            </w:r>
          </w:p>
        </w:tc>
        <w:tc>
          <w:tcPr>
            <w:tcW w:w="1985" w:type="dxa"/>
            <w:tcBorders>
              <w:top w:val="single" w:sz="4" w:space="0" w:color="auto"/>
              <w:left w:val="single" w:sz="4" w:space="0" w:color="auto"/>
              <w:bottom w:val="single" w:sz="4" w:space="0" w:color="auto"/>
              <w:right w:val="single" w:sz="4" w:space="0" w:color="auto"/>
            </w:tcBorders>
            <w:vAlign w:val="center"/>
          </w:tcPr>
          <w:p w14:paraId="607F20BD" w14:textId="77777777" w:rsidR="003B1F0F" w:rsidRPr="00A22976" w:rsidRDefault="003B1F0F" w:rsidP="00D30D5F">
            <w:pPr>
              <w:pStyle w:val="table"/>
              <w:jc w:val="center"/>
            </w:pPr>
            <w:r w:rsidRPr="00A22976">
              <w:rPr>
                <w:noProof/>
                <w:lang w:val="vi-VN"/>
              </w:rPr>
              <w:t>-</w:t>
            </w:r>
          </w:p>
        </w:tc>
        <w:tc>
          <w:tcPr>
            <w:tcW w:w="1842" w:type="dxa"/>
            <w:tcBorders>
              <w:top w:val="single" w:sz="4" w:space="0" w:color="auto"/>
              <w:left w:val="single" w:sz="4" w:space="0" w:color="auto"/>
              <w:bottom w:val="single" w:sz="4" w:space="0" w:color="auto"/>
              <w:right w:val="single" w:sz="4" w:space="0" w:color="auto"/>
            </w:tcBorders>
            <w:vAlign w:val="center"/>
          </w:tcPr>
          <w:p w14:paraId="0817DBDD" w14:textId="77777777" w:rsidR="003B1F0F" w:rsidRPr="00A22976" w:rsidRDefault="003B1F0F" w:rsidP="00D30D5F">
            <w:pPr>
              <w:pStyle w:val="table"/>
              <w:jc w:val="center"/>
            </w:pPr>
            <w:r w:rsidRPr="00A22976">
              <w:rPr>
                <w:noProof/>
                <w:lang w:val="vi-VN"/>
              </w:rPr>
              <w:t>-</w:t>
            </w:r>
          </w:p>
        </w:tc>
      </w:tr>
      <w:tr w:rsidR="00A22976" w:rsidRPr="00A22976" w14:paraId="1A6BE07D" w14:textId="77777777" w:rsidTr="00D30D5F">
        <w:tc>
          <w:tcPr>
            <w:tcW w:w="3686" w:type="dxa"/>
            <w:tcBorders>
              <w:top w:val="single" w:sz="4" w:space="0" w:color="auto"/>
              <w:left w:val="single" w:sz="4" w:space="0" w:color="auto"/>
              <w:bottom w:val="single" w:sz="4" w:space="0" w:color="auto"/>
              <w:right w:val="single" w:sz="4" w:space="0" w:color="auto"/>
            </w:tcBorders>
          </w:tcPr>
          <w:p w14:paraId="246168F6" w14:textId="77777777" w:rsidR="003B1F0F" w:rsidRPr="00A22976" w:rsidRDefault="003B1F0F" w:rsidP="00D30D5F">
            <w:pPr>
              <w:pStyle w:val="table"/>
            </w:pPr>
            <w:r w:rsidRPr="00A22976">
              <w:t>Tổng số cán bộ tham gia</w:t>
            </w:r>
          </w:p>
        </w:tc>
        <w:tc>
          <w:tcPr>
            <w:tcW w:w="1701" w:type="dxa"/>
            <w:tcBorders>
              <w:top w:val="single" w:sz="4" w:space="0" w:color="auto"/>
              <w:left w:val="single" w:sz="4" w:space="0" w:color="auto"/>
              <w:bottom w:val="single" w:sz="4" w:space="0" w:color="auto"/>
              <w:right w:val="single" w:sz="4" w:space="0" w:color="auto"/>
            </w:tcBorders>
            <w:vAlign w:val="center"/>
          </w:tcPr>
          <w:p w14:paraId="480473AB" w14:textId="77777777" w:rsidR="003B1F0F" w:rsidRPr="00A22976" w:rsidRDefault="003B1F0F" w:rsidP="00D30D5F">
            <w:pPr>
              <w:pStyle w:val="table"/>
              <w:jc w:val="center"/>
            </w:pPr>
            <w:r w:rsidRPr="00A22976">
              <w:rPr>
                <w:noProof/>
                <w:lang w:val="vi-VN"/>
              </w:rPr>
              <w:t>6</w:t>
            </w:r>
          </w:p>
        </w:tc>
        <w:tc>
          <w:tcPr>
            <w:tcW w:w="1985" w:type="dxa"/>
            <w:tcBorders>
              <w:top w:val="single" w:sz="4" w:space="0" w:color="auto"/>
              <w:left w:val="single" w:sz="4" w:space="0" w:color="auto"/>
              <w:bottom w:val="single" w:sz="4" w:space="0" w:color="auto"/>
              <w:right w:val="single" w:sz="4" w:space="0" w:color="auto"/>
            </w:tcBorders>
            <w:vAlign w:val="center"/>
          </w:tcPr>
          <w:p w14:paraId="6DD639D7" w14:textId="77777777" w:rsidR="003B1F0F" w:rsidRPr="00A22976" w:rsidRDefault="003B1F0F" w:rsidP="00D30D5F">
            <w:pPr>
              <w:pStyle w:val="table"/>
              <w:jc w:val="center"/>
              <w:rPr>
                <w:lang w:val="vi-VN"/>
              </w:rPr>
            </w:pPr>
            <w:r w:rsidRPr="00A22976">
              <w:rPr>
                <w:noProof/>
                <w:lang w:val="vi-VN"/>
              </w:rPr>
              <w:t>3</w:t>
            </w:r>
          </w:p>
        </w:tc>
        <w:tc>
          <w:tcPr>
            <w:tcW w:w="1842" w:type="dxa"/>
            <w:tcBorders>
              <w:top w:val="single" w:sz="4" w:space="0" w:color="auto"/>
              <w:left w:val="single" w:sz="4" w:space="0" w:color="auto"/>
              <w:bottom w:val="single" w:sz="4" w:space="0" w:color="auto"/>
              <w:right w:val="single" w:sz="4" w:space="0" w:color="auto"/>
            </w:tcBorders>
            <w:vAlign w:val="center"/>
          </w:tcPr>
          <w:p w14:paraId="4E75DB53" w14:textId="77777777" w:rsidR="003B1F0F" w:rsidRPr="00A22976" w:rsidRDefault="003B1F0F" w:rsidP="00D30D5F">
            <w:pPr>
              <w:pStyle w:val="table"/>
              <w:jc w:val="center"/>
              <w:rPr>
                <w:lang w:val="vi-VN"/>
              </w:rPr>
            </w:pPr>
            <w:r w:rsidRPr="00A22976">
              <w:rPr>
                <w:noProof/>
                <w:lang w:val="vi-VN"/>
              </w:rPr>
              <w:t>0</w:t>
            </w:r>
          </w:p>
        </w:tc>
      </w:tr>
    </w:tbl>
    <w:p w14:paraId="378FCD03" w14:textId="77777777" w:rsidR="003B1F0F" w:rsidRPr="00A22976" w:rsidRDefault="003B1F0F" w:rsidP="003B1F0F">
      <w:pPr>
        <w:widowControl w:val="0"/>
        <w:numPr>
          <w:ilvl w:val="0"/>
          <w:numId w:val="44"/>
        </w:numPr>
        <w:tabs>
          <w:tab w:val="clear" w:pos="720"/>
          <w:tab w:val="left" w:pos="1350"/>
        </w:tabs>
        <w:ind w:left="1287" w:hanging="567"/>
        <w:rPr>
          <w:lang w:val="pt-BR"/>
        </w:rPr>
      </w:pPr>
      <w:r w:rsidRPr="00A22976">
        <w:rPr>
          <w:lang w:val="pt-BR"/>
        </w:rPr>
        <w:t>Số lượng báo cáo khoa học do cán bộ cơ hữu của đơn vị thực hiện CTĐT báo cáo tại các hội nghị, hội thảo, được đăng toàn văn trong tuyển tập công trình hay kỷ yếu trong 5 năm gần đây:</w:t>
      </w:r>
    </w:p>
    <w:tbl>
      <w:tblPr>
        <w:tblW w:w="9105" w:type="dxa"/>
        <w:tblInd w:w="108" w:type="dxa"/>
        <w:tblLayout w:type="fixed"/>
        <w:tblLook w:val="04A0" w:firstRow="1" w:lastRow="0" w:firstColumn="1" w:lastColumn="0" w:noHBand="0" w:noVBand="1"/>
      </w:tblPr>
      <w:tblGrid>
        <w:gridCol w:w="585"/>
        <w:gridCol w:w="2250"/>
        <w:gridCol w:w="851"/>
        <w:gridCol w:w="850"/>
        <w:gridCol w:w="851"/>
        <w:gridCol w:w="823"/>
        <w:gridCol w:w="810"/>
        <w:gridCol w:w="810"/>
        <w:gridCol w:w="1275"/>
      </w:tblGrid>
      <w:tr w:rsidR="00A22976" w:rsidRPr="00A22976" w14:paraId="4BDEE88D" w14:textId="77777777" w:rsidTr="00D30D5F">
        <w:trPr>
          <w:trHeight w:val="293"/>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22B8CF5F" w14:textId="77777777" w:rsidR="003B1F0F" w:rsidRPr="00A22976" w:rsidRDefault="003B1F0F" w:rsidP="00D30D5F">
            <w:pPr>
              <w:pStyle w:val="table"/>
              <w:jc w:val="center"/>
            </w:pPr>
            <w:r w:rsidRPr="00A22976">
              <w:t>TT</w:t>
            </w:r>
          </w:p>
        </w:tc>
        <w:tc>
          <w:tcPr>
            <w:tcW w:w="2250" w:type="dxa"/>
            <w:vMerge w:val="restart"/>
            <w:tcBorders>
              <w:top w:val="single" w:sz="4" w:space="0" w:color="auto"/>
              <w:left w:val="single" w:sz="4" w:space="0" w:color="auto"/>
              <w:bottom w:val="single" w:sz="4" w:space="0" w:color="auto"/>
              <w:right w:val="single" w:sz="4" w:space="0" w:color="auto"/>
            </w:tcBorders>
            <w:vAlign w:val="center"/>
          </w:tcPr>
          <w:p w14:paraId="26F83CD7" w14:textId="77777777" w:rsidR="003B1F0F" w:rsidRPr="00A22976" w:rsidRDefault="003B1F0F" w:rsidP="00D30D5F">
            <w:pPr>
              <w:pStyle w:val="table"/>
              <w:jc w:val="center"/>
            </w:pPr>
            <w:r w:rsidRPr="00A22976">
              <w:t>Phân loại hội thảo</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1C42C8F8" w14:textId="77777777" w:rsidR="003B1F0F" w:rsidRPr="00A22976" w:rsidRDefault="003B1F0F" w:rsidP="00D30D5F">
            <w:pPr>
              <w:pStyle w:val="table"/>
              <w:jc w:val="center"/>
            </w:pPr>
          </w:p>
          <w:p w14:paraId="492482CC" w14:textId="77777777" w:rsidR="003B1F0F" w:rsidRPr="00A22976" w:rsidRDefault="003B1F0F" w:rsidP="00D30D5F">
            <w:pPr>
              <w:pStyle w:val="table"/>
              <w:jc w:val="center"/>
            </w:pPr>
            <w:r w:rsidRPr="00A22976">
              <w:t>Hệ</w:t>
            </w:r>
            <w:r w:rsidRPr="00A22976">
              <w:br/>
              <w:t xml:space="preserve"> số**</w:t>
            </w:r>
          </w:p>
        </w:tc>
        <w:tc>
          <w:tcPr>
            <w:tcW w:w="5419" w:type="dxa"/>
            <w:gridSpan w:val="6"/>
            <w:tcBorders>
              <w:top w:val="single" w:sz="4" w:space="0" w:color="auto"/>
              <w:left w:val="single" w:sz="4" w:space="0" w:color="auto"/>
              <w:bottom w:val="single" w:sz="4" w:space="0" w:color="auto"/>
              <w:right w:val="single" w:sz="4" w:space="0" w:color="auto"/>
            </w:tcBorders>
            <w:vAlign w:val="center"/>
          </w:tcPr>
          <w:p w14:paraId="18BAA880" w14:textId="77777777" w:rsidR="003B1F0F" w:rsidRPr="00A22976" w:rsidRDefault="003B1F0F" w:rsidP="00D30D5F">
            <w:pPr>
              <w:pStyle w:val="table"/>
              <w:jc w:val="center"/>
            </w:pPr>
            <w:r w:rsidRPr="00A22976">
              <w:t>Số lượng</w:t>
            </w:r>
          </w:p>
        </w:tc>
      </w:tr>
      <w:tr w:rsidR="00A22976" w:rsidRPr="00A22976" w14:paraId="56B71CE8" w14:textId="77777777" w:rsidTr="00D30D5F">
        <w:trPr>
          <w:trHeight w:val="128"/>
        </w:trPr>
        <w:tc>
          <w:tcPr>
            <w:tcW w:w="585" w:type="dxa"/>
            <w:vMerge/>
            <w:tcBorders>
              <w:top w:val="single" w:sz="4" w:space="0" w:color="auto"/>
              <w:left w:val="single" w:sz="4" w:space="0" w:color="auto"/>
              <w:bottom w:val="single" w:sz="4" w:space="0" w:color="auto"/>
              <w:right w:val="single" w:sz="4" w:space="0" w:color="auto"/>
            </w:tcBorders>
            <w:vAlign w:val="center"/>
          </w:tcPr>
          <w:p w14:paraId="418C4FF3" w14:textId="77777777" w:rsidR="003B1F0F" w:rsidRPr="00A22976" w:rsidRDefault="003B1F0F" w:rsidP="00D30D5F">
            <w:pPr>
              <w:pStyle w:val="table"/>
              <w:jc w:val="center"/>
            </w:pPr>
          </w:p>
        </w:tc>
        <w:tc>
          <w:tcPr>
            <w:tcW w:w="2250" w:type="dxa"/>
            <w:vMerge/>
            <w:tcBorders>
              <w:top w:val="single" w:sz="4" w:space="0" w:color="auto"/>
              <w:left w:val="single" w:sz="4" w:space="0" w:color="auto"/>
              <w:bottom w:val="single" w:sz="4" w:space="0" w:color="auto"/>
              <w:right w:val="single" w:sz="4" w:space="0" w:color="auto"/>
            </w:tcBorders>
            <w:vAlign w:val="center"/>
          </w:tcPr>
          <w:p w14:paraId="3EE3F83E" w14:textId="77777777" w:rsidR="003B1F0F" w:rsidRPr="00A22976" w:rsidRDefault="003B1F0F" w:rsidP="00D30D5F">
            <w:pPr>
              <w:pStyle w:val="table"/>
            </w:pPr>
          </w:p>
        </w:tc>
        <w:tc>
          <w:tcPr>
            <w:tcW w:w="851" w:type="dxa"/>
            <w:vMerge/>
            <w:tcBorders>
              <w:top w:val="single" w:sz="4" w:space="0" w:color="auto"/>
              <w:left w:val="single" w:sz="4" w:space="0" w:color="auto"/>
              <w:bottom w:val="single" w:sz="4" w:space="0" w:color="auto"/>
              <w:right w:val="single" w:sz="4" w:space="0" w:color="auto"/>
            </w:tcBorders>
            <w:vAlign w:val="center"/>
          </w:tcPr>
          <w:p w14:paraId="4AB729A1" w14:textId="77777777" w:rsidR="003B1F0F" w:rsidRPr="00A22976" w:rsidRDefault="003B1F0F" w:rsidP="00D30D5F">
            <w:pPr>
              <w:pStyle w:val="table"/>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6FC4EDC9" w14:textId="77777777" w:rsidR="003B1F0F" w:rsidRPr="00A22976" w:rsidRDefault="003B1F0F" w:rsidP="00D30D5F">
            <w:pPr>
              <w:pStyle w:val="table"/>
              <w:jc w:val="center"/>
            </w:pPr>
            <w:r w:rsidRPr="00A22976">
              <w:t>2016</w:t>
            </w:r>
          </w:p>
        </w:tc>
        <w:tc>
          <w:tcPr>
            <w:tcW w:w="851" w:type="dxa"/>
            <w:tcBorders>
              <w:top w:val="single" w:sz="4" w:space="0" w:color="auto"/>
              <w:left w:val="single" w:sz="4" w:space="0" w:color="auto"/>
              <w:bottom w:val="single" w:sz="4" w:space="0" w:color="auto"/>
              <w:right w:val="single" w:sz="4" w:space="0" w:color="auto"/>
            </w:tcBorders>
            <w:vAlign w:val="center"/>
          </w:tcPr>
          <w:p w14:paraId="70E3323A" w14:textId="77777777" w:rsidR="003B1F0F" w:rsidRPr="00A22976" w:rsidRDefault="003B1F0F" w:rsidP="00D30D5F">
            <w:pPr>
              <w:pStyle w:val="table"/>
              <w:jc w:val="center"/>
            </w:pPr>
            <w:r w:rsidRPr="00A22976">
              <w:t>2017</w:t>
            </w:r>
          </w:p>
        </w:tc>
        <w:tc>
          <w:tcPr>
            <w:tcW w:w="823" w:type="dxa"/>
            <w:tcBorders>
              <w:top w:val="single" w:sz="4" w:space="0" w:color="auto"/>
              <w:left w:val="single" w:sz="4" w:space="0" w:color="auto"/>
              <w:bottom w:val="single" w:sz="4" w:space="0" w:color="auto"/>
              <w:right w:val="single" w:sz="4" w:space="0" w:color="auto"/>
            </w:tcBorders>
            <w:vAlign w:val="center"/>
          </w:tcPr>
          <w:p w14:paraId="570ABECC" w14:textId="77777777" w:rsidR="003B1F0F" w:rsidRPr="00A22976" w:rsidRDefault="003B1F0F" w:rsidP="00D30D5F">
            <w:pPr>
              <w:pStyle w:val="table"/>
              <w:jc w:val="center"/>
            </w:pPr>
            <w:r w:rsidRPr="00A22976">
              <w:t>2018</w:t>
            </w:r>
          </w:p>
        </w:tc>
        <w:tc>
          <w:tcPr>
            <w:tcW w:w="810" w:type="dxa"/>
            <w:tcBorders>
              <w:top w:val="single" w:sz="4" w:space="0" w:color="auto"/>
              <w:left w:val="single" w:sz="4" w:space="0" w:color="auto"/>
              <w:bottom w:val="single" w:sz="4" w:space="0" w:color="auto"/>
              <w:right w:val="single" w:sz="4" w:space="0" w:color="auto"/>
            </w:tcBorders>
            <w:vAlign w:val="center"/>
          </w:tcPr>
          <w:p w14:paraId="52468F52" w14:textId="77777777" w:rsidR="003B1F0F" w:rsidRPr="00A22976" w:rsidRDefault="003B1F0F" w:rsidP="00D30D5F">
            <w:pPr>
              <w:pStyle w:val="table"/>
              <w:jc w:val="center"/>
            </w:pPr>
            <w:r w:rsidRPr="00A22976">
              <w:t>2019</w:t>
            </w:r>
          </w:p>
        </w:tc>
        <w:tc>
          <w:tcPr>
            <w:tcW w:w="810" w:type="dxa"/>
            <w:tcBorders>
              <w:top w:val="single" w:sz="4" w:space="0" w:color="auto"/>
              <w:left w:val="single" w:sz="4" w:space="0" w:color="auto"/>
              <w:bottom w:val="single" w:sz="4" w:space="0" w:color="auto"/>
              <w:right w:val="single" w:sz="4" w:space="0" w:color="auto"/>
            </w:tcBorders>
            <w:vAlign w:val="center"/>
          </w:tcPr>
          <w:p w14:paraId="77F51640" w14:textId="77777777" w:rsidR="003B1F0F" w:rsidRPr="00A22976" w:rsidRDefault="003B1F0F" w:rsidP="00D30D5F">
            <w:pPr>
              <w:pStyle w:val="table"/>
              <w:jc w:val="center"/>
            </w:pPr>
            <w:r w:rsidRPr="00A22976">
              <w:t>2020</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106390CF" w14:textId="77777777" w:rsidR="003B1F0F" w:rsidRPr="00A22976" w:rsidRDefault="003B1F0F" w:rsidP="00D30D5F">
            <w:pPr>
              <w:pStyle w:val="table"/>
              <w:jc w:val="center"/>
            </w:pPr>
            <w:r w:rsidRPr="00A22976">
              <w:t>Tổng (đã quy đổi)</w:t>
            </w:r>
          </w:p>
        </w:tc>
      </w:tr>
      <w:tr w:rsidR="00A22976" w:rsidRPr="00A22976" w14:paraId="54D1F073" w14:textId="77777777" w:rsidTr="00D30D5F">
        <w:trPr>
          <w:trHeight w:val="243"/>
        </w:trPr>
        <w:tc>
          <w:tcPr>
            <w:tcW w:w="585" w:type="dxa"/>
            <w:tcBorders>
              <w:top w:val="single" w:sz="4" w:space="0" w:color="auto"/>
              <w:left w:val="single" w:sz="4" w:space="0" w:color="auto"/>
              <w:bottom w:val="single" w:sz="4" w:space="0" w:color="auto"/>
              <w:right w:val="single" w:sz="4" w:space="0" w:color="auto"/>
            </w:tcBorders>
            <w:vAlign w:val="center"/>
          </w:tcPr>
          <w:p w14:paraId="49DCC39A" w14:textId="77777777" w:rsidR="003B1F0F" w:rsidRPr="00A22976" w:rsidRDefault="003B1F0F" w:rsidP="00D30D5F">
            <w:pPr>
              <w:pStyle w:val="table"/>
              <w:jc w:val="center"/>
            </w:pPr>
            <w:r w:rsidRPr="00A22976">
              <w:t>1</w:t>
            </w:r>
          </w:p>
        </w:tc>
        <w:tc>
          <w:tcPr>
            <w:tcW w:w="2250" w:type="dxa"/>
            <w:tcBorders>
              <w:top w:val="single" w:sz="4" w:space="0" w:color="auto"/>
              <w:left w:val="single" w:sz="4" w:space="0" w:color="auto"/>
              <w:bottom w:val="single" w:sz="4" w:space="0" w:color="auto"/>
              <w:right w:val="single" w:sz="4" w:space="0" w:color="auto"/>
            </w:tcBorders>
          </w:tcPr>
          <w:p w14:paraId="3548C430" w14:textId="77777777" w:rsidR="003B1F0F" w:rsidRPr="00A22976" w:rsidRDefault="003B1F0F" w:rsidP="00D30D5F">
            <w:pPr>
              <w:pStyle w:val="table"/>
            </w:pPr>
            <w:r w:rsidRPr="00A22976">
              <w:t>Hội thảo quốc tế</w:t>
            </w:r>
          </w:p>
        </w:tc>
        <w:tc>
          <w:tcPr>
            <w:tcW w:w="851" w:type="dxa"/>
            <w:tcBorders>
              <w:top w:val="single" w:sz="4" w:space="0" w:color="auto"/>
              <w:left w:val="single" w:sz="4" w:space="0" w:color="auto"/>
              <w:bottom w:val="single" w:sz="4" w:space="0" w:color="auto"/>
              <w:right w:val="single" w:sz="4" w:space="0" w:color="auto"/>
            </w:tcBorders>
            <w:vAlign w:val="center"/>
          </w:tcPr>
          <w:p w14:paraId="439B25BA" w14:textId="77777777" w:rsidR="003B1F0F" w:rsidRPr="00A22976" w:rsidRDefault="003B1F0F" w:rsidP="00D30D5F">
            <w:pPr>
              <w:pStyle w:val="table"/>
              <w:jc w:val="center"/>
            </w:pPr>
            <w:r w:rsidRPr="00A22976">
              <w:t>1,0</w:t>
            </w:r>
          </w:p>
        </w:tc>
        <w:tc>
          <w:tcPr>
            <w:tcW w:w="850" w:type="dxa"/>
            <w:tcBorders>
              <w:top w:val="single" w:sz="4" w:space="0" w:color="auto"/>
              <w:left w:val="single" w:sz="4" w:space="0" w:color="auto"/>
              <w:bottom w:val="single" w:sz="4" w:space="0" w:color="auto"/>
              <w:right w:val="single" w:sz="4" w:space="0" w:color="auto"/>
            </w:tcBorders>
            <w:vAlign w:val="center"/>
          </w:tcPr>
          <w:p w14:paraId="32032491" w14:textId="77777777" w:rsidR="003B1F0F" w:rsidRPr="00A22976" w:rsidRDefault="003B1F0F" w:rsidP="00D30D5F">
            <w:pPr>
              <w:pStyle w:val="table"/>
              <w:jc w:val="center"/>
            </w:pPr>
            <w:r w:rsidRPr="00A22976">
              <w:rPr>
                <w:noProof/>
                <w:lang w:val="vi-VN"/>
              </w:rPr>
              <w:t>-</w:t>
            </w:r>
          </w:p>
        </w:tc>
        <w:tc>
          <w:tcPr>
            <w:tcW w:w="851" w:type="dxa"/>
            <w:tcBorders>
              <w:top w:val="single" w:sz="4" w:space="0" w:color="auto"/>
              <w:left w:val="single" w:sz="4" w:space="0" w:color="auto"/>
              <w:bottom w:val="single" w:sz="4" w:space="0" w:color="auto"/>
              <w:right w:val="single" w:sz="4" w:space="0" w:color="auto"/>
            </w:tcBorders>
            <w:vAlign w:val="center"/>
          </w:tcPr>
          <w:p w14:paraId="3D9E99E7" w14:textId="77777777" w:rsidR="003B1F0F" w:rsidRPr="00A22976" w:rsidRDefault="003B1F0F" w:rsidP="00D30D5F">
            <w:pPr>
              <w:pStyle w:val="table"/>
              <w:jc w:val="center"/>
            </w:pPr>
            <w:r w:rsidRPr="00A22976">
              <w:rPr>
                <w:noProof/>
                <w:lang w:val="vi-VN"/>
              </w:rPr>
              <w:t>-</w:t>
            </w:r>
          </w:p>
        </w:tc>
        <w:tc>
          <w:tcPr>
            <w:tcW w:w="823" w:type="dxa"/>
            <w:tcBorders>
              <w:top w:val="single" w:sz="4" w:space="0" w:color="auto"/>
              <w:left w:val="single" w:sz="4" w:space="0" w:color="auto"/>
              <w:bottom w:val="single" w:sz="4" w:space="0" w:color="auto"/>
              <w:right w:val="single" w:sz="4" w:space="0" w:color="auto"/>
            </w:tcBorders>
            <w:vAlign w:val="center"/>
          </w:tcPr>
          <w:p w14:paraId="08831AD9" w14:textId="77777777" w:rsidR="003B1F0F" w:rsidRPr="00A22976" w:rsidRDefault="003B1F0F" w:rsidP="00D30D5F">
            <w:pPr>
              <w:pStyle w:val="table"/>
              <w:jc w:val="center"/>
            </w:pPr>
            <w:r w:rsidRPr="00A22976">
              <w:rPr>
                <w:noProof/>
                <w:lang w:val="vi-VN"/>
              </w:rPr>
              <w:t>-</w:t>
            </w:r>
          </w:p>
        </w:tc>
        <w:tc>
          <w:tcPr>
            <w:tcW w:w="810" w:type="dxa"/>
            <w:tcBorders>
              <w:top w:val="single" w:sz="4" w:space="0" w:color="auto"/>
              <w:left w:val="single" w:sz="4" w:space="0" w:color="auto"/>
              <w:bottom w:val="single" w:sz="4" w:space="0" w:color="auto"/>
              <w:right w:val="single" w:sz="4" w:space="0" w:color="auto"/>
            </w:tcBorders>
            <w:vAlign w:val="center"/>
          </w:tcPr>
          <w:p w14:paraId="28A9A7D6" w14:textId="77777777" w:rsidR="003B1F0F" w:rsidRPr="00A22976" w:rsidRDefault="003B1F0F" w:rsidP="00D30D5F">
            <w:pPr>
              <w:pStyle w:val="table"/>
              <w:jc w:val="center"/>
            </w:pPr>
            <w:r w:rsidRPr="00A22976">
              <w:rPr>
                <w:noProof/>
                <w:lang w:val="vi-VN"/>
              </w:rPr>
              <w:t>-</w:t>
            </w:r>
          </w:p>
        </w:tc>
        <w:tc>
          <w:tcPr>
            <w:tcW w:w="810" w:type="dxa"/>
            <w:tcBorders>
              <w:top w:val="single" w:sz="4" w:space="0" w:color="auto"/>
              <w:left w:val="single" w:sz="4" w:space="0" w:color="auto"/>
              <w:bottom w:val="single" w:sz="4" w:space="0" w:color="auto"/>
              <w:right w:val="single" w:sz="4" w:space="0" w:color="auto"/>
            </w:tcBorders>
            <w:vAlign w:val="center"/>
          </w:tcPr>
          <w:p w14:paraId="0F988EA4" w14:textId="77777777" w:rsidR="003B1F0F" w:rsidRPr="00A22976" w:rsidRDefault="003B1F0F" w:rsidP="00D30D5F">
            <w:pPr>
              <w:pStyle w:val="table"/>
              <w:jc w:val="center"/>
            </w:pPr>
            <w:r w:rsidRPr="00A22976">
              <w:rPr>
                <w:noProof/>
                <w:lang w:val="vi-VN"/>
              </w:rPr>
              <w:t>-</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6AA4F182" w14:textId="77777777" w:rsidR="003B1F0F" w:rsidRPr="00A22976" w:rsidRDefault="003B1F0F" w:rsidP="00D30D5F">
            <w:pPr>
              <w:pStyle w:val="table"/>
              <w:jc w:val="center"/>
            </w:pPr>
            <w:r w:rsidRPr="00A22976">
              <w:rPr>
                <w:noProof/>
                <w:lang w:val="vi-VN"/>
              </w:rPr>
              <w:t>-</w:t>
            </w:r>
          </w:p>
        </w:tc>
      </w:tr>
      <w:tr w:rsidR="00A22976" w:rsidRPr="00A22976" w14:paraId="27E9E7FD" w14:textId="77777777" w:rsidTr="00D30D5F">
        <w:trPr>
          <w:trHeight w:val="303"/>
        </w:trPr>
        <w:tc>
          <w:tcPr>
            <w:tcW w:w="585" w:type="dxa"/>
            <w:tcBorders>
              <w:top w:val="single" w:sz="4" w:space="0" w:color="auto"/>
              <w:left w:val="single" w:sz="4" w:space="0" w:color="auto"/>
              <w:bottom w:val="single" w:sz="4" w:space="0" w:color="auto"/>
              <w:right w:val="single" w:sz="4" w:space="0" w:color="auto"/>
            </w:tcBorders>
            <w:vAlign w:val="center"/>
          </w:tcPr>
          <w:p w14:paraId="15025F05" w14:textId="77777777" w:rsidR="003B1F0F" w:rsidRPr="00A22976" w:rsidRDefault="003B1F0F" w:rsidP="00D30D5F">
            <w:pPr>
              <w:pStyle w:val="table"/>
              <w:jc w:val="center"/>
            </w:pPr>
            <w:r w:rsidRPr="00A22976">
              <w:t>2</w:t>
            </w:r>
          </w:p>
        </w:tc>
        <w:tc>
          <w:tcPr>
            <w:tcW w:w="2250" w:type="dxa"/>
            <w:tcBorders>
              <w:top w:val="single" w:sz="4" w:space="0" w:color="auto"/>
              <w:left w:val="single" w:sz="4" w:space="0" w:color="auto"/>
              <w:bottom w:val="single" w:sz="4" w:space="0" w:color="auto"/>
              <w:right w:val="single" w:sz="4" w:space="0" w:color="auto"/>
            </w:tcBorders>
          </w:tcPr>
          <w:p w14:paraId="1704043B" w14:textId="77777777" w:rsidR="003B1F0F" w:rsidRPr="00A22976" w:rsidRDefault="003B1F0F" w:rsidP="00D30D5F">
            <w:pPr>
              <w:pStyle w:val="table"/>
            </w:pPr>
            <w:r w:rsidRPr="00A22976">
              <w:t>Hội thảo trong nước</w:t>
            </w:r>
          </w:p>
        </w:tc>
        <w:tc>
          <w:tcPr>
            <w:tcW w:w="851" w:type="dxa"/>
            <w:tcBorders>
              <w:top w:val="single" w:sz="4" w:space="0" w:color="auto"/>
              <w:left w:val="single" w:sz="4" w:space="0" w:color="auto"/>
              <w:bottom w:val="single" w:sz="4" w:space="0" w:color="auto"/>
              <w:right w:val="single" w:sz="4" w:space="0" w:color="auto"/>
            </w:tcBorders>
            <w:vAlign w:val="center"/>
          </w:tcPr>
          <w:p w14:paraId="102314DE" w14:textId="77777777" w:rsidR="003B1F0F" w:rsidRPr="00A22976" w:rsidRDefault="003B1F0F" w:rsidP="00D30D5F">
            <w:pPr>
              <w:pStyle w:val="table"/>
              <w:jc w:val="center"/>
            </w:pPr>
            <w:r w:rsidRPr="00A22976">
              <w:t>0,5</w:t>
            </w:r>
          </w:p>
        </w:tc>
        <w:tc>
          <w:tcPr>
            <w:tcW w:w="850" w:type="dxa"/>
            <w:tcBorders>
              <w:top w:val="single" w:sz="4" w:space="0" w:color="auto"/>
              <w:left w:val="single" w:sz="4" w:space="0" w:color="auto"/>
              <w:bottom w:val="single" w:sz="4" w:space="0" w:color="auto"/>
              <w:right w:val="single" w:sz="4" w:space="0" w:color="auto"/>
            </w:tcBorders>
            <w:vAlign w:val="center"/>
          </w:tcPr>
          <w:p w14:paraId="2CE43C6D" w14:textId="77777777" w:rsidR="003B1F0F" w:rsidRPr="00A22976" w:rsidRDefault="003B1F0F" w:rsidP="00D30D5F">
            <w:pPr>
              <w:pStyle w:val="table"/>
              <w:jc w:val="center"/>
            </w:pPr>
            <w:r w:rsidRPr="00A22976">
              <w:rPr>
                <w:noProof/>
                <w:lang w:val="vi-VN"/>
              </w:rPr>
              <w:t>-</w:t>
            </w:r>
          </w:p>
        </w:tc>
        <w:tc>
          <w:tcPr>
            <w:tcW w:w="851" w:type="dxa"/>
            <w:tcBorders>
              <w:top w:val="single" w:sz="4" w:space="0" w:color="auto"/>
              <w:left w:val="single" w:sz="4" w:space="0" w:color="auto"/>
              <w:bottom w:val="single" w:sz="4" w:space="0" w:color="auto"/>
              <w:right w:val="single" w:sz="4" w:space="0" w:color="auto"/>
            </w:tcBorders>
            <w:vAlign w:val="center"/>
          </w:tcPr>
          <w:p w14:paraId="4AEEE8C7" w14:textId="77777777" w:rsidR="003B1F0F" w:rsidRPr="00A22976" w:rsidRDefault="003B1F0F" w:rsidP="00D30D5F">
            <w:pPr>
              <w:pStyle w:val="table"/>
              <w:jc w:val="center"/>
            </w:pPr>
            <w:r w:rsidRPr="00A22976">
              <w:rPr>
                <w:noProof/>
                <w:lang w:val="vi-VN"/>
              </w:rPr>
              <w:t>-</w:t>
            </w:r>
          </w:p>
        </w:tc>
        <w:tc>
          <w:tcPr>
            <w:tcW w:w="823" w:type="dxa"/>
            <w:tcBorders>
              <w:top w:val="single" w:sz="4" w:space="0" w:color="auto"/>
              <w:left w:val="single" w:sz="4" w:space="0" w:color="auto"/>
              <w:bottom w:val="single" w:sz="4" w:space="0" w:color="auto"/>
              <w:right w:val="single" w:sz="4" w:space="0" w:color="auto"/>
            </w:tcBorders>
            <w:vAlign w:val="center"/>
          </w:tcPr>
          <w:p w14:paraId="4A650990" w14:textId="77777777" w:rsidR="003B1F0F" w:rsidRPr="00A22976" w:rsidRDefault="003B1F0F" w:rsidP="00D30D5F">
            <w:pPr>
              <w:pStyle w:val="table"/>
              <w:jc w:val="center"/>
            </w:pPr>
            <w:r w:rsidRPr="00A22976">
              <w:rPr>
                <w:noProof/>
              </w:rPr>
              <w:t>-</w:t>
            </w:r>
          </w:p>
        </w:tc>
        <w:tc>
          <w:tcPr>
            <w:tcW w:w="810" w:type="dxa"/>
            <w:tcBorders>
              <w:top w:val="single" w:sz="4" w:space="0" w:color="auto"/>
              <w:left w:val="single" w:sz="4" w:space="0" w:color="auto"/>
              <w:bottom w:val="single" w:sz="4" w:space="0" w:color="auto"/>
              <w:right w:val="single" w:sz="4" w:space="0" w:color="auto"/>
            </w:tcBorders>
            <w:vAlign w:val="center"/>
          </w:tcPr>
          <w:p w14:paraId="212CA90A" w14:textId="77777777" w:rsidR="003B1F0F" w:rsidRPr="00A22976" w:rsidRDefault="003B1F0F" w:rsidP="00D30D5F">
            <w:pPr>
              <w:pStyle w:val="table"/>
              <w:jc w:val="center"/>
            </w:pPr>
            <w:r w:rsidRPr="00A22976">
              <w:rPr>
                <w:noProof/>
              </w:rPr>
              <w:t>3</w:t>
            </w:r>
          </w:p>
        </w:tc>
        <w:tc>
          <w:tcPr>
            <w:tcW w:w="810" w:type="dxa"/>
            <w:tcBorders>
              <w:top w:val="single" w:sz="4" w:space="0" w:color="auto"/>
              <w:left w:val="single" w:sz="4" w:space="0" w:color="auto"/>
              <w:bottom w:val="single" w:sz="4" w:space="0" w:color="auto"/>
              <w:right w:val="single" w:sz="4" w:space="0" w:color="auto"/>
            </w:tcBorders>
            <w:vAlign w:val="center"/>
          </w:tcPr>
          <w:p w14:paraId="495DA24C" w14:textId="77777777" w:rsidR="003B1F0F" w:rsidRPr="00A22976" w:rsidRDefault="003B1F0F" w:rsidP="00D30D5F">
            <w:pPr>
              <w:pStyle w:val="table"/>
              <w:jc w:val="center"/>
            </w:pPr>
            <w:r w:rsidRPr="00A22976">
              <w:rPr>
                <w:noProof/>
              </w:rPr>
              <w:t>-</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28282A42" w14:textId="77777777" w:rsidR="003B1F0F" w:rsidRPr="00A22976" w:rsidRDefault="003B1F0F" w:rsidP="00D30D5F">
            <w:pPr>
              <w:pStyle w:val="table"/>
              <w:jc w:val="center"/>
            </w:pPr>
            <w:r w:rsidRPr="00A22976">
              <w:rPr>
                <w:noProof/>
              </w:rPr>
              <w:t>1.5</w:t>
            </w:r>
          </w:p>
        </w:tc>
      </w:tr>
      <w:tr w:rsidR="00A22976" w:rsidRPr="00A22976" w14:paraId="3B264D97" w14:textId="77777777" w:rsidTr="00D30D5F">
        <w:trPr>
          <w:trHeight w:val="317"/>
        </w:trPr>
        <w:tc>
          <w:tcPr>
            <w:tcW w:w="585" w:type="dxa"/>
            <w:tcBorders>
              <w:top w:val="single" w:sz="4" w:space="0" w:color="auto"/>
              <w:left w:val="single" w:sz="4" w:space="0" w:color="auto"/>
              <w:bottom w:val="single" w:sz="4" w:space="0" w:color="auto"/>
              <w:right w:val="single" w:sz="4" w:space="0" w:color="auto"/>
            </w:tcBorders>
            <w:vAlign w:val="center"/>
          </w:tcPr>
          <w:p w14:paraId="5375AFB9" w14:textId="77777777" w:rsidR="003B1F0F" w:rsidRPr="00A22976" w:rsidRDefault="003B1F0F" w:rsidP="00D30D5F">
            <w:pPr>
              <w:pStyle w:val="table"/>
              <w:jc w:val="center"/>
            </w:pPr>
            <w:r w:rsidRPr="00A22976">
              <w:t>3</w:t>
            </w:r>
          </w:p>
        </w:tc>
        <w:tc>
          <w:tcPr>
            <w:tcW w:w="2250" w:type="dxa"/>
            <w:tcBorders>
              <w:top w:val="single" w:sz="4" w:space="0" w:color="auto"/>
              <w:left w:val="single" w:sz="4" w:space="0" w:color="auto"/>
              <w:bottom w:val="single" w:sz="4" w:space="0" w:color="auto"/>
              <w:right w:val="single" w:sz="4" w:space="0" w:color="auto"/>
            </w:tcBorders>
          </w:tcPr>
          <w:p w14:paraId="64E32BBD" w14:textId="77777777" w:rsidR="003B1F0F" w:rsidRPr="00A22976" w:rsidRDefault="003B1F0F" w:rsidP="00D30D5F">
            <w:pPr>
              <w:pStyle w:val="table"/>
            </w:pPr>
            <w:r w:rsidRPr="00A22976">
              <w:t>Hội thảo cấp trường</w:t>
            </w:r>
          </w:p>
        </w:tc>
        <w:tc>
          <w:tcPr>
            <w:tcW w:w="851" w:type="dxa"/>
            <w:tcBorders>
              <w:top w:val="single" w:sz="4" w:space="0" w:color="auto"/>
              <w:left w:val="single" w:sz="4" w:space="0" w:color="auto"/>
              <w:bottom w:val="single" w:sz="4" w:space="0" w:color="auto"/>
              <w:right w:val="single" w:sz="4" w:space="0" w:color="auto"/>
            </w:tcBorders>
            <w:vAlign w:val="center"/>
          </w:tcPr>
          <w:p w14:paraId="7A11E233" w14:textId="77777777" w:rsidR="003B1F0F" w:rsidRPr="00A22976" w:rsidRDefault="003B1F0F" w:rsidP="00D30D5F">
            <w:pPr>
              <w:pStyle w:val="table"/>
              <w:jc w:val="center"/>
            </w:pPr>
            <w:r w:rsidRPr="00A22976">
              <w:t>0,25</w:t>
            </w:r>
          </w:p>
        </w:tc>
        <w:tc>
          <w:tcPr>
            <w:tcW w:w="850" w:type="dxa"/>
            <w:tcBorders>
              <w:top w:val="single" w:sz="4" w:space="0" w:color="auto"/>
              <w:left w:val="single" w:sz="4" w:space="0" w:color="auto"/>
              <w:bottom w:val="single" w:sz="4" w:space="0" w:color="auto"/>
              <w:right w:val="single" w:sz="4" w:space="0" w:color="auto"/>
            </w:tcBorders>
            <w:vAlign w:val="center"/>
          </w:tcPr>
          <w:p w14:paraId="1B1FB7FD" w14:textId="77777777" w:rsidR="003B1F0F" w:rsidRPr="00A22976" w:rsidRDefault="003B1F0F" w:rsidP="00D30D5F">
            <w:pPr>
              <w:pStyle w:val="table"/>
              <w:jc w:val="center"/>
            </w:pPr>
            <w:r w:rsidRPr="00A22976">
              <w:rPr>
                <w:noProof/>
                <w:lang w:val="vi-VN"/>
              </w:rPr>
              <w:t>-</w:t>
            </w:r>
          </w:p>
        </w:tc>
        <w:tc>
          <w:tcPr>
            <w:tcW w:w="851" w:type="dxa"/>
            <w:tcBorders>
              <w:top w:val="single" w:sz="4" w:space="0" w:color="auto"/>
              <w:left w:val="single" w:sz="4" w:space="0" w:color="auto"/>
              <w:bottom w:val="single" w:sz="4" w:space="0" w:color="auto"/>
              <w:right w:val="single" w:sz="4" w:space="0" w:color="auto"/>
            </w:tcBorders>
            <w:vAlign w:val="center"/>
          </w:tcPr>
          <w:p w14:paraId="2AE22952" w14:textId="77777777" w:rsidR="003B1F0F" w:rsidRPr="00A22976" w:rsidRDefault="003B1F0F" w:rsidP="00D30D5F">
            <w:pPr>
              <w:pStyle w:val="table"/>
              <w:jc w:val="center"/>
            </w:pPr>
            <w:r w:rsidRPr="00A22976">
              <w:rPr>
                <w:noProof/>
                <w:lang w:val="vi-VN"/>
              </w:rPr>
              <w:t>-</w:t>
            </w:r>
          </w:p>
        </w:tc>
        <w:tc>
          <w:tcPr>
            <w:tcW w:w="823" w:type="dxa"/>
            <w:tcBorders>
              <w:top w:val="single" w:sz="4" w:space="0" w:color="auto"/>
              <w:left w:val="single" w:sz="4" w:space="0" w:color="auto"/>
              <w:bottom w:val="single" w:sz="4" w:space="0" w:color="auto"/>
              <w:right w:val="single" w:sz="4" w:space="0" w:color="auto"/>
            </w:tcBorders>
            <w:vAlign w:val="center"/>
          </w:tcPr>
          <w:p w14:paraId="41580269" w14:textId="77777777" w:rsidR="003B1F0F" w:rsidRPr="00A22976" w:rsidRDefault="003B1F0F" w:rsidP="00D30D5F">
            <w:pPr>
              <w:pStyle w:val="table"/>
              <w:jc w:val="center"/>
            </w:pPr>
            <w:r w:rsidRPr="00A22976">
              <w:rPr>
                <w:noProof/>
                <w:lang w:val="vi-VN"/>
              </w:rPr>
              <w:t>-</w:t>
            </w:r>
          </w:p>
        </w:tc>
        <w:tc>
          <w:tcPr>
            <w:tcW w:w="810" w:type="dxa"/>
            <w:tcBorders>
              <w:top w:val="single" w:sz="4" w:space="0" w:color="auto"/>
              <w:left w:val="single" w:sz="4" w:space="0" w:color="auto"/>
              <w:bottom w:val="single" w:sz="4" w:space="0" w:color="auto"/>
              <w:right w:val="single" w:sz="4" w:space="0" w:color="auto"/>
            </w:tcBorders>
            <w:vAlign w:val="center"/>
          </w:tcPr>
          <w:p w14:paraId="686144E4" w14:textId="77777777" w:rsidR="003B1F0F" w:rsidRPr="00A22976" w:rsidRDefault="003B1F0F" w:rsidP="00D30D5F">
            <w:pPr>
              <w:pStyle w:val="table"/>
              <w:jc w:val="center"/>
            </w:pPr>
            <w:r w:rsidRPr="00A22976">
              <w:rPr>
                <w:noProof/>
                <w:lang w:val="vi-VN"/>
              </w:rPr>
              <w:t>-</w:t>
            </w:r>
          </w:p>
        </w:tc>
        <w:tc>
          <w:tcPr>
            <w:tcW w:w="810" w:type="dxa"/>
            <w:tcBorders>
              <w:top w:val="single" w:sz="4" w:space="0" w:color="auto"/>
              <w:left w:val="single" w:sz="4" w:space="0" w:color="auto"/>
              <w:bottom w:val="single" w:sz="4" w:space="0" w:color="auto"/>
              <w:right w:val="single" w:sz="4" w:space="0" w:color="auto"/>
            </w:tcBorders>
            <w:vAlign w:val="center"/>
          </w:tcPr>
          <w:p w14:paraId="769CDB5B" w14:textId="77777777" w:rsidR="003B1F0F" w:rsidRPr="00A22976" w:rsidRDefault="003B1F0F" w:rsidP="00D30D5F">
            <w:pPr>
              <w:pStyle w:val="table"/>
              <w:jc w:val="center"/>
            </w:pPr>
            <w:r w:rsidRPr="00A22976">
              <w:rPr>
                <w:noProof/>
                <w:lang w:val="vi-VN"/>
              </w:rPr>
              <w:t>-</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7A982DE9" w14:textId="77777777" w:rsidR="003B1F0F" w:rsidRPr="00A22976" w:rsidRDefault="003B1F0F" w:rsidP="00D30D5F">
            <w:pPr>
              <w:pStyle w:val="table"/>
              <w:jc w:val="center"/>
            </w:pPr>
            <w:r w:rsidRPr="00A22976">
              <w:rPr>
                <w:noProof/>
                <w:lang w:val="vi-VN"/>
              </w:rPr>
              <w:t>0</w:t>
            </w:r>
          </w:p>
        </w:tc>
      </w:tr>
      <w:tr w:rsidR="00A22976" w:rsidRPr="00A22976" w14:paraId="6C23F07B" w14:textId="77777777" w:rsidTr="00D30D5F">
        <w:trPr>
          <w:trHeight w:val="317"/>
        </w:trPr>
        <w:tc>
          <w:tcPr>
            <w:tcW w:w="585" w:type="dxa"/>
            <w:tcBorders>
              <w:top w:val="single" w:sz="4" w:space="0" w:color="auto"/>
              <w:left w:val="single" w:sz="4" w:space="0" w:color="auto"/>
              <w:bottom w:val="single" w:sz="4" w:space="0" w:color="auto"/>
              <w:right w:val="single" w:sz="4" w:space="0" w:color="auto"/>
            </w:tcBorders>
            <w:vAlign w:val="center"/>
          </w:tcPr>
          <w:p w14:paraId="477B5CC4" w14:textId="77777777" w:rsidR="003B1F0F" w:rsidRPr="00A22976" w:rsidRDefault="003B1F0F" w:rsidP="00D30D5F">
            <w:pPr>
              <w:pStyle w:val="table"/>
              <w:jc w:val="center"/>
            </w:pPr>
            <w:r w:rsidRPr="00A22976">
              <w:t>4</w:t>
            </w:r>
          </w:p>
        </w:tc>
        <w:tc>
          <w:tcPr>
            <w:tcW w:w="2250" w:type="dxa"/>
            <w:tcBorders>
              <w:top w:val="single" w:sz="4" w:space="0" w:color="auto"/>
              <w:left w:val="single" w:sz="4" w:space="0" w:color="auto"/>
              <w:bottom w:val="single" w:sz="4" w:space="0" w:color="auto"/>
              <w:right w:val="single" w:sz="4" w:space="0" w:color="auto"/>
            </w:tcBorders>
            <w:shd w:val="clear" w:color="auto" w:fill="E6E6E6"/>
          </w:tcPr>
          <w:p w14:paraId="62A2ACE8" w14:textId="77777777" w:rsidR="003B1F0F" w:rsidRPr="00A22976" w:rsidRDefault="003B1F0F" w:rsidP="00D30D5F">
            <w:pPr>
              <w:pStyle w:val="table"/>
            </w:pPr>
            <w:r w:rsidRPr="00A22976">
              <w:t>Tổng</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14:paraId="15D03B17" w14:textId="77777777" w:rsidR="003B1F0F" w:rsidRPr="00A22976" w:rsidRDefault="003B1F0F" w:rsidP="00D30D5F">
            <w:pPr>
              <w:pStyle w:val="table"/>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7077B007" w14:textId="77777777" w:rsidR="003B1F0F" w:rsidRPr="00A22976" w:rsidRDefault="003B1F0F" w:rsidP="00D30D5F">
            <w:pPr>
              <w:pStyle w:val="table"/>
              <w:jc w:val="center"/>
            </w:pPr>
            <w:r w:rsidRPr="00A22976">
              <w:rPr>
                <w:noProof/>
                <w:lang w:val="vi-VN"/>
              </w:rPr>
              <w:t>-</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14:paraId="3AA8F21B" w14:textId="77777777" w:rsidR="003B1F0F" w:rsidRPr="00A22976" w:rsidRDefault="003B1F0F" w:rsidP="00D30D5F">
            <w:pPr>
              <w:pStyle w:val="table"/>
              <w:jc w:val="center"/>
            </w:pPr>
            <w:r w:rsidRPr="00A22976">
              <w:rPr>
                <w:noProof/>
                <w:lang w:val="vi-VN"/>
              </w:rPr>
              <w:t>-</w:t>
            </w:r>
          </w:p>
        </w:tc>
        <w:tc>
          <w:tcPr>
            <w:tcW w:w="823" w:type="dxa"/>
            <w:tcBorders>
              <w:top w:val="single" w:sz="4" w:space="0" w:color="auto"/>
              <w:left w:val="single" w:sz="4" w:space="0" w:color="auto"/>
              <w:bottom w:val="single" w:sz="4" w:space="0" w:color="auto"/>
              <w:right w:val="single" w:sz="4" w:space="0" w:color="auto"/>
            </w:tcBorders>
            <w:shd w:val="clear" w:color="auto" w:fill="E6E6E6"/>
            <w:vAlign w:val="center"/>
          </w:tcPr>
          <w:p w14:paraId="7E5CCF7F" w14:textId="77777777" w:rsidR="003B1F0F" w:rsidRPr="00A22976" w:rsidRDefault="003B1F0F" w:rsidP="00D30D5F">
            <w:pPr>
              <w:pStyle w:val="table"/>
              <w:jc w:val="center"/>
            </w:pPr>
            <w:r w:rsidRPr="00A22976">
              <w:rPr>
                <w:noProof/>
              </w:rPr>
              <w:t>-</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4991253C" w14:textId="77777777" w:rsidR="003B1F0F" w:rsidRPr="00A22976" w:rsidRDefault="003B1F0F" w:rsidP="00D30D5F">
            <w:pPr>
              <w:pStyle w:val="table"/>
              <w:jc w:val="center"/>
            </w:pPr>
            <w:r w:rsidRPr="00A22976">
              <w:rPr>
                <w:noProof/>
              </w:rPr>
              <w:t>3</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604E506D" w14:textId="77777777" w:rsidR="003B1F0F" w:rsidRPr="00A22976" w:rsidRDefault="003B1F0F" w:rsidP="00D30D5F">
            <w:pPr>
              <w:pStyle w:val="table"/>
              <w:jc w:val="center"/>
            </w:pPr>
            <w:r w:rsidRPr="00A22976">
              <w:rPr>
                <w:noProof/>
              </w:rPr>
              <w:t>-</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37705970" w14:textId="77777777" w:rsidR="003B1F0F" w:rsidRPr="00A22976" w:rsidRDefault="003B1F0F" w:rsidP="00D30D5F">
            <w:pPr>
              <w:pStyle w:val="table"/>
              <w:jc w:val="center"/>
            </w:pPr>
            <w:r w:rsidRPr="00A22976">
              <w:rPr>
                <w:noProof/>
              </w:rPr>
              <w:t>1.5</w:t>
            </w:r>
          </w:p>
        </w:tc>
      </w:tr>
    </w:tbl>
    <w:p w14:paraId="39CD93DF" w14:textId="77777777" w:rsidR="003B1F0F" w:rsidRPr="00A22976" w:rsidRDefault="003B1F0F" w:rsidP="003B1F0F">
      <w:pPr>
        <w:rPr>
          <w:lang w:val="pt-BR"/>
        </w:rPr>
      </w:pPr>
      <w:r w:rsidRPr="00A22976">
        <w:rPr>
          <w:lang w:val="pt-BR"/>
        </w:rPr>
        <w:t xml:space="preserve">(Khi tính Hội thảo trong nước sẽ không bao gồm các Hội thảo của </w:t>
      </w:r>
      <w:r w:rsidRPr="00A22976">
        <w:t>cơ sở giáo dục</w:t>
      </w:r>
      <w:r w:rsidRPr="00A22976">
        <w:rPr>
          <w:lang w:val="pt-BR"/>
        </w:rPr>
        <w:t xml:space="preserve"> vì đã được tính 1 lần)</w:t>
      </w:r>
    </w:p>
    <w:p w14:paraId="1EAEAF26" w14:textId="77777777" w:rsidR="003B1F0F" w:rsidRPr="00A22976" w:rsidRDefault="003B1F0F" w:rsidP="003B1F0F">
      <w:pPr>
        <w:rPr>
          <w:lang w:val="pt-BR"/>
        </w:rPr>
      </w:pPr>
      <w:r w:rsidRPr="00A22976">
        <w:rPr>
          <w:lang w:val="pt-BR"/>
        </w:rPr>
        <w:t>**Hệ số quy đổi: Dựa trên nguyên tắc tính điểm công trình của Hội đồng chức danh giáo sư Nhà nước (có điều chỉnh),</w:t>
      </w:r>
    </w:p>
    <w:p w14:paraId="2E82162E" w14:textId="77777777" w:rsidR="003B1F0F" w:rsidRPr="00A22976" w:rsidRDefault="003B1F0F" w:rsidP="003B1F0F">
      <w:pPr>
        <w:rPr>
          <w:lang w:val="pt-BR"/>
        </w:rPr>
      </w:pPr>
      <w:r w:rsidRPr="00A22976">
        <w:rPr>
          <w:lang w:val="pt-BR"/>
        </w:rPr>
        <w:t>Tổng số bài báo cáo (quy đổi): 1.5</w:t>
      </w:r>
    </w:p>
    <w:p w14:paraId="4F99A03A" w14:textId="77777777" w:rsidR="003B1F0F" w:rsidRPr="00A22976" w:rsidRDefault="003B1F0F" w:rsidP="003B1F0F">
      <w:pPr>
        <w:rPr>
          <w:lang w:val="pt-BR"/>
        </w:rPr>
      </w:pPr>
      <w:r w:rsidRPr="00A22976">
        <w:rPr>
          <w:lang w:val="pt-BR"/>
        </w:rPr>
        <w:t>Tỷ số bài báo cáo (quy đổi) trên cán bộ cơ hữu: 0.075</w:t>
      </w:r>
    </w:p>
    <w:p w14:paraId="53A4AFC7" w14:textId="77777777" w:rsidR="003B1F0F" w:rsidRPr="00A22976" w:rsidRDefault="003B1F0F" w:rsidP="003B1F0F">
      <w:pPr>
        <w:widowControl w:val="0"/>
        <w:numPr>
          <w:ilvl w:val="0"/>
          <w:numId w:val="44"/>
        </w:numPr>
        <w:tabs>
          <w:tab w:val="clear" w:pos="720"/>
          <w:tab w:val="left" w:pos="1350"/>
        </w:tabs>
        <w:ind w:left="1287" w:hanging="567"/>
        <w:rPr>
          <w:lang w:val="pt-BR"/>
        </w:rPr>
      </w:pPr>
      <w:r w:rsidRPr="00A22976">
        <w:rPr>
          <w:lang w:val="pt-BR"/>
        </w:rPr>
        <w:t>Số lượng cán bộ cơ hữu của đơn vị thực hiện CTĐT có báo cáo khoa học tại các hội nghị, hội thảo được đăng toàn văn trong tuyển tập công trình hay kỷ yếu trong 5 năm gần đây: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5"/>
        <w:gridCol w:w="1384"/>
        <w:gridCol w:w="2066"/>
        <w:gridCol w:w="1798"/>
      </w:tblGrid>
      <w:tr w:rsidR="00A22976" w:rsidRPr="00A22976" w14:paraId="3E55F77B" w14:textId="77777777" w:rsidTr="00D30D5F">
        <w:trPr>
          <w:cantSplit/>
          <w:tblHeader/>
        </w:trPr>
        <w:tc>
          <w:tcPr>
            <w:tcW w:w="3707" w:type="dxa"/>
            <w:vMerge w:val="restart"/>
            <w:tcBorders>
              <w:top w:val="single" w:sz="4" w:space="0" w:color="auto"/>
              <w:left w:val="single" w:sz="4" w:space="0" w:color="auto"/>
              <w:bottom w:val="single" w:sz="4" w:space="0" w:color="auto"/>
              <w:right w:val="single" w:sz="4" w:space="0" w:color="auto"/>
            </w:tcBorders>
            <w:vAlign w:val="center"/>
          </w:tcPr>
          <w:p w14:paraId="6FF855E8" w14:textId="77777777" w:rsidR="003B1F0F" w:rsidRPr="00A22976" w:rsidRDefault="003B1F0F" w:rsidP="00D30D5F">
            <w:pPr>
              <w:pStyle w:val="table"/>
              <w:jc w:val="center"/>
              <w:rPr>
                <w:lang w:val="pt-BR"/>
              </w:rPr>
            </w:pPr>
            <w:r w:rsidRPr="00A22976">
              <w:rPr>
                <w:lang w:val="pt-BR"/>
              </w:rPr>
              <w:lastRenderedPageBreak/>
              <w:t>Số lượng cán bộ cơ hữu có báo cáo khoa học tại các hội nghị, hội thảo</w:t>
            </w:r>
          </w:p>
        </w:tc>
        <w:tc>
          <w:tcPr>
            <w:tcW w:w="5249" w:type="dxa"/>
            <w:gridSpan w:val="3"/>
            <w:tcBorders>
              <w:top w:val="single" w:sz="4" w:space="0" w:color="auto"/>
              <w:left w:val="single" w:sz="4" w:space="0" w:color="auto"/>
              <w:bottom w:val="single" w:sz="4" w:space="0" w:color="auto"/>
              <w:right w:val="single" w:sz="4" w:space="0" w:color="auto"/>
            </w:tcBorders>
            <w:vAlign w:val="center"/>
          </w:tcPr>
          <w:p w14:paraId="2504A5B6" w14:textId="77777777" w:rsidR="003B1F0F" w:rsidRPr="00A22976" w:rsidRDefault="003B1F0F" w:rsidP="00D30D5F">
            <w:pPr>
              <w:pStyle w:val="table"/>
              <w:jc w:val="center"/>
            </w:pPr>
            <w:r w:rsidRPr="00A22976">
              <w:t>Cấp hội thảo</w:t>
            </w:r>
          </w:p>
        </w:tc>
      </w:tr>
      <w:tr w:rsidR="00A22976" w:rsidRPr="00A22976" w14:paraId="5EA52FED" w14:textId="77777777" w:rsidTr="00D30D5F">
        <w:trPr>
          <w:cantSplit/>
          <w:tblHeader/>
        </w:trPr>
        <w:tc>
          <w:tcPr>
            <w:tcW w:w="3707" w:type="dxa"/>
            <w:vMerge/>
            <w:tcBorders>
              <w:top w:val="single" w:sz="4" w:space="0" w:color="auto"/>
              <w:left w:val="single" w:sz="4" w:space="0" w:color="auto"/>
              <w:bottom w:val="single" w:sz="4" w:space="0" w:color="auto"/>
              <w:right w:val="single" w:sz="4" w:space="0" w:color="auto"/>
            </w:tcBorders>
            <w:vAlign w:val="center"/>
          </w:tcPr>
          <w:p w14:paraId="030404A7" w14:textId="77777777" w:rsidR="003B1F0F" w:rsidRPr="00A22976" w:rsidRDefault="003B1F0F" w:rsidP="00D30D5F">
            <w:pPr>
              <w:pStyle w:val="table"/>
              <w:jc w:val="center"/>
            </w:pPr>
          </w:p>
        </w:tc>
        <w:tc>
          <w:tcPr>
            <w:tcW w:w="1384" w:type="dxa"/>
            <w:tcBorders>
              <w:top w:val="single" w:sz="4" w:space="0" w:color="auto"/>
              <w:left w:val="single" w:sz="4" w:space="0" w:color="auto"/>
              <w:bottom w:val="single" w:sz="4" w:space="0" w:color="auto"/>
              <w:right w:val="single" w:sz="4" w:space="0" w:color="auto"/>
            </w:tcBorders>
            <w:vAlign w:val="center"/>
          </w:tcPr>
          <w:p w14:paraId="4C331B69" w14:textId="77777777" w:rsidR="003B1F0F" w:rsidRPr="00A22976" w:rsidRDefault="003B1F0F" w:rsidP="00D30D5F">
            <w:pPr>
              <w:pStyle w:val="table"/>
              <w:jc w:val="center"/>
            </w:pPr>
            <w:r w:rsidRPr="00A22976">
              <w:t>Hội thảo quốc tế</w:t>
            </w:r>
          </w:p>
        </w:tc>
        <w:tc>
          <w:tcPr>
            <w:tcW w:w="2067" w:type="dxa"/>
            <w:tcBorders>
              <w:top w:val="single" w:sz="4" w:space="0" w:color="auto"/>
              <w:left w:val="single" w:sz="4" w:space="0" w:color="auto"/>
              <w:bottom w:val="single" w:sz="4" w:space="0" w:color="auto"/>
              <w:right w:val="single" w:sz="4" w:space="0" w:color="auto"/>
            </w:tcBorders>
            <w:vAlign w:val="center"/>
          </w:tcPr>
          <w:p w14:paraId="5FAF7372" w14:textId="77777777" w:rsidR="003B1F0F" w:rsidRPr="00A22976" w:rsidRDefault="003B1F0F" w:rsidP="00D30D5F">
            <w:pPr>
              <w:pStyle w:val="table"/>
              <w:jc w:val="center"/>
            </w:pPr>
            <w:r w:rsidRPr="00A22976">
              <w:t xml:space="preserve">Hội thảo </w:t>
            </w:r>
            <w:r w:rsidRPr="00A22976">
              <w:br/>
              <w:t>trong nước</w:t>
            </w:r>
          </w:p>
        </w:tc>
        <w:tc>
          <w:tcPr>
            <w:tcW w:w="1798" w:type="dxa"/>
            <w:tcBorders>
              <w:top w:val="single" w:sz="4" w:space="0" w:color="auto"/>
              <w:left w:val="single" w:sz="4" w:space="0" w:color="auto"/>
              <w:bottom w:val="single" w:sz="4" w:space="0" w:color="auto"/>
              <w:right w:val="single" w:sz="4" w:space="0" w:color="auto"/>
            </w:tcBorders>
            <w:vAlign w:val="center"/>
          </w:tcPr>
          <w:p w14:paraId="68ECC742" w14:textId="77777777" w:rsidR="003B1F0F" w:rsidRPr="00A22976" w:rsidRDefault="003B1F0F" w:rsidP="00D30D5F">
            <w:pPr>
              <w:pStyle w:val="table"/>
              <w:jc w:val="center"/>
            </w:pPr>
            <w:r w:rsidRPr="00A22976">
              <w:t>Hội thảo ở trường</w:t>
            </w:r>
          </w:p>
        </w:tc>
      </w:tr>
      <w:tr w:rsidR="00A22976" w:rsidRPr="00A22976" w14:paraId="61A3467B" w14:textId="77777777" w:rsidTr="00D30D5F">
        <w:tc>
          <w:tcPr>
            <w:tcW w:w="3707" w:type="dxa"/>
            <w:tcBorders>
              <w:top w:val="single" w:sz="4" w:space="0" w:color="auto"/>
              <w:left w:val="single" w:sz="4" w:space="0" w:color="auto"/>
              <w:bottom w:val="single" w:sz="4" w:space="0" w:color="auto"/>
              <w:right w:val="single" w:sz="4" w:space="0" w:color="auto"/>
            </w:tcBorders>
            <w:vAlign w:val="center"/>
          </w:tcPr>
          <w:p w14:paraId="022C8818" w14:textId="77777777" w:rsidR="003B1F0F" w:rsidRPr="00A22976" w:rsidRDefault="003B1F0F" w:rsidP="00D30D5F">
            <w:pPr>
              <w:pStyle w:val="table"/>
            </w:pPr>
            <w:r w:rsidRPr="00A22976">
              <w:t>Từ 1 đến 5 báo cáo</w:t>
            </w:r>
          </w:p>
        </w:tc>
        <w:tc>
          <w:tcPr>
            <w:tcW w:w="1384" w:type="dxa"/>
            <w:tcBorders>
              <w:top w:val="single" w:sz="4" w:space="0" w:color="auto"/>
              <w:left w:val="single" w:sz="4" w:space="0" w:color="auto"/>
              <w:bottom w:val="single" w:sz="4" w:space="0" w:color="auto"/>
              <w:right w:val="single" w:sz="4" w:space="0" w:color="auto"/>
            </w:tcBorders>
            <w:vAlign w:val="center"/>
          </w:tcPr>
          <w:p w14:paraId="016DB0E7" w14:textId="77777777" w:rsidR="003B1F0F" w:rsidRPr="00A22976" w:rsidRDefault="003B1F0F" w:rsidP="00D30D5F">
            <w:pPr>
              <w:pStyle w:val="table"/>
              <w:jc w:val="center"/>
            </w:pPr>
            <w:r w:rsidRPr="00A22976">
              <w:rPr>
                <w:noProof/>
                <w:lang w:val="vi-VN"/>
              </w:rPr>
              <w:t>-</w:t>
            </w:r>
          </w:p>
        </w:tc>
        <w:tc>
          <w:tcPr>
            <w:tcW w:w="2067" w:type="dxa"/>
            <w:tcBorders>
              <w:top w:val="single" w:sz="4" w:space="0" w:color="auto"/>
              <w:left w:val="single" w:sz="4" w:space="0" w:color="auto"/>
              <w:bottom w:val="single" w:sz="4" w:space="0" w:color="auto"/>
              <w:right w:val="single" w:sz="4" w:space="0" w:color="auto"/>
            </w:tcBorders>
            <w:vAlign w:val="center"/>
          </w:tcPr>
          <w:p w14:paraId="68283987" w14:textId="77777777" w:rsidR="003B1F0F" w:rsidRPr="00A22976" w:rsidRDefault="003B1F0F" w:rsidP="00D30D5F">
            <w:pPr>
              <w:pStyle w:val="table"/>
              <w:jc w:val="center"/>
            </w:pPr>
            <w:r w:rsidRPr="00A22976">
              <w:rPr>
                <w:noProof/>
              </w:rPr>
              <w:t>2</w:t>
            </w:r>
          </w:p>
        </w:tc>
        <w:tc>
          <w:tcPr>
            <w:tcW w:w="1798" w:type="dxa"/>
            <w:tcBorders>
              <w:top w:val="single" w:sz="4" w:space="0" w:color="auto"/>
              <w:left w:val="single" w:sz="4" w:space="0" w:color="auto"/>
              <w:bottom w:val="single" w:sz="4" w:space="0" w:color="auto"/>
              <w:right w:val="single" w:sz="4" w:space="0" w:color="auto"/>
            </w:tcBorders>
            <w:vAlign w:val="center"/>
          </w:tcPr>
          <w:p w14:paraId="6A33D5F0" w14:textId="77777777" w:rsidR="003B1F0F" w:rsidRPr="00A22976" w:rsidRDefault="003B1F0F" w:rsidP="00D30D5F">
            <w:pPr>
              <w:pStyle w:val="table"/>
              <w:jc w:val="center"/>
            </w:pPr>
            <w:r w:rsidRPr="00A22976">
              <w:rPr>
                <w:noProof/>
                <w:lang w:val="vi-VN"/>
              </w:rPr>
              <w:t>-</w:t>
            </w:r>
          </w:p>
        </w:tc>
      </w:tr>
      <w:tr w:rsidR="00A22976" w:rsidRPr="00A22976" w14:paraId="16FDC2F2" w14:textId="77777777" w:rsidTr="00D30D5F">
        <w:tc>
          <w:tcPr>
            <w:tcW w:w="3707" w:type="dxa"/>
            <w:tcBorders>
              <w:top w:val="single" w:sz="4" w:space="0" w:color="auto"/>
              <w:left w:val="single" w:sz="4" w:space="0" w:color="auto"/>
              <w:bottom w:val="single" w:sz="4" w:space="0" w:color="auto"/>
              <w:right w:val="single" w:sz="4" w:space="0" w:color="auto"/>
            </w:tcBorders>
            <w:vAlign w:val="center"/>
          </w:tcPr>
          <w:p w14:paraId="4FD3C4E9" w14:textId="77777777" w:rsidR="003B1F0F" w:rsidRPr="00A22976" w:rsidRDefault="003B1F0F" w:rsidP="00D30D5F">
            <w:pPr>
              <w:pStyle w:val="table"/>
            </w:pPr>
            <w:r w:rsidRPr="00A22976">
              <w:t>Từ 6 đến 10 báo cáo</w:t>
            </w:r>
          </w:p>
        </w:tc>
        <w:tc>
          <w:tcPr>
            <w:tcW w:w="1384" w:type="dxa"/>
            <w:tcBorders>
              <w:top w:val="single" w:sz="4" w:space="0" w:color="auto"/>
              <w:left w:val="single" w:sz="4" w:space="0" w:color="auto"/>
              <w:bottom w:val="single" w:sz="4" w:space="0" w:color="auto"/>
              <w:right w:val="single" w:sz="4" w:space="0" w:color="auto"/>
            </w:tcBorders>
            <w:vAlign w:val="center"/>
          </w:tcPr>
          <w:p w14:paraId="0A35EB86" w14:textId="77777777" w:rsidR="003B1F0F" w:rsidRPr="00A22976" w:rsidRDefault="003B1F0F" w:rsidP="00D30D5F">
            <w:pPr>
              <w:pStyle w:val="table"/>
              <w:jc w:val="center"/>
            </w:pPr>
            <w:r w:rsidRPr="00A22976">
              <w:rPr>
                <w:noProof/>
                <w:lang w:val="vi-VN"/>
              </w:rPr>
              <w:t>-</w:t>
            </w:r>
          </w:p>
        </w:tc>
        <w:tc>
          <w:tcPr>
            <w:tcW w:w="2067" w:type="dxa"/>
            <w:tcBorders>
              <w:top w:val="single" w:sz="4" w:space="0" w:color="auto"/>
              <w:left w:val="single" w:sz="4" w:space="0" w:color="auto"/>
              <w:bottom w:val="single" w:sz="4" w:space="0" w:color="auto"/>
              <w:right w:val="single" w:sz="4" w:space="0" w:color="auto"/>
            </w:tcBorders>
            <w:vAlign w:val="center"/>
          </w:tcPr>
          <w:p w14:paraId="51993517" w14:textId="77777777" w:rsidR="003B1F0F" w:rsidRPr="00A22976" w:rsidRDefault="003B1F0F" w:rsidP="00D30D5F">
            <w:pPr>
              <w:pStyle w:val="table"/>
              <w:jc w:val="center"/>
            </w:pPr>
            <w:r w:rsidRPr="00A22976">
              <w:rPr>
                <w:noProof/>
                <w:lang w:val="vi-VN"/>
              </w:rPr>
              <w:t>-</w:t>
            </w:r>
          </w:p>
        </w:tc>
        <w:tc>
          <w:tcPr>
            <w:tcW w:w="1798" w:type="dxa"/>
            <w:tcBorders>
              <w:top w:val="single" w:sz="4" w:space="0" w:color="auto"/>
              <w:left w:val="single" w:sz="4" w:space="0" w:color="auto"/>
              <w:bottom w:val="single" w:sz="4" w:space="0" w:color="auto"/>
              <w:right w:val="single" w:sz="4" w:space="0" w:color="auto"/>
            </w:tcBorders>
            <w:vAlign w:val="center"/>
          </w:tcPr>
          <w:p w14:paraId="7D96A325" w14:textId="77777777" w:rsidR="003B1F0F" w:rsidRPr="00A22976" w:rsidRDefault="003B1F0F" w:rsidP="00D30D5F">
            <w:pPr>
              <w:pStyle w:val="table"/>
              <w:jc w:val="center"/>
            </w:pPr>
            <w:r w:rsidRPr="00A22976">
              <w:rPr>
                <w:noProof/>
                <w:lang w:val="vi-VN"/>
              </w:rPr>
              <w:t>-</w:t>
            </w:r>
          </w:p>
        </w:tc>
      </w:tr>
      <w:tr w:rsidR="00A22976" w:rsidRPr="00A22976" w14:paraId="5A9A36C1" w14:textId="77777777" w:rsidTr="00D30D5F">
        <w:tc>
          <w:tcPr>
            <w:tcW w:w="3707" w:type="dxa"/>
            <w:tcBorders>
              <w:top w:val="single" w:sz="4" w:space="0" w:color="auto"/>
              <w:left w:val="single" w:sz="4" w:space="0" w:color="auto"/>
              <w:bottom w:val="single" w:sz="4" w:space="0" w:color="auto"/>
              <w:right w:val="single" w:sz="4" w:space="0" w:color="auto"/>
            </w:tcBorders>
            <w:vAlign w:val="center"/>
          </w:tcPr>
          <w:p w14:paraId="202C852C" w14:textId="77777777" w:rsidR="003B1F0F" w:rsidRPr="00A22976" w:rsidRDefault="003B1F0F" w:rsidP="00D30D5F">
            <w:pPr>
              <w:pStyle w:val="table"/>
            </w:pPr>
            <w:r w:rsidRPr="00A22976">
              <w:t>Từ 11 đến 15 báo cáo</w:t>
            </w:r>
          </w:p>
        </w:tc>
        <w:tc>
          <w:tcPr>
            <w:tcW w:w="1384" w:type="dxa"/>
            <w:tcBorders>
              <w:top w:val="single" w:sz="4" w:space="0" w:color="auto"/>
              <w:left w:val="single" w:sz="4" w:space="0" w:color="auto"/>
              <w:bottom w:val="single" w:sz="4" w:space="0" w:color="auto"/>
              <w:right w:val="single" w:sz="4" w:space="0" w:color="auto"/>
            </w:tcBorders>
            <w:vAlign w:val="center"/>
          </w:tcPr>
          <w:p w14:paraId="66FDB8DB" w14:textId="77777777" w:rsidR="003B1F0F" w:rsidRPr="00A22976" w:rsidRDefault="003B1F0F" w:rsidP="00D30D5F">
            <w:pPr>
              <w:pStyle w:val="table"/>
              <w:jc w:val="center"/>
            </w:pPr>
            <w:r w:rsidRPr="00A22976">
              <w:rPr>
                <w:noProof/>
                <w:lang w:val="vi-VN"/>
              </w:rPr>
              <w:t>-</w:t>
            </w:r>
          </w:p>
        </w:tc>
        <w:tc>
          <w:tcPr>
            <w:tcW w:w="2067" w:type="dxa"/>
            <w:tcBorders>
              <w:top w:val="single" w:sz="4" w:space="0" w:color="auto"/>
              <w:left w:val="single" w:sz="4" w:space="0" w:color="auto"/>
              <w:bottom w:val="single" w:sz="4" w:space="0" w:color="auto"/>
              <w:right w:val="single" w:sz="4" w:space="0" w:color="auto"/>
            </w:tcBorders>
            <w:vAlign w:val="center"/>
          </w:tcPr>
          <w:p w14:paraId="2EA99B87" w14:textId="77777777" w:rsidR="003B1F0F" w:rsidRPr="00A22976" w:rsidRDefault="003B1F0F" w:rsidP="00D30D5F">
            <w:pPr>
              <w:pStyle w:val="table"/>
              <w:jc w:val="center"/>
            </w:pPr>
            <w:r w:rsidRPr="00A22976">
              <w:rPr>
                <w:noProof/>
                <w:lang w:val="vi-VN"/>
              </w:rPr>
              <w:t>-</w:t>
            </w:r>
          </w:p>
        </w:tc>
        <w:tc>
          <w:tcPr>
            <w:tcW w:w="1798" w:type="dxa"/>
            <w:tcBorders>
              <w:top w:val="single" w:sz="4" w:space="0" w:color="auto"/>
              <w:left w:val="single" w:sz="4" w:space="0" w:color="auto"/>
              <w:bottom w:val="single" w:sz="4" w:space="0" w:color="auto"/>
              <w:right w:val="single" w:sz="4" w:space="0" w:color="auto"/>
            </w:tcBorders>
            <w:vAlign w:val="center"/>
          </w:tcPr>
          <w:p w14:paraId="3BC04816" w14:textId="77777777" w:rsidR="003B1F0F" w:rsidRPr="00A22976" w:rsidRDefault="003B1F0F" w:rsidP="00D30D5F">
            <w:pPr>
              <w:pStyle w:val="table"/>
              <w:jc w:val="center"/>
            </w:pPr>
            <w:r w:rsidRPr="00A22976">
              <w:rPr>
                <w:noProof/>
                <w:lang w:val="vi-VN"/>
              </w:rPr>
              <w:t>-</w:t>
            </w:r>
          </w:p>
        </w:tc>
      </w:tr>
      <w:tr w:rsidR="00A22976" w:rsidRPr="00A22976" w14:paraId="701BF002" w14:textId="77777777" w:rsidTr="00D30D5F">
        <w:tc>
          <w:tcPr>
            <w:tcW w:w="3707" w:type="dxa"/>
            <w:tcBorders>
              <w:top w:val="single" w:sz="4" w:space="0" w:color="auto"/>
              <w:left w:val="single" w:sz="4" w:space="0" w:color="auto"/>
              <w:bottom w:val="single" w:sz="4" w:space="0" w:color="auto"/>
              <w:right w:val="single" w:sz="4" w:space="0" w:color="auto"/>
            </w:tcBorders>
            <w:vAlign w:val="center"/>
          </w:tcPr>
          <w:p w14:paraId="69335DE2" w14:textId="77777777" w:rsidR="003B1F0F" w:rsidRPr="00A22976" w:rsidRDefault="003B1F0F" w:rsidP="00D30D5F">
            <w:pPr>
              <w:pStyle w:val="table"/>
            </w:pPr>
            <w:r w:rsidRPr="00A22976">
              <w:t>Trên 15 báo cáo</w:t>
            </w:r>
          </w:p>
        </w:tc>
        <w:tc>
          <w:tcPr>
            <w:tcW w:w="1384" w:type="dxa"/>
            <w:tcBorders>
              <w:top w:val="single" w:sz="4" w:space="0" w:color="auto"/>
              <w:left w:val="single" w:sz="4" w:space="0" w:color="auto"/>
              <w:bottom w:val="single" w:sz="4" w:space="0" w:color="auto"/>
              <w:right w:val="single" w:sz="4" w:space="0" w:color="auto"/>
            </w:tcBorders>
            <w:vAlign w:val="center"/>
          </w:tcPr>
          <w:p w14:paraId="72A583C9" w14:textId="77777777" w:rsidR="003B1F0F" w:rsidRPr="00A22976" w:rsidRDefault="003B1F0F" w:rsidP="00D30D5F">
            <w:pPr>
              <w:pStyle w:val="table"/>
              <w:jc w:val="center"/>
            </w:pPr>
            <w:r w:rsidRPr="00A22976">
              <w:rPr>
                <w:noProof/>
                <w:lang w:val="vi-VN"/>
              </w:rPr>
              <w:t>-</w:t>
            </w:r>
          </w:p>
        </w:tc>
        <w:tc>
          <w:tcPr>
            <w:tcW w:w="2067" w:type="dxa"/>
            <w:tcBorders>
              <w:top w:val="single" w:sz="4" w:space="0" w:color="auto"/>
              <w:left w:val="single" w:sz="4" w:space="0" w:color="auto"/>
              <w:bottom w:val="single" w:sz="4" w:space="0" w:color="auto"/>
              <w:right w:val="single" w:sz="4" w:space="0" w:color="auto"/>
            </w:tcBorders>
            <w:vAlign w:val="center"/>
          </w:tcPr>
          <w:p w14:paraId="52BDAA4F" w14:textId="77777777" w:rsidR="003B1F0F" w:rsidRPr="00A22976" w:rsidRDefault="003B1F0F" w:rsidP="00D30D5F">
            <w:pPr>
              <w:pStyle w:val="table"/>
              <w:jc w:val="center"/>
            </w:pPr>
            <w:r w:rsidRPr="00A22976">
              <w:rPr>
                <w:noProof/>
                <w:lang w:val="vi-VN"/>
              </w:rPr>
              <w:t>-</w:t>
            </w:r>
          </w:p>
        </w:tc>
        <w:tc>
          <w:tcPr>
            <w:tcW w:w="1798" w:type="dxa"/>
            <w:tcBorders>
              <w:top w:val="single" w:sz="4" w:space="0" w:color="auto"/>
              <w:left w:val="single" w:sz="4" w:space="0" w:color="auto"/>
              <w:bottom w:val="single" w:sz="4" w:space="0" w:color="auto"/>
              <w:right w:val="single" w:sz="4" w:space="0" w:color="auto"/>
            </w:tcBorders>
            <w:vAlign w:val="center"/>
          </w:tcPr>
          <w:p w14:paraId="513B6EF1" w14:textId="77777777" w:rsidR="003B1F0F" w:rsidRPr="00A22976" w:rsidRDefault="003B1F0F" w:rsidP="00D30D5F">
            <w:pPr>
              <w:pStyle w:val="table"/>
              <w:jc w:val="center"/>
            </w:pPr>
            <w:r w:rsidRPr="00A22976">
              <w:rPr>
                <w:noProof/>
                <w:lang w:val="vi-VN"/>
              </w:rPr>
              <w:t>-</w:t>
            </w:r>
          </w:p>
        </w:tc>
      </w:tr>
      <w:tr w:rsidR="00A22976" w:rsidRPr="00A22976" w14:paraId="3F120A67" w14:textId="77777777" w:rsidTr="00D30D5F">
        <w:tc>
          <w:tcPr>
            <w:tcW w:w="3707" w:type="dxa"/>
            <w:tcBorders>
              <w:top w:val="single" w:sz="4" w:space="0" w:color="auto"/>
              <w:left w:val="single" w:sz="4" w:space="0" w:color="auto"/>
              <w:bottom w:val="single" w:sz="4" w:space="0" w:color="auto"/>
              <w:right w:val="single" w:sz="4" w:space="0" w:color="auto"/>
            </w:tcBorders>
            <w:vAlign w:val="center"/>
          </w:tcPr>
          <w:p w14:paraId="7AD38278" w14:textId="77777777" w:rsidR="003B1F0F" w:rsidRPr="00A22976" w:rsidRDefault="003B1F0F" w:rsidP="00D30D5F">
            <w:pPr>
              <w:pStyle w:val="table"/>
            </w:pPr>
            <w:r w:rsidRPr="00A22976">
              <w:t>Tổng số cán bộ than gia</w:t>
            </w:r>
          </w:p>
        </w:tc>
        <w:tc>
          <w:tcPr>
            <w:tcW w:w="1384" w:type="dxa"/>
            <w:tcBorders>
              <w:top w:val="single" w:sz="4" w:space="0" w:color="auto"/>
              <w:left w:val="single" w:sz="4" w:space="0" w:color="auto"/>
              <w:bottom w:val="single" w:sz="4" w:space="0" w:color="auto"/>
              <w:right w:val="single" w:sz="4" w:space="0" w:color="auto"/>
            </w:tcBorders>
            <w:vAlign w:val="center"/>
          </w:tcPr>
          <w:p w14:paraId="1F413EA4" w14:textId="77777777" w:rsidR="003B1F0F" w:rsidRPr="00A22976" w:rsidRDefault="003B1F0F" w:rsidP="00D30D5F">
            <w:pPr>
              <w:pStyle w:val="table"/>
              <w:jc w:val="center"/>
            </w:pPr>
            <w:r w:rsidRPr="00A22976">
              <w:rPr>
                <w:noProof/>
                <w:lang w:val="vi-VN"/>
              </w:rPr>
              <w:t>-</w:t>
            </w:r>
          </w:p>
        </w:tc>
        <w:tc>
          <w:tcPr>
            <w:tcW w:w="2067" w:type="dxa"/>
            <w:tcBorders>
              <w:top w:val="single" w:sz="4" w:space="0" w:color="auto"/>
              <w:left w:val="single" w:sz="4" w:space="0" w:color="auto"/>
              <w:bottom w:val="single" w:sz="4" w:space="0" w:color="auto"/>
              <w:right w:val="single" w:sz="4" w:space="0" w:color="auto"/>
            </w:tcBorders>
            <w:vAlign w:val="center"/>
          </w:tcPr>
          <w:p w14:paraId="250CD599" w14:textId="77777777" w:rsidR="003B1F0F" w:rsidRPr="00A22976" w:rsidRDefault="003B1F0F" w:rsidP="00D30D5F">
            <w:pPr>
              <w:pStyle w:val="table"/>
              <w:jc w:val="center"/>
            </w:pPr>
            <w:r w:rsidRPr="00A22976">
              <w:rPr>
                <w:noProof/>
              </w:rPr>
              <w:t>2</w:t>
            </w:r>
          </w:p>
        </w:tc>
        <w:tc>
          <w:tcPr>
            <w:tcW w:w="1798" w:type="dxa"/>
            <w:tcBorders>
              <w:top w:val="single" w:sz="4" w:space="0" w:color="auto"/>
              <w:left w:val="single" w:sz="4" w:space="0" w:color="auto"/>
              <w:bottom w:val="single" w:sz="4" w:space="0" w:color="auto"/>
              <w:right w:val="single" w:sz="4" w:space="0" w:color="auto"/>
            </w:tcBorders>
            <w:vAlign w:val="center"/>
          </w:tcPr>
          <w:p w14:paraId="786B1503" w14:textId="77777777" w:rsidR="003B1F0F" w:rsidRPr="00A22976" w:rsidRDefault="003B1F0F" w:rsidP="00D30D5F">
            <w:pPr>
              <w:pStyle w:val="table"/>
              <w:jc w:val="center"/>
            </w:pPr>
            <w:r w:rsidRPr="00A22976">
              <w:rPr>
                <w:noProof/>
                <w:lang w:val="vi-VN"/>
              </w:rPr>
              <w:t>-</w:t>
            </w:r>
          </w:p>
        </w:tc>
      </w:tr>
    </w:tbl>
    <w:p w14:paraId="3225E411" w14:textId="77777777" w:rsidR="003B1F0F" w:rsidRPr="00A22976" w:rsidRDefault="003B1F0F" w:rsidP="003B1F0F">
      <w:pPr>
        <w:rPr>
          <w:i/>
          <w:iCs/>
        </w:rPr>
      </w:pPr>
      <w:r w:rsidRPr="00A22976">
        <w:rPr>
          <w:i/>
          <w:iCs/>
        </w:rPr>
        <w:t>(Khi tính Hội thảo trong nước sẽ không bao gồm các Hội thảo của trường)</w:t>
      </w:r>
    </w:p>
    <w:p w14:paraId="72AB2110" w14:textId="77777777" w:rsidR="003B1F0F" w:rsidRPr="00A22976" w:rsidRDefault="003B1F0F" w:rsidP="003B1F0F">
      <w:pPr>
        <w:widowControl w:val="0"/>
        <w:numPr>
          <w:ilvl w:val="0"/>
          <w:numId w:val="44"/>
        </w:numPr>
        <w:tabs>
          <w:tab w:val="clear" w:pos="720"/>
          <w:tab w:val="left" w:pos="1350"/>
        </w:tabs>
        <w:ind w:left="1287" w:hanging="567"/>
        <w:rPr>
          <w:lang w:val="pt-BR"/>
        </w:rPr>
      </w:pPr>
      <w:r w:rsidRPr="00A22976">
        <w:rPr>
          <w:lang w:val="pt-BR"/>
        </w:rPr>
        <w:t>Số bằng phát minh, sáng chế được cấp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6053"/>
      </w:tblGrid>
      <w:tr w:rsidR="00A22976" w:rsidRPr="00A22976" w14:paraId="14048BFB" w14:textId="77777777" w:rsidTr="00D30D5F">
        <w:tc>
          <w:tcPr>
            <w:tcW w:w="2943" w:type="dxa"/>
            <w:tcBorders>
              <w:top w:val="single" w:sz="4" w:space="0" w:color="auto"/>
              <w:left w:val="single" w:sz="4" w:space="0" w:color="auto"/>
              <w:bottom w:val="single" w:sz="4" w:space="0" w:color="auto"/>
              <w:right w:val="single" w:sz="4" w:space="0" w:color="auto"/>
            </w:tcBorders>
            <w:vAlign w:val="center"/>
          </w:tcPr>
          <w:p w14:paraId="2A204831" w14:textId="77777777" w:rsidR="003B1F0F" w:rsidRPr="00A22976" w:rsidRDefault="003B1F0F" w:rsidP="00D30D5F">
            <w:pPr>
              <w:pStyle w:val="table"/>
              <w:jc w:val="center"/>
              <w:rPr>
                <w:lang w:val="pt-BR"/>
              </w:rPr>
            </w:pPr>
            <w:r w:rsidRPr="00A22976">
              <w:rPr>
                <w:lang w:val="pt-BR"/>
              </w:rPr>
              <w:t>Năm học</w:t>
            </w:r>
          </w:p>
        </w:tc>
        <w:tc>
          <w:tcPr>
            <w:tcW w:w="6157" w:type="dxa"/>
            <w:tcBorders>
              <w:top w:val="single" w:sz="4" w:space="0" w:color="auto"/>
              <w:left w:val="single" w:sz="4" w:space="0" w:color="auto"/>
              <w:bottom w:val="single" w:sz="4" w:space="0" w:color="auto"/>
              <w:right w:val="single" w:sz="4" w:space="0" w:color="auto"/>
            </w:tcBorders>
            <w:vAlign w:val="center"/>
          </w:tcPr>
          <w:p w14:paraId="337E5080" w14:textId="77777777" w:rsidR="003B1F0F" w:rsidRPr="00A22976" w:rsidRDefault="003B1F0F" w:rsidP="00D30D5F">
            <w:pPr>
              <w:pStyle w:val="table"/>
              <w:jc w:val="center"/>
              <w:rPr>
                <w:lang w:val="pt-BR"/>
              </w:rPr>
            </w:pPr>
            <w:r w:rsidRPr="00A22976">
              <w:rPr>
                <w:lang w:val="pt-BR"/>
              </w:rPr>
              <w:t>Số bằng phát minh, sáng chế được cấp</w:t>
            </w:r>
          </w:p>
          <w:p w14:paraId="0FE30A08" w14:textId="77777777" w:rsidR="003B1F0F" w:rsidRPr="00A22976" w:rsidRDefault="003B1F0F" w:rsidP="00D30D5F">
            <w:pPr>
              <w:pStyle w:val="table"/>
              <w:jc w:val="center"/>
              <w:rPr>
                <w:lang w:val="pt-BR"/>
              </w:rPr>
            </w:pPr>
            <w:r w:rsidRPr="00A22976">
              <w:rPr>
                <w:lang w:val="pt-BR"/>
              </w:rPr>
              <w:t>(ghi rõ nơi cấp, thời gian cấp, người được cấp)</w:t>
            </w:r>
          </w:p>
        </w:tc>
      </w:tr>
      <w:tr w:rsidR="00A22976" w:rsidRPr="00A22976" w14:paraId="63E57F3F" w14:textId="77777777" w:rsidTr="00D30D5F">
        <w:tc>
          <w:tcPr>
            <w:tcW w:w="2943" w:type="dxa"/>
            <w:tcBorders>
              <w:top w:val="single" w:sz="4" w:space="0" w:color="auto"/>
              <w:left w:val="single" w:sz="4" w:space="0" w:color="auto"/>
              <w:bottom w:val="single" w:sz="4" w:space="0" w:color="auto"/>
              <w:right w:val="single" w:sz="4" w:space="0" w:color="auto"/>
            </w:tcBorders>
            <w:vAlign w:val="center"/>
          </w:tcPr>
          <w:p w14:paraId="0D7AE312" w14:textId="77777777" w:rsidR="003B1F0F" w:rsidRPr="00A22976" w:rsidRDefault="003B1F0F" w:rsidP="00D30D5F">
            <w:pPr>
              <w:pStyle w:val="table"/>
              <w:jc w:val="center"/>
            </w:pPr>
            <w:r w:rsidRPr="00A22976">
              <w:rPr>
                <w:lang w:val="vi-VN"/>
              </w:rPr>
              <w:t>201</w:t>
            </w:r>
            <w:r w:rsidRPr="00A22976">
              <w:t>5</w:t>
            </w:r>
            <w:r w:rsidRPr="00A22976">
              <w:rPr>
                <w:lang w:val="vi-VN"/>
              </w:rPr>
              <w:t xml:space="preserve"> </w:t>
            </w:r>
            <w:r w:rsidRPr="00A22976">
              <w:t>-</w:t>
            </w:r>
            <w:r w:rsidRPr="00A22976">
              <w:rPr>
                <w:lang w:val="vi-VN"/>
              </w:rPr>
              <w:t xml:space="preserve"> 201</w:t>
            </w:r>
            <w:r w:rsidRPr="00A22976">
              <w:t>6</w:t>
            </w:r>
          </w:p>
        </w:tc>
        <w:tc>
          <w:tcPr>
            <w:tcW w:w="6157" w:type="dxa"/>
            <w:tcBorders>
              <w:top w:val="single" w:sz="4" w:space="0" w:color="auto"/>
              <w:left w:val="single" w:sz="4" w:space="0" w:color="auto"/>
              <w:bottom w:val="single" w:sz="4" w:space="0" w:color="auto"/>
              <w:right w:val="single" w:sz="4" w:space="0" w:color="auto"/>
            </w:tcBorders>
            <w:vAlign w:val="center"/>
          </w:tcPr>
          <w:p w14:paraId="3E65D692" w14:textId="77777777" w:rsidR="003B1F0F" w:rsidRPr="00A22976" w:rsidRDefault="003B1F0F" w:rsidP="00D30D5F">
            <w:pPr>
              <w:pStyle w:val="table"/>
              <w:jc w:val="center"/>
            </w:pPr>
            <w:r w:rsidRPr="00A22976">
              <w:rPr>
                <w:lang w:val="pt-BR"/>
              </w:rPr>
              <w:t>-</w:t>
            </w:r>
          </w:p>
        </w:tc>
      </w:tr>
      <w:tr w:rsidR="00A22976" w:rsidRPr="00A22976" w14:paraId="55E20161" w14:textId="77777777" w:rsidTr="00D30D5F">
        <w:tc>
          <w:tcPr>
            <w:tcW w:w="2943" w:type="dxa"/>
            <w:tcBorders>
              <w:top w:val="single" w:sz="4" w:space="0" w:color="auto"/>
              <w:left w:val="single" w:sz="4" w:space="0" w:color="auto"/>
              <w:bottom w:val="single" w:sz="4" w:space="0" w:color="auto"/>
              <w:right w:val="single" w:sz="4" w:space="0" w:color="auto"/>
            </w:tcBorders>
            <w:vAlign w:val="center"/>
          </w:tcPr>
          <w:p w14:paraId="764F766A" w14:textId="77777777" w:rsidR="003B1F0F" w:rsidRPr="00A22976" w:rsidRDefault="003B1F0F" w:rsidP="00D30D5F">
            <w:pPr>
              <w:pStyle w:val="table"/>
              <w:jc w:val="center"/>
              <w:rPr>
                <w:lang w:val="vi-VN"/>
              </w:rPr>
            </w:pPr>
            <w:r w:rsidRPr="00A22976">
              <w:rPr>
                <w:lang w:val="vi-VN"/>
              </w:rPr>
              <w:t xml:space="preserve">2016 </w:t>
            </w:r>
            <w:r w:rsidRPr="00A22976">
              <w:t>-</w:t>
            </w:r>
            <w:r w:rsidRPr="00A22976">
              <w:rPr>
                <w:lang w:val="vi-VN"/>
              </w:rPr>
              <w:t xml:space="preserve"> 2017</w:t>
            </w:r>
          </w:p>
        </w:tc>
        <w:tc>
          <w:tcPr>
            <w:tcW w:w="6157" w:type="dxa"/>
            <w:tcBorders>
              <w:top w:val="single" w:sz="4" w:space="0" w:color="auto"/>
              <w:left w:val="single" w:sz="4" w:space="0" w:color="auto"/>
              <w:bottom w:val="single" w:sz="4" w:space="0" w:color="auto"/>
              <w:right w:val="single" w:sz="4" w:space="0" w:color="auto"/>
            </w:tcBorders>
            <w:vAlign w:val="center"/>
          </w:tcPr>
          <w:p w14:paraId="617EBB3D" w14:textId="77777777" w:rsidR="003B1F0F" w:rsidRPr="00A22976" w:rsidRDefault="003B1F0F" w:rsidP="00D30D5F">
            <w:pPr>
              <w:pStyle w:val="table"/>
              <w:jc w:val="center"/>
            </w:pPr>
            <w:r w:rsidRPr="00A22976">
              <w:rPr>
                <w:lang w:val="pt-BR"/>
              </w:rPr>
              <w:t>-</w:t>
            </w:r>
          </w:p>
        </w:tc>
      </w:tr>
      <w:tr w:rsidR="00A22976" w:rsidRPr="00A22976" w14:paraId="5CD413C0" w14:textId="77777777" w:rsidTr="00D30D5F">
        <w:tc>
          <w:tcPr>
            <w:tcW w:w="2943" w:type="dxa"/>
            <w:tcBorders>
              <w:top w:val="single" w:sz="4" w:space="0" w:color="auto"/>
              <w:left w:val="single" w:sz="4" w:space="0" w:color="auto"/>
              <w:bottom w:val="single" w:sz="4" w:space="0" w:color="auto"/>
              <w:right w:val="single" w:sz="4" w:space="0" w:color="auto"/>
            </w:tcBorders>
            <w:vAlign w:val="center"/>
          </w:tcPr>
          <w:p w14:paraId="5A5BC77E" w14:textId="77777777" w:rsidR="003B1F0F" w:rsidRPr="00A22976" w:rsidRDefault="003B1F0F" w:rsidP="00D30D5F">
            <w:pPr>
              <w:pStyle w:val="table"/>
              <w:jc w:val="center"/>
              <w:rPr>
                <w:lang w:val="vi-VN"/>
              </w:rPr>
            </w:pPr>
            <w:r w:rsidRPr="00A22976">
              <w:rPr>
                <w:lang w:val="vi-VN"/>
              </w:rPr>
              <w:t xml:space="preserve">2017 </w:t>
            </w:r>
            <w:r w:rsidRPr="00A22976">
              <w:t>-</w:t>
            </w:r>
            <w:r w:rsidRPr="00A22976">
              <w:rPr>
                <w:lang w:val="vi-VN"/>
              </w:rPr>
              <w:t xml:space="preserve"> 2018</w:t>
            </w:r>
          </w:p>
        </w:tc>
        <w:tc>
          <w:tcPr>
            <w:tcW w:w="6157" w:type="dxa"/>
            <w:tcBorders>
              <w:top w:val="single" w:sz="4" w:space="0" w:color="auto"/>
              <w:left w:val="single" w:sz="4" w:space="0" w:color="auto"/>
              <w:bottom w:val="single" w:sz="4" w:space="0" w:color="auto"/>
              <w:right w:val="single" w:sz="4" w:space="0" w:color="auto"/>
            </w:tcBorders>
            <w:vAlign w:val="center"/>
          </w:tcPr>
          <w:p w14:paraId="0E012423" w14:textId="77777777" w:rsidR="003B1F0F" w:rsidRPr="00A22976" w:rsidRDefault="003B1F0F" w:rsidP="00D30D5F">
            <w:pPr>
              <w:pStyle w:val="table"/>
              <w:jc w:val="center"/>
            </w:pPr>
            <w:r w:rsidRPr="00A22976">
              <w:rPr>
                <w:lang w:val="pt-BR"/>
              </w:rPr>
              <w:t>-</w:t>
            </w:r>
          </w:p>
        </w:tc>
      </w:tr>
      <w:tr w:rsidR="00A22976" w:rsidRPr="00A22976" w14:paraId="067F5743" w14:textId="77777777" w:rsidTr="00D30D5F">
        <w:tc>
          <w:tcPr>
            <w:tcW w:w="2943" w:type="dxa"/>
            <w:tcBorders>
              <w:top w:val="single" w:sz="4" w:space="0" w:color="auto"/>
              <w:left w:val="single" w:sz="4" w:space="0" w:color="auto"/>
              <w:bottom w:val="single" w:sz="4" w:space="0" w:color="auto"/>
              <w:right w:val="single" w:sz="4" w:space="0" w:color="auto"/>
            </w:tcBorders>
            <w:vAlign w:val="center"/>
          </w:tcPr>
          <w:p w14:paraId="4F06A010" w14:textId="77777777" w:rsidR="003B1F0F" w:rsidRPr="00A22976" w:rsidRDefault="003B1F0F" w:rsidP="00D30D5F">
            <w:pPr>
              <w:pStyle w:val="table"/>
              <w:jc w:val="center"/>
              <w:rPr>
                <w:lang w:val="vi-VN"/>
              </w:rPr>
            </w:pPr>
            <w:r w:rsidRPr="00A22976">
              <w:rPr>
                <w:lang w:val="vi-VN"/>
              </w:rPr>
              <w:t xml:space="preserve">2018 </w:t>
            </w:r>
            <w:r w:rsidRPr="00A22976">
              <w:t>-</w:t>
            </w:r>
            <w:r w:rsidRPr="00A22976">
              <w:rPr>
                <w:lang w:val="vi-VN"/>
              </w:rPr>
              <w:t xml:space="preserve"> 2019</w:t>
            </w:r>
          </w:p>
        </w:tc>
        <w:tc>
          <w:tcPr>
            <w:tcW w:w="6157" w:type="dxa"/>
            <w:tcBorders>
              <w:top w:val="single" w:sz="4" w:space="0" w:color="auto"/>
              <w:left w:val="single" w:sz="4" w:space="0" w:color="auto"/>
              <w:bottom w:val="single" w:sz="4" w:space="0" w:color="auto"/>
              <w:right w:val="single" w:sz="4" w:space="0" w:color="auto"/>
            </w:tcBorders>
            <w:vAlign w:val="center"/>
          </w:tcPr>
          <w:p w14:paraId="4C37748E" w14:textId="77777777" w:rsidR="003B1F0F" w:rsidRPr="00A22976" w:rsidRDefault="003B1F0F" w:rsidP="00D30D5F">
            <w:pPr>
              <w:pStyle w:val="table"/>
              <w:jc w:val="center"/>
            </w:pPr>
            <w:r w:rsidRPr="00A22976">
              <w:rPr>
                <w:lang w:val="pt-BR"/>
              </w:rPr>
              <w:t>-</w:t>
            </w:r>
          </w:p>
        </w:tc>
      </w:tr>
      <w:tr w:rsidR="00A22976" w:rsidRPr="00A22976" w14:paraId="4AB04EFD" w14:textId="77777777" w:rsidTr="00D30D5F">
        <w:tc>
          <w:tcPr>
            <w:tcW w:w="2943" w:type="dxa"/>
            <w:tcBorders>
              <w:top w:val="single" w:sz="4" w:space="0" w:color="auto"/>
              <w:left w:val="single" w:sz="4" w:space="0" w:color="auto"/>
              <w:bottom w:val="single" w:sz="4" w:space="0" w:color="auto"/>
              <w:right w:val="single" w:sz="4" w:space="0" w:color="auto"/>
            </w:tcBorders>
            <w:vAlign w:val="center"/>
          </w:tcPr>
          <w:p w14:paraId="5E43597D" w14:textId="77777777" w:rsidR="003B1F0F" w:rsidRPr="00A22976" w:rsidRDefault="003B1F0F" w:rsidP="00D30D5F">
            <w:pPr>
              <w:pStyle w:val="table"/>
              <w:jc w:val="center"/>
              <w:rPr>
                <w:lang w:val="vi-VN"/>
              </w:rPr>
            </w:pPr>
            <w:r w:rsidRPr="00A22976">
              <w:rPr>
                <w:lang w:val="vi-VN"/>
              </w:rPr>
              <w:t>2019 - 2020</w:t>
            </w:r>
          </w:p>
        </w:tc>
        <w:tc>
          <w:tcPr>
            <w:tcW w:w="6157" w:type="dxa"/>
            <w:tcBorders>
              <w:top w:val="single" w:sz="4" w:space="0" w:color="auto"/>
              <w:left w:val="single" w:sz="4" w:space="0" w:color="auto"/>
              <w:bottom w:val="single" w:sz="4" w:space="0" w:color="auto"/>
              <w:right w:val="single" w:sz="4" w:space="0" w:color="auto"/>
            </w:tcBorders>
            <w:vAlign w:val="center"/>
          </w:tcPr>
          <w:p w14:paraId="58CCFA6F" w14:textId="77777777" w:rsidR="003B1F0F" w:rsidRPr="00A22976" w:rsidRDefault="003B1F0F" w:rsidP="00D30D5F">
            <w:pPr>
              <w:pStyle w:val="table"/>
              <w:jc w:val="center"/>
            </w:pPr>
            <w:r w:rsidRPr="00A22976">
              <w:rPr>
                <w:lang w:val="pt-BR"/>
              </w:rPr>
              <w:t>-</w:t>
            </w:r>
          </w:p>
        </w:tc>
      </w:tr>
    </w:tbl>
    <w:p w14:paraId="68D31181" w14:textId="77777777" w:rsidR="003B1F0F" w:rsidRPr="00A22976" w:rsidRDefault="003B1F0F" w:rsidP="003B1F0F">
      <w:pPr>
        <w:widowControl w:val="0"/>
        <w:numPr>
          <w:ilvl w:val="0"/>
          <w:numId w:val="44"/>
        </w:numPr>
        <w:tabs>
          <w:tab w:val="clear" w:pos="720"/>
          <w:tab w:val="left" w:pos="1350"/>
        </w:tabs>
        <w:ind w:left="1287" w:hanging="567"/>
        <w:rPr>
          <w:lang w:val="pt-BR"/>
        </w:rPr>
      </w:pPr>
      <w:r w:rsidRPr="00A22976">
        <w:rPr>
          <w:lang w:val="pt-BR"/>
        </w:rPr>
        <w:t>Nghiên cứu khoa học của người học</w:t>
      </w:r>
    </w:p>
    <w:p w14:paraId="04537AA7" w14:textId="77777777" w:rsidR="003B1F0F" w:rsidRPr="00A22976" w:rsidRDefault="003B1F0F" w:rsidP="003B1F0F">
      <w:pPr>
        <w:rPr>
          <w:lang w:val="pt-BR"/>
        </w:rPr>
      </w:pPr>
      <w:r w:rsidRPr="00A22976">
        <w:rPr>
          <w:lang w:val="pt-BR"/>
        </w:rPr>
        <w:t>52.1 Số lượng người học của đơn vị thực hiện CTĐT tham gia thực hiện đề tài khoa học trong 5 năm gần đây: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1383"/>
        <w:gridCol w:w="1247"/>
        <w:gridCol w:w="1664"/>
        <w:gridCol w:w="945"/>
      </w:tblGrid>
      <w:tr w:rsidR="00A22976" w:rsidRPr="00A22976" w14:paraId="6B31FB01" w14:textId="77777777" w:rsidTr="00D30D5F">
        <w:tc>
          <w:tcPr>
            <w:tcW w:w="3717" w:type="dxa"/>
            <w:vMerge w:val="restart"/>
            <w:tcBorders>
              <w:top w:val="single" w:sz="4" w:space="0" w:color="auto"/>
              <w:left w:val="single" w:sz="4" w:space="0" w:color="auto"/>
              <w:bottom w:val="single" w:sz="4" w:space="0" w:color="auto"/>
              <w:right w:val="single" w:sz="4" w:space="0" w:color="auto"/>
            </w:tcBorders>
            <w:vAlign w:val="center"/>
          </w:tcPr>
          <w:p w14:paraId="119504A7" w14:textId="77777777" w:rsidR="003B1F0F" w:rsidRPr="00A22976" w:rsidRDefault="003B1F0F" w:rsidP="00D30D5F">
            <w:pPr>
              <w:pStyle w:val="table"/>
              <w:jc w:val="center"/>
              <w:rPr>
                <w:lang w:val="pt-BR"/>
              </w:rPr>
            </w:pPr>
            <w:r w:rsidRPr="00A22976">
              <w:rPr>
                <w:lang w:val="pt-BR"/>
              </w:rPr>
              <w:t>Số lượng đề tài</w:t>
            </w:r>
          </w:p>
        </w:tc>
        <w:tc>
          <w:tcPr>
            <w:tcW w:w="4294" w:type="dxa"/>
            <w:gridSpan w:val="3"/>
            <w:tcBorders>
              <w:top w:val="single" w:sz="4" w:space="0" w:color="auto"/>
              <w:left w:val="single" w:sz="4" w:space="0" w:color="auto"/>
              <w:bottom w:val="single" w:sz="4" w:space="0" w:color="auto"/>
              <w:right w:val="single" w:sz="4" w:space="0" w:color="auto"/>
            </w:tcBorders>
            <w:vAlign w:val="center"/>
          </w:tcPr>
          <w:p w14:paraId="1CE0460C" w14:textId="77777777" w:rsidR="003B1F0F" w:rsidRPr="00A22976" w:rsidRDefault="003B1F0F" w:rsidP="00D30D5F">
            <w:pPr>
              <w:pStyle w:val="table"/>
              <w:jc w:val="center"/>
              <w:rPr>
                <w:lang w:val="pt-BR"/>
              </w:rPr>
            </w:pPr>
            <w:r w:rsidRPr="00A22976">
              <w:rPr>
                <w:lang w:val="pt-BR"/>
              </w:rPr>
              <w:t>Số lượng người học tham gia</w:t>
            </w:r>
          </w:p>
        </w:tc>
        <w:tc>
          <w:tcPr>
            <w:tcW w:w="945" w:type="dxa"/>
            <w:vMerge w:val="restart"/>
            <w:tcBorders>
              <w:top w:val="single" w:sz="4" w:space="0" w:color="auto"/>
              <w:left w:val="single" w:sz="4" w:space="0" w:color="auto"/>
              <w:bottom w:val="single" w:sz="4" w:space="0" w:color="auto"/>
              <w:right w:val="single" w:sz="4" w:space="0" w:color="auto"/>
            </w:tcBorders>
            <w:vAlign w:val="center"/>
          </w:tcPr>
          <w:p w14:paraId="62EC09DB" w14:textId="77777777" w:rsidR="003B1F0F" w:rsidRPr="00A22976" w:rsidRDefault="003B1F0F" w:rsidP="00D30D5F">
            <w:pPr>
              <w:pStyle w:val="table"/>
              <w:jc w:val="center"/>
              <w:rPr>
                <w:lang w:val="pt-BR"/>
              </w:rPr>
            </w:pPr>
          </w:p>
          <w:p w14:paraId="14430C0D" w14:textId="77777777" w:rsidR="003B1F0F" w:rsidRPr="00A22976" w:rsidRDefault="003B1F0F" w:rsidP="00D30D5F">
            <w:pPr>
              <w:pStyle w:val="table"/>
              <w:jc w:val="center"/>
              <w:rPr>
                <w:lang w:val="pt-BR"/>
              </w:rPr>
            </w:pPr>
            <w:r w:rsidRPr="00A22976">
              <w:rPr>
                <w:lang w:val="pt-BR"/>
              </w:rPr>
              <w:t>Ghi chú</w:t>
            </w:r>
          </w:p>
        </w:tc>
      </w:tr>
      <w:tr w:rsidR="00A22976" w:rsidRPr="00A22976" w14:paraId="76C95F14" w14:textId="77777777" w:rsidTr="00D30D5F">
        <w:tc>
          <w:tcPr>
            <w:tcW w:w="3717" w:type="dxa"/>
            <w:vMerge/>
            <w:tcBorders>
              <w:top w:val="single" w:sz="4" w:space="0" w:color="auto"/>
              <w:left w:val="single" w:sz="4" w:space="0" w:color="auto"/>
              <w:bottom w:val="single" w:sz="4" w:space="0" w:color="auto"/>
              <w:right w:val="single" w:sz="4" w:space="0" w:color="auto"/>
            </w:tcBorders>
          </w:tcPr>
          <w:p w14:paraId="77773C9D" w14:textId="77777777" w:rsidR="003B1F0F" w:rsidRPr="00A22976" w:rsidRDefault="003B1F0F" w:rsidP="00D30D5F">
            <w:pPr>
              <w:pStyle w:val="table"/>
              <w:rPr>
                <w:lang w:val="pt-BR"/>
              </w:rPr>
            </w:pPr>
          </w:p>
        </w:tc>
        <w:tc>
          <w:tcPr>
            <w:tcW w:w="1383" w:type="dxa"/>
            <w:tcBorders>
              <w:top w:val="single" w:sz="4" w:space="0" w:color="auto"/>
              <w:left w:val="single" w:sz="4" w:space="0" w:color="auto"/>
              <w:bottom w:val="single" w:sz="4" w:space="0" w:color="auto"/>
              <w:right w:val="single" w:sz="4" w:space="0" w:color="auto"/>
            </w:tcBorders>
            <w:vAlign w:val="center"/>
          </w:tcPr>
          <w:p w14:paraId="345D3890" w14:textId="77777777" w:rsidR="003B1F0F" w:rsidRPr="00A22976" w:rsidRDefault="003B1F0F" w:rsidP="00D30D5F">
            <w:pPr>
              <w:pStyle w:val="table"/>
              <w:jc w:val="center"/>
              <w:rPr>
                <w:lang w:val="pt-BR"/>
              </w:rPr>
            </w:pPr>
            <w:r w:rsidRPr="00A22976">
              <w:rPr>
                <w:lang w:val="pt-BR"/>
              </w:rPr>
              <w:t>Đề tài cấp NN</w:t>
            </w:r>
          </w:p>
        </w:tc>
        <w:tc>
          <w:tcPr>
            <w:tcW w:w="1247" w:type="dxa"/>
            <w:tcBorders>
              <w:top w:val="single" w:sz="4" w:space="0" w:color="auto"/>
              <w:left w:val="single" w:sz="4" w:space="0" w:color="auto"/>
              <w:bottom w:val="single" w:sz="4" w:space="0" w:color="auto"/>
              <w:right w:val="single" w:sz="4" w:space="0" w:color="auto"/>
            </w:tcBorders>
            <w:vAlign w:val="center"/>
          </w:tcPr>
          <w:p w14:paraId="774FCAF2" w14:textId="77777777" w:rsidR="003B1F0F" w:rsidRPr="00A22976" w:rsidRDefault="003B1F0F" w:rsidP="00D30D5F">
            <w:pPr>
              <w:pStyle w:val="table"/>
              <w:jc w:val="center"/>
              <w:rPr>
                <w:lang w:val="pt-BR"/>
              </w:rPr>
            </w:pPr>
            <w:r w:rsidRPr="00A22976">
              <w:rPr>
                <w:lang w:val="pt-BR"/>
              </w:rPr>
              <w:t>Đề tài cấp Bộ*</w:t>
            </w:r>
          </w:p>
        </w:tc>
        <w:tc>
          <w:tcPr>
            <w:tcW w:w="1664" w:type="dxa"/>
            <w:tcBorders>
              <w:top w:val="single" w:sz="4" w:space="0" w:color="auto"/>
              <w:left w:val="single" w:sz="4" w:space="0" w:color="auto"/>
              <w:bottom w:val="single" w:sz="4" w:space="0" w:color="auto"/>
              <w:right w:val="single" w:sz="4" w:space="0" w:color="auto"/>
            </w:tcBorders>
            <w:vAlign w:val="center"/>
          </w:tcPr>
          <w:p w14:paraId="4B298F90" w14:textId="77777777" w:rsidR="003B1F0F" w:rsidRPr="00A22976" w:rsidRDefault="003B1F0F" w:rsidP="00D30D5F">
            <w:pPr>
              <w:pStyle w:val="table"/>
              <w:jc w:val="center"/>
              <w:rPr>
                <w:lang w:val="pt-BR"/>
              </w:rPr>
            </w:pPr>
            <w:r w:rsidRPr="00A22976">
              <w:rPr>
                <w:lang w:val="pt-BR"/>
              </w:rPr>
              <w:t>Đề tài cấp trường</w:t>
            </w:r>
          </w:p>
        </w:tc>
        <w:tc>
          <w:tcPr>
            <w:tcW w:w="945" w:type="dxa"/>
            <w:vMerge/>
            <w:tcBorders>
              <w:top w:val="single" w:sz="4" w:space="0" w:color="auto"/>
              <w:left w:val="single" w:sz="4" w:space="0" w:color="auto"/>
              <w:bottom w:val="single" w:sz="4" w:space="0" w:color="auto"/>
              <w:right w:val="single" w:sz="4" w:space="0" w:color="auto"/>
            </w:tcBorders>
            <w:vAlign w:val="center"/>
          </w:tcPr>
          <w:p w14:paraId="147565A6" w14:textId="77777777" w:rsidR="003B1F0F" w:rsidRPr="00A22976" w:rsidRDefault="003B1F0F" w:rsidP="00D30D5F">
            <w:pPr>
              <w:pStyle w:val="table"/>
              <w:jc w:val="center"/>
              <w:rPr>
                <w:lang w:val="pt-BR"/>
              </w:rPr>
            </w:pPr>
          </w:p>
        </w:tc>
      </w:tr>
      <w:tr w:rsidR="00A22976" w:rsidRPr="00A22976" w14:paraId="315C6D3B" w14:textId="77777777" w:rsidTr="00D30D5F">
        <w:tc>
          <w:tcPr>
            <w:tcW w:w="3717" w:type="dxa"/>
            <w:tcBorders>
              <w:top w:val="single" w:sz="4" w:space="0" w:color="auto"/>
              <w:left w:val="single" w:sz="4" w:space="0" w:color="auto"/>
              <w:bottom w:val="single" w:sz="4" w:space="0" w:color="auto"/>
              <w:right w:val="single" w:sz="4" w:space="0" w:color="auto"/>
            </w:tcBorders>
          </w:tcPr>
          <w:p w14:paraId="265170F0" w14:textId="77777777" w:rsidR="003B1F0F" w:rsidRPr="00A22976" w:rsidRDefault="003B1F0F" w:rsidP="00D30D5F">
            <w:pPr>
              <w:pStyle w:val="table"/>
              <w:rPr>
                <w:lang w:val="pt-BR"/>
              </w:rPr>
            </w:pPr>
            <w:r w:rsidRPr="00A22976">
              <w:rPr>
                <w:lang w:val="pt-BR"/>
              </w:rPr>
              <w:t>Từ 1 đến 3 đề tài</w:t>
            </w:r>
          </w:p>
        </w:tc>
        <w:tc>
          <w:tcPr>
            <w:tcW w:w="1383" w:type="dxa"/>
            <w:tcBorders>
              <w:top w:val="single" w:sz="4" w:space="0" w:color="auto"/>
              <w:left w:val="single" w:sz="4" w:space="0" w:color="auto"/>
              <w:bottom w:val="single" w:sz="4" w:space="0" w:color="auto"/>
              <w:right w:val="single" w:sz="4" w:space="0" w:color="auto"/>
            </w:tcBorders>
            <w:vAlign w:val="center"/>
          </w:tcPr>
          <w:p w14:paraId="1D66659B" w14:textId="77777777" w:rsidR="003B1F0F" w:rsidRPr="00A22976" w:rsidRDefault="003B1F0F" w:rsidP="00D30D5F">
            <w:pPr>
              <w:pStyle w:val="table"/>
              <w:jc w:val="center"/>
            </w:pPr>
            <w:r w:rsidRPr="00A22976">
              <w:rPr>
                <w:lang w:val="pt-BR"/>
              </w:rPr>
              <w:t>-</w:t>
            </w:r>
          </w:p>
        </w:tc>
        <w:tc>
          <w:tcPr>
            <w:tcW w:w="1247" w:type="dxa"/>
            <w:tcBorders>
              <w:top w:val="single" w:sz="4" w:space="0" w:color="auto"/>
              <w:left w:val="single" w:sz="4" w:space="0" w:color="auto"/>
              <w:bottom w:val="single" w:sz="4" w:space="0" w:color="auto"/>
              <w:right w:val="single" w:sz="4" w:space="0" w:color="auto"/>
            </w:tcBorders>
            <w:vAlign w:val="center"/>
          </w:tcPr>
          <w:p w14:paraId="7C54AA8B" w14:textId="77777777" w:rsidR="003B1F0F" w:rsidRPr="00A22976" w:rsidRDefault="003B1F0F" w:rsidP="00D30D5F">
            <w:pPr>
              <w:pStyle w:val="table"/>
              <w:jc w:val="center"/>
            </w:pPr>
            <w:r w:rsidRPr="00A22976">
              <w:rPr>
                <w:lang w:val="pt-BR"/>
              </w:rPr>
              <w:t>-</w:t>
            </w:r>
          </w:p>
        </w:tc>
        <w:tc>
          <w:tcPr>
            <w:tcW w:w="1664" w:type="dxa"/>
            <w:tcBorders>
              <w:top w:val="single" w:sz="4" w:space="0" w:color="auto"/>
              <w:left w:val="single" w:sz="4" w:space="0" w:color="auto"/>
              <w:bottom w:val="single" w:sz="4" w:space="0" w:color="auto"/>
              <w:right w:val="single" w:sz="4" w:space="0" w:color="auto"/>
            </w:tcBorders>
            <w:vAlign w:val="center"/>
          </w:tcPr>
          <w:p w14:paraId="571FA263" w14:textId="77777777" w:rsidR="003B1F0F" w:rsidRPr="00A22976" w:rsidRDefault="003B1F0F" w:rsidP="00D30D5F">
            <w:pPr>
              <w:pStyle w:val="table"/>
              <w:jc w:val="center"/>
              <w:rPr>
                <w:lang w:val="vi-VN"/>
              </w:rPr>
            </w:pPr>
            <w:r w:rsidRPr="00A22976">
              <w:rPr>
                <w:noProof/>
              </w:rPr>
              <w:t>2</w:t>
            </w:r>
          </w:p>
        </w:tc>
        <w:tc>
          <w:tcPr>
            <w:tcW w:w="945" w:type="dxa"/>
            <w:tcBorders>
              <w:top w:val="single" w:sz="4" w:space="0" w:color="auto"/>
              <w:left w:val="single" w:sz="4" w:space="0" w:color="auto"/>
              <w:bottom w:val="single" w:sz="4" w:space="0" w:color="auto"/>
              <w:right w:val="single" w:sz="4" w:space="0" w:color="auto"/>
            </w:tcBorders>
            <w:vAlign w:val="center"/>
          </w:tcPr>
          <w:p w14:paraId="73A58E99" w14:textId="77777777" w:rsidR="003B1F0F" w:rsidRPr="00A22976" w:rsidRDefault="003B1F0F" w:rsidP="00D30D5F">
            <w:pPr>
              <w:pStyle w:val="table"/>
              <w:jc w:val="center"/>
              <w:rPr>
                <w:lang w:val="pt-BR"/>
              </w:rPr>
            </w:pPr>
          </w:p>
        </w:tc>
      </w:tr>
      <w:tr w:rsidR="00A22976" w:rsidRPr="00A22976" w14:paraId="14093817" w14:textId="77777777" w:rsidTr="00D30D5F">
        <w:tc>
          <w:tcPr>
            <w:tcW w:w="3717" w:type="dxa"/>
            <w:tcBorders>
              <w:top w:val="single" w:sz="4" w:space="0" w:color="auto"/>
              <w:left w:val="single" w:sz="4" w:space="0" w:color="auto"/>
              <w:bottom w:val="single" w:sz="4" w:space="0" w:color="auto"/>
              <w:right w:val="single" w:sz="4" w:space="0" w:color="auto"/>
            </w:tcBorders>
          </w:tcPr>
          <w:p w14:paraId="41D74EC5" w14:textId="77777777" w:rsidR="003B1F0F" w:rsidRPr="00A22976" w:rsidRDefault="003B1F0F" w:rsidP="00D30D5F">
            <w:pPr>
              <w:pStyle w:val="table"/>
              <w:rPr>
                <w:lang w:val="pt-BR"/>
              </w:rPr>
            </w:pPr>
            <w:r w:rsidRPr="00A22976">
              <w:rPr>
                <w:lang w:val="pt-BR"/>
              </w:rPr>
              <w:t xml:space="preserve">Từ 4 đến 6 đề tài </w:t>
            </w:r>
          </w:p>
        </w:tc>
        <w:tc>
          <w:tcPr>
            <w:tcW w:w="1383" w:type="dxa"/>
            <w:tcBorders>
              <w:top w:val="single" w:sz="4" w:space="0" w:color="auto"/>
              <w:left w:val="single" w:sz="4" w:space="0" w:color="auto"/>
              <w:bottom w:val="single" w:sz="4" w:space="0" w:color="auto"/>
              <w:right w:val="single" w:sz="4" w:space="0" w:color="auto"/>
            </w:tcBorders>
            <w:vAlign w:val="center"/>
          </w:tcPr>
          <w:p w14:paraId="7BF5A957" w14:textId="77777777" w:rsidR="003B1F0F" w:rsidRPr="00A22976" w:rsidRDefault="003B1F0F" w:rsidP="00D30D5F">
            <w:pPr>
              <w:pStyle w:val="table"/>
              <w:jc w:val="center"/>
            </w:pPr>
            <w:r w:rsidRPr="00A22976">
              <w:rPr>
                <w:lang w:val="pt-BR"/>
              </w:rPr>
              <w:t>-</w:t>
            </w:r>
          </w:p>
        </w:tc>
        <w:tc>
          <w:tcPr>
            <w:tcW w:w="1247" w:type="dxa"/>
            <w:tcBorders>
              <w:top w:val="single" w:sz="4" w:space="0" w:color="auto"/>
              <w:left w:val="single" w:sz="4" w:space="0" w:color="auto"/>
              <w:bottom w:val="single" w:sz="4" w:space="0" w:color="auto"/>
              <w:right w:val="single" w:sz="4" w:space="0" w:color="auto"/>
            </w:tcBorders>
            <w:vAlign w:val="center"/>
          </w:tcPr>
          <w:p w14:paraId="1A6E5D47" w14:textId="77777777" w:rsidR="003B1F0F" w:rsidRPr="00A22976" w:rsidRDefault="003B1F0F" w:rsidP="00D30D5F">
            <w:pPr>
              <w:pStyle w:val="table"/>
              <w:jc w:val="center"/>
            </w:pPr>
            <w:r w:rsidRPr="00A22976">
              <w:rPr>
                <w:lang w:val="pt-BR"/>
              </w:rPr>
              <w:t>-</w:t>
            </w:r>
          </w:p>
        </w:tc>
        <w:tc>
          <w:tcPr>
            <w:tcW w:w="1664" w:type="dxa"/>
            <w:tcBorders>
              <w:top w:val="single" w:sz="4" w:space="0" w:color="auto"/>
              <w:left w:val="single" w:sz="4" w:space="0" w:color="auto"/>
              <w:bottom w:val="single" w:sz="4" w:space="0" w:color="auto"/>
              <w:right w:val="single" w:sz="4" w:space="0" w:color="auto"/>
            </w:tcBorders>
            <w:vAlign w:val="center"/>
          </w:tcPr>
          <w:p w14:paraId="16FD2B36" w14:textId="77777777" w:rsidR="003B1F0F" w:rsidRPr="00A22976" w:rsidRDefault="003B1F0F" w:rsidP="00D30D5F">
            <w:pPr>
              <w:pStyle w:val="table"/>
              <w:jc w:val="center"/>
            </w:pPr>
            <w:r w:rsidRPr="00A22976">
              <w:rPr>
                <w:noProof/>
                <w:lang w:val="vi-VN"/>
              </w:rPr>
              <w:t>-</w:t>
            </w:r>
          </w:p>
        </w:tc>
        <w:tc>
          <w:tcPr>
            <w:tcW w:w="945" w:type="dxa"/>
            <w:tcBorders>
              <w:top w:val="single" w:sz="4" w:space="0" w:color="auto"/>
              <w:left w:val="single" w:sz="4" w:space="0" w:color="auto"/>
              <w:bottom w:val="single" w:sz="4" w:space="0" w:color="auto"/>
              <w:right w:val="single" w:sz="4" w:space="0" w:color="auto"/>
            </w:tcBorders>
            <w:vAlign w:val="center"/>
          </w:tcPr>
          <w:p w14:paraId="096F75DC" w14:textId="77777777" w:rsidR="003B1F0F" w:rsidRPr="00A22976" w:rsidRDefault="003B1F0F" w:rsidP="00D30D5F">
            <w:pPr>
              <w:pStyle w:val="table"/>
              <w:jc w:val="center"/>
              <w:rPr>
                <w:lang w:val="pt-BR"/>
              </w:rPr>
            </w:pPr>
          </w:p>
        </w:tc>
      </w:tr>
      <w:tr w:rsidR="00A22976" w:rsidRPr="00A22976" w14:paraId="6E6E564D" w14:textId="77777777" w:rsidTr="00D30D5F">
        <w:tc>
          <w:tcPr>
            <w:tcW w:w="3717" w:type="dxa"/>
            <w:tcBorders>
              <w:top w:val="single" w:sz="4" w:space="0" w:color="auto"/>
              <w:left w:val="single" w:sz="4" w:space="0" w:color="auto"/>
              <w:bottom w:val="single" w:sz="4" w:space="0" w:color="auto"/>
              <w:right w:val="single" w:sz="4" w:space="0" w:color="auto"/>
            </w:tcBorders>
          </w:tcPr>
          <w:p w14:paraId="40B9828D" w14:textId="77777777" w:rsidR="003B1F0F" w:rsidRPr="00A22976" w:rsidRDefault="003B1F0F" w:rsidP="00D30D5F">
            <w:pPr>
              <w:pStyle w:val="table"/>
            </w:pPr>
            <w:r w:rsidRPr="00A22976">
              <w:lastRenderedPageBreak/>
              <w:t xml:space="preserve">Trên 6 đề tài </w:t>
            </w:r>
          </w:p>
        </w:tc>
        <w:tc>
          <w:tcPr>
            <w:tcW w:w="1383" w:type="dxa"/>
            <w:tcBorders>
              <w:top w:val="single" w:sz="4" w:space="0" w:color="auto"/>
              <w:left w:val="single" w:sz="4" w:space="0" w:color="auto"/>
              <w:bottom w:val="single" w:sz="4" w:space="0" w:color="auto"/>
              <w:right w:val="single" w:sz="4" w:space="0" w:color="auto"/>
            </w:tcBorders>
            <w:vAlign w:val="center"/>
          </w:tcPr>
          <w:p w14:paraId="27D23DE8" w14:textId="77777777" w:rsidR="003B1F0F" w:rsidRPr="00A22976" w:rsidRDefault="003B1F0F" w:rsidP="00D30D5F">
            <w:pPr>
              <w:pStyle w:val="table"/>
              <w:jc w:val="center"/>
            </w:pPr>
            <w:r w:rsidRPr="00A22976">
              <w:rPr>
                <w:lang w:val="pt-BR"/>
              </w:rPr>
              <w:t>-</w:t>
            </w:r>
          </w:p>
        </w:tc>
        <w:tc>
          <w:tcPr>
            <w:tcW w:w="1247" w:type="dxa"/>
            <w:tcBorders>
              <w:top w:val="single" w:sz="4" w:space="0" w:color="auto"/>
              <w:left w:val="single" w:sz="4" w:space="0" w:color="auto"/>
              <w:bottom w:val="single" w:sz="4" w:space="0" w:color="auto"/>
              <w:right w:val="single" w:sz="4" w:space="0" w:color="auto"/>
            </w:tcBorders>
            <w:vAlign w:val="center"/>
          </w:tcPr>
          <w:p w14:paraId="479DA939" w14:textId="77777777" w:rsidR="003B1F0F" w:rsidRPr="00A22976" w:rsidRDefault="003B1F0F" w:rsidP="00D30D5F">
            <w:pPr>
              <w:pStyle w:val="table"/>
              <w:jc w:val="center"/>
            </w:pPr>
            <w:r w:rsidRPr="00A22976">
              <w:rPr>
                <w:lang w:val="pt-BR"/>
              </w:rPr>
              <w:t>-</w:t>
            </w:r>
          </w:p>
        </w:tc>
        <w:tc>
          <w:tcPr>
            <w:tcW w:w="1664" w:type="dxa"/>
            <w:tcBorders>
              <w:top w:val="single" w:sz="4" w:space="0" w:color="auto"/>
              <w:left w:val="single" w:sz="4" w:space="0" w:color="auto"/>
              <w:bottom w:val="single" w:sz="4" w:space="0" w:color="auto"/>
              <w:right w:val="single" w:sz="4" w:space="0" w:color="auto"/>
            </w:tcBorders>
            <w:vAlign w:val="center"/>
          </w:tcPr>
          <w:p w14:paraId="0671D58A" w14:textId="77777777" w:rsidR="003B1F0F" w:rsidRPr="00A22976" w:rsidRDefault="003B1F0F" w:rsidP="00D30D5F">
            <w:pPr>
              <w:pStyle w:val="table"/>
              <w:jc w:val="center"/>
            </w:pPr>
            <w:r w:rsidRPr="00A22976">
              <w:rPr>
                <w:noProof/>
                <w:lang w:val="vi-VN"/>
              </w:rPr>
              <w:t>-</w:t>
            </w:r>
          </w:p>
        </w:tc>
        <w:tc>
          <w:tcPr>
            <w:tcW w:w="945" w:type="dxa"/>
            <w:tcBorders>
              <w:top w:val="single" w:sz="4" w:space="0" w:color="auto"/>
              <w:left w:val="single" w:sz="4" w:space="0" w:color="auto"/>
              <w:bottom w:val="single" w:sz="4" w:space="0" w:color="auto"/>
              <w:right w:val="single" w:sz="4" w:space="0" w:color="auto"/>
            </w:tcBorders>
            <w:vAlign w:val="center"/>
          </w:tcPr>
          <w:p w14:paraId="5819BCD7" w14:textId="77777777" w:rsidR="003B1F0F" w:rsidRPr="00A22976" w:rsidRDefault="003B1F0F" w:rsidP="00D30D5F">
            <w:pPr>
              <w:pStyle w:val="table"/>
              <w:jc w:val="center"/>
              <w:rPr>
                <w:lang w:val="pt-BR"/>
              </w:rPr>
            </w:pPr>
          </w:p>
        </w:tc>
      </w:tr>
      <w:tr w:rsidR="00A22976" w:rsidRPr="00A22976" w14:paraId="3D644520" w14:textId="77777777" w:rsidTr="00D30D5F">
        <w:tc>
          <w:tcPr>
            <w:tcW w:w="3717" w:type="dxa"/>
            <w:tcBorders>
              <w:top w:val="single" w:sz="4" w:space="0" w:color="auto"/>
              <w:left w:val="single" w:sz="4" w:space="0" w:color="auto"/>
              <w:bottom w:val="single" w:sz="4" w:space="0" w:color="auto"/>
              <w:right w:val="single" w:sz="4" w:space="0" w:color="auto"/>
            </w:tcBorders>
          </w:tcPr>
          <w:p w14:paraId="19F1ABC8" w14:textId="77777777" w:rsidR="003B1F0F" w:rsidRPr="00A22976" w:rsidRDefault="003B1F0F" w:rsidP="00D30D5F">
            <w:pPr>
              <w:pStyle w:val="table"/>
            </w:pPr>
            <w:r w:rsidRPr="00A22976">
              <w:t>Tổng số người học tham gia</w:t>
            </w:r>
          </w:p>
        </w:tc>
        <w:tc>
          <w:tcPr>
            <w:tcW w:w="1383" w:type="dxa"/>
            <w:tcBorders>
              <w:top w:val="single" w:sz="4" w:space="0" w:color="auto"/>
              <w:left w:val="single" w:sz="4" w:space="0" w:color="auto"/>
              <w:bottom w:val="single" w:sz="4" w:space="0" w:color="auto"/>
              <w:right w:val="single" w:sz="4" w:space="0" w:color="auto"/>
            </w:tcBorders>
            <w:vAlign w:val="center"/>
          </w:tcPr>
          <w:p w14:paraId="6757C908" w14:textId="77777777" w:rsidR="003B1F0F" w:rsidRPr="00A22976" w:rsidRDefault="003B1F0F" w:rsidP="00D30D5F">
            <w:pPr>
              <w:pStyle w:val="table"/>
              <w:jc w:val="center"/>
            </w:pPr>
            <w:r w:rsidRPr="00A22976">
              <w:rPr>
                <w:lang w:val="pt-BR"/>
              </w:rPr>
              <w:t>-</w:t>
            </w:r>
          </w:p>
        </w:tc>
        <w:tc>
          <w:tcPr>
            <w:tcW w:w="1247" w:type="dxa"/>
            <w:tcBorders>
              <w:top w:val="single" w:sz="4" w:space="0" w:color="auto"/>
              <w:left w:val="single" w:sz="4" w:space="0" w:color="auto"/>
              <w:bottom w:val="single" w:sz="4" w:space="0" w:color="auto"/>
              <w:right w:val="single" w:sz="4" w:space="0" w:color="auto"/>
            </w:tcBorders>
            <w:vAlign w:val="center"/>
          </w:tcPr>
          <w:p w14:paraId="2DC82CA5" w14:textId="77777777" w:rsidR="003B1F0F" w:rsidRPr="00A22976" w:rsidRDefault="003B1F0F" w:rsidP="00D30D5F">
            <w:pPr>
              <w:pStyle w:val="table"/>
              <w:jc w:val="center"/>
            </w:pPr>
            <w:r w:rsidRPr="00A22976">
              <w:rPr>
                <w:lang w:val="pt-BR"/>
              </w:rPr>
              <w:t>-</w:t>
            </w:r>
          </w:p>
        </w:tc>
        <w:tc>
          <w:tcPr>
            <w:tcW w:w="1664" w:type="dxa"/>
            <w:tcBorders>
              <w:top w:val="single" w:sz="4" w:space="0" w:color="auto"/>
              <w:left w:val="single" w:sz="4" w:space="0" w:color="auto"/>
              <w:bottom w:val="single" w:sz="4" w:space="0" w:color="auto"/>
              <w:right w:val="single" w:sz="4" w:space="0" w:color="auto"/>
            </w:tcBorders>
            <w:vAlign w:val="center"/>
          </w:tcPr>
          <w:p w14:paraId="73658FA1" w14:textId="77777777" w:rsidR="003B1F0F" w:rsidRPr="00A22976" w:rsidRDefault="003B1F0F" w:rsidP="00D30D5F">
            <w:pPr>
              <w:pStyle w:val="table"/>
              <w:jc w:val="center"/>
              <w:rPr>
                <w:lang w:val="vi-VN"/>
              </w:rPr>
            </w:pPr>
            <w:r w:rsidRPr="00A22976">
              <w:rPr>
                <w:noProof/>
              </w:rPr>
              <w:t>2</w:t>
            </w:r>
          </w:p>
        </w:tc>
        <w:tc>
          <w:tcPr>
            <w:tcW w:w="945" w:type="dxa"/>
            <w:tcBorders>
              <w:top w:val="single" w:sz="4" w:space="0" w:color="auto"/>
              <w:left w:val="single" w:sz="4" w:space="0" w:color="auto"/>
              <w:bottom w:val="single" w:sz="4" w:space="0" w:color="auto"/>
              <w:right w:val="single" w:sz="4" w:space="0" w:color="auto"/>
            </w:tcBorders>
            <w:vAlign w:val="center"/>
          </w:tcPr>
          <w:p w14:paraId="1A43FD97" w14:textId="77777777" w:rsidR="003B1F0F" w:rsidRPr="00A22976" w:rsidRDefault="003B1F0F" w:rsidP="00D30D5F">
            <w:pPr>
              <w:pStyle w:val="table"/>
              <w:jc w:val="center"/>
            </w:pPr>
          </w:p>
        </w:tc>
      </w:tr>
    </w:tbl>
    <w:p w14:paraId="4ABCAA1A" w14:textId="77777777" w:rsidR="003B1F0F" w:rsidRPr="00A22976" w:rsidRDefault="003B1F0F" w:rsidP="003B1F0F">
      <w:r w:rsidRPr="00A22976">
        <w:t>* Bao gồm đề tài cấp Bộ hoặc tương đương, đề tài nhánh cấp Nhà nước</w:t>
      </w:r>
    </w:p>
    <w:p w14:paraId="42D67A3E" w14:textId="77777777" w:rsidR="003B1F0F" w:rsidRPr="00A22976" w:rsidRDefault="003B1F0F" w:rsidP="003B1F0F">
      <w:r w:rsidRPr="00A22976">
        <w:rPr>
          <w:lang w:val="pt-BR"/>
        </w:rPr>
        <w:t>52.2 Thành</w:t>
      </w:r>
      <w:r w:rsidRPr="00A22976">
        <w:t xml:space="preserve"> tích nghiên cứu khoa học của sinh viên: </w:t>
      </w:r>
    </w:p>
    <w:p w14:paraId="391C6B59" w14:textId="77777777" w:rsidR="003B1F0F" w:rsidRPr="00A22976" w:rsidRDefault="003B1F0F" w:rsidP="003B1F0F">
      <w:pPr>
        <w:rPr>
          <w:spacing w:val="-4"/>
        </w:rPr>
      </w:pPr>
      <w:r w:rsidRPr="00A22976">
        <w:rPr>
          <w:i/>
          <w:iCs/>
          <w:spacing w:val="-4"/>
        </w:rPr>
        <w:t>(Thống kê các giải thưởng nghiên cứu khoa học, sáng tạo, các bài báo, công trình được công bố)</w:t>
      </w:r>
    </w:p>
    <w:tbl>
      <w:tblPr>
        <w:tblW w:w="0" w:type="auto"/>
        <w:tblLook w:val="04A0" w:firstRow="1" w:lastRow="0" w:firstColumn="1" w:lastColumn="0" w:noHBand="0" w:noVBand="1"/>
      </w:tblPr>
      <w:tblGrid>
        <w:gridCol w:w="724"/>
        <w:gridCol w:w="2694"/>
        <w:gridCol w:w="1068"/>
        <w:gridCol w:w="1133"/>
        <w:gridCol w:w="1174"/>
        <w:gridCol w:w="1134"/>
        <w:gridCol w:w="1134"/>
      </w:tblGrid>
      <w:tr w:rsidR="00A22976" w:rsidRPr="00A22976" w14:paraId="17F4B075" w14:textId="77777777" w:rsidTr="00D30D5F">
        <w:trPr>
          <w:tblHeader/>
        </w:trPr>
        <w:tc>
          <w:tcPr>
            <w:tcW w:w="733" w:type="dxa"/>
            <w:vMerge w:val="restart"/>
            <w:tcBorders>
              <w:top w:val="single" w:sz="4" w:space="0" w:color="auto"/>
              <w:left w:val="single" w:sz="4" w:space="0" w:color="auto"/>
              <w:right w:val="single" w:sz="4" w:space="0" w:color="auto"/>
            </w:tcBorders>
            <w:vAlign w:val="center"/>
          </w:tcPr>
          <w:p w14:paraId="124F1279" w14:textId="77777777" w:rsidR="003B1F0F" w:rsidRPr="00A22976" w:rsidRDefault="003B1F0F" w:rsidP="00D30D5F">
            <w:pPr>
              <w:pStyle w:val="table"/>
              <w:jc w:val="center"/>
            </w:pPr>
            <w:r w:rsidRPr="00A22976">
              <w:t>TT</w:t>
            </w:r>
          </w:p>
        </w:tc>
        <w:tc>
          <w:tcPr>
            <w:tcW w:w="2794" w:type="dxa"/>
            <w:vMerge w:val="restart"/>
            <w:tcBorders>
              <w:top w:val="single" w:sz="4" w:space="0" w:color="auto"/>
              <w:left w:val="single" w:sz="4" w:space="0" w:color="auto"/>
              <w:right w:val="single" w:sz="4" w:space="0" w:color="auto"/>
            </w:tcBorders>
            <w:vAlign w:val="center"/>
          </w:tcPr>
          <w:p w14:paraId="7E8456F6" w14:textId="77777777" w:rsidR="003B1F0F" w:rsidRPr="00A22976" w:rsidRDefault="003B1F0F" w:rsidP="00D30D5F">
            <w:pPr>
              <w:pStyle w:val="table"/>
              <w:jc w:val="center"/>
            </w:pPr>
            <w:r w:rsidRPr="00A22976">
              <w:t>Thành tích nghiên cứu khoa học</w:t>
            </w:r>
          </w:p>
        </w:tc>
        <w:tc>
          <w:tcPr>
            <w:tcW w:w="5721" w:type="dxa"/>
            <w:gridSpan w:val="5"/>
            <w:tcBorders>
              <w:top w:val="single" w:sz="4" w:space="0" w:color="auto"/>
              <w:left w:val="single" w:sz="4" w:space="0" w:color="auto"/>
              <w:bottom w:val="single" w:sz="4" w:space="0" w:color="auto"/>
              <w:right w:val="single" w:sz="4" w:space="0" w:color="auto"/>
            </w:tcBorders>
            <w:vAlign w:val="center"/>
          </w:tcPr>
          <w:p w14:paraId="3609259C" w14:textId="77777777" w:rsidR="003B1F0F" w:rsidRPr="00A22976" w:rsidRDefault="003B1F0F" w:rsidP="00D30D5F">
            <w:pPr>
              <w:pStyle w:val="table"/>
              <w:jc w:val="center"/>
            </w:pPr>
            <w:r w:rsidRPr="00A22976">
              <w:t>Số lượng</w:t>
            </w:r>
          </w:p>
        </w:tc>
      </w:tr>
      <w:tr w:rsidR="00A22976" w:rsidRPr="00A22976" w14:paraId="351F6878" w14:textId="77777777" w:rsidTr="00D30D5F">
        <w:trPr>
          <w:tblHeader/>
        </w:trPr>
        <w:tc>
          <w:tcPr>
            <w:tcW w:w="733" w:type="dxa"/>
            <w:vMerge/>
            <w:tcBorders>
              <w:left w:val="single" w:sz="4" w:space="0" w:color="auto"/>
              <w:bottom w:val="single" w:sz="4" w:space="0" w:color="auto"/>
              <w:right w:val="single" w:sz="4" w:space="0" w:color="auto"/>
            </w:tcBorders>
            <w:vAlign w:val="center"/>
          </w:tcPr>
          <w:p w14:paraId="212249BA" w14:textId="77777777" w:rsidR="003B1F0F" w:rsidRPr="00A22976" w:rsidRDefault="003B1F0F" w:rsidP="00D30D5F">
            <w:pPr>
              <w:pStyle w:val="table"/>
              <w:jc w:val="center"/>
            </w:pPr>
          </w:p>
        </w:tc>
        <w:tc>
          <w:tcPr>
            <w:tcW w:w="2794" w:type="dxa"/>
            <w:vMerge/>
            <w:tcBorders>
              <w:left w:val="single" w:sz="4" w:space="0" w:color="auto"/>
              <w:bottom w:val="single" w:sz="4" w:space="0" w:color="auto"/>
              <w:right w:val="single" w:sz="4" w:space="0" w:color="auto"/>
            </w:tcBorders>
            <w:vAlign w:val="center"/>
          </w:tcPr>
          <w:p w14:paraId="3B733A83" w14:textId="77777777" w:rsidR="003B1F0F" w:rsidRPr="00A22976" w:rsidRDefault="003B1F0F" w:rsidP="00D30D5F">
            <w:pPr>
              <w:pStyle w:val="table"/>
            </w:pPr>
          </w:p>
        </w:tc>
        <w:tc>
          <w:tcPr>
            <w:tcW w:w="1080" w:type="dxa"/>
            <w:tcBorders>
              <w:top w:val="single" w:sz="4" w:space="0" w:color="auto"/>
              <w:left w:val="single" w:sz="4" w:space="0" w:color="auto"/>
              <w:bottom w:val="single" w:sz="4" w:space="0" w:color="auto"/>
              <w:right w:val="single" w:sz="4" w:space="0" w:color="auto"/>
            </w:tcBorders>
            <w:vAlign w:val="center"/>
          </w:tcPr>
          <w:p w14:paraId="4E989A8A" w14:textId="77777777" w:rsidR="003B1F0F" w:rsidRPr="00A22976" w:rsidRDefault="003B1F0F" w:rsidP="00D30D5F">
            <w:pPr>
              <w:pStyle w:val="table"/>
              <w:jc w:val="center"/>
            </w:pPr>
            <w:r w:rsidRPr="00A22976">
              <w:t>2015-2016</w:t>
            </w:r>
          </w:p>
        </w:tc>
        <w:tc>
          <w:tcPr>
            <w:tcW w:w="1149" w:type="dxa"/>
            <w:tcBorders>
              <w:top w:val="single" w:sz="4" w:space="0" w:color="auto"/>
              <w:left w:val="single" w:sz="4" w:space="0" w:color="auto"/>
              <w:bottom w:val="single" w:sz="4" w:space="0" w:color="auto"/>
              <w:right w:val="single" w:sz="4" w:space="0" w:color="auto"/>
            </w:tcBorders>
            <w:vAlign w:val="center"/>
          </w:tcPr>
          <w:p w14:paraId="4F6D9000" w14:textId="77777777" w:rsidR="003B1F0F" w:rsidRPr="00A22976" w:rsidRDefault="003B1F0F" w:rsidP="00D30D5F">
            <w:pPr>
              <w:pStyle w:val="table"/>
              <w:jc w:val="center"/>
            </w:pPr>
            <w:r w:rsidRPr="00A22976">
              <w:t>2016-2017</w:t>
            </w:r>
          </w:p>
        </w:tc>
        <w:tc>
          <w:tcPr>
            <w:tcW w:w="1192" w:type="dxa"/>
            <w:tcBorders>
              <w:top w:val="single" w:sz="4" w:space="0" w:color="auto"/>
              <w:left w:val="single" w:sz="4" w:space="0" w:color="auto"/>
              <w:bottom w:val="single" w:sz="4" w:space="0" w:color="auto"/>
              <w:right w:val="single" w:sz="4" w:space="0" w:color="auto"/>
            </w:tcBorders>
            <w:vAlign w:val="center"/>
          </w:tcPr>
          <w:p w14:paraId="393A311C" w14:textId="77777777" w:rsidR="003B1F0F" w:rsidRPr="00A22976" w:rsidRDefault="003B1F0F" w:rsidP="00D30D5F">
            <w:pPr>
              <w:pStyle w:val="table"/>
              <w:jc w:val="center"/>
            </w:pPr>
            <w:r w:rsidRPr="00A22976">
              <w:t>2017-2018</w:t>
            </w:r>
          </w:p>
        </w:tc>
        <w:tc>
          <w:tcPr>
            <w:tcW w:w="1150" w:type="dxa"/>
            <w:tcBorders>
              <w:top w:val="single" w:sz="4" w:space="0" w:color="auto"/>
              <w:left w:val="single" w:sz="4" w:space="0" w:color="auto"/>
              <w:bottom w:val="single" w:sz="4" w:space="0" w:color="auto"/>
              <w:right w:val="single" w:sz="4" w:space="0" w:color="auto"/>
            </w:tcBorders>
            <w:vAlign w:val="center"/>
          </w:tcPr>
          <w:p w14:paraId="087AC23D" w14:textId="77777777" w:rsidR="003B1F0F" w:rsidRPr="00A22976" w:rsidRDefault="003B1F0F" w:rsidP="00D30D5F">
            <w:pPr>
              <w:pStyle w:val="table"/>
              <w:jc w:val="center"/>
            </w:pPr>
            <w:r w:rsidRPr="00A22976">
              <w:t>2018-2019</w:t>
            </w:r>
          </w:p>
        </w:tc>
        <w:tc>
          <w:tcPr>
            <w:tcW w:w="1150" w:type="dxa"/>
            <w:tcBorders>
              <w:top w:val="single" w:sz="4" w:space="0" w:color="auto"/>
              <w:left w:val="single" w:sz="4" w:space="0" w:color="auto"/>
              <w:bottom w:val="single" w:sz="4" w:space="0" w:color="auto"/>
              <w:right w:val="single" w:sz="4" w:space="0" w:color="auto"/>
            </w:tcBorders>
            <w:vAlign w:val="center"/>
          </w:tcPr>
          <w:p w14:paraId="687A4113" w14:textId="77777777" w:rsidR="003B1F0F" w:rsidRPr="00A22976" w:rsidRDefault="003B1F0F" w:rsidP="00D30D5F">
            <w:pPr>
              <w:pStyle w:val="table"/>
              <w:jc w:val="center"/>
            </w:pPr>
            <w:r w:rsidRPr="00A22976">
              <w:t>2019-2020</w:t>
            </w:r>
          </w:p>
        </w:tc>
      </w:tr>
      <w:tr w:rsidR="00A22976" w:rsidRPr="00A22976" w14:paraId="64D27433" w14:textId="77777777" w:rsidTr="00D30D5F">
        <w:tc>
          <w:tcPr>
            <w:tcW w:w="733" w:type="dxa"/>
            <w:tcBorders>
              <w:top w:val="single" w:sz="4" w:space="0" w:color="auto"/>
              <w:left w:val="single" w:sz="4" w:space="0" w:color="auto"/>
              <w:bottom w:val="single" w:sz="4" w:space="0" w:color="auto"/>
              <w:right w:val="single" w:sz="4" w:space="0" w:color="auto"/>
            </w:tcBorders>
            <w:vAlign w:val="center"/>
          </w:tcPr>
          <w:p w14:paraId="10F79305" w14:textId="77777777" w:rsidR="003B1F0F" w:rsidRPr="00A22976" w:rsidRDefault="003B1F0F" w:rsidP="00D30D5F">
            <w:pPr>
              <w:pStyle w:val="table"/>
              <w:jc w:val="center"/>
            </w:pPr>
            <w:r w:rsidRPr="00A22976">
              <w:t>1</w:t>
            </w:r>
          </w:p>
        </w:tc>
        <w:tc>
          <w:tcPr>
            <w:tcW w:w="2794" w:type="dxa"/>
            <w:tcBorders>
              <w:top w:val="single" w:sz="4" w:space="0" w:color="auto"/>
              <w:left w:val="single" w:sz="4" w:space="0" w:color="auto"/>
              <w:bottom w:val="single" w:sz="4" w:space="0" w:color="auto"/>
              <w:right w:val="single" w:sz="4" w:space="0" w:color="auto"/>
            </w:tcBorders>
          </w:tcPr>
          <w:p w14:paraId="04CFEEFA" w14:textId="77777777" w:rsidR="003B1F0F" w:rsidRPr="00A22976" w:rsidRDefault="003B1F0F" w:rsidP="00D30D5F">
            <w:pPr>
              <w:pStyle w:val="table"/>
            </w:pPr>
            <w:r w:rsidRPr="00A22976">
              <w:t>Số giải thưởng nghiên cứu khoa học, sáng tạo</w:t>
            </w:r>
          </w:p>
        </w:tc>
        <w:tc>
          <w:tcPr>
            <w:tcW w:w="1080" w:type="dxa"/>
            <w:tcBorders>
              <w:top w:val="single" w:sz="4" w:space="0" w:color="auto"/>
              <w:left w:val="single" w:sz="4" w:space="0" w:color="auto"/>
              <w:bottom w:val="single" w:sz="4" w:space="0" w:color="auto"/>
              <w:right w:val="single" w:sz="4" w:space="0" w:color="auto"/>
            </w:tcBorders>
            <w:vAlign w:val="center"/>
          </w:tcPr>
          <w:p w14:paraId="380F9D3A" w14:textId="77777777" w:rsidR="003B1F0F" w:rsidRPr="00A22976" w:rsidRDefault="003B1F0F" w:rsidP="00D30D5F">
            <w:pPr>
              <w:pStyle w:val="table"/>
              <w:jc w:val="center"/>
            </w:pPr>
            <w:r w:rsidRPr="00A22976">
              <w:t>1</w:t>
            </w:r>
          </w:p>
        </w:tc>
        <w:tc>
          <w:tcPr>
            <w:tcW w:w="1149" w:type="dxa"/>
            <w:tcBorders>
              <w:top w:val="single" w:sz="4" w:space="0" w:color="auto"/>
              <w:left w:val="single" w:sz="4" w:space="0" w:color="auto"/>
              <w:bottom w:val="single" w:sz="4" w:space="0" w:color="auto"/>
              <w:right w:val="single" w:sz="4" w:space="0" w:color="auto"/>
            </w:tcBorders>
            <w:vAlign w:val="center"/>
          </w:tcPr>
          <w:p w14:paraId="4A0F7A95" w14:textId="77777777" w:rsidR="003B1F0F" w:rsidRPr="00A22976" w:rsidRDefault="003B1F0F" w:rsidP="00D30D5F">
            <w:pPr>
              <w:pStyle w:val="table"/>
              <w:jc w:val="center"/>
            </w:pPr>
            <w:r w:rsidRPr="00A22976">
              <w:t>-</w:t>
            </w:r>
          </w:p>
        </w:tc>
        <w:tc>
          <w:tcPr>
            <w:tcW w:w="1192" w:type="dxa"/>
            <w:tcBorders>
              <w:top w:val="single" w:sz="4" w:space="0" w:color="auto"/>
              <w:left w:val="single" w:sz="4" w:space="0" w:color="auto"/>
              <w:bottom w:val="single" w:sz="4" w:space="0" w:color="auto"/>
              <w:right w:val="single" w:sz="4" w:space="0" w:color="auto"/>
            </w:tcBorders>
            <w:vAlign w:val="center"/>
          </w:tcPr>
          <w:p w14:paraId="4EDE8F07" w14:textId="77777777" w:rsidR="003B1F0F" w:rsidRPr="00A22976" w:rsidRDefault="003B1F0F" w:rsidP="00D30D5F">
            <w:pPr>
              <w:pStyle w:val="table"/>
              <w:jc w:val="center"/>
            </w:pPr>
            <w:r w:rsidRPr="00A22976">
              <w:t>-</w:t>
            </w:r>
          </w:p>
        </w:tc>
        <w:tc>
          <w:tcPr>
            <w:tcW w:w="1150" w:type="dxa"/>
            <w:tcBorders>
              <w:top w:val="single" w:sz="4" w:space="0" w:color="auto"/>
              <w:left w:val="single" w:sz="4" w:space="0" w:color="auto"/>
              <w:bottom w:val="single" w:sz="4" w:space="0" w:color="auto"/>
              <w:right w:val="single" w:sz="4" w:space="0" w:color="auto"/>
            </w:tcBorders>
            <w:vAlign w:val="center"/>
          </w:tcPr>
          <w:p w14:paraId="4B21E4C5" w14:textId="77777777" w:rsidR="003B1F0F" w:rsidRPr="00A22976" w:rsidRDefault="003B1F0F" w:rsidP="00D30D5F">
            <w:pPr>
              <w:pStyle w:val="table"/>
              <w:jc w:val="center"/>
            </w:pPr>
            <w:r w:rsidRPr="00A22976">
              <w:t>-</w:t>
            </w:r>
          </w:p>
        </w:tc>
        <w:tc>
          <w:tcPr>
            <w:tcW w:w="1150" w:type="dxa"/>
            <w:tcBorders>
              <w:top w:val="single" w:sz="4" w:space="0" w:color="auto"/>
              <w:left w:val="single" w:sz="4" w:space="0" w:color="auto"/>
              <w:bottom w:val="single" w:sz="4" w:space="0" w:color="auto"/>
              <w:right w:val="single" w:sz="4" w:space="0" w:color="auto"/>
            </w:tcBorders>
            <w:vAlign w:val="center"/>
          </w:tcPr>
          <w:p w14:paraId="6E52429D" w14:textId="77777777" w:rsidR="003B1F0F" w:rsidRPr="00A22976" w:rsidRDefault="003B1F0F" w:rsidP="00D30D5F">
            <w:pPr>
              <w:pStyle w:val="table"/>
              <w:jc w:val="center"/>
              <w:rPr>
                <w:lang w:val="vi-VN"/>
              </w:rPr>
            </w:pPr>
            <w:r w:rsidRPr="00A22976">
              <w:rPr>
                <w:lang w:val="vi-VN"/>
              </w:rPr>
              <w:t>-</w:t>
            </w:r>
          </w:p>
        </w:tc>
      </w:tr>
      <w:tr w:rsidR="00A22976" w:rsidRPr="00A22976" w14:paraId="0099FFF8" w14:textId="77777777" w:rsidTr="00D30D5F">
        <w:tc>
          <w:tcPr>
            <w:tcW w:w="733" w:type="dxa"/>
            <w:tcBorders>
              <w:top w:val="single" w:sz="4" w:space="0" w:color="auto"/>
              <w:left w:val="single" w:sz="4" w:space="0" w:color="auto"/>
              <w:bottom w:val="single" w:sz="4" w:space="0" w:color="auto"/>
              <w:right w:val="single" w:sz="4" w:space="0" w:color="auto"/>
            </w:tcBorders>
            <w:vAlign w:val="center"/>
          </w:tcPr>
          <w:p w14:paraId="78C0A968" w14:textId="77777777" w:rsidR="003B1F0F" w:rsidRPr="00A22976" w:rsidRDefault="003B1F0F" w:rsidP="00D30D5F">
            <w:pPr>
              <w:pStyle w:val="table"/>
              <w:jc w:val="center"/>
            </w:pPr>
            <w:r w:rsidRPr="00A22976">
              <w:t>2</w:t>
            </w:r>
          </w:p>
        </w:tc>
        <w:tc>
          <w:tcPr>
            <w:tcW w:w="2794" w:type="dxa"/>
            <w:tcBorders>
              <w:top w:val="single" w:sz="4" w:space="0" w:color="auto"/>
              <w:left w:val="single" w:sz="4" w:space="0" w:color="auto"/>
              <w:bottom w:val="single" w:sz="4" w:space="0" w:color="auto"/>
              <w:right w:val="single" w:sz="4" w:space="0" w:color="auto"/>
            </w:tcBorders>
          </w:tcPr>
          <w:p w14:paraId="122FF5AB" w14:textId="77777777" w:rsidR="003B1F0F" w:rsidRPr="00A22976" w:rsidRDefault="003B1F0F" w:rsidP="00D30D5F">
            <w:pPr>
              <w:pStyle w:val="table"/>
            </w:pPr>
            <w:r w:rsidRPr="00A22976">
              <w:t>Số bài báo được đăng, công trình được công bố</w:t>
            </w:r>
          </w:p>
        </w:tc>
        <w:tc>
          <w:tcPr>
            <w:tcW w:w="1080" w:type="dxa"/>
            <w:tcBorders>
              <w:top w:val="single" w:sz="4" w:space="0" w:color="auto"/>
              <w:left w:val="single" w:sz="4" w:space="0" w:color="auto"/>
              <w:bottom w:val="single" w:sz="4" w:space="0" w:color="auto"/>
              <w:right w:val="single" w:sz="4" w:space="0" w:color="auto"/>
            </w:tcBorders>
            <w:vAlign w:val="center"/>
          </w:tcPr>
          <w:p w14:paraId="54F05066" w14:textId="77777777" w:rsidR="003B1F0F" w:rsidRPr="00A22976" w:rsidRDefault="003B1F0F" w:rsidP="00D30D5F">
            <w:pPr>
              <w:pStyle w:val="table"/>
              <w:jc w:val="center"/>
            </w:pPr>
            <w:r w:rsidRPr="00A22976">
              <w:t>-</w:t>
            </w:r>
          </w:p>
        </w:tc>
        <w:tc>
          <w:tcPr>
            <w:tcW w:w="1149" w:type="dxa"/>
            <w:tcBorders>
              <w:top w:val="single" w:sz="4" w:space="0" w:color="auto"/>
              <w:left w:val="single" w:sz="4" w:space="0" w:color="auto"/>
              <w:bottom w:val="single" w:sz="4" w:space="0" w:color="auto"/>
              <w:right w:val="single" w:sz="4" w:space="0" w:color="auto"/>
            </w:tcBorders>
            <w:vAlign w:val="center"/>
          </w:tcPr>
          <w:p w14:paraId="22494A80" w14:textId="77777777" w:rsidR="003B1F0F" w:rsidRPr="00A22976" w:rsidRDefault="003B1F0F" w:rsidP="00D30D5F">
            <w:pPr>
              <w:pStyle w:val="table"/>
              <w:jc w:val="center"/>
            </w:pPr>
            <w:r w:rsidRPr="00A22976">
              <w:t>-</w:t>
            </w:r>
          </w:p>
        </w:tc>
        <w:tc>
          <w:tcPr>
            <w:tcW w:w="1192" w:type="dxa"/>
            <w:tcBorders>
              <w:top w:val="single" w:sz="4" w:space="0" w:color="auto"/>
              <w:left w:val="single" w:sz="4" w:space="0" w:color="auto"/>
              <w:bottom w:val="single" w:sz="4" w:space="0" w:color="auto"/>
              <w:right w:val="single" w:sz="4" w:space="0" w:color="auto"/>
            </w:tcBorders>
            <w:vAlign w:val="center"/>
          </w:tcPr>
          <w:p w14:paraId="70BBC41F" w14:textId="77777777" w:rsidR="003B1F0F" w:rsidRPr="00A22976" w:rsidRDefault="003B1F0F" w:rsidP="00D30D5F">
            <w:pPr>
              <w:pStyle w:val="table"/>
              <w:jc w:val="center"/>
            </w:pPr>
            <w:r w:rsidRPr="00A22976">
              <w:t>-</w:t>
            </w:r>
          </w:p>
        </w:tc>
        <w:tc>
          <w:tcPr>
            <w:tcW w:w="1150" w:type="dxa"/>
            <w:tcBorders>
              <w:top w:val="single" w:sz="4" w:space="0" w:color="auto"/>
              <w:left w:val="single" w:sz="4" w:space="0" w:color="auto"/>
              <w:bottom w:val="single" w:sz="4" w:space="0" w:color="auto"/>
              <w:right w:val="single" w:sz="4" w:space="0" w:color="auto"/>
            </w:tcBorders>
            <w:vAlign w:val="center"/>
          </w:tcPr>
          <w:p w14:paraId="6E5FDF3B" w14:textId="77777777" w:rsidR="003B1F0F" w:rsidRPr="00A22976" w:rsidRDefault="003B1F0F" w:rsidP="00D30D5F">
            <w:pPr>
              <w:pStyle w:val="table"/>
              <w:jc w:val="center"/>
            </w:pPr>
            <w:r w:rsidRPr="00A22976">
              <w:t>-</w:t>
            </w:r>
          </w:p>
        </w:tc>
        <w:tc>
          <w:tcPr>
            <w:tcW w:w="1150" w:type="dxa"/>
            <w:tcBorders>
              <w:top w:val="single" w:sz="4" w:space="0" w:color="auto"/>
              <w:left w:val="single" w:sz="4" w:space="0" w:color="auto"/>
              <w:bottom w:val="single" w:sz="4" w:space="0" w:color="auto"/>
              <w:right w:val="single" w:sz="4" w:space="0" w:color="auto"/>
            </w:tcBorders>
            <w:vAlign w:val="center"/>
          </w:tcPr>
          <w:p w14:paraId="6F03D1F1" w14:textId="77777777" w:rsidR="003B1F0F" w:rsidRPr="00A22976" w:rsidRDefault="003B1F0F" w:rsidP="00D30D5F">
            <w:pPr>
              <w:pStyle w:val="table"/>
              <w:jc w:val="center"/>
              <w:rPr>
                <w:lang w:val="vi-VN"/>
              </w:rPr>
            </w:pPr>
            <w:r w:rsidRPr="00A22976">
              <w:rPr>
                <w:lang w:val="vi-VN"/>
              </w:rPr>
              <w:t>-</w:t>
            </w:r>
          </w:p>
        </w:tc>
      </w:tr>
    </w:tbl>
    <w:p w14:paraId="2EFD727C" w14:textId="77777777" w:rsidR="003B1F0F" w:rsidRPr="00A22976" w:rsidRDefault="003B1F0F" w:rsidP="003B1F0F">
      <w:pPr>
        <w:pStyle w:val="ListParagraph"/>
        <w:numPr>
          <w:ilvl w:val="0"/>
          <w:numId w:val="40"/>
        </w:numPr>
        <w:spacing w:after="120" w:line="360" w:lineRule="exact"/>
        <w:ind w:left="567" w:hanging="567"/>
        <w:rPr>
          <w:b/>
          <w:bCs/>
          <w:iCs/>
          <w:lang w:val="pt-BR"/>
        </w:rPr>
      </w:pPr>
      <w:r w:rsidRPr="00A22976">
        <w:rPr>
          <w:b/>
          <w:bCs/>
          <w:iCs/>
          <w:lang w:val="pt-BR"/>
        </w:rPr>
        <w:t>Cơ sở vật chất, thư viện</w:t>
      </w:r>
    </w:p>
    <w:p w14:paraId="4C1DCB06" w14:textId="77777777" w:rsidR="003B1F0F" w:rsidRPr="00A22976" w:rsidRDefault="003B1F0F" w:rsidP="003B1F0F">
      <w:pPr>
        <w:widowControl w:val="0"/>
        <w:numPr>
          <w:ilvl w:val="0"/>
          <w:numId w:val="44"/>
        </w:numPr>
        <w:tabs>
          <w:tab w:val="clear" w:pos="720"/>
          <w:tab w:val="left" w:pos="1350"/>
        </w:tabs>
        <w:ind w:left="1287" w:hanging="567"/>
        <w:rPr>
          <w:lang w:val="pt-BR"/>
        </w:rPr>
      </w:pPr>
      <w:r w:rsidRPr="00A22976">
        <w:rPr>
          <w:lang w:val="pt-BR"/>
        </w:rPr>
        <w:t>Tổng diện tích đất sử dụng của cơ sở giáo dục (tính bằng m2): Cơ sở I diện tích 12,062 m2</w:t>
      </w:r>
    </w:p>
    <w:p w14:paraId="2E029191" w14:textId="77777777" w:rsidR="003B1F0F" w:rsidRPr="00A22976" w:rsidRDefault="003B1F0F" w:rsidP="003B1F0F">
      <w:pPr>
        <w:widowControl w:val="0"/>
        <w:numPr>
          <w:ilvl w:val="0"/>
          <w:numId w:val="44"/>
        </w:numPr>
        <w:tabs>
          <w:tab w:val="clear" w:pos="720"/>
          <w:tab w:val="left" w:pos="1350"/>
        </w:tabs>
        <w:ind w:left="1287" w:hanging="567"/>
        <w:rPr>
          <w:lang w:val="pt-BR"/>
        </w:rPr>
      </w:pPr>
      <w:r w:rsidRPr="00A22976">
        <w:rPr>
          <w:lang w:val="pt-BR"/>
        </w:rPr>
        <w:t>Tổng diện tích đất sử dụng của đơn vị thực hiện CTĐT (tính bằng m2): 128m2 (Văn phòng khoa), Diện tích PTN khoa quản lý 494 m2</w:t>
      </w:r>
    </w:p>
    <w:p w14:paraId="33972485" w14:textId="77777777" w:rsidR="003B1F0F" w:rsidRPr="00A22976" w:rsidRDefault="003B1F0F" w:rsidP="003B1F0F">
      <w:pPr>
        <w:widowControl w:val="0"/>
        <w:numPr>
          <w:ilvl w:val="0"/>
          <w:numId w:val="44"/>
        </w:numPr>
        <w:tabs>
          <w:tab w:val="clear" w:pos="720"/>
          <w:tab w:val="left" w:pos="1350"/>
        </w:tabs>
        <w:ind w:left="1287" w:hanging="567"/>
        <w:rPr>
          <w:lang w:val="pt-BR"/>
        </w:rPr>
      </w:pPr>
      <w:r w:rsidRPr="00A22976">
        <w:rPr>
          <w:lang w:val="pt-BR"/>
        </w:rPr>
        <w:t xml:space="preserve">Diện tích sử dụng cho các hạng mục sau (tính bằng m2): </w:t>
      </w:r>
    </w:p>
    <w:p w14:paraId="4860C8AD" w14:textId="77777777" w:rsidR="003B1F0F" w:rsidRPr="00A22976" w:rsidRDefault="003B1F0F" w:rsidP="003B1F0F">
      <w:pPr>
        <w:ind w:firstLine="709"/>
        <w:rPr>
          <w:vertAlign w:val="superscript"/>
          <w:lang w:val="pt-BR"/>
        </w:rPr>
      </w:pPr>
      <w:r w:rsidRPr="00A22976">
        <w:rPr>
          <w:lang w:val="pt-BR"/>
        </w:rPr>
        <w:t>- Nơi làm việc: 5,494m</w:t>
      </w:r>
      <w:r w:rsidRPr="00A22976">
        <w:rPr>
          <w:vertAlign w:val="superscript"/>
          <w:lang w:val="pt-BR"/>
        </w:rPr>
        <w:t>2</w:t>
      </w:r>
      <w:r w:rsidRPr="00A22976">
        <w:rPr>
          <w:lang w:val="pt-BR"/>
        </w:rPr>
        <w:t xml:space="preserve">  Nơi học: 7,289 m</w:t>
      </w:r>
      <w:r w:rsidRPr="00A22976">
        <w:rPr>
          <w:vertAlign w:val="superscript"/>
          <w:lang w:val="pt-BR"/>
        </w:rPr>
        <w:t>2</w:t>
      </w:r>
      <w:r w:rsidRPr="00A22976">
        <w:rPr>
          <w:lang w:val="pt-BR"/>
        </w:rPr>
        <w:t xml:space="preserve">  Nơi vui chơi giải trí: 7,021m</w:t>
      </w:r>
      <w:r w:rsidRPr="00A22976">
        <w:rPr>
          <w:vertAlign w:val="superscript"/>
          <w:lang w:val="pt-BR"/>
        </w:rPr>
        <w:t>2</w:t>
      </w:r>
    </w:p>
    <w:p w14:paraId="43FF5DD4" w14:textId="77777777" w:rsidR="003B1F0F" w:rsidRPr="00A22976" w:rsidRDefault="003B1F0F" w:rsidP="003B1F0F">
      <w:pPr>
        <w:widowControl w:val="0"/>
        <w:numPr>
          <w:ilvl w:val="0"/>
          <w:numId w:val="44"/>
        </w:numPr>
        <w:tabs>
          <w:tab w:val="clear" w:pos="720"/>
          <w:tab w:val="left" w:pos="1350"/>
        </w:tabs>
        <w:ind w:left="1287" w:hanging="567"/>
        <w:rPr>
          <w:lang w:val="pt-BR"/>
        </w:rPr>
      </w:pPr>
      <w:r w:rsidRPr="00A22976">
        <w:rPr>
          <w:lang w:val="pt-BR"/>
        </w:rPr>
        <w:t>Diện tích phòng học (tính bằng m2)</w:t>
      </w:r>
    </w:p>
    <w:p w14:paraId="36BF64B5" w14:textId="77777777" w:rsidR="003B1F0F" w:rsidRPr="00A22976" w:rsidRDefault="003B1F0F" w:rsidP="003B1F0F">
      <w:pPr>
        <w:widowControl w:val="0"/>
        <w:ind w:left="1644" w:hanging="357"/>
        <w:rPr>
          <w:vertAlign w:val="superscript"/>
          <w:lang w:val="pt-BR"/>
        </w:rPr>
      </w:pPr>
      <w:r w:rsidRPr="00A22976">
        <w:rPr>
          <w:lang w:val="pt-BR"/>
        </w:rPr>
        <w:tab/>
        <w:t xml:space="preserve"> - Tổng diện tích phòng học: 3663 m</w:t>
      </w:r>
      <w:r w:rsidRPr="00A22976">
        <w:rPr>
          <w:vertAlign w:val="superscript"/>
          <w:lang w:val="pt-BR"/>
        </w:rPr>
        <w:t>2</w:t>
      </w:r>
    </w:p>
    <w:p w14:paraId="678753A9" w14:textId="77777777" w:rsidR="003B1F0F" w:rsidRPr="00A22976" w:rsidRDefault="003B1F0F" w:rsidP="003B1F0F">
      <w:pPr>
        <w:widowControl w:val="0"/>
        <w:ind w:left="1644" w:hanging="357"/>
        <w:rPr>
          <w:lang w:val="pt-BR"/>
        </w:rPr>
      </w:pPr>
      <w:r w:rsidRPr="00A22976">
        <w:rPr>
          <w:lang w:val="pt-BR"/>
        </w:rPr>
        <w:tab/>
        <w:t xml:space="preserve"> - Tỷ số diện tích phòng học trên người học chính quy: 7.4</w:t>
      </w:r>
    </w:p>
    <w:p w14:paraId="4DA1676A" w14:textId="77777777" w:rsidR="003B1F0F" w:rsidRPr="00A22976" w:rsidRDefault="003B1F0F" w:rsidP="003B1F0F">
      <w:pPr>
        <w:widowControl w:val="0"/>
        <w:numPr>
          <w:ilvl w:val="0"/>
          <w:numId w:val="44"/>
        </w:numPr>
        <w:tabs>
          <w:tab w:val="clear" w:pos="720"/>
          <w:tab w:val="left" w:pos="1350"/>
        </w:tabs>
        <w:ind w:left="1287" w:hanging="567"/>
        <w:rPr>
          <w:lang w:val="pt-BR"/>
        </w:rPr>
      </w:pPr>
      <w:r w:rsidRPr="00A22976">
        <w:rPr>
          <w:lang w:val="pt-BR"/>
        </w:rPr>
        <w:t>Tổng số đầu sách thuộc ngành đào tạo được sử dụng tại Trung tâm Thông tin – Thư viện: 6317 đầu sách (thư viện) và 4827 đầu sách (thư viện số)</w:t>
      </w:r>
    </w:p>
    <w:p w14:paraId="4409325D" w14:textId="77777777" w:rsidR="003B1F0F" w:rsidRPr="00A22976" w:rsidRDefault="003B1F0F" w:rsidP="003B1F0F">
      <w:pPr>
        <w:ind w:left="1287" w:firstLine="0"/>
        <w:rPr>
          <w:lang w:val="pt-BR"/>
        </w:rPr>
      </w:pPr>
      <w:r w:rsidRPr="00A22976">
        <w:rPr>
          <w:lang w:val="pt-BR"/>
        </w:rPr>
        <w:t xml:space="preserve">Tổng số đầu sách trong phòng tư liệu của đơn vị thực hiện CTĐT (nếu có): </w:t>
      </w:r>
    </w:p>
    <w:p w14:paraId="2FDDDFFF" w14:textId="77777777" w:rsidR="003B1F0F" w:rsidRPr="00A22976" w:rsidRDefault="003B1F0F" w:rsidP="003B1F0F">
      <w:pPr>
        <w:widowControl w:val="0"/>
        <w:numPr>
          <w:ilvl w:val="0"/>
          <w:numId w:val="44"/>
        </w:numPr>
        <w:tabs>
          <w:tab w:val="clear" w:pos="720"/>
          <w:tab w:val="left" w:pos="1350"/>
        </w:tabs>
        <w:ind w:left="1287" w:hanging="567"/>
        <w:rPr>
          <w:lang w:val="pt-BR"/>
        </w:rPr>
      </w:pPr>
      <w:r w:rsidRPr="00A22976">
        <w:rPr>
          <w:lang w:val="pt-BR"/>
        </w:rPr>
        <w:t xml:space="preserve">Tổng số máy tính của đơn vị thực hiện CTĐT: </w:t>
      </w:r>
    </w:p>
    <w:p w14:paraId="6DE6F4AE" w14:textId="77777777" w:rsidR="003B1F0F" w:rsidRPr="00A22976" w:rsidRDefault="003B1F0F" w:rsidP="003B1F0F">
      <w:pPr>
        <w:widowControl w:val="0"/>
        <w:rPr>
          <w:lang w:val="pt-BR"/>
        </w:rPr>
      </w:pPr>
      <w:r w:rsidRPr="00A22976">
        <w:rPr>
          <w:lang w:val="pt-BR"/>
        </w:rPr>
        <w:lastRenderedPageBreak/>
        <w:t xml:space="preserve">- Dùng cho hệ thống văn phòng:  26 máy </w:t>
      </w:r>
    </w:p>
    <w:p w14:paraId="50459625" w14:textId="77777777" w:rsidR="003B1F0F" w:rsidRPr="00A22976" w:rsidRDefault="003B1F0F" w:rsidP="003B1F0F">
      <w:pPr>
        <w:widowControl w:val="0"/>
        <w:rPr>
          <w:lang w:val="pt-BR"/>
        </w:rPr>
      </w:pPr>
      <w:r w:rsidRPr="00A22976">
        <w:rPr>
          <w:lang w:val="pt-BR"/>
        </w:rPr>
        <w:t>- Dùng cho người học học tập: 320 máy</w:t>
      </w:r>
    </w:p>
    <w:p w14:paraId="189DE8AE" w14:textId="77777777" w:rsidR="003B1F0F" w:rsidRPr="00A22976" w:rsidRDefault="003B1F0F" w:rsidP="003B1F0F">
      <w:pPr>
        <w:widowControl w:val="0"/>
        <w:rPr>
          <w:lang w:val="pt-BR"/>
        </w:rPr>
      </w:pPr>
      <w:r w:rsidRPr="00A22976">
        <w:rPr>
          <w:lang w:val="pt-BR"/>
        </w:rPr>
        <w:t>- Tỷ số số máy tính dùng cho người học/người học chính quy: 0,7</w:t>
      </w:r>
    </w:p>
    <w:p w14:paraId="7CF40983" w14:textId="77777777" w:rsidR="003B1F0F" w:rsidRPr="00A22976" w:rsidRDefault="003B1F0F" w:rsidP="003B1F0F">
      <w:pPr>
        <w:pStyle w:val="ListParagraph"/>
        <w:numPr>
          <w:ilvl w:val="0"/>
          <w:numId w:val="40"/>
        </w:numPr>
        <w:spacing w:after="120" w:line="360" w:lineRule="exact"/>
        <w:ind w:left="720"/>
        <w:rPr>
          <w:b/>
          <w:bCs/>
          <w:iCs/>
          <w:lang w:val="pt-BR"/>
        </w:rPr>
      </w:pPr>
      <w:r w:rsidRPr="00A22976">
        <w:rPr>
          <w:b/>
          <w:bCs/>
          <w:iCs/>
          <w:lang w:val="pt-BR"/>
        </w:rPr>
        <w:t>Tóm tắt một số chỉ số quan trọng</w:t>
      </w:r>
    </w:p>
    <w:p w14:paraId="391DF089" w14:textId="77777777" w:rsidR="003B1F0F" w:rsidRPr="00A22976" w:rsidRDefault="003B1F0F" w:rsidP="003B1F0F">
      <w:pPr>
        <w:rPr>
          <w:lang w:val="pt-BR"/>
        </w:rPr>
      </w:pPr>
      <w:r w:rsidRPr="00A22976">
        <w:rPr>
          <w:lang w:val="pt-BR"/>
        </w:rPr>
        <w:t>Từ kết quả khảo sát ở trên, tổng hợp thành một số chỉ số quan trọng dưới đây:</w:t>
      </w:r>
    </w:p>
    <w:p w14:paraId="4CA17AAE" w14:textId="77777777" w:rsidR="003B1F0F" w:rsidRPr="00A22976" w:rsidRDefault="003B1F0F" w:rsidP="003B1F0F">
      <w:pPr>
        <w:rPr>
          <w:lang w:val="pt-BR"/>
        </w:rPr>
      </w:pPr>
      <w:r w:rsidRPr="00A22976">
        <w:rPr>
          <w:lang w:val="pt-BR"/>
        </w:rPr>
        <w:t>Từ kết quả khảo sát ở trên, tổng hợp thành một số chỉ số quan trọng dưới đây:</w:t>
      </w:r>
    </w:p>
    <w:p w14:paraId="69EC46EA" w14:textId="77777777" w:rsidR="003B1F0F" w:rsidRPr="00A22976" w:rsidRDefault="003B1F0F" w:rsidP="003B1F0F">
      <w:pPr>
        <w:rPr>
          <w:lang w:val="da-DK"/>
        </w:rPr>
      </w:pPr>
      <w:r w:rsidRPr="00A22976">
        <w:rPr>
          <w:lang w:val="da-DK"/>
        </w:rPr>
        <w:t>1. Giảng viên:</w:t>
      </w:r>
    </w:p>
    <w:p w14:paraId="286979D1" w14:textId="77777777" w:rsidR="003B1F0F" w:rsidRPr="00A22976" w:rsidRDefault="003B1F0F" w:rsidP="003B1F0F">
      <w:pPr>
        <w:ind w:left="993" w:firstLine="0"/>
      </w:pPr>
      <w:r w:rsidRPr="00A22976">
        <w:rPr>
          <w:lang w:val="da-DK"/>
        </w:rPr>
        <w:t>Tổng số giảng viên cơ hữu (người):</w:t>
      </w:r>
      <w:r w:rsidRPr="00A22976">
        <w:rPr>
          <w:lang w:val="vi-VN"/>
        </w:rPr>
        <w:t xml:space="preserve"> </w:t>
      </w:r>
      <w:r w:rsidRPr="00A22976">
        <w:t>29</w:t>
      </w:r>
    </w:p>
    <w:p w14:paraId="71731599" w14:textId="77777777" w:rsidR="003B1F0F" w:rsidRPr="00A22976" w:rsidRDefault="003B1F0F" w:rsidP="003B1F0F">
      <w:pPr>
        <w:ind w:left="993" w:firstLine="0"/>
        <w:rPr>
          <w:lang w:val="da-DK"/>
        </w:rPr>
      </w:pPr>
      <w:r w:rsidRPr="00A22976">
        <w:rPr>
          <w:lang w:val="da-DK"/>
        </w:rPr>
        <w:t>Tỷ lệ giảng viên cơ hữu trên tổng số cán bộ cơ hữu (%):</w:t>
      </w:r>
      <w:r w:rsidRPr="00A22976">
        <w:rPr>
          <w:lang w:val="vi-VN"/>
        </w:rPr>
        <w:t xml:space="preserve"> </w:t>
      </w:r>
      <w:r w:rsidRPr="00A22976">
        <w:t>93.10</w:t>
      </w:r>
      <w:r w:rsidRPr="00A22976">
        <w:rPr>
          <w:lang w:val="vi-VN"/>
        </w:rPr>
        <w:t>%</w:t>
      </w:r>
    </w:p>
    <w:p w14:paraId="67108424" w14:textId="77777777" w:rsidR="003B1F0F" w:rsidRPr="00A22976" w:rsidRDefault="003B1F0F" w:rsidP="003B1F0F">
      <w:pPr>
        <w:ind w:left="993" w:firstLine="0"/>
        <w:rPr>
          <w:lang w:val="vi-VN"/>
        </w:rPr>
      </w:pPr>
      <w:r w:rsidRPr="00A22976">
        <w:rPr>
          <w:lang w:val="da-DK"/>
        </w:rPr>
        <w:t>Tỷ lệ giảng viên cơ hữu có trình độ tiến sĩ trở lên trên tổng số giảng viên cơ hữu của đơn vị thực hiện CTĐT (%):</w:t>
      </w:r>
      <w:r w:rsidRPr="00A22976">
        <w:rPr>
          <w:lang w:val="vi-VN"/>
        </w:rPr>
        <w:t xml:space="preserve"> </w:t>
      </w:r>
      <w:r w:rsidRPr="00A22976">
        <w:t>20</w:t>
      </w:r>
      <w:r w:rsidRPr="00A22976">
        <w:rPr>
          <w:lang w:val="vi-VN"/>
        </w:rPr>
        <w:t>%</w:t>
      </w:r>
    </w:p>
    <w:p w14:paraId="7FAA5921" w14:textId="77777777" w:rsidR="003B1F0F" w:rsidRPr="00A22976" w:rsidRDefault="003B1F0F" w:rsidP="003B1F0F">
      <w:pPr>
        <w:ind w:left="993" w:firstLine="0"/>
        <w:rPr>
          <w:lang w:val="vi-VN"/>
        </w:rPr>
      </w:pPr>
      <w:r w:rsidRPr="00A22976">
        <w:rPr>
          <w:lang w:val="da-DK"/>
        </w:rPr>
        <w:t>Tỷ lệ giảng viên cơ hữu có trình độ thạc sĩ trên tổng số giảng viên cơ hữu của đơn vị thực hiện CTĐT (%):</w:t>
      </w:r>
      <w:r w:rsidRPr="00A22976">
        <w:rPr>
          <w:lang w:val="vi-VN"/>
        </w:rPr>
        <w:t xml:space="preserve"> </w:t>
      </w:r>
      <w:r w:rsidRPr="00A22976">
        <w:t>80</w:t>
      </w:r>
      <w:r w:rsidRPr="00A22976">
        <w:rPr>
          <w:lang w:val="vi-VN"/>
        </w:rPr>
        <w:t>%</w:t>
      </w:r>
    </w:p>
    <w:p w14:paraId="452A3116" w14:textId="77777777" w:rsidR="003B1F0F" w:rsidRPr="00A22976" w:rsidRDefault="003B1F0F" w:rsidP="003B1F0F">
      <w:pPr>
        <w:widowControl w:val="0"/>
        <w:rPr>
          <w:lang w:val="da-DK"/>
        </w:rPr>
      </w:pPr>
      <w:r w:rsidRPr="00A22976">
        <w:rPr>
          <w:lang w:val="da-DK"/>
        </w:rPr>
        <w:t>2. Người học:</w:t>
      </w:r>
    </w:p>
    <w:p w14:paraId="7EA9FA9F" w14:textId="77777777" w:rsidR="003B1F0F" w:rsidRPr="00A22976" w:rsidRDefault="003B1F0F" w:rsidP="003B1F0F">
      <w:pPr>
        <w:ind w:left="993" w:firstLine="0"/>
        <w:rPr>
          <w:lang w:val="da-DK"/>
        </w:rPr>
      </w:pPr>
      <w:r w:rsidRPr="00A22976">
        <w:rPr>
          <w:lang w:val="da-DK"/>
        </w:rPr>
        <w:t>Tổng số người học chính quy (người): 495</w:t>
      </w:r>
    </w:p>
    <w:p w14:paraId="5A009999" w14:textId="77777777" w:rsidR="003B1F0F" w:rsidRPr="00A22976" w:rsidRDefault="003B1F0F" w:rsidP="003B1F0F">
      <w:pPr>
        <w:ind w:left="993" w:firstLine="0"/>
        <w:rPr>
          <w:lang w:val="da-DK"/>
        </w:rPr>
      </w:pPr>
      <w:r w:rsidRPr="00A22976">
        <w:rPr>
          <w:lang w:val="da-DK"/>
        </w:rPr>
        <w:t>Tỷ số người học chính quy trên giảng viên: 17.07</w:t>
      </w:r>
    </w:p>
    <w:p w14:paraId="64117BE4" w14:textId="77777777" w:rsidR="003B1F0F" w:rsidRPr="00A22976" w:rsidRDefault="003B1F0F" w:rsidP="003B1F0F">
      <w:pPr>
        <w:ind w:left="993" w:firstLine="0"/>
        <w:rPr>
          <w:lang w:val="da-DK"/>
        </w:rPr>
      </w:pPr>
      <w:r w:rsidRPr="00A22976">
        <w:rPr>
          <w:lang w:val="da-DK"/>
        </w:rPr>
        <w:t xml:space="preserve">Tỷ lệ người học tốt nghiệp so với số tuyển vào (%): 72.37% </w:t>
      </w:r>
    </w:p>
    <w:p w14:paraId="0DCAB698" w14:textId="77777777" w:rsidR="003B1F0F" w:rsidRPr="00A22976" w:rsidRDefault="003B1F0F" w:rsidP="003B1F0F">
      <w:pPr>
        <w:rPr>
          <w:lang w:val="da-DK"/>
        </w:rPr>
      </w:pPr>
      <w:r w:rsidRPr="00A22976">
        <w:rPr>
          <w:lang w:val="da-DK"/>
        </w:rPr>
        <w:t xml:space="preserve">3. Đánh giá của người học tốt nghiệp về chất lượng </w:t>
      </w:r>
      <w:r w:rsidRPr="00A22976">
        <w:rPr>
          <w:spacing w:val="-6"/>
          <w:lang w:val="da-DK"/>
        </w:rPr>
        <w:t>CTĐT</w:t>
      </w:r>
      <w:r w:rsidRPr="00A22976">
        <w:rPr>
          <w:lang w:val="da-DK"/>
        </w:rPr>
        <w:t>:</w:t>
      </w:r>
    </w:p>
    <w:p w14:paraId="34CB93C0" w14:textId="77777777" w:rsidR="003B1F0F" w:rsidRPr="00A22976" w:rsidRDefault="003B1F0F" w:rsidP="003B1F0F">
      <w:pPr>
        <w:ind w:left="993" w:firstLine="0"/>
        <w:rPr>
          <w:lang w:val="vi-VN"/>
        </w:rPr>
      </w:pPr>
      <w:r w:rsidRPr="00A22976">
        <w:rPr>
          <w:lang w:val="da-DK"/>
        </w:rPr>
        <w:t xml:space="preserve">Tỷ lệ người học trả lời đã học được những kiến thức và kỹ năng cần thiết cho công việc theo ngành tốt nghiệp (%): </w:t>
      </w:r>
      <w:r w:rsidRPr="00A22976">
        <w:rPr>
          <w:lang w:val="vi-VN"/>
        </w:rPr>
        <w:t>51.02%</w:t>
      </w:r>
    </w:p>
    <w:p w14:paraId="00EFFEE0" w14:textId="77777777" w:rsidR="003B1F0F" w:rsidRPr="00A22976" w:rsidRDefault="003B1F0F" w:rsidP="003B1F0F">
      <w:pPr>
        <w:ind w:left="993" w:firstLine="0"/>
        <w:rPr>
          <w:lang w:val="vi-VN"/>
        </w:rPr>
      </w:pPr>
      <w:r w:rsidRPr="00A22976">
        <w:rPr>
          <w:lang w:val="da-DK"/>
        </w:rPr>
        <w:t xml:space="preserve">Tỷ lệ người học trả lời </w:t>
      </w:r>
      <w:r w:rsidRPr="00A22976">
        <w:rPr>
          <w:i/>
          <w:iCs/>
          <w:lang w:val="da-DK"/>
        </w:rPr>
        <w:t>chỉ học được một phần</w:t>
      </w:r>
      <w:r w:rsidRPr="00A22976">
        <w:rPr>
          <w:lang w:val="da-DK"/>
        </w:rPr>
        <w:t xml:space="preserve"> kiến thức và kỹ năng cần thiết cho công việc theo ngành tốt nghiệp (%): </w:t>
      </w:r>
      <w:r w:rsidRPr="00A22976">
        <w:rPr>
          <w:lang w:val="vi-VN"/>
        </w:rPr>
        <w:t>44.90%</w:t>
      </w:r>
    </w:p>
    <w:p w14:paraId="12118DDA" w14:textId="77777777" w:rsidR="003B1F0F" w:rsidRPr="00A22976" w:rsidRDefault="003B1F0F" w:rsidP="003B1F0F">
      <w:pPr>
        <w:rPr>
          <w:lang w:val="da-DK"/>
        </w:rPr>
      </w:pPr>
      <w:r w:rsidRPr="00A22976">
        <w:rPr>
          <w:lang w:val="da-DK"/>
        </w:rPr>
        <w:t>4. Người học có việc làm trong năm đầu tiên sau khi tốt nghiệp:</w:t>
      </w:r>
    </w:p>
    <w:p w14:paraId="467B99B2" w14:textId="77777777" w:rsidR="003B1F0F" w:rsidRPr="00A22976" w:rsidRDefault="003B1F0F" w:rsidP="003B1F0F">
      <w:pPr>
        <w:ind w:left="993" w:firstLine="0"/>
        <w:rPr>
          <w:lang w:val="vi-VN"/>
        </w:rPr>
      </w:pPr>
      <w:r w:rsidRPr="00A22976">
        <w:rPr>
          <w:lang w:val="da-DK"/>
        </w:rPr>
        <w:t xml:space="preserve">Tỷ lệ người học có việc làm đúng ngành đào tạo (%): </w:t>
      </w:r>
      <w:r w:rsidRPr="00A22976">
        <w:rPr>
          <w:lang w:val="vi-VN"/>
        </w:rPr>
        <w:t>69.39%</w:t>
      </w:r>
    </w:p>
    <w:p w14:paraId="0EC41B2B" w14:textId="77777777" w:rsidR="003B1F0F" w:rsidRPr="00A22976" w:rsidRDefault="003B1F0F" w:rsidP="003B1F0F">
      <w:pPr>
        <w:ind w:left="993" w:firstLine="0"/>
        <w:rPr>
          <w:lang w:val="vi-VN"/>
        </w:rPr>
      </w:pPr>
      <w:r w:rsidRPr="00A22976">
        <w:rPr>
          <w:lang w:val="da-DK"/>
        </w:rPr>
        <w:t xml:space="preserve">Tỷ lệ người học có việc làm trái ngành đào tạo (%): </w:t>
      </w:r>
      <w:r w:rsidRPr="00A22976">
        <w:rPr>
          <w:lang w:val="vi-VN"/>
        </w:rPr>
        <w:t>30.61%</w:t>
      </w:r>
    </w:p>
    <w:p w14:paraId="14530628" w14:textId="77777777" w:rsidR="003B1F0F" w:rsidRPr="00A22976" w:rsidRDefault="003B1F0F" w:rsidP="003B1F0F">
      <w:pPr>
        <w:ind w:left="993" w:firstLine="0"/>
        <w:rPr>
          <w:lang w:val="vi-VN"/>
        </w:rPr>
      </w:pPr>
      <w:r w:rsidRPr="00A22976">
        <w:rPr>
          <w:lang w:val="da-DK"/>
        </w:rPr>
        <w:t>Thu nhập bình quân/tháng của người học có việc làm (triệu VNĐ):  triệu VNĐ</w:t>
      </w:r>
      <w:r w:rsidRPr="00A22976">
        <w:rPr>
          <w:lang w:val="vi-VN"/>
        </w:rPr>
        <w:t xml:space="preserve">: </w:t>
      </w:r>
      <w:r w:rsidRPr="00A22976">
        <w:t>6.508.333</w:t>
      </w:r>
      <w:r w:rsidRPr="00A22976">
        <w:rPr>
          <w:lang w:val="vi-VN"/>
        </w:rPr>
        <w:t xml:space="preserve"> (VND).</w:t>
      </w:r>
    </w:p>
    <w:p w14:paraId="501FF596" w14:textId="77777777" w:rsidR="003B1F0F" w:rsidRPr="00A22976" w:rsidRDefault="003B1F0F" w:rsidP="003B1F0F">
      <w:pPr>
        <w:ind w:left="993" w:hanging="273"/>
        <w:rPr>
          <w:lang w:val="vi-VN"/>
        </w:rPr>
      </w:pPr>
      <w:r w:rsidRPr="00A22976">
        <w:rPr>
          <w:lang w:val="da-DK"/>
        </w:rPr>
        <w:t>5. Đánh giá của nhà tuyển dụng về người học tốt nghiệp có việc làm đúng ngành đào tạo:</w:t>
      </w:r>
      <w:r w:rsidRPr="00A22976">
        <w:rPr>
          <w:lang w:val="vi-VN"/>
        </w:rPr>
        <w:t xml:space="preserve"> </w:t>
      </w:r>
    </w:p>
    <w:p w14:paraId="751D5926" w14:textId="77777777" w:rsidR="003B1F0F" w:rsidRPr="00A22976" w:rsidRDefault="003B1F0F" w:rsidP="003B1F0F">
      <w:pPr>
        <w:ind w:left="993" w:firstLine="0"/>
        <w:rPr>
          <w:lang w:val="vi-VN"/>
        </w:rPr>
      </w:pPr>
      <w:r w:rsidRPr="00A22976">
        <w:rPr>
          <w:lang w:val="da-DK"/>
        </w:rPr>
        <w:lastRenderedPageBreak/>
        <w:t xml:space="preserve">Tỷ lệ người học đáp ứng yêu cầu của công việc, có thể sử dụng được ngay (%): </w:t>
      </w:r>
    </w:p>
    <w:p w14:paraId="01F208F6" w14:textId="77777777" w:rsidR="003B1F0F" w:rsidRPr="00A22976" w:rsidRDefault="003B1F0F" w:rsidP="003B1F0F">
      <w:pPr>
        <w:ind w:left="993" w:firstLine="0"/>
        <w:rPr>
          <w:lang w:val="vi-VN"/>
        </w:rPr>
      </w:pPr>
      <w:r w:rsidRPr="00A22976">
        <w:rPr>
          <w:lang w:val="da-DK"/>
        </w:rPr>
        <w:t>Tỷ lệ người học cơ bản đáp ứng yêu cầu của công việc, nhưng phải đào tạo thêm (%):</w:t>
      </w:r>
    </w:p>
    <w:p w14:paraId="3D4E661D" w14:textId="77777777" w:rsidR="003B1F0F" w:rsidRPr="00A22976" w:rsidRDefault="003B1F0F" w:rsidP="003B1F0F">
      <w:pPr>
        <w:rPr>
          <w:lang w:val="da-DK"/>
        </w:rPr>
      </w:pPr>
      <w:r w:rsidRPr="00A22976">
        <w:rPr>
          <w:lang w:val="da-DK"/>
        </w:rPr>
        <w:t>6. Nghiên cứu khoa học và chuyển giao công nghệ:</w:t>
      </w:r>
    </w:p>
    <w:p w14:paraId="03B0287A" w14:textId="77777777" w:rsidR="003B1F0F" w:rsidRPr="00A22976" w:rsidRDefault="003B1F0F" w:rsidP="003B1F0F">
      <w:pPr>
        <w:ind w:left="993" w:firstLine="0"/>
        <w:rPr>
          <w:lang w:val="da-DK"/>
        </w:rPr>
      </w:pPr>
      <w:r w:rsidRPr="00A22976">
        <w:rPr>
          <w:lang w:val="da-DK"/>
        </w:rPr>
        <w:t>Tỷ số đề tài nghiên cứu khoa học và chuyển giao khoa học công nghệ (quy đổi) trên cán bộ cơ hữu: 6/27</w:t>
      </w:r>
    </w:p>
    <w:p w14:paraId="180D94CF" w14:textId="77777777" w:rsidR="003B1F0F" w:rsidRPr="00A22976" w:rsidRDefault="003B1F0F" w:rsidP="003B1F0F">
      <w:pPr>
        <w:ind w:left="993" w:firstLine="0"/>
        <w:rPr>
          <w:lang w:val="da-DK"/>
        </w:rPr>
      </w:pPr>
      <w:r w:rsidRPr="00A22976">
        <w:rPr>
          <w:lang w:val="da-DK"/>
        </w:rPr>
        <w:t xml:space="preserve">Tỷ số doanh thu từ NCKH và chuyển giao công nghệ trên cán bộ cơ hữu: </w:t>
      </w:r>
      <w:r w:rsidRPr="00A22976">
        <w:rPr>
          <w:lang w:val="pt-BR"/>
        </w:rPr>
        <w:t>6,1</w:t>
      </w:r>
    </w:p>
    <w:p w14:paraId="5C127D6C" w14:textId="77777777" w:rsidR="003B1F0F" w:rsidRPr="00A22976" w:rsidRDefault="003B1F0F" w:rsidP="003B1F0F">
      <w:pPr>
        <w:ind w:left="993" w:firstLine="0"/>
        <w:rPr>
          <w:lang w:val="da-DK"/>
        </w:rPr>
      </w:pPr>
      <w:r w:rsidRPr="00A22976">
        <w:rPr>
          <w:lang w:val="da-DK"/>
        </w:rPr>
        <w:t>Tỷ số sách đã được xuất bản (quy đổi) trên cán bộ cơ hữu: 9/20</w:t>
      </w:r>
    </w:p>
    <w:p w14:paraId="4C62893A" w14:textId="77777777" w:rsidR="003B1F0F" w:rsidRPr="00A22976" w:rsidRDefault="003B1F0F" w:rsidP="003B1F0F">
      <w:pPr>
        <w:ind w:left="993" w:firstLine="0"/>
        <w:rPr>
          <w:lang w:val="da-DK"/>
        </w:rPr>
      </w:pPr>
      <w:r w:rsidRPr="00A22976">
        <w:rPr>
          <w:lang w:val="da-DK"/>
        </w:rPr>
        <w:t>Tỷ số bài đăng tạp chí (quy đổi) trên cán bộ cơ hữu: 32/20</w:t>
      </w:r>
    </w:p>
    <w:p w14:paraId="7B374C9C" w14:textId="77777777" w:rsidR="003B1F0F" w:rsidRPr="00A22976" w:rsidRDefault="003B1F0F" w:rsidP="003B1F0F">
      <w:pPr>
        <w:ind w:left="993" w:firstLine="0"/>
        <w:rPr>
          <w:lang w:val="da-DK"/>
        </w:rPr>
      </w:pPr>
      <w:r w:rsidRPr="00A22976">
        <w:rPr>
          <w:lang w:val="da-DK"/>
        </w:rPr>
        <w:t>Tỷ số bài báo cáo (quy đổi) trên cán bộ cơ hữu: 1.5/20</w:t>
      </w:r>
    </w:p>
    <w:p w14:paraId="1382F502" w14:textId="77777777" w:rsidR="003B1F0F" w:rsidRPr="00A22976" w:rsidRDefault="003B1F0F" w:rsidP="003B1F0F">
      <w:pPr>
        <w:rPr>
          <w:lang w:val="da-DK"/>
        </w:rPr>
      </w:pPr>
      <w:r w:rsidRPr="00A22976">
        <w:rPr>
          <w:lang w:val="da-DK"/>
        </w:rPr>
        <w:t>7. Cơ sở vật chất:</w:t>
      </w:r>
    </w:p>
    <w:p w14:paraId="21FE1CC7" w14:textId="77777777" w:rsidR="003B1F0F" w:rsidRPr="00A22976" w:rsidRDefault="003B1F0F" w:rsidP="003B1F0F">
      <w:pPr>
        <w:ind w:left="993" w:firstLine="0"/>
        <w:rPr>
          <w:lang w:val="da-DK"/>
        </w:rPr>
      </w:pPr>
      <w:r w:rsidRPr="00A22976">
        <w:rPr>
          <w:lang w:val="da-DK"/>
        </w:rPr>
        <w:t>Tỷ số máy tính dùng cho người học trên người học chính quy: 0,7</w:t>
      </w:r>
    </w:p>
    <w:p w14:paraId="2CA2C9F9" w14:textId="77777777" w:rsidR="003B1F0F" w:rsidRPr="00A22976" w:rsidRDefault="003B1F0F" w:rsidP="003B1F0F">
      <w:pPr>
        <w:ind w:left="993" w:firstLine="0"/>
        <w:rPr>
          <w:lang w:val="da-DK"/>
        </w:rPr>
      </w:pPr>
      <w:r w:rsidRPr="00A22976">
        <w:rPr>
          <w:lang w:val="da-DK"/>
        </w:rPr>
        <w:t>Tỷ số diện tích phòng học trên người học chính quy: 7.4</w:t>
      </w:r>
    </w:p>
    <w:p w14:paraId="7C2B1A76" w14:textId="77777777" w:rsidR="003B1F0F" w:rsidRPr="00A22976" w:rsidRDefault="003B1F0F" w:rsidP="003B1F0F">
      <w:pPr>
        <w:ind w:left="993" w:firstLine="0"/>
        <w:rPr>
          <w:lang w:val="da-DK"/>
        </w:rPr>
      </w:pPr>
      <w:r w:rsidRPr="00A22976">
        <w:rPr>
          <w:lang w:val="da-DK"/>
        </w:rPr>
        <w:t>Tỷ số diện tích ký túc xá trên người học chính quy:.......</w:t>
      </w:r>
    </w:p>
    <w:p w14:paraId="1CA32C3C" w14:textId="77777777" w:rsidR="003B1F0F" w:rsidRPr="00A22976" w:rsidRDefault="003B1F0F" w:rsidP="003B1F0F">
      <w:pPr>
        <w:rPr>
          <w:i/>
          <w:lang w:val="da-DK"/>
        </w:rPr>
      </w:pPr>
      <w:r w:rsidRPr="00A22976">
        <w:rPr>
          <w:bCs/>
          <w:i/>
          <w:lang w:val="da-DK"/>
        </w:rPr>
        <w:t xml:space="preserve">(Ghi chú: </w:t>
      </w:r>
      <w:r w:rsidRPr="00A22976">
        <w:rPr>
          <w:i/>
          <w:lang w:val="da-DK"/>
        </w:rPr>
        <w:t>Việc hướng dẫn áp dụng quy định từ các văn bản trích dẫn trên đây sẽ được thay đổi khi có văn bản sửa đổi bổ sung hoặc văn bản mới ban hành của cấp có thẩm quyền</w:t>
      </w:r>
      <w:r w:rsidRPr="00A22976">
        <w:rPr>
          <w:bCs/>
          <w:i/>
          <w:lang w:val="da-DK"/>
        </w:rPr>
        <w:t>)</w:t>
      </w:r>
    </w:p>
    <w:p w14:paraId="3AE4CDF1" w14:textId="77777777" w:rsidR="003B1F0F" w:rsidRPr="00A22976" w:rsidRDefault="003B1F0F" w:rsidP="003B1F0F"/>
    <w:p w14:paraId="0FE670DA" w14:textId="22D45762" w:rsidR="003B1F0F" w:rsidRPr="00A22976" w:rsidRDefault="003B1F0F">
      <w:pPr>
        <w:spacing w:before="0" w:after="0" w:line="240" w:lineRule="auto"/>
        <w:ind w:firstLine="0"/>
        <w:jc w:val="left"/>
      </w:pPr>
      <w:r w:rsidRPr="00A22976">
        <w:br w:type="page"/>
      </w:r>
    </w:p>
    <w:p w14:paraId="29F8599F" w14:textId="6E69420F" w:rsidR="00073B3D" w:rsidRPr="00A22976" w:rsidRDefault="00B10E27" w:rsidP="00A5570E">
      <w:pPr>
        <w:pStyle w:val="Heading1"/>
      </w:pPr>
      <w:bookmarkStart w:id="138" w:name="_Toc47106033"/>
      <w:bookmarkStart w:id="139" w:name="_Toc56671243"/>
      <w:r w:rsidRPr="00A22976">
        <w:rPr>
          <w:rFonts w:ascii="Calibri" w:hAnsi="Calibri" w:cs="Calibri"/>
          <w:noProof/>
          <w:sz w:val="22"/>
          <w:szCs w:val="22"/>
          <w:lang w:val="en-US"/>
        </w:rPr>
        <w:lastRenderedPageBreak/>
        <w:drawing>
          <wp:anchor distT="0" distB="0" distL="114300" distR="114300" simplePos="0" relativeHeight="251679744" behindDoc="0" locked="0" layoutInCell="1" allowOverlap="0" wp14:anchorId="2C39BEB3" wp14:editId="3205B4A8">
            <wp:simplePos x="0" y="0"/>
            <wp:positionH relativeFrom="margin">
              <wp:align>left</wp:align>
            </wp:positionH>
            <wp:positionV relativeFrom="page">
              <wp:posOffset>1037590</wp:posOffset>
            </wp:positionV>
            <wp:extent cx="5753100" cy="9029065"/>
            <wp:effectExtent l="0" t="0" r="0" b="635"/>
            <wp:wrapTopAndBottom/>
            <wp:docPr id="14" name="Picture 1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3"/>
                    <a:stretch>
                      <a:fillRect/>
                    </a:stretch>
                  </pic:blipFill>
                  <pic:spPr>
                    <a:xfrm>
                      <a:off x="0" y="0"/>
                      <a:ext cx="5753100" cy="9029065"/>
                    </a:xfrm>
                    <a:prstGeom prst="rect">
                      <a:avLst/>
                    </a:prstGeom>
                  </pic:spPr>
                </pic:pic>
              </a:graphicData>
            </a:graphic>
            <wp14:sizeRelH relativeFrom="margin">
              <wp14:pctWidth>0</wp14:pctWidth>
            </wp14:sizeRelH>
            <wp14:sizeRelV relativeFrom="margin">
              <wp14:pctHeight>0</wp14:pctHeight>
            </wp14:sizeRelV>
          </wp:anchor>
        </w:drawing>
      </w:r>
      <w:r w:rsidR="002713D2" w:rsidRPr="00A22976">
        <w:t>Phụ lục 1</w:t>
      </w:r>
      <w:bookmarkEnd w:id="138"/>
      <w:r w:rsidR="00EC50E8" w:rsidRPr="00A22976">
        <w:t>: Hội đồng tự đánh giá chương trình đào tạo</w:t>
      </w:r>
      <w:bookmarkEnd w:id="139"/>
    </w:p>
    <w:p w14:paraId="3792E00F" w14:textId="02015CDB" w:rsidR="00D30D5F" w:rsidRPr="00A22976" w:rsidRDefault="00B10E27" w:rsidP="00D30D5F">
      <w:pPr>
        <w:spacing w:before="0" w:after="0" w:line="240" w:lineRule="auto"/>
        <w:ind w:firstLine="0"/>
        <w:jc w:val="center"/>
        <w:rPr>
          <w:b/>
          <w:bCs/>
          <w:lang w:val="vi-VN"/>
        </w:rPr>
      </w:pPr>
      <w:r w:rsidRPr="00A22976">
        <w:rPr>
          <w:noProof/>
        </w:rPr>
        <w:lastRenderedPageBreak/>
        <w:drawing>
          <wp:anchor distT="0" distB="0" distL="114300" distR="114300" simplePos="0" relativeHeight="251681792" behindDoc="0" locked="0" layoutInCell="1" allowOverlap="0" wp14:anchorId="058EC668" wp14:editId="60B656B5">
            <wp:simplePos x="0" y="0"/>
            <wp:positionH relativeFrom="margin">
              <wp:posOffset>110490</wp:posOffset>
            </wp:positionH>
            <wp:positionV relativeFrom="margin">
              <wp:align>bottom</wp:align>
            </wp:positionV>
            <wp:extent cx="5819775" cy="9191625"/>
            <wp:effectExtent l="0" t="0" r="9525" b="9525"/>
            <wp:wrapTopAndBottom/>
            <wp:docPr id="16" name="Picture 16"/>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4"/>
                    <a:stretch>
                      <a:fillRect/>
                    </a:stretch>
                  </pic:blipFill>
                  <pic:spPr>
                    <a:xfrm>
                      <a:off x="0" y="0"/>
                      <a:ext cx="5819775" cy="9191625"/>
                    </a:xfrm>
                    <a:prstGeom prst="rect">
                      <a:avLst/>
                    </a:prstGeom>
                  </pic:spPr>
                </pic:pic>
              </a:graphicData>
            </a:graphic>
            <wp14:sizeRelH relativeFrom="margin">
              <wp14:pctWidth>0</wp14:pctWidth>
            </wp14:sizeRelH>
            <wp14:sizeRelV relativeFrom="margin">
              <wp14:pctHeight>0</wp14:pctHeight>
            </wp14:sizeRelV>
          </wp:anchor>
        </w:drawing>
      </w:r>
    </w:p>
    <w:p w14:paraId="6B9AD43A" w14:textId="410DF402" w:rsidR="00073B3D" w:rsidRPr="00A22976" w:rsidRDefault="00B10E27">
      <w:pPr>
        <w:pStyle w:val="image"/>
        <w:rPr>
          <w:b/>
          <w:bCs/>
          <w:lang w:val="vi-VN"/>
        </w:rPr>
      </w:pPr>
      <w:r w:rsidRPr="00A22976">
        <w:rPr>
          <w:noProof/>
        </w:rPr>
        <w:lastRenderedPageBreak/>
        <w:drawing>
          <wp:anchor distT="0" distB="0" distL="114300" distR="114300" simplePos="0" relativeHeight="251683840" behindDoc="0" locked="0" layoutInCell="1" allowOverlap="0" wp14:anchorId="23DDC8E3" wp14:editId="742367B5">
            <wp:simplePos x="0" y="0"/>
            <wp:positionH relativeFrom="page">
              <wp:posOffset>1133475</wp:posOffset>
            </wp:positionH>
            <wp:positionV relativeFrom="margin">
              <wp:align>top</wp:align>
            </wp:positionV>
            <wp:extent cx="5943600" cy="8791575"/>
            <wp:effectExtent l="0" t="0" r="0" b="9525"/>
            <wp:wrapTopAndBottom/>
            <wp:docPr id="17" name="Picture 17"/>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5"/>
                    <a:stretch>
                      <a:fillRect/>
                    </a:stretch>
                  </pic:blipFill>
                  <pic:spPr>
                    <a:xfrm>
                      <a:off x="0" y="0"/>
                      <a:ext cx="5943600" cy="8791575"/>
                    </a:xfrm>
                    <a:prstGeom prst="rect">
                      <a:avLst/>
                    </a:prstGeom>
                  </pic:spPr>
                </pic:pic>
              </a:graphicData>
            </a:graphic>
            <wp14:sizeRelH relativeFrom="margin">
              <wp14:pctWidth>0</wp14:pctWidth>
            </wp14:sizeRelH>
            <wp14:sizeRelV relativeFrom="margin">
              <wp14:pctHeight>0</wp14:pctHeight>
            </wp14:sizeRelV>
          </wp:anchor>
        </w:drawing>
      </w:r>
    </w:p>
    <w:p w14:paraId="18AA7B3D" w14:textId="76DA6F41" w:rsidR="00073B3D" w:rsidRPr="00A22976" w:rsidRDefault="00B10E27">
      <w:pPr>
        <w:pStyle w:val="image"/>
        <w:rPr>
          <w:b/>
          <w:bCs/>
          <w:lang w:val="vi-VN"/>
        </w:rPr>
      </w:pPr>
      <w:r w:rsidRPr="00A22976">
        <w:rPr>
          <w:noProof/>
        </w:rPr>
        <w:lastRenderedPageBreak/>
        <w:drawing>
          <wp:anchor distT="0" distB="0" distL="114300" distR="114300" simplePos="0" relativeHeight="251685888" behindDoc="0" locked="0" layoutInCell="1" allowOverlap="0" wp14:anchorId="3205296A" wp14:editId="556AE7DA">
            <wp:simplePos x="0" y="0"/>
            <wp:positionH relativeFrom="margin">
              <wp:align>right</wp:align>
            </wp:positionH>
            <wp:positionV relativeFrom="margin">
              <wp:align>bottom</wp:align>
            </wp:positionV>
            <wp:extent cx="5305425" cy="9220200"/>
            <wp:effectExtent l="0" t="0" r="9525" b="0"/>
            <wp:wrapTopAndBottom/>
            <wp:docPr id="18" name="Picture 18"/>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6"/>
                    <a:stretch>
                      <a:fillRect/>
                    </a:stretch>
                  </pic:blipFill>
                  <pic:spPr>
                    <a:xfrm>
                      <a:off x="0" y="0"/>
                      <a:ext cx="5305425" cy="9220200"/>
                    </a:xfrm>
                    <a:prstGeom prst="rect">
                      <a:avLst/>
                    </a:prstGeom>
                  </pic:spPr>
                </pic:pic>
              </a:graphicData>
            </a:graphic>
            <wp14:sizeRelH relativeFrom="margin">
              <wp14:pctWidth>0</wp14:pctWidth>
            </wp14:sizeRelH>
            <wp14:sizeRelV relativeFrom="margin">
              <wp14:pctHeight>0</wp14:pctHeight>
            </wp14:sizeRelV>
          </wp:anchor>
        </w:drawing>
      </w:r>
    </w:p>
    <w:p w14:paraId="5F469A31" w14:textId="5FA8DB9F" w:rsidR="00073B3D" w:rsidRPr="00A22976" w:rsidRDefault="00B10E27">
      <w:pPr>
        <w:pStyle w:val="image"/>
        <w:rPr>
          <w:b/>
          <w:bCs/>
          <w:lang w:val="vi-VN"/>
        </w:rPr>
      </w:pPr>
      <w:r w:rsidRPr="00A22976">
        <w:rPr>
          <w:noProof/>
        </w:rPr>
        <w:lastRenderedPageBreak/>
        <w:drawing>
          <wp:anchor distT="0" distB="0" distL="114300" distR="114300" simplePos="0" relativeHeight="251687936" behindDoc="0" locked="0" layoutInCell="1" allowOverlap="0" wp14:anchorId="2D574264" wp14:editId="1DE449FE">
            <wp:simplePos x="0" y="0"/>
            <wp:positionH relativeFrom="margin">
              <wp:align>right</wp:align>
            </wp:positionH>
            <wp:positionV relativeFrom="margin">
              <wp:align>top</wp:align>
            </wp:positionV>
            <wp:extent cx="5762625" cy="8734425"/>
            <wp:effectExtent l="0" t="0" r="9525" b="9525"/>
            <wp:wrapTopAndBottom/>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7"/>
                    <a:stretch>
                      <a:fillRect/>
                    </a:stretch>
                  </pic:blipFill>
                  <pic:spPr>
                    <a:xfrm>
                      <a:off x="0" y="0"/>
                      <a:ext cx="5762625" cy="8734425"/>
                    </a:xfrm>
                    <a:prstGeom prst="rect">
                      <a:avLst/>
                    </a:prstGeom>
                  </pic:spPr>
                </pic:pic>
              </a:graphicData>
            </a:graphic>
            <wp14:sizeRelH relativeFrom="margin">
              <wp14:pctWidth>0</wp14:pctWidth>
            </wp14:sizeRelH>
            <wp14:sizeRelV relativeFrom="margin">
              <wp14:pctHeight>0</wp14:pctHeight>
            </wp14:sizeRelV>
          </wp:anchor>
        </w:drawing>
      </w:r>
    </w:p>
    <w:p w14:paraId="19F1868E" w14:textId="6A975F59" w:rsidR="00073B3D" w:rsidRPr="00A22976" w:rsidRDefault="00B10E27" w:rsidP="00A5570E">
      <w:pPr>
        <w:pStyle w:val="Heading1"/>
      </w:pPr>
      <w:bookmarkStart w:id="140" w:name="_Toc56671244"/>
      <w:r w:rsidRPr="00A22976">
        <w:rPr>
          <w:noProof/>
          <w:lang w:val="en-US"/>
        </w:rPr>
        <w:lastRenderedPageBreak/>
        <w:drawing>
          <wp:anchor distT="0" distB="0" distL="114300" distR="114300" simplePos="0" relativeHeight="251689984" behindDoc="0" locked="0" layoutInCell="1" allowOverlap="0" wp14:anchorId="0EF6CCB6" wp14:editId="687A18CF">
            <wp:simplePos x="0" y="0"/>
            <wp:positionH relativeFrom="page">
              <wp:align>center</wp:align>
            </wp:positionH>
            <wp:positionV relativeFrom="margin">
              <wp:align>bottom</wp:align>
            </wp:positionV>
            <wp:extent cx="6562725" cy="8934450"/>
            <wp:effectExtent l="0" t="0" r="9525" b="0"/>
            <wp:wrapTopAndBottom/>
            <wp:docPr id="20" name="Picture 2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8"/>
                    <a:stretch>
                      <a:fillRect/>
                    </a:stretch>
                  </pic:blipFill>
                  <pic:spPr>
                    <a:xfrm>
                      <a:off x="0" y="0"/>
                      <a:ext cx="6562725" cy="8934450"/>
                    </a:xfrm>
                    <a:prstGeom prst="rect">
                      <a:avLst/>
                    </a:prstGeom>
                  </pic:spPr>
                </pic:pic>
              </a:graphicData>
            </a:graphic>
            <wp14:sizeRelH relativeFrom="margin">
              <wp14:pctWidth>0</wp14:pctWidth>
            </wp14:sizeRelH>
            <wp14:sizeRelV relativeFrom="margin">
              <wp14:pctHeight>0</wp14:pctHeight>
            </wp14:sizeRelV>
          </wp:anchor>
        </w:drawing>
      </w:r>
      <w:r w:rsidR="002713D2" w:rsidRPr="00A22976">
        <w:t>Phụ lục 2</w:t>
      </w:r>
      <w:r w:rsidR="00A5570E" w:rsidRPr="00A22976">
        <w:t>: Kế hoạch tự đánh giá CTĐT ngành Công nghệ thực phẩm</w:t>
      </w:r>
      <w:bookmarkEnd w:id="140"/>
    </w:p>
    <w:p w14:paraId="14EFC4F5" w14:textId="2CF21A97" w:rsidR="00073B3D" w:rsidRPr="00A22976" w:rsidRDefault="00B10E27">
      <w:pPr>
        <w:pStyle w:val="image"/>
      </w:pPr>
      <w:r w:rsidRPr="00A22976">
        <w:rPr>
          <w:noProof/>
        </w:rPr>
        <w:lastRenderedPageBreak/>
        <w:drawing>
          <wp:anchor distT="0" distB="0" distL="114300" distR="114300" simplePos="0" relativeHeight="251692032" behindDoc="0" locked="0" layoutInCell="1" allowOverlap="0" wp14:anchorId="1C07B4DA" wp14:editId="3056A56F">
            <wp:simplePos x="0" y="0"/>
            <wp:positionH relativeFrom="page">
              <wp:posOffset>1238250</wp:posOffset>
            </wp:positionH>
            <wp:positionV relativeFrom="margin">
              <wp:align>top</wp:align>
            </wp:positionV>
            <wp:extent cx="6000750" cy="9505315"/>
            <wp:effectExtent l="0" t="0" r="0" b="635"/>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9"/>
                    <a:stretch>
                      <a:fillRect/>
                    </a:stretch>
                  </pic:blipFill>
                  <pic:spPr>
                    <a:xfrm>
                      <a:off x="0" y="0"/>
                      <a:ext cx="6000750" cy="9505315"/>
                    </a:xfrm>
                    <a:prstGeom prst="rect">
                      <a:avLst/>
                    </a:prstGeom>
                  </pic:spPr>
                </pic:pic>
              </a:graphicData>
            </a:graphic>
            <wp14:sizeRelH relativeFrom="margin">
              <wp14:pctWidth>0</wp14:pctWidth>
            </wp14:sizeRelH>
            <wp14:sizeRelV relativeFrom="margin">
              <wp14:pctHeight>0</wp14:pctHeight>
            </wp14:sizeRelV>
          </wp:anchor>
        </w:drawing>
      </w:r>
    </w:p>
    <w:p w14:paraId="4D6397CF" w14:textId="343B0556" w:rsidR="00073B3D" w:rsidRPr="00A22976" w:rsidRDefault="00B10E27">
      <w:pPr>
        <w:pStyle w:val="image"/>
      </w:pPr>
      <w:r w:rsidRPr="00A22976">
        <w:rPr>
          <w:noProof/>
        </w:rPr>
        <w:lastRenderedPageBreak/>
        <w:drawing>
          <wp:anchor distT="0" distB="0" distL="114300" distR="114300" simplePos="0" relativeHeight="251694080" behindDoc="0" locked="0" layoutInCell="1" allowOverlap="0" wp14:anchorId="272266B7" wp14:editId="1722F256">
            <wp:simplePos x="0" y="0"/>
            <wp:positionH relativeFrom="page">
              <wp:posOffset>790575</wp:posOffset>
            </wp:positionH>
            <wp:positionV relativeFrom="page">
              <wp:posOffset>323850</wp:posOffset>
            </wp:positionV>
            <wp:extent cx="6276975" cy="9076690"/>
            <wp:effectExtent l="0" t="0" r="9525" b="0"/>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0"/>
                    <a:stretch>
                      <a:fillRect/>
                    </a:stretch>
                  </pic:blipFill>
                  <pic:spPr>
                    <a:xfrm>
                      <a:off x="0" y="0"/>
                      <a:ext cx="6276975" cy="9076690"/>
                    </a:xfrm>
                    <a:prstGeom prst="rect">
                      <a:avLst/>
                    </a:prstGeom>
                  </pic:spPr>
                </pic:pic>
              </a:graphicData>
            </a:graphic>
            <wp14:sizeRelH relativeFrom="margin">
              <wp14:pctWidth>0</wp14:pctWidth>
            </wp14:sizeRelH>
            <wp14:sizeRelV relativeFrom="margin">
              <wp14:pctHeight>0</wp14:pctHeight>
            </wp14:sizeRelV>
          </wp:anchor>
        </w:drawing>
      </w:r>
    </w:p>
    <w:p w14:paraId="6AC889F5" w14:textId="49C341B9" w:rsidR="00073B3D" w:rsidRPr="00A22976" w:rsidRDefault="00B10E27">
      <w:pPr>
        <w:pStyle w:val="image"/>
      </w:pPr>
      <w:r w:rsidRPr="00A22976">
        <w:rPr>
          <w:noProof/>
        </w:rPr>
        <w:lastRenderedPageBreak/>
        <w:drawing>
          <wp:anchor distT="0" distB="0" distL="114300" distR="114300" simplePos="0" relativeHeight="251696128" behindDoc="0" locked="0" layoutInCell="1" allowOverlap="0" wp14:anchorId="6BE61025" wp14:editId="6061EDA5">
            <wp:simplePos x="0" y="0"/>
            <wp:positionH relativeFrom="page">
              <wp:posOffset>809625</wp:posOffset>
            </wp:positionH>
            <wp:positionV relativeFrom="page">
              <wp:posOffset>666750</wp:posOffset>
            </wp:positionV>
            <wp:extent cx="6553200" cy="8829675"/>
            <wp:effectExtent l="0" t="0" r="0" b="9525"/>
            <wp:wrapTopAndBottom/>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1"/>
                    <a:stretch>
                      <a:fillRect/>
                    </a:stretch>
                  </pic:blipFill>
                  <pic:spPr>
                    <a:xfrm>
                      <a:off x="0" y="0"/>
                      <a:ext cx="6553200" cy="8829675"/>
                    </a:xfrm>
                    <a:prstGeom prst="rect">
                      <a:avLst/>
                    </a:prstGeom>
                  </pic:spPr>
                </pic:pic>
              </a:graphicData>
            </a:graphic>
            <wp14:sizeRelH relativeFrom="margin">
              <wp14:pctWidth>0</wp14:pctWidth>
            </wp14:sizeRelH>
            <wp14:sizeRelV relativeFrom="margin">
              <wp14:pctHeight>0</wp14:pctHeight>
            </wp14:sizeRelV>
          </wp:anchor>
        </w:drawing>
      </w:r>
    </w:p>
    <w:sectPr w:rsidR="00073B3D" w:rsidRPr="00A22976">
      <w:headerReference w:type="default" r:id="rId42"/>
      <w:footerReference w:type="default" r:id="rId43"/>
      <w:pgSz w:w="11906" w:h="16838"/>
      <w:pgMar w:top="1134" w:right="1134" w:bottom="1134" w:left="1701" w:header="454" w:footer="454" w:gutter="0"/>
      <w:cols w:space="720"/>
      <w:docGrid w:linePitch="381"/>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B422E" w16cex:dateUtc="2020-10-21T16:26:00Z"/>
  <w16cex:commentExtensible w16cex:durableId="23367613" w16cex:dateUtc="2020-10-18T01:06:00Z"/>
  <w16cex:commentExtensible w16cex:durableId="2336770E" w16cex:dateUtc="2020-10-18T01:10:00Z"/>
  <w16cex:commentExtensible w16cex:durableId="233678D5" w16cex:dateUtc="2020-10-18T01:18:00Z"/>
  <w16cex:commentExtensible w16cex:durableId="2337B038" w16cex:dateUtc="2020-10-18T23:27:00Z"/>
  <w16cex:commentExtensible w16cex:durableId="2337B063" w16cex:dateUtc="2020-10-18T23:27:00Z"/>
  <w16cex:commentExtensible w16cex:durableId="2337B07F" w16cex:dateUtc="2020-10-18T23: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A9273FE" w16cid:durableId="233B422E"/>
  <w16cid:commentId w16cid:paraId="5C2D083B" w16cid:durableId="23367613"/>
  <w16cid:commentId w16cid:paraId="2722F103" w16cid:durableId="2336770E"/>
  <w16cid:commentId w16cid:paraId="03B4A808" w16cid:durableId="233678D5"/>
  <w16cid:commentId w16cid:paraId="5F986C94" w16cid:durableId="2337B038"/>
  <w16cid:commentId w16cid:paraId="55B947C7" w16cid:durableId="2337B063"/>
  <w16cid:commentId w16cid:paraId="322784A2" w16cid:durableId="2337B07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0F3B2F" w14:textId="77777777" w:rsidR="00367EF6" w:rsidRDefault="00367EF6">
      <w:pPr>
        <w:spacing w:before="0" w:after="0" w:line="240" w:lineRule="auto"/>
      </w:pPr>
      <w:r>
        <w:separator/>
      </w:r>
    </w:p>
  </w:endnote>
  <w:endnote w:type="continuationSeparator" w:id="0">
    <w:p w14:paraId="17D106A3" w14:textId="77777777" w:rsidR="00367EF6" w:rsidRDefault="00367EF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BodoniH">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ppleSystemUIFont">
    <w:altName w:val="Cambria"/>
    <w:charset w:val="00"/>
    <w:family w:val="roman"/>
    <w:pitch w:val="default"/>
  </w:font>
  <w:font w:name=".SFUI-Regular">
    <w:altName w:val="Cambria"/>
    <w:charset w:val="00"/>
    <w:family w:val="roman"/>
    <w:pitch w:val="default"/>
  </w:font>
  <w:font w:name="Verdana">
    <w:panose1 w:val="020B0604030504040204"/>
    <w:charset w:val="00"/>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73FB8" w14:textId="77777777" w:rsidR="00222CC1" w:rsidRDefault="00222CC1">
    <w:pPr>
      <w:pStyle w:val="Footer"/>
      <w:tabs>
        <w:tab w:val="clear" w:pos="4680"/>
        <w:tab w:val="clear"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F40F6" w14:textId="77777777" w:rsidR="00222CC1" w:rsidRDefault="00222CC1">
    <w:pPr>
      <w:pStyle w:val="Footer"/>
      <w:tabs>
        <w:tab w:val="clear" w:pos="4680"/>
        <w:tab w:val="clear" w:pos="936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F41C9" w14:textId="77777777" w:rsidR="00222CC1" w:rsidRDefault="00222CC1">
    <w:pPr>
      <w:pStyle w:val="Footer"/>
      <w:tabs>
        <w:tab w:val="clear" w:pos="4680"/>
        <w:tab w:val="clear" w:pos="936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F2E9B" w14:textId="77777777" w:rsidR="00222CC1" w:rsidRDefault="00222CC1">
    <w:pPr>
      <w:pStyle w:val="Footer"/>
      <w:tabs>
        <w:tab w:val="clear" w:pos="4680"/>
        <w:tab w:val="clear"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5EF054" w14:textId="77777777" w:rsidR="00367EF6" w:rsidRDefault="00367EF6">
      <w:pPr>
        <w:spacing w:before="0" w:after="0" w:line="240" w:lineRule="auto"/>
      </w:pPr>
      <w:r>
        <w:separator/>
      </w:r>
    </w:p>
  </w:footnote>
  <w:footnote w:type="continuationSeparator" w:id="0">
    <w:p w14:paraId="6C5DB4B0" w14:textId="77777777" w:rsidR="00367EF6" w:rsidRDefault="00367EF6">
      <w:pPr>
        <w:spacing w:before="0" w:after="0" w:line="240" w:lineRule="auto"/>
      </w:pPr>
      <w:r>
        <w:continuationSeparator/>
      </w:r>
    </w:p>
  </w:footnote>
  <w:footnote w:id="1">
    <w:p w14:paraId="76BD6FB6" w14:textId="77777777" w:rsidR="00222CC1" w:rsidRDefault="00222CC1" w:rsidP="003B1F0F">
      <w:pPr>
        <w:pStyle w:val="FootnoteText"/>
        <w:spacing w:after="0" w:line="240" w:lineRule="auto"/>
        <w:jc w:val="both"/>
        <w:rPr>
          <w:lang w:val="pt-BR"/>
        </w:rPr>
      </w:pPr>
      <w:r>
        <w:rPr>
          <w:rStyle w:val="FootnoteReference"/>
        </w:rPr>
        <w:footnoteRef/>
      </w:r>
      <w:r>
        <w:rPr>
          <w:rFonts w:cs="Times New Roman"/>
          <w:lang w:val="pt-BR"/>
        </w:rPr>
        <w:t>Cán bộ cơ hữu là cán bộ quản lý, giảng viên, nhân viên trong biên chế và cán bộ hợp đồng dài hạn (từ 1 năm trở lên) hoặc cán bộ hợp đồng không xác định thời hạn theo quy định của Luật lao động sửa đổi.</w:t>
      </w:r>
    </w:p>
  </w:footnote>
  <w:footnote w:id="2">
    <w:p w14:paraId="5C739F2A" w14:textId="77777777" w:rsidR="00222CC1" w:rsidRDefault="00222CC1" w:rsidP="003B1F0F">
      <w:pPr>
        <w:pStyle w:val="FootnoteText"/>
        <w:spacing w:after="0" w:line="240" w:lineRule="auto"/>
        <w:jc w:val="both"/>
        <w:rPr>
          <w:lang w:val="pt-BR"/>
        </w:rPr>
      </w:pPr>
      <w:r>
        <w:rPr>
          <w:rStyle w:val="FootnoteReference"/>
        </w:rPr>
        <w:footnoteRef/>
      </w:r>
      <w:r>
        <w:rPr>
          <w:rFonts w:cs="Times New Roman"/>
          <w:lang w:val="pt-BR"/>
        </w:rPr>
        <w:t>Giảng viên thỉnh giảng là cán bộ ở các cơ quan khác hoặc cán bộ nghỉ hưu hoặc diện tự do được đơn vị thực hiện chương trình đào tạo mời tham gia giảng dạy theo những chuyên đề, khoá học ngắn hạn hoặc theo các học phần, thông thường được ký các hợp đồng thời vụ, hợp đồng ngắn hạn (dưới 1 năm) theo quy định của Luật lao động sửa đổi.</w:t>
      </w:r>
    </w:p>
  </w:footnote>
  <w:footnote w:id="3">
    <w:p w14:paraId="5AADE672" w14:textId="77777777" w:rsidR="00222CC1" w:rsidRDefault="00222CC1" w:rsidP="003B1F0F">
      <w:pPr>
        <w:pStyle w:val="FootnoteText"/>
        <w:spacing w:after="0" w:line="240" w:lineRule="auto"/>
        <w:rPr>
          <w:lang w:val="pt-BR"/>
        </w:rPr>
      </w:pPr>
      <w:r>
        <w:rPr>
          <w:rStyle w:val="FootnoteReference"/>
        </w:rPr>
        <w:footnoteRef/>
      </w:r>
      <w:r>
        <w:rPr>
          <w:rFonts w:cs="Times New Roman"/>
          <w:lang w:val="pt-BR"/>
        </w:rPr>
        <w:t>Hợp đồng dài hạn (sử dụng ở đây) bao gồm hợp đồng dài hạn (từ 1 năm trở lên) và hợp đồng không xác định thời hạn.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4677510"/>
      <w:docPartObj>
        <w:docPartGallery w:val="AutoText"/>
      </w:docPartObj>
    </w:sdtPr>
    <w:sdtEndPr/>
    <w:sdtContent>
      <w:p w14:paraId="3AE11C82" w14:textId="39E0EF10" w:rsidR="00222CC1" w:rsidRDefault="00222CC1">
        <w:pPr>
          <w:pStyle w:val="Header"/>
          <w:tabs>
            <w:tab w:val="clear" w:pos="4680"/>
            <w:tab w:val="center" w:pos="4893"/>
          </w:tabs>
          <w:spacing w:before="120" w:after="120" w:line="360" w:lineRule="exact"/>
          <w:jc w:val="center"/>
        </w:pPr>
        <w:r>
          <w:fldChar w:fldCharType="begin"/>
        </w:r>
        <w:r>
          <w:instrText xml:space="preserve"> PAGE   \* MERGEFORMAT </w:instrText>
        </w:r>
        <w:r>
          <w:fldChar w:fldCharType="separate"/>
        </w:r>
        <w:r w:rsidR="00FB4C8B">
          <w:rPr>
            <w:noProof/>
          </w:rPr>
          <w:t>xii</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0901385"/>
      <w:docPartObj>
        <w:docPartGallery w:val="AutoText"/>
      </w:docPartObj>
    </w:sdtPr>
    <w:sdtEndPr/>
    <w:sdtContent>
      <w:p w14:paraId="5DC2DEBC" w14:textId="6309DBFD" w:rsidR="00222CC1" w:rsidRDefault="00222CC1">
        <w:pPr>
          <w:pStyle w:val="Header"/>
          <w:tabs>
            <w:tab w:val="clear" w:pos="4680"/>
            <w:tab w:val="center" w:pos="4893"/>
          </w:tabs>
          <w:spacing w:before="120" w:after="120" w:line="360" w:lineRule="exact"/>
          <w:jc w:val="center"/>
        </w:pPr>
        <w:r>
          <w:fldChar w:fldCharType="begin"/>
        </w:r>
        <w:r>
          <w:instrText xml:space="preserve"> PAGE   \* MERGEFORMAT </w:instrText>
        </w:r>
        <w:r>
          <w:fldChar w:fldCharType="separate"/>
        </w:r>
        <w:r w:rsidR="00FB4C8B">
          <w:rPr>
            <w:noProof/>
          </w:rPr>
          <w:t>108</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022127"/>
      <w:docPartObj>
        <w:docPartGallery w:val="AutoText"/>
      </w:docPartObj>
    </w:sdtPr>
    <w:sdtEndPr/>
    <w:sdtContent>
      <w:p w14:paraId="353680EB" w14:textId="5640FC24" w:rsidR="00222CC1" w:rsidRDefault="00222CC1">
        <w:pPr>
          <w:pStyle w:val="Header"/>
          <w:tabs>
            <w:tab w:val="clear" w:pos="4680"/>
            <w:tab w:val="center" w:pos="4893"/>
          </w:tabs>
          <w:spacing w:before="120" w:after="120" w:line="360" w:lineRule="exact"/>
          <w:jc w:val="center"/>
        </w:pPr>
        <w:r>
          <w:fldChar w:fldCharType="begin"/>
        </w:r>
        <w:r>
          <w:instrText xml:space="preserve"> PAGE   \* MERGEFORMAT </w:instrText>
        </w:r>
        <w:r>
          <w:fldChar w:fldCharType="separate"/>
        </w:r>
        <w:r w:rsidR="00FB4C8B">
          <w:rPr>
            <w:noProof/>
          </w:rPr>
          <w:t>203</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E45CF"/>
    <w:multiLevelType w:val="multilevel"/>
    <w:tmpl w:val="01DE45CF"/>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6A50CD2"/>
    <w:multiLevelType w:val="multilevel"/>
    <w:tmpl w:val="06A50CD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070F05CD"/>
    <w:multiLevelType w:val="multilevel"/>
    <w:tmpl w:val="070F05CD"/>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072A0D12"/>
    <w:multiLevelType w:val="multilevel"/>
    <w:tmpl w:val="072A0D1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07C95DD1"/>
    <w:multiLevelType w:val="multilevel"/>
    <w:tmpl w:val="07C95DD1"/>
    <w:lvl w:ilvl="0">
      <w:start w:val="1"/>
      <w:numFmt w:val="decimal"/>
      <w:lvlText w:val="%1."/>
      <w:lvlJc w:val="left"/>
      <w:pPr>
        <w:ind w:left="1080" w:hanging="360"/>
      </w:pPr>
      <w:rPr>
        <w:rFonts w:hint="default"/>
        <w:b/>
        <w: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082F121E"/>
    <w:multiLevelType w:val="multilevel"/>
    <w:tmpl w:val="082F121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0B975EB9"/>
    <w:multiLevelType w:val="multilevel"/>
    <w:tmpl w:val="0B975EB9"/>
    <w:lvl w:ilvl="0">
      <w:start w:val="1"/>
      <w:numFmt w:val="decimal"/>
      <w:lvlText w:val="%1."/>
      <w:lvlJc w:val="left"/>
      <w:pPr>
        <w:tabs>
          <w:tab w:val="left" w:pos="360"/>
        </w:tabs>
        <w:ind w:left="360" w:hanging="360"/>
      </w:pPr>
      <w:rPr>
        <w:rFonts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cs="Wingdings" w:hint="default"/>
      </w:rPr>
    </w:lvl>
    <w:lvl w:ilvl="3">
      <w:start w:val="1"/>
      <w:numFmt w:val="bullet"/>
      <w:lvlText w:val=""/>
      <w:lvlJc w:val="left"/>
      <w:pPr>
        <w:tabs>
          <w:tab w:val="left" w:pos="2520"/>
        </w:tabs>
        <w:ind w:left="2520" w:hanging="360"/>
      </w:pPr>
      <w:rPr>
        <w:rFonts w:ascii="Symbol" w:hAnsi="Symbol" w:cs="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cs="Wingdings" w:hint="default"/>
      </w:rPr>
    </w:lvl>
    <w:lvl w:ilvl="6">
      <w:start w:val="1"/>
      <w:numFmt w:val="bullet"/>
      <w:lvlText w:val=""/>
      <w:lvlJc w:val="left"/>
      <w:pPr>
        <w:tabs>
          <w:tab w:val="left" w:pos="4680"/>
        </w:tabs>
        <w:ind w:left="4680" w:hanging="360"/>
      </w:pPr>
      <w:rPr>
        <w:rFonts w:ascii="Symbol" w:hAnsi="Symbol" w:cs="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cs="Wingdings" w:hint="default"/>
      </w:rPr>
    </w:lvl>
  </w:abstractNum>
  <w:abstractNum w:abstractNumId="7">
    <w:nsid w:val="0D9E29C2"/>
    <w:multiLevelType w:val="multilevel"/>
    <w:tmpl w:val="0D9E29C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0DA22921"/>
    <w:multiLevelType w:val="multilevel"/>
    <w:tmpl w:val="0DA22921"/>
    <w:lvl w:ilvl="0">
      <w:start w:val="1"/>
      <w:numFmt w:val="decimal"/>
      <w:lvlText w:val="%1."/>
      <w:lvlJc w:val="left"/>
      <w:pPr>
        <w:ind w:left="1080" w:hanging="360"/>
      </w:pPr>
      <w:rPr>
        <w:rFonts w:hint="default"/>
        <w:b/>
        <w: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1C1A568F"/>
    <w:multiLevelType w:val="multilevel"/>
    <w:tmpl w:val="1C1A568F"/>
    <w:lvl w:ilvl="0">
      <w:start w:val="1"/>
      <w:numFmt w:val="decimal"/>
      <w:lvlText w:val="%1."/>
      <w:lvlJc w:val="left"/>
      <w:pPr>
        <w:ind w:left="1080" w:hanging="360"/>
      </w:pPr>
      <w:rPr>
        <w:rFonts w:hint="default"/>
        <w:b/>
        <w: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1D044D51"/>
    <w:multiLevelType w:val="multilevel"/>
    <w:tmpl w:val="1D044D51"/>
    <w:lvl w:ilvl="0">
      <w:start w:val="1"/>
      <w:numFmt w:val="decimal"/>
      <w:lvlText w:val="%1."/>
      <w:lvlJc w:val="left"/>
      <w:pPr>
        <w:ind w:left="1080" w:hanging="360"/>
      </w:pPr>
      <w:rPr>
        <w:rFonts w:hint="default"/>
        <w:b/>
        <w:i/>
      </w:rPr>
    </w:lvl>
    <w:lvl w:ilvl="1">
      <w:start w:val="1"/>
      <w:numFmt w:val="decimal"/>
      <w:lvlText w:val="%2."/>
      <w:lvlJc w:val="left"/>
      <w:pPr>
        <w:ind w:left="1080" w:hanging="360"/>
      </w:pPr>
      <w:rPr>
        <w:rFonts w:hint="default"/>
        <w:b/>
        <w:i/>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1F082F4C"/>
    <w:multiLevelType w:val="multilevel"/>
    <w:tmpl w:val="1F082F4C"/>
    <w:lvl w:ilvl="0">
      <w:start w:val="1"/>
      <w:numFmt w:val="decimal"/>
      <w:lvlText w:val="%1."/>
      <w:lvlJc w:val="left"/>
      <w:pPr>
        <w:ind w:left="1080" w:hanging="360"/>
      </w:pPr>
      <w:rPr>
        <w:rFonts w:hint="default"/>
        <w:b/>
        <w: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203F47BF"/>
    <w:multiLevelType w:val="multilevel"/>
    <w:tmpl w:val="203F47BF"/>
    <w:lvl w:ilvl="0">
      <w:start w:val="1"/>
      <w:numFmt w:val="bullet"/>
      <w:lvlText w:val="-"/>
      <w:lvlJc w:val="left"/>
      <w:pPr>
        <w:ind w:left="1440" w:hanging="360"/>
      </w:pPr>
      <w:rPr>
        <w:rFonts w:ascii="Times New Roman" w:hAnsi="Times New Roman" w:cs="Times New Roman" w:hint="default"/>
        <w:caps w:val="0"/>
        <w:strike w:val="0"/>
        <w:dstrike w:val="0"/>
        <w:vanish w:val="0"/>
        <w:sz w:val="28"/>
        <w:vertAlign w:val="baseline"/>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3">
    <w:nsid w:val="205649DA"/>
    <w:multiLevelType w:val="multilevel"/>
    <w:tmpl w:val="205649DA"/>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0D12E1B"/>
    <w:multiLevelType w:val="multilevel"/>
    <w:tmpl w:val="20D12E1B"/>
    <w:lvl w:ilvl="0">
      <w:start w:val="1"/>
      <w:numFmt w:val="decimal"/>
      <w:lvlText w:val="%1."/>
      <w:lvlJc w:val="left"/>
      <w:pPr>
        <w:ind w:left="1080" w:hanging="360"/>
      </w:pPr>
      <w:rPr>
        <w:rFonts w:hint="default"/>
        <w:b/>
        <w: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20F511D1"/>
    <w:multiLevelType w:val="multilevel"/>
    <w:tmpl w:val="20F511D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21FE33B5"/>
    <w:multiLevelType w:val="multilevel"/>
    <w:tmpl w:val="21FE33B5"/>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226F34BA"/>
    <w:multiLevelType w:val="multilevel"/>
    <w:tmpl w:val="226F34BA"/>
    <w:lvl w:ilvl="0">
      <w:start w:val="1"/>
      <w:numFmt w:val="bullet"/>
      <w:lvlText w:val="-"/>
      <w:lvlJc w:val="left"/>
      <w:pPr>
        <w:ind w:left="1284" w:hanging="360"/>
      </w:pPr>
      <w:rPr>
        <w:rFonts w:ascii="Times New Roman" w:hAnsi="Times New Roman" w:cs="Times New Roman" w:hint="default"/>
        <w:caps w:val="0"/>
        <w:strike w:val="0"/>
        <w:dstrike w:val="0"/>
        <w:vanish w:val="0"/>
        <w:sz w:val="28"/>
        <w:vertAlign w:val="baseline"/>
      </w:rPr>
    </w:lvl>
    <w:lvl w:ilvl="1">
      <w:start w:val="1"/>
      <w:numFmt w:val="bullet"/>
      <w:lvlText w:val="o"/>
      <w:lvlJc w:val="left"/>
      <w:pPr>
        <w:ind w:left="2004" w:hanging="360"/>
      </w:pPr>
      <w:rPr>
        <w:rFonts w:ascii="Courier New" w:hAnsi="Courier New" w:cs="Courier New" w:hint="default"/>
      </w:rPr>
    </w:lvl>
    <w:lvl w:ilvl="2">
      <w:start w:val="1"/>
      <w:numFmt w:val="bullet"/>
      <w:lvlText w:val=""/>
      <w:lvlJc w:val="left"/>
      <w:pPr>
        <w:ind w:left="2724" w:hanging="360"/>
      </w:pPr>
      <w:rPr>
        <w:rFonts w:ascii="Wingdings" w:hAnsi="Wingdings" w:hint="default"/>
      </w:rPr>
    </w:lvl>
    <w:lvl w:ilvl="3">
      <w:start w:val="1"/>
      <w:numFmt w:val="bullet"/>
      <w:lvlText w:val=""/>
      <w:lvlJc w:val="left"/>
      <w:pPr>
        <w:ind w:left="3444" w:hanging="360"/>
      </w:pPr>
      <w:rPr>
        <w:rFonts w:ascii="Symbol" w:hAnsi="Symbol" w:hint="default"/>
      </w:rPr>
    </w:lvl>
    <w:lvl w:ilvl="4">
      <w:start w:val="1"/>
      <w:numFmt w:val="bullet"/>
      <w:lvlText w:val="o"/>
      <w:lvlJc w:val="left"/>
      <w:pPr>
        <w:ind w:left="4164" w:hanging="360"/>
      </w:pPr>
      <w:rPr>
        <w:rFonts w:ascii="Courier New" w:hAnsi="Courier New" w:cs="Courier New" w:hint="default"/>
      </w:rPr>
    </w:lvl>
    <w:lvl w:ilvl="5">
      <w:start w:val="1"/>
      <w:numFmt w:val="bullet"/>
      <w:lvlText w:val=""/>
      <w:lvlJc w:val="left"/>
      <w:pPr>
        <w:ind w:left="4884" w:hanging="360"/>
      </w:pPr>
      <w:rPr>
        <w:rFonts w:ascii="Wingdings" w:hAnsi="Wingdings" w:hint="default"/>
      </w:rPr>
    </w:lvl>
    <w:lvl w:ilvl="6">
      <w:start w:val="1"/>
      <w:numFmt w:val="bullet"/>
      <w:lvlText w:val=""/>
      <w:lvlJc w:val="left"/>
      <w:pPr>
        <w:ind w:left="5604" w:hanging="360"/>
      </w:pPr>
      <w:rPr>
        <w:rFonts w:ascii="Symbol" w:hAnsi="Symbol" w:hint="default"/>
      </w:rPr>
    </w:lvl>
    <w:lvl w:ilvl="7">
      <w:start w:val="1"/>
      <w:numFmt w:val="bullet"/>
      <w:lvlText w:val="o"/>
      <w:lvlJc w:val="left"/>
      <w:pPr>
        <w:ind w:left="6324" w:hanging="360"/>
      </w:pPr>
      <w:rPr>
        <w:rFonts w:ascii="Courier New" w:hAnsi="Courier New" w:cs="Courier New" w:hint="default"/>
      </w:rPr>
    </w:lvl>
    <w:lvl w:ilvl="8">
      <w:start w:val="1"/>
      <w:numFmt w:val="bullet"/>
      <w:lvlText w:val=""/>
      <w:lvlJc w:val="left"/>
      <w:pPr>
        <w:ind w:left="7044" w:hanging="360"/>
      </w:pPr>
      <w:rPr>
        <w:rFonts w:ascii="Wingdings" w:hAnsi="Wingdings" w:hint="default"/>
      </w:rPr>
    </w:lvl>
  </w:abstractNum>
  <w:abstractNum w:abstractNumId="18">
    <w:nsid w:val="245D2ED8"/>
    <w:multiLevelType w:val="multilevel"/>
    <w:tmpl w:val="245D2ED8"/>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2C0613A7"/>
    <w:multiLevelType w:val="multilevel"/>
    <w:tmpl w:val="2C0613A7"/>
    <w:lvl w:ilvl="0">
      <w:start w:val="1"/>
      <w:numFmt w:val="decimal"/>
      <w:lvlText w:val="%1."/>
      <w:lvlJc w:val="left"/>
      <w:pPr>
        <w:ind w:left="1080" w:hanging="360"/>
      </w:pPr>
      <w:rPr>
        <w:rFonts w:hint="default"/>
        <w:b/>
        <w:i/>
      </w:rPr>
    </w:lvl>
    <w:lvl w:ilvl="1">
      <w:start w:val="1"/>
      <w:numFmt w:val="decimal"/>
      <w:lvlText w:val="%2."/>
      <w:lvlJc w:val="left"/>
      <w:pPr>
        <w:ind w:left="1080" w:hanging="360"/>
      </w:pPr>
      <w:rPr>
        <w:rFonts w:hint="default"/>
        <w:b/>
        <w:i/>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2DEB41D5"/>
    <w:multiLevelType w:val="multilevel"/>
    <w:tmpl w:val="2DEB41D5"/>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30BB33C3"/>
    <w:multiLevelType w:val="multilevel"/>
    <w:tmpl w:val="30BB33C3"/>
    <w:lvl w:ilvl="0">
      <w:start w:val="1"/>
      <w:numFmt w:val="decimal"/>
      <w:lvlText w:val="%1."/>
      <w:lvlJc w:val="left"/>
      <w:pPr>
        <w:ind w:left="1080" w:hanging="360"/>
      </w:pPr>
      <w:rPr>
        <w:rFonts w:hint="default"/>
        <w:b/>
        <w: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314D19B6"/>
    <w:multiLevelType w:val="multilevel"/>
    <w:tmpl w:val="314D19B6"/>
    <w:lvl w:ilvl="0">
      <w:start w:val="1"/>
      <w:numFmt w:val="decimal"/>
      <w:lvlText w:val="%1."/>
      <w:lvlJc w:val="left"/>
      <w:pPr>
        <w:ind w:left="726" w:hanging="360"/>
      </w:pPr>
      <w:rPr>
        <w:rFonts w:hint="default"/>
        <w:b w:val="0"/>
      </w:rPr>
    </w:lvl>
    <w:lvl w:ilvl="1">
      <w:start w:val="1"/>
      <w:numFmt w:val="lowerLetter"/>
      <w:lvlText w:val="%2."/>
      <w:lvlJc w:val="left"/>
      <w:pPr>
        <w:ind w:left="1446" w:hanging="360"/>
      </w:pPr>
    </w:lvl>
    <w:lvl w:ilvl="2">
      <w:start w:val="1"/>
      <w:numFmt w:val="lowerRoman"/>
      <w:lvlText w:val="%3."/>
      <w:lvlJc w:val="right"/>
      <w:pPr>
        <w:ind w:left="2166" w:hanging="180"/>
      </w:pPr>
    </w:lvl>
    <w:lvl w:ilvl="3">
      <w:start w:val="1"/>
      <w:numFmt w:val="decimal"/>
      <w:lvlText w:val="%4."/>
      <w:lvlJc w:val="left"/>
      <w:pPr>
        <w:ind w:left="2886" w:hanging="360"/>
      </w:pPr>
    </w:lvl>
    <w:lvl w:ilvl="4">
      <w:start w:val="1"/>
      <w:numFmt w:val="lowerLetter"/>
      <w:lvlText w:val="%5."/>
      <w:lvlJc w:val="left"/>
      <w:pPr>
        <w:ind w:left="3606" w:hanging="360"/>
      </w:pPr>
    </w:lvl>
    <w:lvl w:ilvl="5">
      <w:start w:val="1"/>
      <w:numFmt w:val="lowerRoman"/>
      <w:lvlText w:val="%6."/>
      <w:lvlJc w:val="right"/>
      <w:pPr>
        <w:ind w:left="4326" w:hanging="180"/>
      </w:pPr>
    </w:lvl>
    <w:lvl w:ilvl="6">
      <w:start w:val="1"/>
      <w:numFmt w:val="decimal"/>
      <w:lvlText w:val="%7."/>
      <w:lvlJc w:val="left"/>
      <w:pPr>
        <w:ind w:left="5046" w:hanging="360"/>
      </w:pPr>
    </w:lvl>
    <w:lvl w:ilvl="7">
      <w:start w:val="1"/>
      <w:numFmt w:val="lowerLetter"/>
      <w:lvlText w:val="%8."/>
      <w:lvlJc w:val="left"/>
      <w:pPr>
        <w:ind w:left="5766" w:hanging="360"/>
      </w:pPr>
    </w:lvl>
    <w:lvl w:ilvl="8">
      <w:start w:val="1"/>
      <w:numFmt w:val="lowerRoman"/>
      <w:lvlText w:val="%9."/>
      <w:lvlJc w:val="right"/>
      <w:pPr>
        <w:ind w:left="6486" w:hanging="180"/>
      </w:pPr>
    </w:lvl>
  </w:abstractNum>
  <w:abstractNum w:abstractNumId="23">
    <w:nsid w:val="31776083"/>
    <w:multiLevelType w:val="multilevel"/>
    <w:tmpl w:val="3177608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nsid w:val="31AA731A"/>
    <w:multiLevelType w:val="multilevel"/>
    <w:tmpl w:val="31AA731A"/>
    <w:lvl w:ilvl="0">
      <w:start w:val="1"/>
      <w:numFmt w:val="bullet"/>
      <w:lvlText w:val="-"/>
      <w:lvlJc w:val="left"/>
      <w:pPr>
        <w:ind w:left="1440" w:hanging="360"/>
      </w:pPr>
      <w:rPr>
        <w:rFonts w:ascii="Times New Roman" w:hAnsi="Times New Roman" w:cs="Times New Roman" w:hint="default"/>
        <w:caps w:val="0"/>
        <w:strike w:val="0"/>
        <w:dstrike w:val="0"/>
        <w:vanish w:val="0"/>
        <w:sz w:val="28"/>
        <w:vertAlign w:val="baseline"/>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nsid w:val="36E66538"/>
    <w:multiLevelType w:val="multilevel"/>
    <w:tmpl w:val="36E66538"/>
    <w:lvl w:ilvl="0">
      <w:start w:val="1"/>
      <w:numFmt w:val="decimal"/>
      <w:lvlText w:val="%1."/>
      <w:lvlJc w:val="left"/>
      <w:pPr>
        <w:ind w:left="1080" w:hanging="360"/>
      </w:pPr>
      <w:rPr>
        <w:rFonts w:hint="default"/>
        <w:b/>
        <w: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37AC0FDA"/>
    <w:multiLevelType w:val="multilevel"/>
    <w:tmpl w:val="91CE0EEC"/>
    <w:lvl w:ilvl="0">
      <w:start w:val="1"/>
      <w:numFmt w:val="upperRoman"/>
      <w:pStyle w:val="b-Phan"/>
      <w:suff w:val="nothing"/>
      <w:lvlText w:val="Phần %1"/>
      <w:lvlJc w:val="left"/>
      <w:pPr>
        <w:ind w:left="0" w:firstLine="0"/>
      </w:pPr>
      <w:rPr>
        <w:rFonts w:hint="default"/>
      </w:rPr>
    </w:lvl>
    <w:lvl w:ilvl="1">
      <w:start w:val="1"/>
      <w:numFmt w:val="upperRoman"/>
      <w:pStyle w:val="b-Muc"/>
      <w:suff w:val="space"/>
      <w:lvlText w:val="%2."/>
      <w:lvlJc w:val="left"/>
      <w:pPr>
        <w:ind w:left="0" w:firstLine="567"/>
      </w:pPr>
      <w:rPr>
        <w:rFonts w:hint="default"/>
      </w:rPr>
    </w:lvl>
    <w:lvl w:ilvl="2">
      <w:start w:val="1"/>
      <w:numFmt w:val="decimal"/>
      <w:pStyle w:val="b-KhoanT"/>
      <w:suff w:val="space"/>
      <w:lvlText w:val="%3."/>
      <w:lvlJc w:val="left"/>
      <w:pPr>
        <w:ind w:left="0" w:firstLine="567"/>
      </w:pPr>
      <w:rPr>
        <w:rFonts w:hint="default"/>
      </w:rPr>
    </w:lvl>
    <w:lvl w:ilvl="3">
      <w:start w:val="1"/>
      <w:numFmt w:val="lowerLetter"/>
      <w:pStyle w:val="b-Diem"/>
      <w:suff w:val="space"/>
      <w:lvlText w:val="%4)"/>
      <w:lvlJc w:val="left"/>
      <w:pPr>
        <w:ind w:left="0" w:firstLine="567"/>
      </w:pPr>
      <w:rPr>
        <w:rFonts w:hint="default"/>
      </w:rPr>
    </w:lvl>
    <w:lvl w:ilvl="4">
      <w:start w:val="1"/>
      <w:numFmt w:val="bullet"/>
      <w:suff w:val="space"/>
      <w:lvlText w:val="-"/>
      <w:lvlJc w:val="left"/>
      <w:pPr>
        <w:ind w:left="0" w:firstLine="567"/>
      </w:pPr>
      <w:rPr>
        <w:rFonts w:ascii="Calibri" w:hAnsi="Calibri" w:hint="default"/>
      </w:rPr>
    </w:lvl>
    <w:lvl w:ilvl="5">
      <w:start w:val="1"/>
      <w:numFmt w:val="bullet"/>
      <w:pStyle w:val="b-TieuTiet"/>
      <w:suff w:val="space"/>
      <w:lvlText w:val=""/>
      <w:lvlJc w:val="left"/>
      <w:pPr>
        <w:ind w:left="0" w:firstLine="567"/>
      </w:pPr>
      <w:rPr>
        <w:rFonts w:ascii="Symbol" w:hAnsi="Symbol" w:hint="default"/>
      </w:rPr>
    </w:lvl>
    <w:lvl w:ilvl="6">
      <w:start w:val="1"/>
      <w:numFmt w:val="decimal"/>
      <w:lvlText w:val="%7."/>
      <w:lvlJc w:val="left"/>
      <w:pPr>
        <w:tabs>
          <w:tab w:val="num" w:pos="624"/>
        </w:tabs>
        <w:ind w:left="0" w:firstLine="624"/>
      </w:pPr>
      <w:rPr>
        <w:rFonts w:hint="default"/>
      </w:rPr>
    </w:lvl>
    <w:lvl w:ilvl="7">
      <w:start w:val="1"/>
      <w:numFmt w:val="lowerLetter"/>
      <w:lvlText w:val="%8."/>
      <w:lvlJc w:val="left"/>
      <w:pPr>
        <w:tabs>
          <w:tab w:val="num" w:pos="624"/>
        </w:tabs>
        <w:ind w:left="0" w:firstLine="624"/>
      </w:pPr>
      <w:rPr>
        <w:rFonts w:hint="default"/>
      </w:rPr>
    </w:lvl>
    <w:lvl w:ilvl="8">
      <w:start w:val="1"/>
      <w:numFmt w:val="lowerRoman"/>
      <w:lvlText w:val="%9."/>
      <w:lvlJc w:val="left"/>
      <w:pPr>
        <w:tabs>
          <w:tab w:val="num" w:pos="624"/>
        </w:tabs>
        <w:ind w:left="0" w:firstLine="624"/>
      </w:pPr>
      <w:rPr>
        <w:rFonts w:hint="default"/>
      </w:rPr>
    </w:lvl>
  </w:abstractNum>
  <w:abstractNum w:abstractNumId="27">
    <w:nsid w:val="386B1955"/>
    <w:multiLevelType w:val="multilevel"/>
    <w:tmpl w:val="386B1955"/>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393B4F8C"/>
    <w:multiLevelType w:val="multilevel"/>
    <w:tmpl w:val="393B4F8C"/>
    <w:lvl w:ilvl="0">
      <w:start w:val="1"/>
      <w:numFmt w:val="decimal"/>
      <w:lvlText w:val="%1."/>
      <w:lvlJc w:val="left"/>
      <w:pPr>
        <w:ind w:left="1080" w:hanging="360"/>
      </w:pPr>
      <w:rPr>
        <w:rFonts w:hint="default"/>
        <w:b/>
        <w: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nsid w:val="398E4A94"/>
    <w:multiLevelType w:val="multilevel"/>
    <w:tmpl w:val="398E4A94"/>
    <w:lvl w:ilvl="0">
      <w:start w:val="1"/>
      <w:numFmt w:val="bullet"/>
      <w:lvlText w:val="-"/>
      <w:lvlJc w:val="left"/>
      <w:pPr>
        <w:ind w:left="1440" w:hanging="360"/>
      </w:pPr>
      <w:rPr>
        <w:rFonts w:ascii="Times New Roman" w:hAnsi="Times New Roman" w:cs="Times New Roman" w:hint="default"/>
        <w:caps w:val="0"/>
        <w:strike w:val="0"/>
        <w:dstrike w:val="0"/>
        <w:vanish w:val="0"/>
        <w:sz w:val="28"/>
        <w:vertAlign w:val="baseline"/>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0">
    <w:nsid w:val="39C62B00"/>
    <w:multiLevelType w:val="multilevel"/>
    <w:tmpl w:val="39C62B00"/>
    <w:lvl w:ilvl="0">
      <w:start w:val="1"/>
      <w:numFmt w:val="decimal"/>
      <w:pStyle w:val="Nubering"/>
      <w:lvlText w:val="%1."/>
      <w:lvlJc w:val="left"/>
      <w:pPr>
        <w:ind w:left="1080" w:hanging="360"/>
      </w:pPr>
      <w:rPr>
        <w:rFonts w:hint="default"/>
        <w:b/>
        <w: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3A9C3E1C"/>
    <w:multiLevelType w:val="multilevel"/>
    <w:tmpl w:val="3A9C3E1C"/>
    <w:lvl w:ilvl="0">
      <w:start w:val="1"/>
      <w:numFmt w:val="decimal"/>
      <w:lvlText w:val="%1."/>
      <w:lvlJc w:val="left"/>
      <w:pPr>
        <w:ind w:left="1080" w:hanging="360"/>
      </w:pPr>
      <w:rPr>
        <w:rFonts w:hint="default"/>
        <w:b/>
        <w: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nsid w:val="3DA819FB"/>
    <w:multiLevelType w:val="multilevel"/>
    <w:tmpl w:val="3DA819FB"/>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48CE49CE"/>
    <w:multiLevelType w:val="multilevel"/>
    <w:tmpl w:val="48CE49C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nsid w:val="4EFC65BB"/>
    <w:multiLevelType w:val="multilevel"/>
    <w:tmpl w:val="4EFC65BB"/>
    <w:lvl w:ilvl="0">
      <w:start w:val="1"/>
      <w:numFmt w:val="decimal"/>
      <w:lvlText w:val="%1."/>
      <w:lvlJc w:val="left"/>
      <w:pPr>
        <w:ind w:left="1080" w:hanging="360"/>
      </w:pPr>
      <w:rPr>
        <w:rFonts w:hint="default"/>
        <w:b/>
        <w: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nsid w:val="51127029"/>
    <w:multiLevelType w:val="hybridMultilevel"/>
    <w:tmpl w:val="945874AA"/>
    <w:lvl w:ilvl="0" w:tplc="F9C48D3C">
      <w:start w:val="1"/>
      <w:numFmt w:val="decimal"/>
      <w:lvlText w:val="%1."/>
      <w:lvlJc w:val="left"/>
      <w:pPr>
        <w:ind w:left="892" w:hanging="360"/>
      </w:pPr>
      <w:rPr>
        <w:sz w:val="24"/>
        <w:szCs w:val="24"/>
      </w:rPr>
    </w:lvl>
    <w:lvl w:ilvl="1" w:tplc="04090019" w:tentative="1">
      <w:start w:val="1"/>
      <w:numFmt w:val="lowerLetter"/>
      <w:lvlText w:val="%2."/>
      <w:lvlJc w:val="left"/>
      <w:pPr>
        <w:ind w:left="1612" w:hanging="360"/>
      </w:pPr>
    </w:lvl>
    <w:lvl w:ilvl="2" w:tplc="0409001B" w:tentative="1">
      <w:start w:val="1"/>
      <w:numFmt w:val="lowerRoman"/>
      <w:lvlText w:val="%3."/>
      <w:lvlJc w:val="right"/>
      <w:pPr>
        <w:ind w:left="2332" w:hanging="180"/>
      </w:pPr>
    </w:lvl>
    <w:lvl w:ilvl="3" w:tplc="0409000F" w:tentative="1">
      <w:start w:val="1"/>
      <w:numFmt w:val="decimal"/>
      <w:lvlText w:val="%4."/>
      <w:lvlJc w:val="left"/>
      <w:pPr>
        <w:ind w:left="3052" w:hanging="360"/>
      </w:pPr>
    </w:lvl>
    <w:lvl w:ilvl="4" w:tplc="04090019" w:tentative="1">
      <w:start w:val="1"/>
      <w:numFmt w:val="lowerLetter"/>
      <w:lvlText w:val="%5."/>
      <w:lvlJc w:val="left"/>
      <w:pPr>
        <w:ind w:left="3772" w:hanging="360"/>
      </w:pPr>
    </w:lvl>
    <w:lvl w:ilvl="5" w:tplc="0409001B" w:tentative="1">
      <w:start w:val="1"/>
      <w:numFmt w:val="lowerRoman"/>
      <w:lvlText w:val="%6."/>
      <w:lvlJc w:val="right"/>
      <w:pPr>
        <w:ind w:left="4492" w:hanging="180"/>
      </w:pPr>
    </w:lvl>
    <w:lvl w:ilvl="6" w:tplc="0409000F" w:tentative="1">
      <w:start w:val="1"/>
      <w:numFmt w:val="decimal"/>
      <w:lvlText w:val="%7."/>
      <w:lvlJc w:val="left"/>
      <w:pPr>
        <w:ind w:left="5212" w:hanging="360"/>
      </w:pPr>
    </w:lvl>
    <w:lvl w:ilvl="7" w:tplc="04090019" w:tentative="1">
      <w:start w:val="1"/>
      <w:numFmt w:val="lowerLetter"/>
      <w:lvlText w:val="%8."/>
      <w:lvlJc w:val="left"/>
      <w:pPr>
        <w:ind w:left="5932" w:hanging="360"/>
      </w:pPr>
    </w:lvl>
    <w:lvl w:ilvl="8" w:tplc="0409001B" w:tentative="1">
      <w:start w:val="1"/>
      <w:numFmt w:val="lowerRoman"/>
      <w:lvlText w:val="%9."/>
      <w:lvlJc w:val="right"/>
      <w:pPr>
        <w:ind w:left="6652" w:hanging="180"/>
      </w:pPr>
    </w:lvl>
  </w:abstractNum>
  <w:abstractNum w:abstractNumId="36">
    <w:nsid w:val="52280BD1"/>
    <w:multiLevelType w:val="multilevel"/>
    <w:tmpl w:val="52280BD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nsid w:val="550032C7"/>
    <w:multiLevelType w:val="multilevel"/>
    <w:tmpl w:val="550032C7"/>
    <w:lvl w:ilvl="0">
      <w:start w:val="1"/>
      <w:numFmt w:val="bullet"/>
      <w:lvlText w:val="-"/>
      <w:lvlJc w:val="left"/>
      <w:pPr>
        <w:ind w:left="1440" w:hanging="360"/>
      </w:pPr>
      <w:rPr>
        <w:rFonts w:ascii="Times New Roman" w:hAnsi="Times New Roman" w:cs="Times New Roman" w:hint="default"/>
        <w:caps w:val="0"/>
        <w:strike w:val="0"/>
        <w:dstrike w:val="0"/>
        <w:vanish w:val="0"/>
        <w:sz w:val="28"/>
        <w:vertAlign w:val="baseline"/>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8">
    <w:nsid w:val="56541E5E"/>
    <w:multiLevelType w:val="multilevel"/>
    <w:tmpl w:val="56541E5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nsid w:val="56815DD2"/>
    <w:multiLevelType w:val="multilevel"/>
    <w:tmpl w:val="56815DD2"/>
    <w:lvl w:ilvl="0">
      <w:start w:val="1"/>
      <w:numFmt w:val="decimal"/>
      <w:lvlText w:val="%1."/>
      <w:lvlJc w:val="left"/>
      <w:pPr>
        <w:ind w:left="1080" w:hanging="360"/>
      </w:pPr>
      <w:rPr>
        <w:rFonts w:hint="default"/>
        <w:b/>
        <w: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nsid w:val="59DB765E"/>
    <w:multiLevelType w:val="multilevel"/>
    <w:tmpl w:val="59DB765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nsid w:val="5A4E3582"/>
    <w:multiLevelType w:val="hybridMultilevel"/>
    <w:tmpl w:val="09FEC800"/>
    <w:lvl w:ilvl="0" w:tplc="76842A1E">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5B905A22"/>
    <w:multiLevelType w:val="multilevel"/>
    <w:tmpl w:val="5B905A2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nsid w:val="61275E4F"/>
    <w:multiLevelType w:val="hybridMultilevel"/>
    <w:tmpl w:val="6BBED448"/>
    <w:lvl w:ilvl="0" w:tplc="F4200230">
      <w:start w:val="1"/>
      <w:numFmt w:val="decimal"/>
      <w:lvlText w:val="%1"/>
      <w:lvlJc w:val="left"/>
      <w:pPr>
        <w:tabs>
          <w:tab w:val="num" w:pos="-1180"/>
        </w:tabs>
        <w:ind w:left="-1180" w:hanging="374"/>
      </w:pPr>
      <w:rPr>
        <w:rFonts w:hint="default"/>
      </w:rPr>
    </w:lvl>
    <w:lvl w:ilvl="1" w:tplc="04090019" w:tentative="1">
      <w:start w:val="1"/>
      <w:numFmt w:val="lowerLetter"/>
      <w:lvlText w:val="%2."/>
      <w:lvlJc w:val="left"/>
      <w:pPr>
        <w:tabs>
          <w:tab w:val="num" w:pos="-330"/>
        </w:tabs>
        <w:ind w:left="-330" w:hanging="360"/>
      </w:pPr>
    </w:lvl>
    <w:lvl w:ilvl="2" w:tplc="0409001B" w:tentative="1">
      <w:start w:val="1"/>
      <w:numFmt w:val="lowerRoman"/>
      <w:lvlText w:val="%3."/>
      <w:lvlJc w:val="right"/>
      <w:pPr>
        <w:tabs>
          <w:tab w:val="num" w:pos="390"/>
        </w:tabs>
        <w:ind w:left="390" w:hanging="180"/>
      </w:pPr>
    </w:lvl>
    <w:lvl w:ilvl="3" w:tplc="0409000F" w:tentative="1">
      <w:start w:val="1"/>
      <w:numFmt w:val="decimal"/>
      <w:lvlText w:val="%4."/>
      <w:lvlJc w:val="left"/>
      <w:pPr>
        <w:tabs>
          <w:tab w:val="num" w:pos="1110"/>
        </w:tabs>
        <w:ind w:left="1110" w:hanging="360"/>
      </w:pPr>
    </w:lvl>
    <w:lvl w:ilvl="4" w:tplc="04090019" w:tentative="1">
      <w:start w:val="1"/>
      <w:numFmt w:val="lowerLetter"/>
      <w:lvlText w:val="%5."/>
      <w:lvlJc w:val="left"/>
      <w:pPr>
        <w:tabs>
          <w:tab w:val="num" w:pos="1830"/>
        </w:tabs>
        <w:ind w:left="1830" w:hanging="360"/>
      </w:pPr>
    </w:lvl>
    <w:lvl w:ilvl="5" w:tplc="0409001B" w:tentative="1">
      <w:start w:val="1"/>
      <w:numFmt w:val="lowerRoman"/>
      <w:lvlText w:val="%6."/>
      <w:lvlJc w:val="right"/>
      <w:pPr>
        <w:tabs>
          <w:tab w:val="num" w:pos="2550"/>
        </w:tabs>
        <w:ind w:left="2550" w:hanging="180"/>
      </w:pPr>
    </w:lvl>
    <w:lvl w:ilvl="6" w:tplc="0409000F" w:tentative="1">
      <w:start w:val="1"/>
      <w:numFmt w:val="decimal"/>
      <w:lvlText w:val="%7."/>
      <w:lvlJc w:val="left"/>
      <w:pPr>
        <w:tabs>
          <w:tab w:val="num" w:pos="3270"/>
        </w:tabs>
        <w:ind w:left="3270" w:hanging="360"/>
      </w:pPr>
    </w:lvl>
    <w:lvl w:ilvl="7" w:tplc="04090019" w:tentative="1">
      <w:start w:val="1"/>
      <w:numFmt w:val="lowerLetter"/>
      <w:lvlText w:val="%8."/>
      <w:lvlJc w:val="left"/>
      <w:pPr>
        <w:tabs>
          <w:tab w:val="num" w:pos="3990"/>
        </w:tabs>
        <w:ind w:left="3990" w:hanging="360"/>
      </w:pPr>
    </w:lvl>
    <w:lvl w:ilvl="8" w:tplc="0409001B" w:tentative="1">
      <w:start w:val="1"/>
      <w:numFmt w:val="lowerRoman"/>
      <w:lvlText w:val="%9."/>
      <w:lvlJc w:val="right"/>
      <w:pPr>
        <w:tabs>
          <w:tab w:val="num" w:pos="4710"/>
        </w:tabs>
        <w:ind w:left="4710" w:hanging="180"/>
      </w:pPr>
    </w:lvl>
  </w:abstractNum>
  <w:abstractNum w:abstractNumId="44">
    <w:nsid w:val="648637B3"/>
    <w:multiLevelType w:val="multilevel"/>
    <w:tmpl w:val="648637B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nsid w:val="6490303D"/>
    <w:multiLevelType w:val="multilevel"/>
    <w:tmpl w:val="6490303D"/>
    <w:lvl w:ilvl="0">
      <w:start w:val="1"/>
      <w:numFmt w:val="decimal"/>
      <w:lvlText w:val="%1."/>
      <w:lvlJc w:val="left"/>
      <w:pPr>
        <w:ind w:left="1080" w:hanging="360"/>
      </w:pPr>
      <w:rPr>
        <w:rFonts w:hint="default"/>
        <w:b/>
        <w: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nsid w:val="653C6D22"/>
    <w:multiLevelType w:val="multilevel"/>
    <w:tmpl w:val="653C6D22"/>
    <w:lvl w:ilvl="0">
      <w:start w:val="1"/>
      <w:numFmt w:val="decimal"/>
      <w:lvlText w:val="%1."/>
      <w:lvlJc w:val="left"/>
      <w:pPr>
        <w:ind w:left="1080" w:hanging="360"/>
      </w:pPr>
      <w:rPr>
        <w:rFonts w:hint="default"/>
        <w:b/>
        <w:i/>
      </w:rPr>
    </w:lvl>
    <w:lvl w:ilvl="1">
      <w:start w:val="1"/>
      <w:numFmt w:val="decimal"/>
      <w:lvlText w:val="%2."/>
      <w:lvlJc w:val="left"/>
      <w:pPr>
        <w:ind w:left="1080" w:hanging="360"/>
      </w:pPr>
      <w:rPr>
        <w:rFonts w:hint="default"/>
        <w:b/>
        <w:i/>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nsid w:val="683D29A6"/>
    <w:multiLevelType w:val="hybridMultilevel"/>
    <w:tmpl w:val="84423ED0"/>
    <w:lvl w:ilvl="0" w:tplc="33FCD56E">
      <w:start w:val="1"/>
      <w:numFmt w:val="decimal"/>
      <w:lvlText w:val="%1"/>
      <w:lvlJc w:val="center"/>
      <w:pPr>
        <w:tabs>
          <w:tab w:val="num" w:pos="590"/>
        </w:tabs>
        <w:ind w:left="590" w:hanging="374"/>
      </w:pPr>
      <w:rPr>
        <w:rFonts w:hint="default"/>
      </w:rPr>
    </w:lvl>
    <w:lvl w:ilvl="1" w:tplc="04090019" w:tentative="1">
      <w:start w:val="1"/>
      <w:numFmt w:val="lowerLetter"/>
      <w:lvlText w:val="%2."/>
      <w:lvlJc w:val="left"/>
      <w:pPr>
        <w:ind w:left="1310" w:hanging="360"/>
      </w:pPr>
    </w:lvl>
    <w:lvl w:ilvl="2" w:tplc="0409001B" w:tentative="1">
      <w:start w:val="1"/>
      <w:numFmt w:val="lowerRoman"/>
      <w:lvlText w:val="%3."/>
      <w:lvlJc w:val="right"/>
      <w:pPr>
        <w:ind w:left="2030" w:hanging="180"/>
      </w:pPr>
    </w:lvl>
    <w:lvl w:ilvl="3" w:tplc="0409000F" w:tentative="1">
      <w:start w:val="1"/>
      <w:numFmt w:val="decimal"/>
      <w:lvlText w:val="%4."/>
      <w:lvlJc w:val="left"/>
      <w:pPr>
        <w:ind w:left="2750" w:hanging="360"/>
      </w:pPr>
    </w:lvl>
    <w:lvl w:ilvl="4" w:tplc="04090019" w:tentative="1">
      <w:start w:val="1"/>
      <w:numFmt w:val="lowerLetter"/>
      <w:lvlText w:val="%5."/>
      <w:lvlJc w:val="left"/>
      <w:pPr>
        <w:ind w:left="3470" w:hanging="360"/>
      </w:pPr>
    </w:lvl>
    <w:lvl w:ilvl="5" w:tplc="0409001B" w:tentative="1">
      <w:start w:val="1"/>
      <w:numFmt w:val="lowerRoman"/>
      <w:lvlText w:val="%6."/>
      <w:lvlJc w:val="right"/>
      <w:pPr>
        <w:ind w:left="4190" w:hanging="180"/>
      </w:pPr>
    </w:lvl>
    <w:lvl w:ilvl="6" w:tplc="0409000F" w:tentative="1">
      <w:start w:val="1"/>
      <w:numFmt w:val="decimal"/>
      <w:lvlText w:val="%7."/>
      <w:lvlJc w:val="left"/>
      <w:pPr>
        <w:ind w:left="4910" w:hanging="360"/>
      </w:pPr>
    </w:lvl>
    <w:lvl w:ilvl="7" w:tplc="04090019" w:tentative="1">
      <w:start w:val="1"/>
      <w:numFmt w:val="lowerLetter"/>
      <w:lvlText w:val="%8."/>
      <w:lvlJc w:val="left"/>
      <w:pPr>
        <w:ind w:left="5630" w:hanging="360"/>
      </w:pPr>
    </w:lvl>
    <w:lvl w:ilvl="8" w:tplc="0409001B" w:tentative="1">
      <w:start w:val="1"/>
      <w:numFmt w:val="lowerRoman"/>
      <w:lvlText w:val="%9."/>
      <w:lvlJc w:val="right"/>
      <w:pPr>
        <w:ind w:left="6350" w:hanging="180"/>
      </w:pPr>
    </w:lvl>
  </w:abstractNum>
  <w:abstractNum w:abstractNumId="48">
    <w:nsid w:val="71C729F3"/>
    <w:multiLevelType w:val="multilevel"/>
    <w:tmpl w:val="71C729F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nsid w:val="784C56DB"/>
    <w:multiLevelType w:val="hybridMultilevel"/>
    <w:tmpl w:val="97BA624A"/>
    <w:lvl w:ilvl="0" w:tplc="2BBAE63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7A6F4C09"/>
    <w:multiLevelType w:val="multilevel"/>
    <w:tmpl w:val="7A6F4C09"/>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nsid w:val="7A7F304A"/>
    <w:multiLevelType w:val="multilevel"/>
    <w:tmpl w:val="7A7F304A"/>
    <w:lvl w:ilvl="0">
      <w:start w:val="1"/>
      <w:numFmt w:val="decimal"/>
      <w:lvlText w:val="%1."/>
      <w:lvlJc w:val="left"/>
      <w:pPr>
        <w:ind w:left="1080" w:hanging="360"/>
      </w:pPr>
      <w:rPr>
        <w:rFonts w:hint="default"/>
        <w:b/>
        <w: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nsid w:val="7D236EA8"/>
    <w:multiLevelType w:val="multilevel"/>
    <w:tmpl w:val="7D236EA8"/>
    <w:lvl w:ilvl="0">
      <w:start w:val="12"/>
      <w:numFmt w:val="decimal"/>
      <w:lvlText w:val="%1."/>
      <w:lvlJc w:val="left"/>
      <w:pPr>
        <w:tabs>
          <w:tab w:val="left" w:pos="720"/>
        </w:tabs>
        <w:ind w:left="720" w:hanging="360"/>
      </w:pPr>
      <w:rPr>
        <w:rFonts w:hint="default"/>
        <w:b w:val="0"/>
        <w:i w:val="0"/>
      </w:rPr>
    </w:lvl>
    <w:lvl w:ilvl="1">
      <w:start w:val="1"/>
      <w:numFmt w:val="decimal"/>
      <w:isLgl/>
      <w:lvlText w:val="%1.%2."/>
      <w:lvlJc w:val="left"/>
      <w:pPr>
        <w:ind w:left="114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3000" w:hanging="2160"/>
      </w:pPr>
      <w:rPr>
        <w:rFonts w:hint="default"/>
      </w:rPr>
    </w:lvl>
  </w:abstractNum>
  <w:num w:numId="1">
    <w:abstractNumId w:val="30"/>
  </w:num>
  <w:num w:numId="2">
    <w:abstractNumId w:val="46"/>
  </w:num>
  <w:num w:numId="3">
    <w:abstractNumId w:val="10"/>
  </w:num>
  <w:num w:numId="4">
    <w:abstractNumId w:val="19"/>
  </w:num>
  <w:num w:numId="5">
    <w:abstractNumId w:val="11"/>
  </w:num>
  <w:num w:numId="6">
    <w:abstractNumId w:val="25"/>
  </w:num>
  <w:num w:numId="7">
    <w:abstractNumId w:val="34"/>
  </w:num>
  <w:num w:numId="8">
    <w:abstractNumId w:val="9"/>
  </w:num>
  <w:num w:numId="9">
    <w:abstractNumId w:val="28"/>
  </w:num>
  <w:num w:numId="10">
    <w:abstractNumId w:val="4"/>
  </w:num>
  <w:num w:numId="11">
    <w:abstractNumId w:val="8"/>
  </w:num>
  <w:num w:numId="12">
    <w:abstractNumId w:val="39"/>
  </w:num>
  <w:num w:numId="13">
    <w:abstractNumId w:val="51"/>
  </w:num>
  <w:num w:numId="14">
    <w:abstractNumId w:val="31"/>
  </w:num>
  <w:num w:numId="15">
    <w:abstractNumId w:val="45"/>
  </w:num>
  <w:num w:numId="16">
    <w:abstractNumId w:val="14"/>
  </w:num>
  <w:num w:numId="17">
    <w:abstractNumId w:val="30"/>
    <w:lvlOverride w:ilvl="0">
      <w:startOverride w:val="1"/>
    </w:lvlOverride>
  </w:num>
  <w:num w:numId="18">
    <w:abstractNumId w:val="21"/>
  </w:num>
  <w:num w:numId="19">
    <w:abstractNumId w:val="44"/>
  </w:num>
  <w:num w:numId="20">
    <w:abstractNumId w:val="3"/>
  </w:num>
  <w:num w:numId="21">
    <w:abstractNumId w:val="23"/>
  </w:num>
  <w:num w:numId="22">
    <w:abstractNumId w:val="5"/>
  </w:num>
  <w:num w:numId="23">
    <w:abstractNumId w:val="40"/>
  </w:num>
  <w:num w:numId="24">
    <w:abstractNumId w:val="32"/>
  </w:num>
  <w:num w:numId="25">
    <w:abstractNumId w:val="42"/>
  </w:num>
  <w:num w:numId="26">
    <w:abstractNumId w:val="33"/>
  </w:num>
  <w:num w:numId="27">
    <w:abstractNumId w:val="16"/>
  </w:num>
  <w:num w:numId="28">
    <w:abstractNumId w:val="2"/>
  </w:num>
  <w:num w:numId="29">
    <w:abstractNumId w:val="0"/>
  </w:num>
  <w:num w:numId="30">
    <w:abstractNumId w:val="18"/>
  </w:num>
  <w:num w:numId="31">
    <w:abstractNumId w:val="27"/>
  </w:num>
  <w:num w:numId="32">
    <w:abstractNumId w:val="48"/>
  </w:num>
  <w:num w:numId="33">
    <w:abstractNumId w:val="1"/>
  </w:num>
  <w:num w:numId="34">
    <w:abstractNumId w:val="36"/>
  </w:num>
  <w:num w:numId="35">
    <w:abstractNumId w:val="50"/>
  </w:num>
  <w:num w:numId="36">
    <w:abstractNumId w:val="20"/>
  </w:num>
  <w:num w:numId="37">
    <w:abstractNumId w:val="38"/>
  </w:num>
  <w:num w:numId="38">
    <w:abstractNumId w:val="7"/>
  </w:num>
  <w:num w:numId="39">
    <w:abstractNumId w:val="15"/>
  </w:num>
  <w:num w:numId="40">
    <w:abstractNumId w:val="13"/>
  </w:num>
  <w:num w:numId="41">
    <w:abstractNumId w:val="22"/>
  </w:num>
  <w:num w:numId="42">
    <w:abstractNumId w:val="24"/>
  </w:num>
  <w:num w:numId="43">
    <w:abstractNumId w:val="12"/>
  </w:num>
  <w:num w:numId="44">
    <w:abstractNumId w:val="52"/>
  </w:num>
  <w:num w:numId="45">
    <w:abstractNumId w:val="17"/>
  </w:num>
  <w:num w:numId="46">
    <w:abstractNumId w:val="29"/>
  </w:num>
  <w:num w:numId="47">
    <w:abstractNumId w:val="37"/>
  </w:num>
  <w:num w:numId="48">
    <w:abstractNumId w:val="6"/>
  </w:num>
  <w:num w:numId="49">
    <w:abstractNumId w:val="26"/>
  </w:num>
  <w:num w:numId="50">
    <w:abstractNumId w:val="49"/>
  </w:num>
  <w:num w:numId="51">
    <w:abstractNumId w:val="35"/>
  </w:num>
  <w:num w:numId="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7"/>
  </w:num>
  <w:num w:numId="63">
    <w:abstractNumId w:val="43"/>
  </w:num>
  <w:num w:numId="64">
    <w:abstractNumId w:val="4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5AD"/>
    <w:rsid w:val="0000025C"/>
    <w:rsid w:val="00000430"/>
    <w:rsid w:val="000006B0"/>
    <w:rsid w:val="000006ED"/>
    <w:rsid w:val="00000C32"/>
    <w:rsid w:val="00001172"/>
    <w:rsid w:val="00002952"/>
    <w:rsid w:val="00002A94"/>
    <w:rsid w:val="000031B5"/>
    <w:rsid w:val="00004398"/>
    <w:rsid w:val="000057BA"/>
    <w:rsid w:val="0000692D"/>
    <w:rsid w:val="0001162D"/>
    <w:rsid w:val="000123CA"/>
    <w:rsid w:val="00012C4C"/>
    <w:rsid w:val="00013C48"/>
    <w:rsid w:val="00015071"/>
    <w:rsid w:val="00015612"/>
    <w:rsid w:val="000164DA"/>
    <w:rsid w:val="00016C4F"/>
    <w:rsid w:val="00017004"/>
    <w:rsid w:val="0002005D"/>
    <w:rsid w:val="00021A32"/>
    <w:rsid w:val="000226A9"/>
    <w:rsid w:val="00022AAC"/>
    <w:rsid w:val="000232BE"/>
    <w:rsid w:val="00025254"/>
    <w:rsid w:val="00025277"/>
    <w:rsid w:val="0003099F"/>
    <w:rsid w:val="00030E9F"/>
    <w:rsid w:val="00031015"/>
    <w:rsid w:val="00031CB7"/>
    <w:rsid w:val="00031EC6"/>
    <w:rsid w:val="000339F1"/>
    <w:rsid w:val="000350A5"/>
    <w:rsid w:val="00036C00"/>
    <w:rsid w:val="000374D9"/>
    <w:rsid w:val="00037700"/>
    <w:rsid w:val="000401FF"/>
    <w:rsid w:val="000413E4"/>
    <w:rsid w:val="000415A5"/>
    <w:rsid w:val="00041B35"/>
    <w:rsid w:val="00041F2A"/>
    <w:rsid w:val="00043BBB"/>
    <w:rsid w:val="00044A5C"/>
    <w:rsid w:val="00044F38"/>
    <w:rsid w:val="000465B8"/>
    <w:rsid w:val="000466D1"/>
    <w:rsid w:val="00047D44"/>
    <w:rsid w:val="00050EA7"/>
    <w:rsid w:val="00051775"/>
    <w:rsid w:val="00052A71"/>
    <w:rsid w:val="00053159"/>
    <w:rsid w:val="0005488A"/>
    <w:rsid w:val="00055F83"/>
    <w:rsid w:val="00057178"/>
    <w:rsid w:val="0005726D"/>
    <w:rsid w:val="00061310"/>
    <w:rsid w:val="00061B86"/>
    <w:rsid w:val="00062004"/>
    <w:rsid w:val="00062192"/>
    <w:rsid w:val="00062DFF"/>
    <w:rsid w:val="00065710"/>
    <w:rsid w:val="00066272"/>
    <w:rsid w:val="00066349"/>
    <w:rsid w:val="00066A93"/>
    <w:rsid w:val="00066ABA"/>
    <w:rsid w:val="00066CD1"/>
    <w:rsid w:val="000673AC"/>
    <w:rsid w:val="00070E41"/>
    <w:rsid w:val="00072307"/>
    <w:rsid w:val="00072854"/>
    <w:rsid w:val="00072CB6"/>
    <w:rsid w:val="00073B3D"/>
    <w:rsid w:val="0007455D"/>
    <w:rsid w:val="000826D0"/>
    <w:rsid w:val="000843BF"/>
    <w:rsid w:val="00085753"/>
    <w:rsid w:val="000858EB"/>
    <w:rsid w:val="00085FC8"/>
    <w:rsid w:val="00085FFA"/>
    <w:rsid w:val="0008682D"/>
    <w:rsid w:val="0008698A"/>
    <w:rsid w:val="00086EFB"/>
    <w:rsid w:val="00087C3F"/>
    <w:rsid w:val="00090992"/>
    <w:rsid w:val="000922BD"/>
    <w:rsid w:val="00094775"/>
    <w:rsid w:val="00095DC4"/>
    <w:rsid w:val="000979A5"/>
    <w:rsid w:val="000A06BD"/>
    <w:rsid w:val="000A3A99"/>
    <w:rsid w:val="000A61BD"/>
    <w:rsid w:val="000B0068"/>
    <w:rsid w:val="000B1B52"/>
    <w:rsid w:val="000B2796"/>
    <w:rsid w:val="000B63D3"/>
    <w:rsid w:val="000B6627"/>
    <w:rsid w:val="000B6A1F"/>
    <w:rsid w:val="000B6AF2"/>
    <w:rsid w:val="000B736E"/>
    <w:rsid w:val="000B795A"/>
    <w:rsid w:val="000B79B5"/>
    <w:rsid w:val="000B7DE6"/>
    <w:rsid w:val="000C0368"/>
    <w:rsid w:val="000C0AD9"/>
    <w:rsid w:val="000C1476"/>
    <w:rsid w:val="000C2FF0"/>
    <w:rsid w:val="000C49A1"/>
    <w:rsid w:val="000C54EB"/>
    <w:rsid w:val="000C77AF"/>
    <w:rsid w:val="000C7F0D"/>
    <w:rsid w:val="000D1F35"/>
    <w:rsid w:val="000D25D0"/>
    <w:rsid w:val="000D4595"/>
    <w:rsid w:val="000D4A49"/>
    <w:rsid w:val="000D59A7"/>
    <w:rsid w:val="000D70ED"/>
    <w:rsid w:val="000E1F50"/>
    <w:rsid w:val="000E2DCA"/>
    <w:rsid w:val="000E603F"/>
    <w:rsid w:val="000E76C4"/>
    <w:rsid w:val="000F0D29"/>
    <w:rsid w:val="000F2CDA"/>
    <w:rsid w:val="000F35FB"/>
    <w:rsid w:val="000F39E5"/>
    <w:rsid w:val="000F5D2F"/>
    <w:rsid w:val="000F78E2"/>
    <w:rsid w:val="0010033F"/>
    <w:rsid w:val="001003F4"/>
    <w:rsid w:val="0010075A"/>
    <w:rsid w:val="001015D6"/>
    <w:rsid w:val="00102BF4"/>
    <w:rsid w:val="00102DC7"/>
    <w:rsid w:val="00104555"/>
    <w:rsid w:val="00104E28"/>
    <w:rsid w:val="00105AF3"/>
    <w:rsid w:val="0011024B"/>
    <w:rsid w:val="00111B79"/>
    <w:rsid w:val="00111DA9"/>
    <w:rsid w:val="00111E06"/>
    <w:rsid w:val="00113708"/>
    <w:rsid w:val="00114E1A"/>
    <w:rsid w:val="00114FA0"/>
    <w:rsid w:val="001157FC"/>
    <w:rsid w:val="0011739C"/>
    <w:rsid w:val="00117D5D"/>
    <w:rsid w:val="00121A64"/>
    <w:rsid w:val="001220E7"/>
    <w:rsid w:val="00122488"/>
    <w:rsid w:val="00122B3A"/>
    <w:rsid w:val="00123CA6"/>
    <w:rsid w:val="0012545C"/>
    <w:rsid w:val="0012709C"/>
    <w:rsid w:val="00130276"/>
    <w:rsid w:val="00130328"/>
    <w:rsid w:val="00130395"/>
    <w:rsid w:val="00131140"/>
    <w:rsid w:val="001328B2"/>
    <w:rsid w:val="00132903"/>
    <w:rsid w:val="001333A6"/>
    <w:rsid w:val="001342BC"/>
    <w:rsid w:val="00134960"/>
    <w:rsid w:val="00134F92"/>
    <w:rsid w:val="00135803"/>
    <w:rsid w:val="00135D5D"/>
    <w:rsid w:val="001363D3"/>
    <w:rsid w:val="00136684"/>
    <w:rsid w:val="0014166A"/>
    <w:rsid w:val="00142D32"/>
    <w:rsid w:val="00145682"/>
    <w:rsid w:val="00146094"/>
    <w:rsid w:val="0014623A"/>
    <w:rsid w:val="00150297"/>
    <w:rsid w:val="001506D4"/>
    <w:rsid w:val="00150A66"/>
    <w:rsid w:val="00151030"/>
    <w:rsid w:val="00151F05"/>
    <w:rsid w:val="00152324"/>
    <w:rsid w:val="0015259D"/>
    <w:rsid w:val="00153DA0"/>
    <w:rsid w:val="001540F2"/>
    <w:rsid w:val="00154292"/>
    <w:rsid w:val="00155968"/>
    <w:rsid w:val="001560C6"/>
    <w:rsid w:val="00157031"/>
    <w:rsid w:val="00157248"/>
    <w:rsid w:val="00157900"/>
    <w:rsid w:val="00161B17"/>
    <w:rsid w:val="00161D4D"/>
    <w:rsid w:val="00163245"/>
    <w:rsid w:val="0016379C"/>
    <w:rsid w:val="00166DDE"/>
    <w:rsid w:val="00167393"/>
    <w:rsid w:val="001677B8"/>
    <w:rsid w:val="0017308D"/>
    <w:rsid w:val="001806FD"/>
    <w:rsid w:val="001815A1"/>
    <w:rsid w:val="00181E61"/>
    <w:rsid w:val="001847CC"/>
    <w:rsid w:val="00184824"/>
    <w:rsid w:val="0018506C"/>
    <w:rsid w:val="001851B8"/>
    <w:rsid w:val="00186AD6"/>
    <w:rsid w:val="00186BF2"/>
    <w:rsid w:val="001871F5"/>
    <w:rsid w:val="00187457"/>
    <w:rsid w:val="0018775E"/>
    <w:rsid w:val="00187A93"/>
    <w:rsid w:val="00190979"/>
    <w:rsid w:val="001916E0"/>
    <w:rsid w:val="001917F0"/>
    <w:rsid w:val="001923F7"/>
    <w:rsid w:val="00193872"/>
    <w:rsid w:val="0019387A"/>
    <w:rsid w:val="00193888"/>
    <w:rsid w:val="00194A91"/>
    <w:rsid w:val="001950F6"/>
    <w:rsid w:val="0019619A"/>
    <w:rsid w:val="001966E5"/>
    <w:rsid w:val="00196E76"/>
    <w:rsid w:val="00197A4A"/>
    <w:rsid w:val="001A0250"/>
    <w:rsid w:val="001A11B6"/>
    <w:rsid w:val="001A12CF"/>
    <w:rsid w:val="001A2402"/>
    <w:rsid w:val="001A5708"/>
    <w:rsid w:val="001A6B7B"/>
    <w:rsid w:val="001A70C2"/>
    <w:rsid w:val="001A7E3C"/>
    <w:rsid w:val="001B01C7"/>
    <w:rsid w:val="001B1AA3"/>
    <w:rsid w:val="001B2205"/>
    <w:rsid w:val="001B2B59"/>
    <w:rsid w:val="001B32E6"/>
    <w:rsid w:val="001B42BD"/>
    <w:rsid w:val="001B46AD"/>
    <w:rsid w:val="001B54BF"/>
    <w:rsid w:val="001B61A8"/>
    <w:rsid w:val="001B650B"/>
    <w:rsid w:val="001B6769"/>
    <w:rsid w:val="001B729E"/>
    <w:rsid w:val="001B7DA5"/>
    <w:rsid w:val="001C0D8A"/>
    <w:rsid w:val="001C0D93"/>
    <w:rsid w:val="001C19D4"/>
    <w:rsid w:val="001C1D8E"/>
    <w:rsid w:val="001C2FB4"/>
    <w:rsid w:val="001C304A"/>
    <w:rsid w:val="001C4EDB"/>
    <w:rsid w:val="001C7AC8"/>
    <w:rsid w:val="001C7CE5"/>
    <w:rsid w:val="001D09A6"/>
    <w:rsid w:val="001D129B"/>
    <w:rsid w:val="001D2F5E"/>
    <w:rsid w:val="001D4D64"/>
    <w:rsid w:val="001D5322"/>
    <w:rsid w:val="001D5479"/>
    <w:rsid w:val="001E0926"/>
    <w:rsid w:val="001E0D5F"/>
    <w:rsid w:val="001E23F4"/>
    <w:rsid w:val="001E2409"/>
    <w:rsid w:val="001E36AD"/>
    <w:rsid w:val="001E75A2"/>
    <w:rsid w:val="001F0925"/>
    <w:rsid w:val="001F19EE"/>
    <w:rsid w:val="001F1DA0"/>
    <w:rsid w:val="001F4162"/>
    <w:rsid w:val="001F41B4"/>
    <w:rsid w:val="001F4729"/>
    <w:rsid w:val="001F483C"/>
    <w:rsid w:val="001F5963"/>
    <w:rsid w:val="001F5B49"/>
    <w:rsid w:val="001F7A08"/>
    <w:rsid w:val="00200E08"/>
    <w:rsid w:val="00202599"/>
    <w:rsid w:val="00202C26"/>
    <w:rsid w:val="0020328F"/>
    <w:rsid w:val="002034C4"/>
    <w:rsid w:val="00204ED5"/>
    <w:rsid w:val="00205AF7"/>
    <w:rsid w:val="002061DB"/>
    <w:rsid w:val="0021015A"/>
    <w:rsid w:val="002110B6"/>
    <w:rsid w:val="00211A60"/>
    <w:rsid w:val="0021477B"/>
    <w:rsid w:val="002147F7"/>
    <w:rsid w:val="002154CA"/>
    <w:rsid w:val="002179A6"/>
    <w:rsid w:val="00217B60"/>
    <w:rsid w:val="002208CB"/>
    <w:rsid w:val="00221046"/>
    <w:rsid w:val="002213A5"/>
    <w:rsid w:val="00221C27"/>
    <w:rsid w:val="00222CC1"/>
    <w:rsid w:val="00223929"/>
    <w:rsid w:val="00227161"/>
    <w:rsid w:val="00227B5E"/>
    <w:rsid w:val="00227CA7"/>
    <w:rsid w:val="002302D5"/>
    <w:rsid w:val="00230574"/>
    <w:rsid w:val="002305ED"/>
    <w:rsid w:val="00230E20"/>
    <w:rsid w:val="0023150B"/>
    <w:rsid w:val="0023511E"/>
    <w:rsid w:val="00235282"/>
    <w:rsid w:val="00240640"/>
    <w:rsid w:val="00241160"/>
    <w:rsid w:val="00241356"/>
    <w:rsid w:val="0024388A"/>
    <w:rsid w:val="002451F0"/>
    <w:rsid w:val="002467E9"/>
    <w:rsid w:val="002500BB"/>
    <w:rsid w:val="00250861"/>
    <w:rsid w:val="00251EDE"/>
    <w:rsid w:val="00251FA2"/>
    <w:rsid w:val="00252300"/>
    <w:rsid w:val="002525C5"/>
    <w:rsid w:val="00253B17"/>
    <w:rsid w:val="002546F4"/>
    <w:rsid w:val="00255F47"/>
    <w:rsid w:val="0025610A"/>
    <w:rsid w:val="00256BBF"/>
    <w:rsid w:val="002571DA"/>
    <w:rsid w:val="00260A68"/>
    <w:rsid w:val="002618DE"/>
    <w:rsid w:val="00261D60"/>
    <w:rsid w:val="00262370"/>
    <w:rsid w:val="00263145"/>
    <w:rsid w:val="00263DD8"/>
    <w:rsid w:val="00265113"/>
    <w:rsid w:val="002713D2"/>
    <w:rsid w:val="00273011"/>
    <w:rsid w:val="00275526"/>
    <w:rsid w:val="002758D1"/>
    <w:rsid w:val="00275BD4"/>
    <w:rsid w:val="002760B7"/>
    <w:rsid w:val="002768CB"/>
    <w:rsid w:val="002818CE"/>
    <w:rsid w:val="00283B5B"/>
    <w:rsid w:val="00284E36"/>
    <w:rsid w:val="00285B9F"/>
    <w:rsid w:val="00286233"/>
    <w:rsid w:val="00286DE3"/>
    <w:rsid w:val="002902C0"/>
    <w:rsid w:val="00290F5A"/>
    <w:rsid w:val="00291ED2"/>
    <w:rsid w:val="00292018"/>
    <w:rsid w:val="00292058"/>
    <w:rsid w:val="00292785"/>
    <w:rsid w:val="00292AD3"/>
    <w:rsid w:val="00294040"/>
    <w:rsid w:val="00294312"/>
    <w:rsid w:val="00294890"/>
    <w:rsid w:val="002970C3"/>
    <w:rsid w:val="00297200"/>
    <w:rsid w:val="002A0A82"/>
    <w:rsid w:val="002A32A4"/>
    <w:rsid w:val="002A359A"/>
    <w:rsid w:val="002A4ED8"/>
    <w:rsid w:val="002A5CFD"/>
    <w:rsid w:val="002B07B6"/>
    <w:rsid w:val="002B0CF1"/>
    <w:rsid w:val="002B47FF"/>
    <w:rsid w:val="002B4C67"/>
    <w:rsid w:val="002C0728"/>
    <w:rsid w:val="002C167B"/>
    <w:rsid w:val="002C31AC"/>
    <w:rsid w:val="002C326F"/>
    <w:rsid w:val="002C4BD4"/>
    <w:rsid w:val="002C4D80"/>
    <w:rsid w:val="002C5326"/>
    <w:rsid w:val="002D2361"/>
    <w:rsid w:val="002D3E54"/>
    <w:rsid w:val="002D744D"/>
    <w:rsid w:val="002E044D"/>
    <w:rsid w:val="002E16FE"/>
    <w:rsid w:val="002E1D40"/>
    <w:rsid w:val="002E2CC1"/>
    <w:rsid w:val="002E31E1"/>
    <w:rsid w:val="002E3BFF"/>
    <w:rsid w:val="002E44A1"/>
    <w:rsid w:val="002E55FE"/>
    <w:rsid w:val="002E7686"/>
    <w:rsid w:val="002E7A68"/>
    <w:rsid w:val="002F089B"/>
    <w:rsid w:val="002F192A"/>
    <w:rsid w:val="002F223B"/>
    <w:rsid w:val="002F4BC0"/>
    <w:rsid w:val="002F5D91"/>
    <w:rsid w:val="002F65AD"/>
    <w:rsid w:val="002F7621"/>
    <w:rsid w:val="002F79F2"/>
    <w:rsid w:val="002F7F71"/>
    <w:rsid w:val="00300BA5"/>
    <w:rsid w:val="00300BC1"/>
    <w:rsid w:val="003012FF"/>
    <w:rsid w:val="00302198"/>
    <w:rsid w:val="003027D8"/>
    <w:rsid w:val="003028A1"/>
    <w:rsid w:val="00302F70"/>
    <w:rsid w:val="00304953"/>
    <w:rsid w:val="00304E54"/>
    <w:rsid w:val="00305431"/>
    <w:rsid w:val="00305884"/>
    <w:rsid w:val="00305DE3"/>
    <w:rsid w:val="00307B67"/>
    <w:rsid w:val="00307EC4"/>
    <w:rsid w:val="00311CE6"/>
    <w:rsid w:val="00311D36"/>
    <w:rsid w:val="00311E51"/>
    <w:rsid w:val="00312A86"/>
    <w:rsid w:val="00315306"/>
    <w:rsid w:val="00315BE6"/>
    <w:rsid w:val="00316DFB"/>
    <w:rsid w:val="00317530"/>
    <w:rsid w:val="00321225"/>
    <w:rsid w:val="003228C5"/>
    <w:rsid w:val="00324608"/>
    <w:rsid w:val="003310B9"/>
    <w:rsid w:val="00332E30"/>
    <w:rsid w:val="00333CED"/>
    <w:rsid w:val="003345EA"/>
    <w:rsid w:val="003366E1"/>
    <w:rsid w:val="003378B7"/>
    <w:rsid w:val="00337E2F"/>
    <w:rsid w:val="00341396"/>
    <w:rsid w:val="00345CDB"/>
    <w:rsid w:val="00345FA3"/>
    <w:rsid w:val="003463A2"/>
    <w:rsid w:val="00346512"/>
    <w:rsid w:val="00351E8B"/>
    <w:rsid w:val="00351E94"/>
    <w:rsid w:val="00351FFA"/>
    <w:rsid w:val="00355D4D"/>
    <w:rsid w:val="00356899"/>
    <w:rsid w:val="00357A0D"/>
    <w:rsid w:val="00361859"/>
    <w:rsid w:val="0036596C"/>
    <w:rsid w:val="003674D7"/>
    <w:rsid w:val="00367EF6"/>
    <w:rsid w:val="0037025F"/>
    <w:rsid w:val="003732F6"/>
    <w:rsid w:val="003741AB"/>
    <w:rsid w:val="00374866"/>
    <w:rsid w:val="003761A7"/>
    <w:rsid w:val="00377255"/>
    <w:rsid w:val="00377B88"/>
    <w:rsid w:val="003810AC"/>
    <w:rsid w:val="00383ACC"/>
    <w:rsid w:val="00383C3E"/>
    <w:rsid w:val="00386203"/>
    <w:rsid w:val="00386581"/>
    <w:rsid w:val="00390D56"/>
    <w:rsid w:val="00391C80"/>
    <w:rsid w:val="00392FEA"/>
    <w:rsid w:val="00396DF6"/>
    <w:rsid w:val="003A2502"/>
    <w:rsid w:val="003A2B81"/>
    <w:rsid w:val="003A347B"/>
    <w:rsid w:val="003A4AD5"/>
    <w:rsid w:val="003A5EFE"/>
    <w:rsid w:val="003A7231"/>
    <w:rsid w:val="003B1F0F"/>
    <w:rsid w:val="003B33B2"/>
    <w:rsid w:val="003B48AD"/>
    <w:rsid w:val="003B6D50"/>
    <w:rsid w:val="003B7E6D"/>
    <w:rsid w:val="003C19AC"/>
    <w:rsid w:val="003C3C65"/>
    <w:rsid w:val="003C3CD9"/>
    <w:rsid w:val="003C5DA8"/>
    <w:rsid w:val="003C5EE9"/>
    <w:rsid w:val="003C5F9A"/>
    <w:rsid w:val="003C6283"/>
    <w:rsid w:val="003C6BC7"/>
    <w:rsid w:val="003C766F"/>
    <w:rsid w:val="003D03FA"/>
    <w:rsid w:val="003D1FC8"/>
    <w:rsid w:val="003D3CAC"/>
    <w:rsid w:val="003D72D5"/>
    <w:rsid w:val="003E0C9A"/>
    <w:rsid w:val="003E1CA1"/>
    <w:rsid w:val="003E2E28"/>
    <w:rsid w:val="003E4E7D"/>
    <w:rsid w:val="003E51D3"/>
    <w:rsid w:val="003E55F1"/>
    <w:rsid w:val="003E589B"/>
    <w:rsid w:val="003E61F5"/>
    <w:rsid w:val="003E64A3"/>
    <w:rsid w:val="003E76C8"/>
    <w:rsid w:val="003F1C47"/>
    <w:rsid w:val="003F1C6E"/>
    <w:rsid w:val="003F2472"/>
    <w:rsid w:val="003F2D2B"/>
    <w:rsid w:val="003F4C7F"/>
    <w:rsid w:val="003F761F"/>
    <w:rsid w:val="003F7B9C"/>
    <w:rsid w:val="00401A6B"/>
    <w:rsid w:val="00403067"/>
    <w:rsid w:val="004036B0"/>
    <w:rsid w:val="004043E4"/>
    <w:rsid w:val="0040464B"/>
    <w:rsid w:val="004066DC"/>
    <w:rsid w:val="00406AF0"/>
    <w:rsid w:val="00406E5F"/>
    <w:rsid w:val="00413407"/>
    <w:rsid w:val="0041348B"/>
    <w:rsid w:val="004166AE"/>
    <w:rsid w:val="00417FC7"/>
    <w:rsid w:val="0042011C"/>
    <w:rsid w:val="00421C0A"/>
    <w:rsid w:val="004239A6"/>
    <w:rsid w:val="00424EFF"/>
    <w:rsid w:val="004300E9"/>
    <w:rsid w:val="00431485"/>
    <w:rsid w:val="004318D9"/>
    <w:rsid w:val="00432981"/>
    <w:rsid w:val="0043798E"/>
    <w:rsid w:val="00437A82"/>
    <w:rsid w:val="00440D17"/>
    <w:rsid w:val="00441B86"/>
    <w:rsid w:val="00442153"/>
    <w:rsid w:val="00443362"/>
    <w:rsid w:val="004440AF"/>
    <w:rsid w:val="00444486"/>
    <w:rsid w:val="004446B0"/>
    <w:rsid w:val="00444A33"/>
    <w:rsid w:val="00444C8C"/>
    <w:rsid w:val="00444DB6"/>
    <w:rsid w:val="00444E34"/>
    <w:rsid w:val="00444FAF"/>
    <w:rsid w:val="0044675F"/>
    <w:rsid w:val="0044784F"/>
    <w:rsid w:val="00451104"/>
    <w:rsid w:val="0045207A"/>
    <w:rsid w:val="004543C5"/>
    <w:rsid w:val="00457078"/>
    <w:rsid w:val="00461D25"/>
    <w:rsid w:val="004621A0"/>
    <w:rsid w:val="004621D5"/>
    <w:rsid w:val="004624CF"/>
    <w:rsid w:val="00465A7F"/>
    <w:rsid w:val="004664FE"/>
    <w:rsid w:val="00466D45"/>
    <w:rsid w:val="00470918"/>
    <w:rsid w:val="00471FC1"/>
    <w:rsid w:val="00473657"/>
    <w:rsid w:val="00473D7B"/>
    <w:rsid w:val="00474A58"/>
    <w:rsid w:val="00474EA4"/>
    <w:rsid w:val="00475E95"/>
    <w:rsid w:val="004778A2"/>
    <w:rsid w:val="00480AF4"/>
    <w:rsid w:val="004810C2"/>
    <w:rsid w:val="00482B5A"/>
    <w:rsid w:val="00483502"/>
    <w:rsid w:val="0048384F"/>
    <w:rsid w:val="00483A68"/>
    <w:rsid w:val="004849AE"/>
    <w:rsid w:val="004858B0"/>
    <w:rsid w:val="0049061D"/>
    <w:rsid w:val="004915D2"/>
    <w:rsid w:val="00492023"/>
    <w:rsid w:val="004A2182"/>
    <w:rsid w:val="004A6CA0"/>
    <w:rsid w:val="004A77B4"/>
    <w:rsid w:val="004B1C6B"/>
    <w:rsid w:val="004B35C1"/>
    <w:rsid w:val="004B3F1E"/>
    <w:rsid w:val="004B4B44"/>
    <w:rsid w:val="004C00FF"/>
    <w:rsid w:val="004C1790"/>
    <w:rsid w:val="004C336C"/>
    <w:rsid w:val="004C52A4"/>
    <w:rsid w:val="004C63CC"/>
    <w:rsid w:val="004C700F"/>
    <w:rsid w:val="004D0958"/>
    <w:rsid w:val="004D0A0C"/>
    <w:rsid w:val="004D3BB9"/>
    <w:rsid w:val="004D410E"/>
    <w:rsid w:val="004D482C"/>
    <w:rsid w:val="004D6264"/>
    <w:rsid w:val="004D662E"/>
    <w:rsid w:val="004D6714"/>
    <w:rsid w:val="004E028D"/>
    <w:rsid w:val="004E0CF7"/>
    <w:rsid w:val="004E204E"/>
    <w:rsid w:val="004E28FE"/>
    <w:rsid w:val="004E5247"/>
    <w:rsid w:val="004E5298"/>
    <w:rsid w:val="004E5B25"/>
    <w:rsid w:val="004E68C6"/>
    <w:rsid w:val="004E7190"/>
    <w:rsid w:val="004E71DE"/>
    <w:rsid w:val="004E7BA2"/>
    <w:rsid w:val="004F0ADE"/>
    <w:rsid w:val="004F0E27"/>
    <w:rsid w:val="004F2571"/>
    <w:rsid w:val="004F2CFF"/>
    <w:rsid w:val="004F4BB1"/>
    <w:rsid w:val="004F5B6F"/>
    <w:rsid w:val="004F62A5"/>
    <w:rsid w:val="005007B7"/>
    <w:rsid w:val="00500905"/>
    <w:rsid w:val="00500F1B"/>
    <w:rsid w:val="00501719"/>
    <w:rsid w:val="00507B71"/>
    <w:rsid w:val="005109F1"/>
    <w:rsid w:val="005119E5"/>
    <w:rsid w:val="00512217"/>
    <w:rsid w:val="005123AA"/>
    <w:rsid w:val="005136CA"/>
    <w:rsid w:val="00515726"/>
    <w:rsid w:val="00515B36"/>
    <w:rsid w:val="00515CAC"/>
    <w:rsid w:val="00516DFD"/>
    <w:rsid w:val="005214F2"/>
    <w:rsid w:val="00521569"/>
    <w:rsid w:val="00521F61"/>
    <w:rsid w:val="00523988"/>
    <w:rsid w:val="00524ED6"/>
    <w:rsid w:val="005278A6"/>
    <w:rsid w:val="005309F4"/>
    <w:rsid w:val="0053111E"/>
    <w:rsid w:val="005311DF"/>
    <w:rsid w:val="00532E6C"/>
    <w:rsid w:val="005335DE"/>
    <w:rsid w:val="00536D96"/>
    <w:rsid w:val="005414C7"/>
    <w:rsid w:val="00541C68"/>
    <w:rsid w:val="00541CEF"/>
    <w:rsid w:val="00543ED9"/>
    <w:rsid w:val="00544BB6"/>
    <w:rsid w:val="00544CD5"/>
    <w:rsid w:val="00544D1F"/>
    <w:rsid w:val="0054518C"/>
    <w:rsid w:val="005510D2"/>
    <w:rsid w:val="00552850"/>
    <w:rsid w:val="00553BB8"/>
    <w:rsid w:val="00554EAF"/>
    <w:rsid w:val="005555B3"/>
    <w:rsid w:val="005559A5"/>
    <w:rsid w:val="005564E7"/>
    <w:rsid w:val="005567FE"/>
    <w:rsid w:val="005608FB"/>
    <w:rsid w:val="00562655"/>
    <w:rsid w:val="00563C37"/>
    <w:rsid w:val="00563D46"/>
    <w:rsid w:val="005644CD"/>
    <w:rsid w:val="00564B1A"/>
    <w:rsid w:val="00565266"/>
    <w:rsid w:val="005655BC"/>
    <w:rsid w:val="00565752"/>
    <w:rsid w:val="00565ADA"/>
    <w:rsid w:val="00566023"/>
    <w:rsid w:val="00570AFC"/>
    <w:rsid w:val="00570B45"/>
    <w:rsid w:val="00571A2D"/>
    <w:rsid w:val="00571B6B"/>
    <w:rsid w:val="00573A34"/>
    <w:rsid w:val="00574E90"/>
    <w:rsid w:val="005750DF"/>
    <w:rsid w:val="00576A52"/>
    <w:rsid w:val="00576DE5"/>
    <w:rsid w:val="00577CBC"/>
    <w:rsid w:val="00583158"/>
    <w:rsid w:val="00583577"/>
    <w:rsid w:val="0058394B"/>
    <w:rsid w:val="005867C7"/>
    <w:rsid w:val="00591E56"/>
    <w:rsid w:val="0059210E"/>
    <w:rsid w:val="00592457"/>
    <w:rsid w:val="005928F9"/>
    <w:rsid w:val="0059460E"/>
    <w:rsid w:val="00596E21"/>
    <w:rsid w:val="005A0C87"/>
    <w:rsid w:val="005A0D22"/>
    <w:rsid w:val="005A5104"/>
    <w:rsid w:val="005A6E6A"/>
    <w:rsid w:val="005B0822"/>
    <w:rsid w:val="005B1C4D"/>
    <w:rsid w:val="005B4F5A"/>
    <w:rsid w:val="005B731C"/>
    <w:rsid w:val="005C004D"/>
    <w:rsid w:val="005C0C5A"/>
    <w:rsid w:val="005C0F08"/>
    <w:rsid w:val="005C125F"/>
    <w:rsid w:val="005C1934"/>
    <w:rsid w:val="005C26BC"/>
    <w:rsid w:val="005C3DBF"/>
    <w:rsid w:val="005C3E84"/>
    <w:rsid w:val="005C4837"/>
    <w:rsid w:val="005C50E1"/>
    <w:rsid w:val="005C5448"/>
    <w:rsid w:val="005C5FBF"/>
    <w:rsid w:val="005C6EFA"/>
    <w:rsid w:val="005C737D"/>
    <w:rsid w:val="005D0DAE"/>
    <w:rsid w:val="005D12F3"/>
    <w:rsid w:val="005D1DD9"/>
    <w:rsid w:val="005D61F6"/>
    <w:rsid w:val="005D685D"/>
    <w:rsid w:val="005D7F6A"/>
    <w:rsid w:val="005E1349"/>
    <w:rsid w:val="005E1467"/>
    <w:rsid w:val="005E33BF"/>
    <w:rsid w:val="005E5BFC"/>
    <w:rsid w:val="005E64C0"/>
    <w:rsid w:val="005F082A"/>
    <w:rsid w:val="005F0C91"/>
    <w:rsid w:val="005F15DD"/>
    <w:rsid w:val="005F2BE1"/>
    <w:rsid w:val="005F3A73"/>
    <w:rsid w:val="005F65C9"/>
    <w:rsid w:val="005F692F"/>
    <w:rsid w:val="0060237E"/>
    <w:rsid w:val="00604F9D"/>
    <w:rsid w:val="00604FCA"/>
    <w:rsid w:val="00605AA3"/>
    <w:rsid w:val="00607393"/>
    <w:rsid w:val="00607442"/>
    <w:rsid w:val="006100F2"/>
    <w:rsid w:val="006126C6"/>
    <w:rsid w:val="00613076"/>
    <w:rsid w:val="00613B48"/>
    <w:rsid w:val="00613CBB"/>
    <w:rsid w:val="00614BD0"/>
    <w:rsid w:val="00614E13"/>
    <w:rsid w:val="006151D3"/>
    <w:rsid w:val="00616954"/>
    <w:rsid w:val="00616CC0"/>
    <w:rsid w:val="006170B3"/>
    <w:rsid w:val="00617146"/>
    <w:rsid w:val="006176D5"/>
    <w:rsid w:val="00617701"/>
    <w:rsid w:val="00617753"/>
    <w:rsid w:val="006210C7"/>
    <w:rsid w:val="0062180A"/>
    <w:rsid w:val="00621C5E"/>
    <w:rsid w:val="006220B7"/>
    <w:rsid w:val="00622445"/>
    <w:rsid w:val="00623DDB"/>
    <w:rsid w:val="00623E24"/>
    <w:rsid w:val="00624498"/>
    <w:rsid w:val="00624589"/>
    <w:rsid w:val="006253F6"/>
    <w:rsid w:val="00632932"/>
    <w:rsid w:val="00633112"/>
    <w:rsid w:val="00633FBA"/>
    <w:rsid w:val="00634212"/>
    <w:rsid w:val="0063569B"/>
    <w:rsid w:val="006361DC"/>
    <w:rsid w:val="00637A4A"/>
    <w:rsid w:val="00640605"/>
    <w:rsid w:val="006418F3"/>
    <w:rsid w:val="00645C58"/>
    <w:rsid w:val="00645E42"/>
    <w:rsid w:val="006474D9"/>
    <w:rsid w:val="00647725"/>
    <w:rsid w:val="00650FE8"/>
    <w:rsid w:val="00654362"/>
    <w:rsid w:val="00654C23"/>
    <w:rsid w:val="00654E1F"/>
    <w:rsid w:val="006561FE"/>
    <w:rsid w:val="00656DAF"/>
    <w:rsid w:val="006572CD"/>
    <w:rsid w:val="00657A0D"/>
    <w:rsid w:val="0066088D"/>
    <w:rsid w:val="00660D65"/>
    <w:rsid w:val="00661A8C"/>
    <w:rsid w:val="00661B3D"/>
    <w:rsid w:val="00661DAD"/>
    <w:rsid w:val="0066469B"/>
    <w:rsid w:val="006652AF"/>
    <w:rsid w:val="00665E7E"/>
    <w:rsid w:val="00667058"/>
    <w:rsid w:val="00667104"/>
    <w:rsid w:val="006675B4"/>
    <w:rsid w:val="00667BEB"/>
    <w:rsid w:val="0067073C"/>
    <w:rsid w:val="00673135"/>
    <w:rsid w:val="006741F1"/>
    <w:rsid w:val="006743C1"/>
    <w:rsid w:val="00675282"/>
    <w:rsid w:val="006761AA"/>
    <w:rsid w:val="00676EE4"/>
    <w:rsid w:val="006773EA"/>
    <w:rsid w:val="00677513"/>
    <w:rsid w:val="0068295E"/>
    <w:rsid w:val="006838F4"/>
    <w:rsid w:val="00684CBA"/>
    <w:rsid w:val="00685E32"/>
    <w:rsid w:val="006865BA"/>
    <w:rsid w:val="00686898"/>
    <w:rsid w:val="00687B34"/>
    <w:rsid w:val="00687C60"/>
    <w:rsid w:val="006925D6"/>
    <w:rsid w:val="00694CCF"/>
    <w:rsid w:val="0069595A"/>
    <w:rsid w:val="00696710"/>
    <w:rsid w:val="00696AE4"/>
    <w:rsid w:val="006A11D8"/>
    <w:rsid w:val="006A2702"/>
    <w:rsid w:val="006A28CF"/>
    <w:rsid w:val="006A2FBF"/>
    <w:rsid w:val="006A5E17"/>
    <w:rsid w:val="006A5F35"/>
    <w:rsid w:val="006A74B3"/>
    <w:rsid w:val="006A7A2C"/>
    <w:rsid w:val="006B00A2"/>
    <w:rsid w:val="006B2C81"/>
    <w:rsid w:val="006B40C2"/>
    <w:rsid w:val="006B426A"/>
    <w:rsid w:val="006B5788"/>
    <w:rsid w:val="006B7DCB"/>
    <w:rsid w:val="006C0D29"/>
    <w:rsid w:val="006C217B"/>
    <w:rsid w:val="006C235F"/>
    <w:rsid w:val="006C4292"/>
    <w:rsid w:val="006C45AD"/>
    <w:rsid w:val="006C5005"/>
    <w:rsid w:val="006C77D0"/>
    <w:rsid w:val="006C7BC3"/>
    <w:rsid w:val="006D05F7"/>
    <w:rsid w:val="006D2E62"/>
    <w:rsid w:val="006D2EEE"/>
    <w:rsid w:val="006D42A4"/>
    <w:rsid w:val="006D5B09"/>
    <w:rsid w:val="006E0462"/>
    <w:rsid w:val="006E04CE"/>
    <w:rsid w:val="006E194E"/>
    <w:rsid w:val="006E1A62"/>
    <w:rsid w:val="006E2028"/>
    <w:rsid w:val="006E2121"/>
    <w:rsid w:val="006E33CE"/>
    <w:rsid w:val="006E3E31"/>
    <w:rsid w:val="006E4207"/>
    <w:rsid w:val="006E481A"/>
    <w:rsid w:val="006E5F68"/>
    <w:rsid w:val="006E62E1"/>
    <w:rsid w:val="006E696C"/>
    <w:rsid w:val="006F50A7"/>
    <w:rsid w:val="006F622B"/>
    <w:rsid w:val="006F6DC0"/>
    <w:rsid w:val="00700531"/>
    <w:rsid w:val="007011D4"/>
    <w:rsid w:val="0070196B"/>
    <w:rsid w:val="00702212"/>
    <w:rsid w:val="00702757"/>
    <w:rsid w:val="0070292C"/>
    <w:rsid w:val="00705794"/>
    <w:rsid w:val="0070689A"/>
    <w:rsid w:val="00706B97"/>
    <w:rsid w:val="00706F23"/>
    <w:rsid w:val="00707227"/>
    <w:rsid w:val="00712548"/>
    <w:rsid w:val="0071315B"/>
    <w:rsid w:val="00713707"/>
    <w:rsid w:val="00714277"/>
    <w:rsid w:val="0071437B"/>
    <w:rsid w:val="007145C3"/>
    <w:rsid w:val="00717200"/>
    <w:rsid w:val="007175B3"/>
    <w:rsid w:val="007208C0"/>
    <w:rsid w:val="00721E8E"/>
    <w:rsid w:val="007223D7"/>
    <w:rsid w:val="007226AD"/>
    <w:rsid w:val="007228FB"/>
    <w:rsid w:val="00722CEE"/>
    <w:rsid w:val="0072386A"/>
    <w:rsid w:val="0072611B"/>
    <w:rsid w:val="00726858"/>
    <w:rsid w:val="00726FE8"/>
    <w:rsid w:val="00732976"/>
    <w:rsid w:val="007341BB"/>
    <w:rsid w:val="00734898"/>
    <w:rsid w:val="00735880"/>
    <w:rsid w:val="0073724F"/>
    <w:rsid w:val="00737CB7"/>
    <w:rsid w:val="00741D81"/>
    <w:rsid w:val="0074664E"/>
    <w:rsid w:val="00752A5F"/>
    <w:rsid w:val="0075382C"/>
    <w:rsid w:val="00753AB2"/>
    <w:rsid w:val="007542E2"/>
    <w:rsid w:val="00754D61"/>
    <w:rsid w:val="00757CF5"/>
    <w:rsid w:val="00760821"/>
    <w:rsid w:val="0076345C"/>
    <w:rsid w:val="00763D01"/>
    <w:rsid w:val="007642ED"/>
    <w:rsid w:val="00764A18"/>
    <w:rsid w:val="00764DBA"/>
    <w:rsid w:val="0077049A"/>
    <w:rsid w:val="0077273F"/>
    <w:rsid w:val="00772CB4"/>
    <w:rsid w:val="007733F9"/>
    <w:rsid w:val="00777CE4"/>
    <w:rsid w:val="00780B51"/>
    <w:rsid w:val="007815CF"/>
    <w:rsid w:val="00781B33"/>
    <w:rsid w:val="007829E6"/>
    <w:rsid w:val="0078713D"/>
    <w:rsid w:val="0078759A"/>
    <w:rsid w:val="0079219D"/>
    <w:rsid w:val="00792E28"/>
    <w:rsid w:val="00794063"/>
    <w:rsid w:val="007946FE"/>
    <w:rsid w:val="0079480C"/>
    <w:rsid w:val="0079773D"/>
    <w:rsid w:val="007A0BD2"/>
    <w:rsid w:val="007A198F"/>
    <w:rsid w:val="007A2018"/>
    <w:rsid w:val="007A6185"/>
    <w:rsid w:val="007A67FB"/>
    <w:rsid w:val="007B3F64"/>
    <w:rsid w:val="007B44CA"/>
    <w:rsid w:val="007B4B02"/>
    <w:rsid w:val="007B5A11"/>
    <w:rsid w:val="007B5A2C"/>
    <w:rsid w:val="007B5D93"/>
    <w:rsid w:val="007B5DB5"/>
    <w:rsid w:val="007B61BC"/>
    <w:rsid w:val="007B6234"/>
    <w:rsid w:val="007B7611"/>
    <w:rsid w:val="007C059B"/>
    <w:rsid w:val="007C077E"/>
    <w:rsid w:val="007C1EA8"/>
    <w:rsid w:val="007C28AC"/>
    <w:rsid w:val="007C6B8C"/>
    <w:rsid w:val="007C766F"/>
    <w:rsid w:val="007C7F78"/>
    <w:rsid w:val="007D078F"/>
    <w:rsid w:val="007D2C78"/>
    <w:rsid w:val="007D4AF4"/>
    <w:rsid w:val="007D62DC"/>
    <w:rsid w:val="007D6711"/>
    <w:rsid w:val="007E1C65"/>
    <w:rsid w:val="007E347A"/>
    <w:rsid w:val="007E638B"/>
    <w:rsid w:val="007E78D1"/>
    <w:rsid w:val="007F0187"/>
    <w:rsid w:val="007F4935"/>
    <w:rsid w:val="007F6ABF"/>
    <w:rsid w:val="007F7496"/>
    <w:rsid w:val="00800A8E"/>
    <w:rsid w:val="00800E04"/>
    <w:rsid w:val="0080123A"/>
    <w:rsid w:val="00801360"/>
    <w:rsid w:val="00801B0B"/>
    <w:rsid w:val="00801DED"/>
    <w:rsid w:val="00802351"/>
    <w:rsid w:val="00802FDA"/>
    <w:rsid w:val="008049C0"/>
    <w:rsid w:val="00804BAF"/>
    <w:rsid w:val="00804D56"/>
    <w:rsid w:val="00806819"/>
    <w:rsid w:val="00807754"/>
    <w:rsid w:val="00810489"/>
    <w:rsid w:val="00810CCA"/>
    <w:rsid w:val="00810F78"/>
    <w:rsid w:val="00812422"/>
    <w:rsid w:val="008133B7"/>
    <w:rsid w:val="00813718"/>
    <w:rsid w:val="00815CF6"/>
    <w:rsid w:val="0081648C"/>
    <w:rsid w:val="00817403"/>
    <w:rsid w:val="00817C52"/>
    <w:rsid w:val="00817F2E"/>
    <w:rsid w:val="008204C6"/>
    <w:rsid w:val="00822A1A"/>
    <w:rsid w:val="00824310"/>
    <w:rsid w:val="0082436A"/>
    <w:rsid w:val="0082444C"/>
    <w:rsid w:val="008247BA"/>
    <w:rsid w:val="00824853"/>
    <w:rsid w:val="00824BC9"/>
    <w:rsid w:val="0082608A"/>
    <w:rsid w:val="00826C31"/>
    <w:rsid w:val="00826D96"/>
    <w:rsid w:val="00827928"/>
    <w:rsid w:val="00832175"/>
    <w:rsid w:val="008329E9"/>
    <w:rsid w:val="00832A24"/>
    <w:rsid w:val="00835588"/>
    <w:rsid w:val="00835980"/>
    <w:rsid w:val="00836440"/>
    <w:rsid w:val="00836616"/>
    <w:rsid w:val="0083749D"/>
    <w:rsid w:val="008400B7"/>
    <w:rsid w:val="008413EC"/>
    <w:rsid w:val="008428D3"/>
    <w:rsid w:val="00843983"/>
    <w:rsid w:val="00843A7B"/>
    <w:rsid w:val="00843F22"/>
    <w:rsid w:val="0084451B"/>
    <w:rsid w:val="00845581"/>
    <w:rsid w:val="00846E7F"/>
    <w:rsid w:val="00847B25"/>
    <w:rsid w:val="0085541F"/>
    <w:rsid w:val="008558C2"/>
    <w:rsid w:val="00855DBA"/>
    <w:rsid w:val="00856640"/>
    <w:rsid w:val="00856E06"/>
    <w:rsid w:val="0086016E"/>
    <w:rsid w:val="00860DC6"/>
    <w:rsid w:val="00862EC3"/>
    <w:rsid w:val="00862F38"/>
    <w:rsid w:val="00863ADD"/>
    <w:rsid w:val="00864424"/>
    <w:rsid w:val="008657F1"/>
    <w:rsid w:val="0086593E"/>
    <w:rsid w:val="00865C50"/>
    <w:rsid w:val="00867D8A"/>
    <w:rsid w:val="00871951"/>
    <w:rsid w:val="00872590"/>
    <w:rsid w:val="00873311"/>
    <w:rsid w:val="0087342A"/>
    <w:rsid w:val="008740C8"/>
    <w:rsid w:val="00874A69"/>
    <w:rsid w:val="00881311"/>
    <w:rsid w:val="00883BBA"/>
    <w:rsid w:val="00885D16"/>
    <w:rsid w:val="00886391"/>
    <w:rsid w:val="0088649F"/>
    <w:rsid w:val="00891445"/>
    <w:rsid w:val="008936CE"/>
    <w:rsid w:val="00893721"/>
    <w:rsid w:val="008A0494"/>
    <w:rsid w:val="008A1DEF"/>
    <w:rsid w:val="008A3F78"/>
    <w:rsid w:val="008A40CF"/>
    <w:rsid w:val="008A754C"/>
    <w:rsid w:val="008A764F"/>
    <w:rsid w:val="008B0663"/>
    <w:rsid w:val="008B27C4"/>
    <w:rsid w:val="008B5F3C"/>
    <w:rsid w:val="008B6DDC"/>
    <w:rsid w:val="008B74BF"/>
    <w:rsid w:val="008C0196"/>
    <w:rsid w:val="008C01DB"/>
    <w:rsid w:val="008C08E7"/>
    <w:rsid w:val="008C0A48"/>
    <w:rsid w:val="008C313F"/>
    <w:rsid w:val="008C439A"/>
    <w:rsid w:val="008C7793"/>
    <w:rsid w:val="008D0467"/>
    <w:rsid w:val="008D1F33"/>
    <w:rsid w:val="008D33C8"/>
    <w:rsid w:val="008D5EBB"/>
    <w:rsid w:val="008D664B"/>
    <w:rsid w:val="008E0A8D"/>
    <w:rsid w:val="008E1F5D"/>
    <w:rsid w:val="008E208F"/>
    <w:rsid w:val="008E23EF"/>
    <w:rsid w:val="008E2DDA"/>
    <w:rsid w:val="008E3B4B"/>
    <w:rsid w:val="008E3D5A"/>
    <w:rsid w:val="008E4A08"/>
    <w:rsid w:val="008E507E"/>
    <w:rsid w:val="008E5C8D"/>
    <w:rsid w:val="008E71E3"/>
    <w:rsid w:val="008F0966"/>
    <w:rsid w:val="008F2429"/>
    <w:rsid w:val="008F2563"/>
    <w:rsid w:val="008F3F65"/>
    <w:rsid w:val="008F4732"/>
    <w:rsid w:val="008F754B"/>
    <w:rsid w:val="00900005"/>
    <w:rsid w:val="009011D2"/>
    <w:rsid w:val="00902FEC"/>
    <w:rsid w:val="00904021"/>
    <w:rsid w:val="0090405D"/>
    <w:rsid w:val="00904917"/>
    <w:rsid w:val="009061DE"/>
    <w:rsid w:val="009063C9"/>
    <w:rsid w:val="00910C59"/>
    <w:rsid w:val="00910F44"/>
    <w:rsid w:val="00911B22"/>
    <w:rsid w:val="00911F0A"/>
    <w:rsid w:val="00913B75"/>
    <w:rsid w:val="00915BEE"/>
    <w:rsid w:val="0091681C"/>
    <w:rsid w:val="00920286"/>
    <w:rsid w:val="00925AEB"/>
    <w:rsid w:val="00926A77"/>
    <w:rsid w:val="00927F9C"/>
    <w:rsid w:val="00930A54"/>
    <w:rsid w:val="00933BDE"/>
    <w:rsid w:val="009350D5"/>
    <w:rsid w:val="0093727D"/>
    <w:rsid w:val="00937919"/>
    <w:rsid w:val="00937992"/>
    <w:rsid w:val="009402A5"/>
    <w:rsid w:val="00940CF0"/>
    <w:rsid w:val="00941C16"/>
    <w:rsid w:val="00941DBB"/>
    <w:rsid w:val="0094456F"/>
    <w:rsid w:val="0094460B"/>
    <w:rsid w:val="0094636F"/>
    <w:rsid w:val="00946E2B"/>
    <w:rsid w:val="0095660B"/>
    <w:rsid w:val="0095716D"/>
    <w:rsid w:val="009601E5"/>
    <w:rsid w:val="009618F6"/>
    <w:rsid w:val="00961BB9"/>
    <w:rsid w:val="00963C1B"/>
    <w:rsid w:val="009647AA"/>
    <w:rsid w:val="00965D20"/>
    <w:rsid w:val="009660E8"/>
    <w:rsid w:val="00966EFB"/>
    <w:rsid w:val="00966FBB"/>
    <w:rsid w:val="00970133"/>
    <w:rsid w:val="00971184"/>
    <w:rsid w:val="00971568"/>
    <w:rsid w:val="009724F5"/>
    <w:rsid w:val="009729F2"/>
    <w:rsid w:val="00974E8A"/>
    <w:rsid w:val="00975C6B"/>
    <w:rsid w:val="009765C3"/>
    <w:rsid w:val="00976A73"/>
    <w:rsid w:val="0097700D"/>
    <w:rsid w:val="0097711C"/>
    <w:rsid w:val="009801E2"/>
    <w:rsid w:val="00980220"/>
    <w:rsid w:val="00980D6C"/>
    <w:rsid w:val="00981F7F"/>
    <w:rsid w:val="00982072"/>
    <w:rsid w:val="00983B01"/>
    <w:rsid w:val="00983C49"/>
    <w:rsid w:val="00987C94"/>
    <w:rsid w:val="00995A7D"/>
    <w:rsid w:val="0099634E"/>
    <w:rsid w:val="009965D2"/>
    <w:rsid w:val="00997EB6"/>
    <w:rsid w:val="009A0948"/>
    <w:rsid w:val="009A11B9"/>
    <w:rsid w:val="009A14AC"/>
    <w:rsid w:val="009A31F0"/>
    <w:rsid w:val="009A3ACE"/>
    <w:rsid w:val="009A54DF"/>
    <w:rsid w:val="009A750F"/>
    <w:rsid w:val="009B09D1"/>
    <w:rsid w:val="009B0A11"/>
    <w:rsid w:val="009B138F"/>
    <w:rsid w:val="009B149A"/>
    <w:rsid w:val="009B3C8C"/>
    <w:rsid w:val="009B5009"/>
    <w:rsid w:val="009B6184"/>
    <w:rsid w:val="009B6393"/>
    <w:rsid w:val="009B77A8"/>
    <w:rsid w:val="009C0AC9"/>
    <w:rsid w:val="009C0BFA"/>
    <w:rsid w:val="009C65B1"/>
    <w:rsid w:val="009C7616"/>
    <w:rsid w:val="009D0B9F"/>
    <w:rsid w:val="009D143F"/>
    <w:rsid w:val="009D19F4"/>
    <w:rsid w:val="009D1E33"/>
    <w:rsid w:val="009D2BF4"/>
    <w:rsid w:val="009D38C1"/>
    <w:rsid w:val="009D3A64"/>
    <w:rsid w:val="009D4318"/>
    <w:rsid w:val="009D4853"/>
    <w:rsid w:val="009E456B"/>
    <w:rsid w:val="009F0EED"/>
    <w:rsid w:val="009F1788"/>
    <w:rsid w:val="009F1B7B"/>
    <w:rsid w:val="009F34CA"/>
    <w:rsid w:val="009F41A9"/>
    <w:rsid w:val="009F48E0"/>
    <w:rsid w:val="009F4956"/>
    <w:rsid w:val="009F687B"/>
    <w:rsid w:val="009F7DD8"/>
    <w:rsid w:val="00A0017B"/>
    <w:rsid w:val="00A00E05"/>
    <w:rsid w:val="00A01CA4"/>
    <w:rsid w:val="00A0245D"/>
    <w:rsid w:val="00A052AF"/>
    <w:rsid w:val="00A070CA"/>
    <w:rsid w:val="00A132CF"/>
    <w:rsid w:val="00A13A95"/>
    <w:rsid w:val="00A1455C"/>
    <w:rsid w:val="00A1672A"/>
    <w:rsid w:val="00A168DB"/>
    <w:rsid w:val="00A215E5"/>
    <w:rsid w:val="00A22557"/>
    <w:rsid w:val="00A22976"/>
    <w:rsid w:val="00A2309F"/>
    <w:rsid w:val="00A2321E"/>
    <w:rsid w:val="00A2381B"/>
    <w:rsid w:val="00A246D9"/>
    <w:rsid w:val="00A257C2"/>
    <w:rsid w:val="00A25E3E"/>
    <w:rsid w:val="00A26649"/>
    <w:rsid w:val="00A304A4"/>
    <w:rsid w:val="00A30A3E"/>
    <w:rsid w:val="00A31A4F"/>
    <w:rsid w:val="00A3389C"/>
    <w:rsid w:val="00A34756"/>
    <w:rsid w:val="00A34791"/>
    <w:rsid w:val="00A34D05"/>
    <w:rsid w:val="00A3710D"/>
    <w:rsid w:val="00A3740A"/>
    <w:rsid w:val="00A37A0C"/>
    <w:rsid w:val="00A40082"/>
    <w:rsid w:val="00A409A2"/>
    <w:rsid w:val="00A43839"/>
    <w:rsid w:val="00A43F9A"/>
    <w:rsid w:val="00A44CA7"/>
    <w:rsid w:val="00A44D81"/>
    <w:rsid w:val="00A44F6C"/>
    <w:rsid w:val="00A45F6E"/>
    <w:rsid w:val="00A46FC8"/>
    <w:rsid w:val="00A472EF"/>
    <w:rsid w:val="00A47745"/>
    <w:rsid w:val="00A478B4"/>
    <w:rsid w:val="00A501CF"/>
    <w:rsid w:val="00A5285E"/>
    <w:rsid w:val="00A53BBC"/>
    <w:rsid w:val="00A5570E"/>
    <w:rsid w:val="00A6000A"/>
    <w:rsid w:val="00A603F7"/>
    <w:rsid w:val="00A609B8"/>
    <w:rsid w:val="00A62BA1"/>
    <w:rsid w:val="00A63163"/>
    <w:rsid w:val="00A63422"/>
    <w:rsid w:val="00A644F7"/>
    <w:rsid w:val="00A64F29"/>
    <w:rsid w:val="00A66C08"/>
    <w:rsid w:val="00A66FDE"/>
    <w:rsid w:val="00A67590"/>
    <w:rsid w:val="00A675E5"/>
    <w:rsid w:val="00A70A01"/>
    <w:rsid w:val="00A7174E"/>
    <w:rsid w:val="00A73EE5"/>
    <w:rsid w:val="00A76D28"/>
    <w:rsid w:val="00A77FB5"/>
    <w:rsid w:val="00A8054C"/>
    <w:rsid w:val="00A81C04"/>
    <w:rsid w:val="00A837C9"/>
    <w:rsid w:val="00A8383E"/>
    <w:rsid w:val="00A843DB"/>
    <w:rsid w:val="00A855A5"/>
    <w:rsid w:val="00A8567F"/>
    <w:rsid w:val="00A860D7"/>
    <w:rsid w:val="00A902C2"/>
    <w:rsid w:val="00A91BAB"/>
    <w:rsid w:val="00A934C6"/>
    <w:rsid w:val="00A9360A"/>
    <w:rsid w:val="00A94C0E"/>
    <w:rsid w:val="00A9626F"/>
    <w:rsid w:val="00A963EB"/>
    <w:rsid w:val="00A96FAF"/>
    <w:rsid w:val="00A97754"/>
    <w:rsid w:val="00AA1BB0"/>
    <w:rsid w:val="00AA1E40"/>
    <w:rsid w:val="00AA50C5"/>
    <w:rsid w:val="00AA602B"/>
    <w:rsid w:val="00AA7487"/>
    <w:rsid w:val="00AB14A5"/>
    <w:rsid w:val="00AB43C1"/>
    <w:rsid w:val="00AB542A"/>
    <w:rsid w:val="00AB717C"/>
    <w:rsid w:val="00AB7D5A"/>
    <w:rsid w:val="00AC0AF5"/>
    <w:rsid w:val="00AC109E"/>
    <w:rsid w:val="00AC1D93"/>
    <w:rsid w:val="00AC3029"/>
    <w:rsid w:val="00AC50BF"/>
    <w:rsid w:val="00AC6281"/>
    <w:rsid w:val="00AD1BD4"/>
    <w:rsid w:val="00AD1F53"/>
    <w:rsid w:val="00AD4D2B"/>
    <w:rsid w:val="00AD58D1"/>
    <w:rsid w:val="00AD7E97"/>
    <w:rsid w:val="00AE028F"/>
    <w:rsid w:val="00AE086F"/>
    <w:rsid w:val="00AE08C7"/>
    <w:rsid w:val="00AE263A"/>
    <w:rsid w:val="00AE4B82"/>
    <w:rsid w:val="00AE4DBC"/>
    <w:rsid w:val="00AE577C"/>
    <w:rsid w:val="00AE58F8"/>
    <w:rsid w:val="00AE5C48"/>
    <w:rsid w:val="00AF0494"/>
    <w:rsid w:val="00AF08D6"/>
    <w:rsid w:val="00AF1365"/>
    <w:rsid w:val="00AF1D29"/>
    <w:rsid w:val="00AF31DA"/>
    <w:rsid w:val="00AF354F"/>
    <w:rsid w:val="00AF588D"/>
    <w:rsid w:val="00AF70C0"/>
    <w:rsid w:val="00AF712F"/>
    <w:rsid w:val="00AF7398"/>
    <w:rsid w:val="00B00679"/>
    <w:rsid w:val="00B00A71"/>
    <w:rsid w:val="00B013FC"/>
    <w:rsid w:val="00B032B8"/>
    <w:rsid w:val="00B04325"/>
    <w:rsid w:val="00B049DF"/>
    <w:rsid w:val="00B04A3A"/>
    <w:rsid w:val="00B04F34"/>
    <w:rsid w:val="00B059D8"/>
    <w:rsid w:val="00B06496"/>
    <w:rsid w:val="00B07072"/>
    <w:rsid w:val="00B07228"/>
    <w:rsid w:val="00B0748E"/>
    <w:rsid w:val="00B0753E"/>
    <w:rsid w:val="00B077E5"/>
    <w:rsid w:val="00B10E27"/>
    <w:rsid w:val="00B114CC"/>
    <w:rsid w:val="00B12A90"/>
    <w:rsid w:val="00B13B76"/>
    <w:rsid w:val="00B144B0"/>
    <w:rsid w:val="00B1502D"/>
    <w:rsid w:val="00B16CA0"/>
    <w:rsid w:val="00B17E9A"/>
    <w:rsid w:val="00B203DF"/>
    <w:rsid w:val="00B21280"/>
    <w:rsid w:val="00B21883"/>
    <w:rsid w:val="00B22007"/>
    <w:rsid w:val="00B2219B"/>
    <w:rsid w:val="00B23F12"/>
    <w:rsid w:val="00B25096"/>
    <w:rsid w:val="00B273EB"/>
    <w:rsid w:val="00B27918"/>
    <w:rsid w:val="00B30C7C"/>
    <w:rsid w:val="00B3258B"/>
    <w:rsid w:val="00B34EBB"/>
    <w:rsid w:val="00B357B9"/>
    <w:rsid w:val="00B36854"/>
    <w:rsid w:val="00B369E6"/>
    <w:rsid w:val="00B37ED7"/>
    <w:rsid w:val="00B37F39"/>
    <w:rsid w:val="00B40E29"/>
    <w:rsid w:val="00B41FA1"/>
    <w:rsid w:val="00B42C9A"/>
    <w:rsid w:val="00B434B6"/>
    <w:rsid w:val="00B43EA6"/>
    <w:rsid w:val="00B45233"/>
    <w:rsid w:val="00B45CEE"/>
    <w:rsid w:val="00B4655C"/>
    <w:rsid w:val="00B46DA1"/>
    <w:rsid w:val="00B4703C"/>
    <w:rsid w:val="00B50C83"/>
    <w:rsid w:val="00B50CB3"/>
    <w:rsid w:val="00B54A00"/>
    <w:rsid w:val="00B55211"/>
    <w:rsid w:val="00B55A35"/>
    <w:rsid w:val="00B62EAC"/>
    <w:rsid w:val="00B65B62"/>
    <w:rsid w:val="00B66893"/>
    <w:rsid w:val="00B66C11"/>
    <w:rsid w:val="00B6728F"/>
    <w:rsid w:val="00B70B76"/>
    <w:rsid w:val="00B70CE6"/>
    <w:rsid w:val="00B72193"/>
    <w:rsid w:val="00B73D36"/>
    <w:rsid w:val="00B73EAE"/>
    <w:rsid w:val="00B74F1C"/>
    <w:rsid w:val="00B74F6A"/>
    <w:rsid w:val="00B75E92"/>
    <w:rsid w:val="00B802D9"/>
    <w:rsid w:val="00B819AA"/>
    <w:rsid w:val="00B81D94"/>
    <w:rsid w:val="00B825C6"/>
    <w:rsid w:val="00B83E98"/>
    <w:rsid w:val="00B8403A"/>
    <w:rsid w:val="00B840A0"/>
    <w:rsid w:val="00B84277"/>
    <w:rsid w:val="00B84856"/>
    <w:rsid w:val="00B8557E"/>
    <w:rsid w:val="00B8791F"/>
    <w:rsid w:val="00B915EF"/>
    <w:rsid w:val="00B93992"/>
    <w:rsid w:val="00B943A3"/>
    <w:rsid w:val="00B94751"/>
    <w:rsid w:val="00B9599B"/>
    <w:rsid w:val="00B97F39"/>
    <w:rsid w:val="00BA024E"/>
    <w:rsid w:val="00BA0703"/>
    <w:rsid w:val="00BA4229"/>
    <w:rsid w:val="00BA4669"/>
    <w:rsid w:val="00BA4AFD"/>
    <w:rsid w:val="00BA5AAA"/>
    <w:rsid w:val="00BA6245"/>
    <w:rsid w:val="00BB0199"/>
    <w:rsid w:val="00BB0960"/>
    <w:rsid w:val="00BB1557"/>
    <w:rsid w:val="00BB2107"/>
    <w:rsid w:val="00BB2C98"/>
    <w:rsid w:val="00BB72A2"/>
    <w:rsid w:val="00BC00C6"/>
    <w:rsid w:val="00BC2DB8"/>
    <w:rsid w:val="00BC3CD1"/>
    <w:rsid w:val="00BD066F"/>
    <w:rsid w:val="00BD0C5D"/>
    <w:rsid w:val="00BD17C6"/>
    <w:rsid w:val="00BD1F6B"/>
    <w:rsid w:val="00BD2DD7"/>
    <w:rsid w:val="00BD64F8"/>
    <w:rsid w:val="00BD6EDA"/>
    <w:rsid w:val="00BD70E5"/>
    <w:rsid w:val="00BD7292"/>
    <w:rsid w:val="00BD7BD2"/>
    <w:rsid w:val="00BE0FBB"/>
    <w:rsid w:val="00BE33C2"/>
    <w:rsid w:val="00BE42AA"/>
    <w:rsid w:val="00BE49E7"/>
    <w:rsid w:val="00BE5B2E"/>
    <w:rsid w:val="00BE66DE"/>
    <w:rsid w:val="00BE730C"/>
    <w:rsid w:val="00BF3860"/>
    <w:rsid w:val="00C001AB"/>
    <w:rsid w:val="00C03ED0"/>
    <w:rsid w:val="00C06B14"/>
    <w:rsid w:val="00C107D0"/>
    <w:rsid w:val="00C109DB"/>
    <w:rsid w:val="00C10DB9"/>
    <w:rsid w:val="00C11706"/>
    <w:rsid w:val="00C119F7"/>
    <w:rsid w:val="00C133DF"/>
    <w:rsid w:val="00C13CAD"/>
    <w:rsid w:val="00C17334"/>
    <w:rsid w:val="00C17348"/>
    <w:rsid w:val="00C20E98"/>
    <w:rsid w:val="00C20EA4"/>
    <w:rsid w:val="00C2113C"/>
    <w:rsid w:val="00C21DE0"/>
    <w:rsid w:val="00C2235F"/>
    <w:rsid w:val="00C225A5"/>
    <w:rsid w:val="00C24356"/>
    <w:rsid w:val="00C247CC"/>
    <w:rsid w:val="00C24D20"/>
    <w:rsid w:val="00C25873"/>
    <w:rsid w:val="00C2587B"/>
    <w:rsid w:val="00C259E5"/>
    <w:rsid w:val="00C25E14"/>
    <w:rsid w:val="00C26E57"/>
    <w:rsid w:val="00C30BAA"/>
    <w:rsid w:val="00C31ABA"/>
    <w:rsid w:val="00C33E6D"/>
    <w:rsid w:val="00C33F6E"/>
    <w:rsid w:val="00C349BE"/>
    <w:rsid w:val="00C36308"/>
    <w:rsid w:val="00C3656E"/>
    <w:rsid w:val="00C36C06"/>
    <w:rsid w:val="00C40026"/>
    <w:rsid w:val="00C41B48"/>
    <w:rsid w:val="00C423F4"/>
    <w:rsid w:val="00C4314B"/>
    <w:rsid w:val="00C432E1"/>
    <w:rsid w:val="00C44D59"/>
    <w:rsid w:val="00C45DDE"/>
    <w:rsid w:val="00C461E0"/>
    <w:rsid w:val="00C466BC"/>
    <w:rsid w:val="00C4786A"/>
    <w:rsid w:val="00C52938"/>
    <w:rsid w:val="00C54688"/>
    <w:rsid w:val="00C550CE"/>
    <w:rsid w:val="00C5524E"/>
    <w:rsid w:val="00C557A6"/>
    <w:rsid w:val="00C55BCB"/>
    <w:rsid w:val="00C57308"/>
    <w:rsid w:val="00C60B34"/>
    <w:rsid w:val="00C62098"/>
    <w:rsid w:val="00C626FC"/>
    <w:rsid w:val="00C62C3B"/>
    <w:rsid w:val="00C63D6C"/>
    <w:rsid w:val="00C6420C"/>
    <w:rsid w:val="00C643A0"/>
    <w:rsid w:val="00C65160"/>
    <w:rsid w:val="00C6544B"/>
    <w:rsid w:val="00C65F76"/>
    <w:rsid w:val="00C73C14"/>
    <w:rsid w:val="00C74AB6"/>
    <w:rsid w:val="00C7579C"/>
    <w:rsid w:val="00C75E84"/>
    <w:rsid w:val="00C76042"/>
    <w:rsid w:val="00C767CF"/>
    <w:rsid w:val="00C77E41"/>
    <w:rsid w:val="00C80174"/>
    <w:rsid w:val="00C82C03"/>
    <w:rsid w:val="00C82C33"/>
    <w:rsid w:val="00C84267"/>
    <w:rsid w:val="00C86061"/>
    <w:rsid w:val="00C8748B"/>
    <w:rsid w:val="00C87B19"/>
    <w:rsid w:val="00C87D83"/>
    <w:rsid w:val="00C93346"/>
    <w:rsid w:val="00C95137"/>
    <w:rsid w:val="00C97ACC"/>
    <w:rsid w:val="00CA0AB0"/>
    <w:rsid w:val="00CA0BA2"/>
    <w:rsid w:val="00CA13BD"/>
    <w:rsid w:val="00CA2709"/>
    <w:rsid w:val="00CA29CA"/>
    <w:rsid w:val="00CA3564"/>
    <w:rsid w:val="00CA5ABE"/>
    <w:rsid w:val="00CA6045"/>
    <w:rsid w:val="00CA68F6"/>
    <w:rsid w:val="00CB1D7E"/>
    <w:rsid w:val="00CB2887"/>
    <w:rsid w:val="00CB3469"/>
    <w:rsid w:val="00CB3CB6"/>
    <w:rsid w:val="00CB4038"/>
    <w:rsid w:val="00CB4B89"/>
    <w:rsid w:val="00CB5077"/>
    <w:rsid w:val="00CB675B"/>
    <w:rsid w:val="00CB678B"/>
    <w:rsid w:val="00CB67B4"/>
    <w:rsid w:val="00CC08FF"/>
    <w:rsid w:val="00CC2E9F"/>
    <w:rsid w:val="00CC495C"/>
    <w:rsid w:val="00CC5BCD"/>
    <w:rsid w:val="00CC619E"/>
    <w:rsid w:val="00CC7647"/>
    <w:rsid w:val="00CC7B40"/>
    <w:rsid w:val="00CD3647"/>
    <w:rsid w:val="00CD3B51"/>
    <w:rsid w:val="00CD4A80"/>
    <w:rsid w:val="00CD5660"/>
    <w:rsid w:val="00CD700F"/>
    <w:rsid w:val="00CE16BD"/>
    <w:rsid w:val="00CE1E2B"/>
    <w:rsid w:val="00CE3322"/>
    <w:rsid w:val="00CE3769"/>
    <w:rsid w:val="00CE38C7"/>
    <w:rsid w:val="00CE546B"/>
    <w:rsid w:val="00CE5A90"/>
    <w:rsid w:val="00CE5EB9"/>
    <w:rsid w:val="00CE7251"/>
    <w:rsid w:val="00CF13A6"/>
    <w:rsid w:val="00CF2598"/>
    <w:rsid w:val="00CF25F5"/>
    <w:rsid w:val="00CF4155"/>
    <w:rsid w:val="00CF47DD"/>
    <w:rsid w:val="00CF4F14"/>
    <w:rsid w:val="00CF586E"/>
    <w:rsid w:val="00CF5B65"/>
    <w:rsid w:val="00CF5F8E"/>
    <w:rsid w:val="00CF7E12"/>
    <w:rsid w:val="00D015C3"/>
    <w:rsid w:val="00D015F2"/>
    <w:rsid w:val="00D0250F"/>
    <w:rsid w:val="00D0306A"/>
    <w:rsid w:val="00D03DF6"/>
    <w:rsid w:val="00D0493A"/>
    <w:rsid w:val="00D04D58"/>
    <w:rsid w:val="00D04DA9"/>
    <w:rsid w:val="00D06745"/>
    <w:rsid w:val="00D06D2A"/>
    <w:rsid w:val="00D07C63"/>
    <w:rsid w:val="00D07D2B"/>
    <w:rsid w:val="00D108D1"/>
    <w:rsid w:val="00D11388"/>
    <w:rsid w:val="00D12839"/>
    <w:rsid w:val="00D12D86"/>
    <w:rsid w:val="00D1348A"/>
    <w:rsid w:val="00D15DFB"/>
    <w:rsid w:val="00D21356"/>
    <w:rsid w:val="00D21717"/>
    <w:rsid w:val="00D219E8"/>
    <w:rsid w:val="00D2283F"/>
    <w:rsid w:val="00D24614"/>
    <w:rsid w:val="00D2640C"/>
    <w:rsid w:val="00D26BAA"/>
    <w:rsid w:val="00D27D77"/>
    <w:rsid w:val="00D30D5F"/>
    <w:rsid w:val="00D314CF"/>
    <w:rsid w:val="00D315C5"/>
    <w:rsid w:val="00D32890"/>
    <w:rsid w:val="00D342BE"/>
    <w:rsid w:val="00D35161"/>
    <w:rsid w:val="00D370BC"/>
    <w:rsid w:val="00D401A1"/>
    <w:rsid w:val="00D4100A"/>
    <w:rsid w:val="00D42B7C"/>
    <w:rsid w:val="00D43ADA"/>
    <w:rsid w:val="00D44A3E"/>
    <w:rsid w:val="00D45046"/>
    <w:rsid w:val="00D4592F"/>
    <w:rsid w:val="00D45BA2"/>
    <w:rsid w:val="00D50E0E"/>
    <w:rsid w:val="00D512F3"/>
    <w:rsid w:val="00D512F7"/>
    <w:rsid w:val="00D52358"/>
    <w:rsid w:val="00D53B34"/>
    <w:rsid w:val="00D53ECA"/>
    <w:rsid w:val="00D541C5"/>
    <w:rsid w:val="00D54FB4"/>
    <w:rsid w:val="00D55193"/>
    <w:rsid w:val="00D577D9"/>
    <w:rsid w:val="00D579C1"/>
    <w:rsid w:val="00D61196"/>
    <w:rsid w:val="00D652C9"/>
    <w:rsid w:val="00D703D4"/>
    <w:rsid w:val="00D7310D"/>
    <w:rsid w:val="00D73755"/>
    <w:rsid w:val="00D74973"/>
    <w:rsid w:val="00D74D95"/>
    <w:rsid w:val="00D768FA"/>
    <w:rsid w:val="00D76A2A"/>
    <w:rsid w:val="00D76E25"/>
    <w:rsid w:val="00D81C28"/>
    <w:rsid w:val="00D8223A"/>
    <w:rsid w:val="00D8285F"/>
    <w:rsid w:val="00D85862"/>
    <w:rsid w:val="00D917CD"/>
    <w:rsid w:val="00D91DE9"/>
    <w:rsid w:val="00D92041"/>
    <w:rsid w:val="00D92DAE"/>
    <w:rsid w:val="00DA029D"/>
    <w:rsid w:val="00DA0D36"/>
    <w:rsid w:val="00DA3A6F"/>
    <w:rsid w:val="00DA3C15"/>
    <w:rsid w:val="00DA442A"/>
    <w:rsid w:val="00DA4F8E"/>
    <w:rsid w:val="00DA67C8"/>
    <w:rsid w:val="00DA686D"/>
    <w:rsid w:val="00DB0AD0"/>
    <w:rsid w:val="00DB0AE0"/>
    <w:rsid w:val="00DB148B"/>
    <w:rsid w:val="00DB2AB7"/>
    <w:rsid w:val="00DB36DD"/>
    <w:rsid w:val="00DB7F8B"/>
    <w:rsid w:val="00DC04A5"/>
    <w:rsid w:val="00DC1AF2"/>
    <w:rsid w:val="00DC1D42"/>
    <w:rsid w:val="00DC29B6"/>
    <w:rsid w:val="00DC2BA9"/>
    <w:rsid w:val="00DC2ECC"/>
    <w:rsid w:val="00DC31FA"/>
    <w:rsid w:val="00DC35B2"/>
    <w:rsid w:val="00DC35CC"/>
    <w:rsid w:val="00DC562A"/>
    <w:rsid w:val="00DC6DD0"/>
    <w:rsid w:val="00DD0FB7"/>
    <w:rsid w:val="00DD1D88"/>
    <w:rsid w:val="00DD2CD8"/>
    <w:rsid w:val="00DD3783"/>
    <w:rsid w:val="00DE39AC"/>
    <w:rsid w:val="00DE42D9"/>
    <w:rsid w:val="00DE4CDE"/>
    <w:rsid w:val="00DE5220"/>
    <w:rsid w:val="00DE5DF1"/>
    <w:rsid w:val="00DE612D"/>
    <w:rsid w:val="00DE663C"/>
    <w:rsid w:val="00DE669A"/>
    <w:rsid w:val="00DE6987"/>
    <w:rsid w:val="00DF1367"/>
    <w:rsid w:val="00DF1CF7"/>
    <w:rsid w:val="00DF2E15"/>
    <w:rsid w:val="00DF372A"/>
    <w:rsid w:val="00DF3A43"/>
    <w:rsid w:val="00DF3C01"/>
    <w:rsid w:val="00DF4DD5"/>
    <w:rsid w:val="00DF5772"/>
    <w:rsid w:val="00DF5AAB"/>
    <w:rsid w:val="00DF646C"/>
    <w:rsid w:val="00DF6AFE"/>
    <w:rsid w:val="00DF7D61"/>
    <w:rsid w:val="00E016B8"/>
    <w:rsid w:val="00E03219"/>
    <w:rsid w:val="00E06469"/>
    <w:rsid w:val="00E06EB2"/>
    <w:rsid w:val="00E07381"/>
    <w:rsid w:val="00E07626"/>
    <w:rsid w:val="00E07D2E"/>
    <w:rsid w:val="00E07D48"/>
    <w:rsid w:val="00E116A5"/>
    <w:rsid w:val="00E126B1"/>
    <w:rsid w:val="00E1338C"/>
    <w:rsid w:val="00E13F35"/>
    <w:rsid w:val="00E14906"/>
    <w:rsid w:val="00E15CE5"/>
    <w:rsid w:val="00E20B02"/>
    <w:rsid w:val="00E2123F"/>
    <w:rsid w:val="00E246B5"/>
    <w:rsid w:val="00E24979"/>
    <w:rsid w:val="00E2652E"/>
    <w:rsid w:val="00E26B4A"/>
    <w:rsid w:val="00E31D15"/>
    <w:rsid w:val="00E32591"/>
    <w:rsid w:val="00E33554"/>
    <w:rsid w:val="00E33C10"/>
    <w:rsid w:val="00E36673"/>
    <w:rsid w:val="00E36F80"/>
    <w:rsid w:val="00E403BB"/>
    <w:rsid w:val="00E44119"/>
    <w:rsid w:val="00E455C7"/>
    <w:rsid w:val="00E45989"/>
    <w:rsid w:val="00E53E39"/>
    <w:rsid w:val="00E54FAC"/>
    <w:rsid w:val="00E56933"/>
    <w:rsid w:val="00E56A34"/>
    <w:rsid w:val="00E56ACE"/>
    <w:rsid w:val="00E57431"/>
    <w:rsid w:val="00E6032D"/>
    <w:rsid w:val="00E61057"/>
    <w:rsid w:val="00E61DEA"/>
    <w:rsid w:val="00E62857"/>
    <w:rsid w:val="00E6286D"/>
    <w:rsid w:val="00E664C5"/>
    <w:rsid w:val="00E6672D"/>
    <w:rsid w:val="00E66B94"/>
    <w:rsid w:val="00E67E32"/>
    <w:rsid w:val="00E70F74"/>
    <w:rsid w:val="00E71B10"/>
    <w:rsid w:val="00E74C3E"/>
    <w:rsid w:val="00E75A88"/>
    <w:rsid w:val="00E76604"/>
    <w:rsid w:val="00E76639"/>
    <w:rsid w:val="00E77CA7"/>
    <w:rsid w:val="00E77DB5"/>
    <w:rsid w:val="00E8008F"/>
    <w:rsid w:val="00E80E22"/>
    <w:rsid w:val="00E81FD5"/>
    <w:rsid w:val="00E86CAF"/>
    <w:rsid w:val="00E87457"/>
    <w:rsid w:val="00E87D6A"/>
    <w:rsid w:val="00E90310"/>
    <w:rsid w:val="00E909BA"/>
    <w:rsid w:val="00E91615"/>
    <w:rsid w:val="00E9250F"/>
    <w:rsid w:val="00E92B5C"/>
    <w:rsid w:val="00E9354B"/>
    <w:rsid w:val="00E937FD"/>
    <w:rsid w:val="00E94D66"/>
    <w:rsid w:val="00E965DB"/>
    <w:rsid w:val="00E97E3E"/>
    <w:rsid w:val="00EA3610"/>
    <w:rsid w:val="00EA518C"/>
    <w:rsid w:val="00EA6282"/>
    <w:rsid w:val="00EA7209"/>
    <w:rsid w:val="00EB075D"/>
    <w:rsid w:val="00EB2296"/>
    <w:rsid w:val="00EB23F7"/>
    <w:rsid w:val="00EB2684"/>
    <w:rsid w:val="00EB39B9"/>
    <w:rsid w:val="00EB3EF9"/>
    <w:rsid w:val="00EB3F6D"/>
    <w:rsid w:val="00EB41C6"/>
    <w:rsid w:val="00EB4316"/>
    <w:rsid w:val="00EB50FE"/>
    <w:rsid w:val="00EB59EA"/>
    <w:rsid w:val="00EB5B47"/>
    <w:rsid w:val="00EB5C6E"/>
    <w:rsid w:val="00EB5D27"/>
    <w:rsid w:val="00EB67F3"/>
    <w:rsid w:val="00EC0169"/>
    <w:rsid w:val="00EC0425"/>
    <w:rsid w:val="00EC18CC"/>
    <w:rsid w:val="00EC299E"/>
    <w:rsid w:val="00EC3C1B"/>
    <w:rsid w:val="00EC50E8"/>
    <w:rsid w:val="00EC5266"/>
    <w:rsid w:val="00EC73FA"/>
    <w:rsid w:val="00ED0891"/>
    <w:rsid w:val="00ED124A"/>
    <w:rsid w:val="00ED1D87"/>
    <w:rsid w:val="00ED2427"/>
    <w:rsid w:val="00ED2E05"/>
    <w:rsid w:val="00ED5C75"/>
    <w:rsid w:val="00ED72E9"/>
    <w:rsid w:val="00ED74E0"/>
    <w:rsid w:val="00EE00B0"/>
    <w:rsid w:val="00EE297A"/>
    <w:rsid w:val="00EE2ED6"/>
    <w:rsid w:val="00EE50DF"/>
    <w:rsid w:val="00EF0D00"/>
    <w:rsid w:val="00EF1DEC"/>
    <w:rsid w:val="00EF2677"/>
    <w:rsid w:val="00EF2898"/>
    <w:rsid w:val="00EF2ACB"/>
    <w:rsid w:val="00EF2C1C"/>
    <w:rsid w:val="00EF4243"/>
    <w:rsid w:val="00EF4FB9"/>
    <w:rsid w:val="00EF6C98"/>
    <w:rsid w:val="00EF7F1E"/>
    <w:rsid w:val="00F00924"/>
    <w:rsid w:val="00F00E32"/>
    <w:rsid w:val="00F02A48"/>
    <w:rsid w:val="00F037C3"/>
    <w:rsid w:val="00F04B93"/>
    <w:rsid w:val="00F05146"/>
    <w:rsid w:val="00F07A0A"/>
    <w:rsid w:val="00F07A43"/>
    <w:rsid w:val="00F116B6"/>
    <w:rsid w:val="00F16AC4"/>
    <w:rsid w:val="00F17364"/>
    <w:rsid w:val="00F17FE2"/>
    <w:rsid w:val="00F23C33"/>
    <w:rsid w:val="00F24D0D"/>
    <w:rsid w:val="00F265B9"/>
    <w:rsid w:val="00F2690F"/>
    <w:rsid w:val="00F275B3"/>
    <w:rsid w:val="00F314A0"/>
    <w:rsid w:val="00F314DC"/>
    <w:rsid w:val="00F31BA4"/>
    <w:rsid w:val="00F33C2E"/>
    <w:rsid w:val="00F33D2F"/>
    <w:rsid w:val="00F35BEF"/>
    <w:rsid w:val="00F37BB2"/>
    <w:rsid w:val="00F40FA6"/>
    <w:rsid w:val="00F41CFC"/>
    <w:rsid w:val="00F42C69"/>
    <w:rsid w:val="00F42D84"/>
    <w:rsid w:val="00F45746"/>
    <w:rsid w:val="00F45ACB"/>
    <w:rsid w:val="00F46685"/>
    <w:rsid w:val="00F46A7F"/>
    <w:rsid w:val="00F46E5D"/>
    <w:rsid w:val="00F47D76"/>
    <w:rsid w:val="00F515D8"/>
    <w:rsid w:val="00F526F9"/>
    <w:rsid w:val="00F5272C"/>
    <w:rsid w:val="00F55E39"/>
    <w:rsid w:val="00F57DC1"/>
    <w:rsid w:val="00F60C52"/>
    <w:rsid w:val="00F64382"/>
    <w:rsid w:val="00F66CCB"/>
    <w:rsid w:val="00F70C5D"/>
    <w:rsid w:val="00F71D76"/>
    <w:rsid w:val="00F7282D"/>
    <w:rsid w:val="00F72BA6"/>
    <w:rsid w:val="00F73B76"/>
    <w:rsid w:val="00F74F34"/>
    <w:rsid w:val="00F777E1"/>
    <w:rsid w:val="00F77D19"/>
    <w:rsid w:val="00F80D6D"/>
    <w:rsid w:val="00F826F6"/>
    <w:rsid w:val="00F83075"/>
    <w:rsid w:val="00F845D6"/>
    <w:rsid w:val="00F84F12"/>
    <w:rsid w:val="00F90626"/>
    <w:rsid w:val="00F91AC6"/>
    <w:rsid w:val="00F92E1A"/>
    <w:rsid w:val="00F939CA"/>
    <w:rsid w:val="00F95986"/>
    <w:rsid w:val="00F979A9"/>
    <w:rsid w:val="00FA3069"/>
    <w:rsid w:val="00FA33B5"/>
    <w:rsid w:val="00FA3C64"/>
    <w:rsid w:val="00FA4342"/>
    <w:rsid w:val="00FA4EE5"/>
    <w:rsid w:val="00FA70E4"/>
    <w:rsid w:val="00FA7B5D"/>
    <w:rsid w:val="00FB04FF"/>
    <w:rsid w:val="00FB0913"/>
    <w:rsid w:val="00FB0C90"/>
    <w:rsid w:val="00FB1DDF"/>
    <w:rsid w:val="00FB26EF"/>
    <w:rsid w:val="00FB3160"/>
    <w:rsid w:val="00FB4142"/>
    <w:rsid w:val="00FB439C"/>
    <w:rsid w:val="00FB4C8B"/>
    <w:rsid w:val="00FB5C97"/>
    <w:rsid w:val="00FC0427"/>
    <w:rsid w:val="00FC0B04"/>
    <w:rsid w:val="00FC0B4C"/>
    <w:rsid w:val="00FC164B"/>
    <w:rsid w:val="00FC1B8B"/>
    <w:rsid w:val="00FC245D"/>
    <w:rsid w:val="00FC3D23"/>
    <w:rsid w:val="00FC406E"/>
    <w:rsid w:val="00FC5BE4"/>
    <w:rsid w:val="00FC614B"/>
    <w:rsid w:val="00FC72BD"/>
    <w:rsid w:val="00FC72E9"/>
    <w:rsid w:val="00FC79EB"/>
    <w:rsid w:val="00FD0958"/>
    <w:rsid w:val="00FD0C0D"/>
    <w:rsid w:val="00FD1F79"/>
    <w:rsid w:val="00FD3C07"/>
    <w:rsid w:val="00FD4CE1"/>
    <w:rsid w:val="00FD75BE"/>
    <w:rsid w:val="00FE1550"/>
    <w:rsid w:val="00FE2CDA"/>
    <w:rsid w:val="00FE3A5A"/>
    <w:rsid w:val="00FE3E08"/>
    <w:rsid w:val="00FE4C34"/>
    <w:rsid w:val="00FE4F7C"/>
    <w:rsid w:val="00FE5003"/>
    <w:rsid w:val="00FE7FC4"/>
    <w:rsid w:val="00FF2533"/>
    <w:rsid w:val="00FF2565"/>
    <w:rsid w:val="00FF3602"/>
    <w:rsid w:val="00FF3746"/>
    <w:rsid w:val="00FF4F60"/>
    <w:rsid w:val="00FF7AC4"/>
    <w:rsid w:val="4D860F8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41122BD"/>
  <w15:docId w15:val="{6E4E0735-CBF6-45C2-8CDC-6E007D203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unhideWhenUsed="1" w:qFormat="1"/>
    <w:lsdException w:name="header" w:unhideWhenUsed="1"/>
    <w:lsdException w:name="footer"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unhideWhenUsed="1"/>
    <w:lsdException w:name="line number" w:semiHidden="1" w:unhideWhenUsed="1"/>
    <w:lsdException w:name="page number" w:uiPriority="0"/>
    <w:lsdException w:name="endnote reference" w:semiHidden="1" w:uiPriority="0"/>
    <w:lsdException w:name="endnote text" w:semiHidden="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uiPriority="0"/>
    <w:lsdException w:name="Body Text Indent 2" w:uiPriority="0"/>
    <w:lsdException w:name="Body Text Indent 3" w:uiPriority="0"/>
    <w:lsdException w:name="Block Text" w:semiHidden="1" w:unhideWhenUsed="1"/>
    <w:lsdException w:name="Hyperlink" w:unhideWhenUsed="1"/>
    <w:lsdException w:name="FollowedHyperlink" w:uiPriority="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line="360" w:lineRule="exact"/>
      <w:ind w:firstLine="720"/>
      <w:jc w:val="both"/>
    </w:pPr>
    <w:rPr>
      <w:rFonts w:eastAsia="Calibri" w:cs="Times New Roman"/>
      <w:sz w:val="28"/>
      <w:szCs w:val="26"/>
    </w:rPr>
  </w:style>
  <w:style w:type="paragraph" w:styleId="Heading1">
    <w:name w:val="heading 1"/>
    <w:basedOn w:val="Normal"/>
    <w:next w:val="Normal"/>
    <w:link w:val="Heading1Char"/>
    <w:qFormat/>
    <w:pPr>
      <w:keepNext/>
      <w:autoSpaceDE w:val="0"/>
      <w:autoSpaceDN w:val="0"/>
      <w:ind w:firstLine="0"/>
      <w:jc w:val="center"/>
      <w:outlineLvl w:val="0"/>
    </w:pPr>
    <w:rPr>
      <w:rFonts w:eastAsia="Times New Roman"/>
      <w:b/>
      <w:bCs/>
      <w:szCs w:val="28"/>
      <w:lang w:val="vi-VN"/>
    </w:rPr>
  </w:style>
  <w:style w:type="paragraph" w:styleId="Heading2">
    <w:name w:val="heading 2"/>
    <w:basedOn w:val="Normal"/>
    <w:next w:val="Normal"/>
    <w:link w:val="Heading2Char"/>
    <w:unhideWhenUsed/>
    <w:qFormat/>
    <w:pPr>
      <w:keepNext/>
      <w:keepLines/>
      <w:jc w:val="left"/>
      <w:outlineLvl w:val="1"/>
    </w:pPr>
    <w:rPr>
      <w:rFonts w:eastAsiaTheme="majorEastAsia" w:cstheme="majorBidi"/>
      <w:b/>
    </w:rPr>
  </w:style>
  <w:style w:type="paragraph" w:styleId="Heading3">
    <w:name w:val="heading 3"/>
    <w:basedOn w:val="Normal"/>
    <w:next w:val="Normal"/>
    <w:link w:val="Heading3Char"/>
    <w:unhideWhenUsed/>
    <w:qFormat/>
    <w:pPr>
      <w:keepNext/>
      <w:keepLines/>
      <w:outlineLvl w:val="2"/>
    </w:pPr>
    <w:rPr>
      <w:rFonts w:eastAsiaTheme="majorEastAsia" w:cstheme="majorBidi"/>
      <w:b/>
      <w:i/>
      <w:szCs w:val="24"/>
    </w:rPr>
  </w:style>
  <w:style w:type="paragraph" w:styleId="Heading4">
    <w:name w:val="heading 4"/>
    <w:basedOn w:val="Normal"/>
    <w:next w:val="Normal"/>
    <w:link w:val="Heading4Char"/>
    <w:pPr>
      <w:keepNext/>
      <w:autoSpaceDE w:val="0"/>
      <w:autoSpaceDN w:val="0"/>
      <w:spacing w:before="100" w:after="100" w:line="360" w:lineRule="auto"/>
      <w:ind w:firstLine="0"/>
      <w:outlineLvl w:val="3"/>
    </w:pPr>
    <w:rPr>
      <w:rFonts w:ascii=".VnTime" w:eastAsia="Times New Roman" w:hAnsi=".VnTime" w:cs=".VnTime"/>
      <w:b/>
      <w:bCs/>
      <w:szCs w:val="28"/>
      <w:lang w:val="en-GB"/>
    </w:rPr>
  </w:style>
  <w:style w:type="paragraph" w:styleId="Heading5">
    <w:name w:val="heading 5"/>
    <w:basedOn w:val="Normal"/>
    <w:next w:val="Normal"/>
    <w:link w:val="Heading5Char"/>
    <w:pPr>
      <w:keepNext/>
      <w:autoSpaceDE w:val="0"/>
      <w:autoSpaceDN w:val="0"/>
      <w:spacing w:before="100" w:after="100" w:line="360" w:lineRule="auto"/>
      <w:ind w:firstLine="0"/>
      <w:outlineLvl w:val="4"/>
    </w:pPr>
    <w:rPr>
      <w:rFonts w:ascii=".VnTime" w:eastAsia="Times New Roman" w:hAnsi=".VnTime" w:cs=".VnTime"/>
      <w:b/>
      <w:bCs/>
      <w:i/>
      <w:iCs/>
      <w:szCs w:val="28"/>
      <w:lang w:val="en-GB"/>
    </w:rPr>
  </w:style>
  <w:style w:type="paragraph" w:styleId="Heading6">
    <w:name w:val="heading 6"/>
    <w:basedOn w:val="Normal"/>
    <w:next w:val="Normal"/>
    <w:link w:val="Heading6Char"/>
    <w:pPr>
      <w:keepNext/>
      <w:autoSpaceDE w:val="0"/>
      <w:autoSpaceDN w:val="0"/>
      <w:spacing w:before="100" w:after="100" w:line="360" w:lineRule="auto"/>
      <w:outlineLvl w:val="5"/>
    </w:pPr>
    <w:rPr>
      <w:rFonts w:ascii=".VnTime" w:eastAsia="Times New Roman" w:hAnsi=".VnTime" w:cs=".VnTime"/>
      <w:b/>
      <w:bCs/>
      <w:i/>
      <w:iCs/>
      <w:szCs w:val="28"/>
      <w:lang w:val="en-GB"/>
    </w:rPr>
  </w:style>
  <w:style w:type="paragraph" w:styleId="Heading7">
    <w:name w:val="heading 7"/>
    <w:basedOn w:val="Normal"/>
    <w:next w:val="Normal"/>
    <w:link w:val="Heading7Char"/>
    <w:pPr>
      <w:keepNext/>
      <w:autoSpaceDE w:val="0"/>
      <w:autoSpaceDN w:val="0"/>
      <w:spacing w:before="60" w:after="60"/>
      <w:ind w:firstLine="0"/>
      <w:outlineLvl w:val="6"/>
    </w:pPr>
    <w:rPr>
      <w:rFonts w:ascii=".VnArial" w:eastAsia="Times New Roman" w:hAnsi=".VnArial" w:cs=".VnArial"/>
      <w:b/>
      <w:bCs/>
      <w:sz w:val="26"/>
      <w:lang w:val="en-GB"/>
    </w:rPr>
  </w:style>
  <w:style w:type="paragraph" w:styleId="Heading8">
    <w:name w:val="heading 8"/>
    <w:basedOn w:val="Normal"/>
    <w:next w:val="Normal"/>
    <w:link w:val="Heading8Char"/>
    <w:pPr>
      <w:keepNext/>
      <w:autoSpaceDE w:val="0"/>
      <w:autoSpaceDN w:val="0"/>
      <w:spacing w:before="60" w:after="60"/>
      <w:ind w:firstLine="0"/>
      <w:outlineLvl w:val="7"/>
    </w:pPr>
    <w:rPr>
      <w:rFonts w:ascii=".VnArial" w:eastAsia="Times New Roman" w:hAnsi=".VnArial" w:cs=".VnArial"/>
      <w:b/>
      <w:bCs/>
      <w:sz w:val="24"/>
      <w:szCs w:val="24"/>
      <w:lang w:val="en-GB"/>
    </w:rPr>
  </w:style>
  <w:style w:type="paragraph" w:styleId="Heading9">
    <w:name w:val="heading 9"/>
    <w:basedOn w:val="Normal"/>
    <w:next w:val="Normal"/>
    <w:link w:val="Heading9Char"/>
    <w:pPr>
      <w:keepNext/>
      <w:autoSpaceDE w:val="0"/>
      <w:autoSpaceDN w:val="0"/>
      <w:spacing w:before="60" w:after="60"/>
      <w:ind w:firstLine="0"/>
      <w:jc w:val="center"/>
      <w:outlineLvl w:val="8"/>
    </w:pPr>
    <w:rPr>
      <w:rFonts w:ascii=".VnBodoniH" w:eastAsia="Times New Roman" w:hAnsi=".VnBodoniH" w:cs=".VnBodoniH"/>
      <w:b/>
      <w:bCs/>
      <w:sz w:val="32"/>
      <w:szCs w:val="3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line="240" w:lineRule="auto"/>
    </w:pPr>
    <w:rPr>
      <w:rFonts w:ascii="Segoe UI" w:hAnsi="Segoe UI" w:cs="Segoe UI"/>
      <w:sz w:val="18"/>
      <w:szCs w:val="18"/>
    </w:rPr>
  </w:style>
  <w:style w:type="paragraph" w:styleId="BodyText">
    <w:name w:val="Body Text"/>
    <w:basedOn w:val="Normal"/>
    <w:link w:val="BodyTextChar"/>
    <w:unhideWhenUsed/>
  </w:style>
  <w:style w:type="paragraph" w:styleId="BodyText2">
    <w:name w:val="Body Text 2"/>
    <w:basedOn w:val="Normal"/>
    <w:link w:val="BodyText2Char"/>
    <w:pPr>
      <w:spacing w:before="60" w:after="60"/>
      <w:ind w:firstLine="0"/>
    </w:pPr>
    <w:rPr>
      <w:rFonts w:ascii=".VnTime" w:eastAsia="Times New Roman" w:hAnsi=".VnTime"/>
      <w:b/>
      <w:szCs w:val="20"/>
      <w:lang w:val="zh-CN" w:eastAsia="zh-CN"/>
    </w:rPr>
  </w:style>
  <w:style w:type="paragraph" w:styleId="BodyText3">
    <w:name w:val="Body Text 3"/>
    <w:basedOn w:val="Normal"/>
    <w:link w:val="BodyText3Char"/>
    <w:pPr>
      <w:autoSpaceDE w:val="0"/>
      <w:autoSpaceDN w:val="0"/>
      <w:spacing w:before="60" w:after="60" w:line="300" w:lineRule="exact"/>
      <w:ind w:firstLine="0"/>
    </w:pPr>
    <w:rPr>
      <w:rFonts w:ascii=".VnArial" w:eastAsia="Times New Roman" w:hAnsi=".VnArial" w:cs=".VnArial"/>
      <w:sz w:val="26"/>
      <w:lang w:val="en-GB"/>
    </w:rPr>
  </w:style>
  <w:style w:type="paragraph" w:styleId="BodyTextIndent">
    <w:name w:val="Body Text Indent"/>
    <w:basedOn w:val="Normal"/>
    <w:link w:val="BodyTextIndentChar"/>
    <w:pPr>
      <w:autoSpaceDE w:val="0"/>
      <w:autoSpaceDN w:val="0"/>
      <w:spacing w:before="60" w:after="60" w:line="460" w:lineRule="atLeast"/>
      <w:ind w:firstLine="0"/>
    </w:pPr>
    <w:rPr>
      <w:rFonts w:ascii=".VnTime" w:eastAsia="Times New Roman" w:hAnsi=".VnTime" w:cs=".VnTime"/>
      <w:i/>
      <w:iCs/>
      <w:sz w:val="24"/>
      <w:szCs w:val="24"/>
      <w:lang w:val="pt-BR"/>
    </w:rPr>
  </w:style>
  <w:style w:type="paragraph" w:styleId="BodyTextIndent2">
    <w:name w:val="Body Text Indent 2"/>
    <w:basedOn w:val="Normal"/>
    <w:link w:val="BodyTextIndent2Char"/>
    <w:pPr>
      <w:autoSpaceDE w:val="0"/>
      <w:autoSpaceDN w:val="0"/>
      <w:spacing w:before="60" w:after="60"/>
      <w:ind w:left="720" w:firstLine="0"/>
    </w:pPr>
    <w:rPr>
      <w:rFonts w:ascii=".VnTime" w:eastAsia="Times New Roman" w:hAnsi=".VnTime" w:cs=".VnTime"/>
      <w:szCs w:val="28"/>
      <w:lang w:val="en-GB"/>
    </w:rPr>
  </w:style>
  <w:style w:type="paragraph" w:styleId="BodyTextIndent3">
    <w:name w:val="Body Text Indent 3"/>
    <w:basedOn w:val="Normal"/>
    <w:link w:val="BodyTextIndent3Char"/>
    <w:pPr>
      <w:autoSpaceDE w:val="0"/>
      <w:autoSpaceDN w:val="0"/>
      <w:spacing w:before="60" w:after="60"/>
      <w:ind w:left="252" w:firstLine="0"/>
    </w:pPr>
    <w:rPr>
      <w:rFonts w:ascii=".VnTime" w:eastAsia="Times New Roman" w:hAnsi=".VnTime" w:cs=".VnTime"/>
      <w:szCs w:val="28"/>
      <w:lang w:val="en-GB"/>
    </w:rPr>
  </w:style>
  <w:style w:type="paragraph" w:styleId="Caption">
    <w:name w:val="caption"/>
    <w:basedOn w:val="Normal"/>
    <w:next w:val="Normal"/>
    <w:pPr>
      <w:autoSpaceDE w:val="0"/>
      <w:autoSpaceDN w:val="0"/>
      <w:spacing w:before="200" w:after="100" w:line="360" w:lineRule="auto"/>
      <w:ind w:firstLine="0"/>
    </w:pPr>
    <w:rPr>
      <w:rFonts w:ascii=".VnTime" w:eastAsia="Times New Roman" w:hAnsi=".VnTime" w:cs=".VnTime"/>
      <w:b/>
      <w:bCs/>
      <w:i/>
      <w:iCs/>
      <w:szCs w:val="28"/>
      <w:lang w:val="en-GB"/>
    </w:rPr>
  </w:style>
  <w:style w:type="paragraph" w:styleId="CommentText">
    <w:name w:val="annotation text"/>
    <w:basedOn w:val="Normal"/>
    <w:link w:val="CommentTextChar"/>
    <w:uiPriority w:val="99"/>
    <w:unhideWhenUsed/>
    <w:qFormat/>
    <w:pPr>
      <w:spacing w:before="0" w:after="0" w:line="360" w:lineRule="auto"/>
    </w:pPr>
    <w:rPr>
      <w:rFonts w:eastAsia="Times New Roman"/>
      <w:sz w:val="20"/>
      <w:szCs w:val="20"/>
    </w:rPr>
  </w:style>
  <w:style w:type="paragraph" w:styleId="CommentSubject">
    <w:name w:val="annotation subject"/>
    <w:basedOn w:val="CommentText"/>
    <w:next w:val="CommentText"/>
    <w:link w:val="CommentSubjectChar"/>
    <w:uiPriority w:val="99"/>
    <w:unhideWhenUsed/>
    <w:pPr>
      <w:spacing w:after="200" w:line="276" w:lineRule="auto"/>
      <w:ind w:firstLine="0"/>
      <w:jc w:val="left"/>
    </w:pPr>
    <w:rPr>
      <w:rFonts w:ascii="Calibri" w:eastAsia="Calibri" w:hAnsi="Calibri"/>
      <w:b/>
      <w:bCs/>
    </w:rPr>
  </w:style>
  <w:style w:type="paragraph" w:styleId="EndnoteText">
    <w:name w:val="endnote text"/>
    <w:basedOn w:val="Normal"/>
    <w:link w:val="EndnoteTextChar"/>
    <w:semiHidden/>
    <w:pPr>
      <w:spacing w:before="60" w:after="60"/>
      <w:ind w:firstLine="0"/>
    </w:pPr>
    <w:rPr>
      <w:rFonts w:ascii="Arial" w:eastAsia="Times New Roman" w:hAnsi="Arial" w:cs="Arial"/>
      <w:sz w:val="20"/>
      <w:szCs w:val="20"/>
      <w:lang w:val="en-GB"/>
    </w:rPr>
  </w:style>
  <w:style w:type="paragraph" w:styleId="Footer">
    <w:name w:val="footer"/>
    <w:basedOn w:val="Normal"/>
    <w:link w:val="FooterChar"/>
    <w:uiPriority w:val="99"/>
    <w:unhideWhenUsed/>
    <w:pPr>
      <w:tabs>
        <w:tab w:val="center" w:pos="4680"/>
        <w:tab w:val="right" w:pos="9360"/>
      </w:tabs>
      <w:spacing w:before="0" w:after="0" w:line="240" w:lineRule="auto"/>
    </w:pPr>
  </w:style>
  <w:style w:type="paragraph" w:styleId="FootnoteText">
    <w:name w:val="footnote text"/>
    <w:basedOn w:val="Normal"/>
    <w:link w:val="FootnoteTextChar"/>
    <w:semiHidden/>
    <w:pPr>
      <w:spacing w:before="0" w:after="200" w:line="276" w:lineRule="auto"/>
      <w:ind w:firstLine="0"/>
      <w:jc w:val="left"/>
    </w:pPr>
    <w:rPr>
      <w:rFonts w:eastAsia="Times New Roman" w:cstheme="minorBidi"/>
      <w:sz w:val="26"/>
      <w:szCs w:val="22"/>
      <w:lang w:val="vi-VN" w:eastAsia="vi-VN"/>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paragraph" w:styleId="NormalWeb">
    <w:name w:val="Normal (Web)"/>
    <w:basedOn w:val="Normal"/>
    <w:uiPriority w:val="99"/>
    <w:semiHidden/>
    <w:unhideWhenUsed/>
    <w:pPr>
      <w:spacing w:before="100" w:beforeAutospacing="1" w:after="100" w:afterAutospacing="1" w:line="360" w:lineRule="auto"/>
      <w:ind w:firstLine="0"/>
      <w:jc w:val="left"/>
    </w:pPr>
    <w:rPr>
      <w:rFonts w:eastAsia="Times New Roman"/>
      <w:sz w:val="24"/>
      <w:szCs w:val="24"/>
    </w:rPr>
  </w:style>
  <w:style w:type="paragraph" w:styleId="Subtitle">
    <w:name w:val="Subtitle"/>
    <w:basedOn w:val="Normal"/>
    <w:link w:val="SubtitleChar"/>
    <w:qFormat/>
    <w:pPr>
      <w:autoSpaceDE w:val="0"/>
      <w:autoSpaceDN w:val="0"/>
      <w:spacing w:line="400" w:lineRule="exact"/>
      <w:ind w:firstLine="0"/>
      <w:jc w:val="center"/>
    </w:pPr>
    <w:rPr>
      <w:rFonts w:ascii=".VnTimeH" w:eastAsia="Times New Roman" w:hAnsi=".VnTimeH" w:cs=".VnTimeH"/>
      <w:b/>
      <w:bCs/>
      <w:sz w:val="32"/>
      <w:szCs w:val="32"/>
      <w:lang w:val="en-GB"/>
    </w:rPr>
  </w:style>
  <w:style w:type="paragraph" w:styleId="Title">
    <w:name w:val="Title"/>
    <w:basedOn w:val="Normal"/>
    <w:link w:val="TitleChar"/>
    <w:qFormat/>
    <w:pPr>
      <w:autoSpaceDE w:val="0"/>
      <w:autoSpaceDN w:val="0"/>
      <w:spacing w:before="60" w:after="60"/>
      <w:ind w:firstLine="0"/>
      <w:jc w:val="center"/>
    </w:pPr>
    <w:rPr>
      <w:rFonts w:ascii=".VnTimeH" w:eastAsia="Times New Roman" w:hAnsi=".VnTimeH" w:cs=".VnTimeH"/>
      <w:b/>
      <w:bCs/>
      <w:szCs w:val="28"/>
      <w:lang w:val="en-GB"/>
    </w:rPr>
  </w:style>
  <w:style w:type="paragraph" w:styleId="TOC1">
    <w:name w:val="toc 1"/>
    <w:basedOn w:val="Normal"/>
    <w:next w:val="Normal"/>
    <w:uiPriority w:val="39"/>
    <w:unhideWhenUsed/>
    <w:pPr>
      <w:tabs>
        <w:tab w:val="right" w:leader="dot" w:pos="9062"/>
      </w:tabs>
      <w:spacing w:before="0" w:after="100" w:line="360" w:lineRule="auto"/>
      <w:ind w:firstLine="0"/>
    </w:pPr>
    <w:rPr>
      <w:bCs/>
      <w:lang w:val="en-GB"/>
    </w:rPr>
  </w:style>
  <w:style w:type="paragraph" w:styleId="TOC2">
    <w:name w:val="toc 2"/>
    <w:basedOn w:val="Normal"/>
    <w:next w:val="Normal"/>
    <w:uiPriority w:val="39"/>
    <w:unhideWhenUsed/>
    <w:pPr>
      <w:tabs>
        <w:tab w:val="right" w:leader="dot" w:pos="9062"/>
      </w:tabs>
      <w:spacing w:before="0" w:after="100" w:line="360" w:lineRule="auto"/>
      <w:ind w:left="261" w:firstLine="23"/>
    </w:pPr>
    <w:rPr>
      <w:lang w:val="da-DK" w:bidi="en-US"/>
    </w:rPr>
  </w:style>
  <w:style w:type="paragraph" w:styleId="TOC3">
    <w:name w:val="toc 3"/>
    <w:basedOn w:val="Normal"/>
    <w:next w:val="Normal"/>
    <w:semiHidden/>
    <w:pPr>
      <w:tabs>
        <w:tab w:val="right" w:leader="dot" w:pos="8494"/>
      </w:tabs>
      <w:spacing w:before="60" w:after="60" w:line="340" w:lineRule="exact"/>
      <w:ind w:left="480" w:firstLine="0"/>
    </w:pPr>
    <w:rPr>
      <w:rFonts w:ascii=".VnTime" w:eastAsia="Times New Roman" w:hAnsi=".VnTime" w:cs=".VnTime"/>
      <w:szCs w:val="28"/>
      <w:lang w:val="pt-BR"/>
    </w:rPr>
  </w:style>
  <w:style w:type="character" w:styleId="CommentReference">
    <w:name w:val="annotation reference"/>
    <w:basedOn w:val="DefaultParagraphFont"/>
    <w:uiPriority w:val="99"/>
    <w:unhideWhenUsed/>
    <w:rPr>
      <w:sz w:val="16"/>
    </w:rPr>
  </w:style>
  <w:style w:type="character" w:styleId="Emphasis">
    <w:name w:val="Emphasis"/>
    <w:basedOn w:val="DefaultParagraphFont"/>
    <w:uiPriority w:val="20"/>
    <w:qFormat/>
    <w:rPr>
      <w:i/>
      <w:iCs/>
    </w:rPr>
  </w:style>
  <w:style w:type="character" w:styleId="EndnoteReference">
    <w:name w:val="endnote reference"/>
    <w:semiHidden/>
    <w:rPr>
      <w:vertAlign w:val="superscript"/>
    </w:rPr>
  </w:style>
  <w:style w:type="character" w:styleId="FollowedHyperlink">
    <w:name w:val="FollowedHyperlink"/>
    <w:rPr>
      <w:color w:val="800080"/>
      <w:u w:val="single"/>
    </w:rPr>
  </w:style>
  <w:style w:type="character" w:styleId="FootnoteReference">
    <w:name w:val="footnote reference"/>
    <w:semiHidden/>
    <w:rPr>
      <w:rFonts w:cs="Times New Roman"/>
      <w:vertAlign w:val="superscript"/>
    </w:rPr>
  </w:style>
  <w:style w:type="character" w:styleId="Hyperlink">
    <w:name w:val="Hyperlink"/>
    <w:uiPriority w:val="99"/>
    <w:unhideWhenUsed/>
    <w:rPr>
      <w:color w:val="0563C1"/>
      <w:u w:val="single"/>
    </w:rPr>
  </w:style>
  <w:style w:type="character" w:styleId="PageNumber">
    <w:name w:val="page number"/>
    <w:basedOn w:val="DefaultParagraphFont"/>
  </w:style>
  <w:style w:type="character" w:styleId="Strong">
    <w:name w:val="Strong"/>
    <w:basedOn w:val="DefaultParagraphFont"/>
    <w:uiPriority w:val="22"/>
    <w:qFormat/>
    <w:rPr>
      <w:b/>
      <w:bCs/>
    </w:rPr>
  </w:style>
  <w:style w:type="table" w:styleId="TableGrid">
    <w:name w:val="Table Grid"/>
    <w:basedOn w:val="TableNormal"/>
    <w:pPr>
      <w:autoSpaceDE w:val="0"/>
      <w:autoSpaceDN w:val="0"/>
    </w:pPr>
    <w:rPr>
      <w:rFonts w:ascii=".VnTime" w:eastAsia="Times New Roman" w:hAnsi=".VnTime" w:cs=".VnTim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Pr>
      <w:rFonts w:eastAsia="Calibri" w:cs="Times New Roman"/>
      <w:sz w:val="28"/>
      <w:szCs w:val="26"/>
    </w:rPr>
  </w:style>
  <w:style w:type="character" w:customStyle="1" w:styleId="BalloonTextChar">
    <w:name w:val="Balloon Text Char"/>
    <w:basedOn w:val="DefaultParagraphFont"/>
    <w:link w:val="BalloonText"/>
    <w:uiPriority w:val="99"/>
    <w:rPr>
      <w:rFonts w:ascii="Segoe UI" w:eastAsia="Calibri" w:hAnsi="Segoe UI" w:cs="Segoe UI"/>
      <w:sz w:val="18"/>
      <w:szCs w:val="18"/>
    </w:rPr>
  </w:style>
  <w:style w:type="paragraph" w:styleId="NoSpacing">
    <w:name w:val="No Spacing"/>
    <w:basedOn w:val="Normal"/>
    <w:link w:val="NoSpacingChar"/>
    <w:uiPriority w:val="1"/>
    <w:qFormat/>
    <w:pPr>
      <w:ind w:firstLine="0"/>
      <w:jc w:val="left"/>
    </w:pPr>
  </w:style>
  <w:style w:type="paragraph" w:customStyle="1" w:styleId="image">
    <w:name w:val="image"/>
    <w:basedOn w:val="Normal"/>
    <w:link w:val="imageChar"/>
    <w:qFormat/>
    <w:pPr>
      <w:spacing w:line="360" w:lineRule="auto"/>
      <w:ind w:firstLine="0"/>
      <w:jc w:val="center"/>
    </w:pPr>
  </w:style>
  <w:style w:type="character" w:customStyle="1" w:styleId="Heading1Char">
    <w:name w:val="Heading 1 Char"/>
    <w:basedOn w:val="DefaultParagraphFont"/>
    <w:link w:val="Heading1"/>
    <w:rPr>
      <w:rFonts w:eastAsia="Times New Roman" w:cs="Times New Roman"/>
      <w:b/>
      <w:bCs/>
      <w:sz w:val="28"/>
      <w:szCs w:val="28"/>
      <w:lang w:val="vi-VN"/>
    </w:rPr>
  </w:style>
  <w:style w:type="character" w:customStyle="1" w:styleId="NoSpacingChar">
    <w:name w:val="No Spacing Char"/>
    <w:basedOn w:val="DefaultParagraphFont"/>
    <w:link w:val="NoSpacing"/>
    <w:uiPriority w:val="1"/>
    <w:rPr>
      <w:rFonts w:eastAsia="Calibri" w:cs="Times New Roman"/>
      <w:sz w:val="28"/>
      <w:szCs w:val="26"/>
    </w:rPr>
  </w:style>
  <w:style w:type="character" w:customStyle="1" w:styleId="imageChar">
    <w:name w:val="image Char"/>
    <w:basedOn w:val="NoSpacingChar"/>
    <w:link w:val="image"/>
    <w:rPr>
      <w:rFonts w:eastAsia="Calibri" w:cs="Times New Roman"/>
      <w:sz w:val="28"/>
      <w:szCs w:val="26"/>
    </w:rPr>
  </w:style>
  <w:style w:type="character" w:customStyle="1" w:styleId="CommentTextChar">
    <w:name w:val="Comment Text Char"/>
    <w:basedOn w:val="DefaultParagraphFont"/>
    <w:link w:val="CommentText"/>
    <w:uiPriority w:val="99"/>
    <w:rPr>
      <w:rFonts w:eastAsia="Times New Roman" w:cs="Times New Roman"/>
      <w:sz w:val="20"/>
      <w:szCs w:val="20"/>
    </w:rPr>
  </w:style>
  <w:style w:type="character" w:customStyle="1" w:styleId="HeaderChar">
    <w:name w:val="Header Char"/>
    <w:basedOn w:val="DefaultParagraphFont"/>
    <w:link w:val="Header"/>
    <w:uiPriority w:val="99"/>
    <w:rPr>
      <w:rFonts w:eastAsia="Calibri" w:cs="Times New Roman"/>
      <w:sz w:val="28"/>
      <w:szCs w:val="26"/>
    </w:rPr>
  </w:style>
  <w:style w:type="character" w:customStyle="1" w:styleId="FooterChar">
    <w:name w:val="Footer Char"/>
    <w:basedOn w:val="DefaultParagraphFont"/>
    <w:link w:val="Footer"/>
    <w:uiPriority w:val="99"/>
    <w:rPr>
      <w:rFonts w:eastAsia="Calibri" w:cs="Times New Roman"/>
      <w:sz w:val="28"/>
      <w:szCs w:val="26"/>
    </w:rPr>
  </w:style>
  <w:style w:type="character" w:customStyle="1" w:styleId="Heading2Char">
    <w:name w:val="Heading 2 Char"/>
    <w:basedOn w:val="DefaultParagraphFont"/>
    <w:link w:val="Heading2"/>
    <w:rPr>
      <w:rFonts w:eastAsiaTheme="majorEastAsia" w:cstheme="majorBidi"/>
      <w:b/>
      <w:sz w:val="28"/>
      <w:szCs w:val="26"/>
    </w:rPr>
  </w:style>
  <w:style w:type="character" w:customStyle="1" w:styleId="Heading3Char">
    <w:name w:val="Heading 3 Char"/>
    <w:basedOn w:val="DefaultParagraphFont"/>
    <w:link w:val="Heading3"/>
    <w:rPr>
      <w:rFonts w:eastAsiaTheme="majorEastAsia" w:cstheme="majorBidi"/>
      <w:b/>
      <w:i/>
      <w:sz w:val="28"/>
      <w:szCs w:val="24"/>
    </w:rPr>
  </w:style>
  <w:style w:type="character" w:customStyle="1" w:styleId="Heading4Char">
    <w:name w:val="Heading 4 Char"/>
    <w:basedOn w:val="DefaultParagraphFont"/>
    <w:link w:val="Heading4"/>
    <w:rPr>
      <w:rFonts w:ascii=".VnTime" w:eastAsia="Times New Roman" w:hAnsi=".VnTime" w:cs=".VnTime"/>
      <w:b/>
      <w:bCs/>
      <w:sz w:val="28"/>
      <w:szCs w:val="28"/>
      <w:lang w:val="en-GB"/>
    </w:rPr>
  </w:style>
  <w:style w:type="character" w:customStyle="1" w:styleId="Heading5Char">
    <w:name w:val="Heading 5 Char"/>
    <w:basedOn w:val="DefaultParagraphFont"/>
    <w:link w:val="Heading5"/>
    <w:rPr>
      <w:rFonts w:ascii=".VnTime" w:eastAsia="Times New Roman" w:hAnsi=".VnTime" w:cs=".VnTime"/>
      <w:b/>
      <w:bCs/>
      <w:i/>
      <w:iCs/>
      <w:sz w:val="28"/>
      <w:szCs w:val="28"/>
      <w:lang w:val="en-GB"/>
    </w:rPr>
  </w:style>
  <w:style w:type="character" w:customStyle="1" w:styleId="Heading6Char">
    <w:name w:val="Heading 6 Char"/>
    <w:basedOn w:val="DefaultParagraphFont"/>
    <w:link w:val="Heading6"/>
    <w:rPr>
      <w:rFonts w:ascii=".VnTime" w:eastAsia="Times New Roman" w:hAnsi=".VnTime" w:cs=".VnTime"/>
      <w:b/>
      <w:bCs/>
      <w:i/>
      <w:iCs/>
      <w:sz w:val="28"/>
      <w:szCs w:val="28"/>
      <w:lang w:val="en-GB"/>
    </w:rPr>
  </w:style>
  <w:style w:type="character" w:customStyle="1" w:styleId="Heading7Char">
    <w:name w:val="Heading 7 Char"/>
    <w:basedOn w:val="DefaultParagraphFont"/>
    <w:link w:val="Heading7"/>
    <w:rPr>
      <w:rFonts w:ascii=".VnArial" w:eastAsia="Times New Roman" w:hAnsi=".VnArial" w:cs=".VnArial"/>
      <w:b/>
      <w:bCs/>
      <w:szCs w:val="26"/>
      <w:lang w:val="en-GB"/>
    </w:rPr>
  </w:style>
  <w:style w:type="character" w:customStyle="1" w:styleId="Heading8Char">
    <w:name w:val="Heading 8 Char"/>
    <w:basedOn w:val="DefaultParagraphFont"/>
    <w:link w:val="Heading8"/>
    <w:qFormat/>
    <w:rPr>
      <w:rFonts w:ascii=".VnArial" w:eastAsia="Times New Roman" w:hAnsi=".VnArial" w:cs=".VnArial"/>
      <w:b/>
      <w:bCs/>
      <w:sz w:val="24"/>
      <w:szCs w:val="24"/>
      <w:lang w:val="en-GB"/>
    </w:rPr>
  </w:style>
  <w:style w:type="character" w:customStyle="1" w:styleId="Heading9Char">
    <w:name w:val="Heading 9 Char"/>
    <w:basedOn w:val="DefaultParagraphFont"/>
    <w:link w:val="Heading9"/>
    <w:qFormat/>
    <w:rPr>
      <w:rFonts w:ascii=".VnBodoniH" w:eastAsia="Times New Roman" w:hAnsi=".VnBodoniH" w:cs=".VnBodoniH"/>
      <w:b/>
      <w:bCs/>
      <w:sz w:val="32"/>
      <w:szCs w:val="32"/>
      <w:lang w:val="fr-FR"/>
    </w:rPr>
  </w:style>
  <w:style w:type="paragraph" w:customStyle="1" w:styleId="A-Doanj">
    <w:name w:val="A-Doanj"/>
    <w:basedOn w:val="Normal"/>
    <w:qFormat/>
    <w:pPr>
      <w:spacing w:before="0" w:line="320" w:lineRule="exact"/>
      <w:ind w:firstLine="567"/>
    </w:pPr>
    <w:rPr>
      <w:rFonts w:eastAsia="MS Mincho" w:cs="Arial"/>
      <w:szCs w:val="28"/>
      <w:lang w:eastAsia="ja-JP"/>
    </w:rPr>
  </w:style>
  <w:style w:type="character" w:customStyle="1" w:styleId="NuberingChar">
    <w:name w:val="Nubering Char"/>
    <w:link w:val="Nubering"/>
    <w:locked/>
    <w:rPr>
      <w:rFonts w:cs=".VnTime"/>
      <w:b/>
      <w:i/>
      <w:sz w:val="28"/>
      <w:szCs w:val="22"/>
      <w:lang w:val="en-GB"/>
    </w:rPr>
  </w:style>
  <w:style w:type="paragraph" w:customStyle="1" w:styleId="Nubering">
    <w:name w:val="Nubering"/>
    <w:basedOn w:val="Normal"/>
    <w:link w:val="NuberingChar"/>
    <w:qFormat/>
    <w:pPr>
      <w:numPr>
        <w:numId w:val="1"/>
      </w:numPr>
      <w:autoSpaceDE w:val="0"/>
      <w:autoSpaceDN w:val="0"/>
      <w:jc w:val="left"/>
    </w:pPr>
    <w:rPr>
      <w:rFonts w:eastAsiaTheme="minorHAnsi" w:cs=".VnTime"/>
      <w:b/>
      <w:i/>
      <w:szCs w:val="22"/>
      <w:lang w:val="en-GB"/>
    </w:rPr>
  </w:style>
  <w:style w:type="paragraph" w:customStyle="1" w:styleId="desc">
    <w:name w:val="desc"/>
    <w:basedOn w:val="Normal"/>
    <w:pPr>
      <w:spacing w:before="100" w:beforeAutospacing="1" w:after="100" w:afterAutospacing="1" w:line="360" w:lineRule="auto"/>
      <w:ind w:firstLine="0"/>
      <w:jc w:val="left"/>
    </w:pPr>
    <w:rPr>
      <w:rFonts w:eastAsia="Times New Roman"/>
      <w:sz w:val="24"/>
      <w:szCs w:val="24"/>
    </w:rPr>
  </w:style>
  <w:style w:type="character" w:customStyle="1" w:styleId="CommentSubjectChar">
    <w:name w:val="Comment Subject Char"/>
    <w:basedOn w:val="CommentTextChar"/>
    <w:link w:val="CommentSubject"/>
    <w:uiPriority w:val="99"/>
    <w:rPr>
      <w:rFonts w:ascii="Calibri" w:eastAsia="Calibri" w:hAnsi="Calibri" w:cs="Times New Roman"/>
      <w:b/>
      <w:bCs/>
      <w:sz w:val="20"/>
      <w:szCs w:val="20"/>
    </w:rPr>
  </w:style>
  <w:style w:type="character" w:customStyle="1" w:styleId="CommentSubjectChar1">
    <w:name w:val="Comment Subject Char1"/>
    <w:basedOn w:val="CommentTextChar"/>
    <w:uiPriority w:val="99"/>
    <w:semiHidden/>
    <w:rPr>
      <w:rFonts w:eastAsia="Calibri" w:cs="Times New Roman"/>
      <w:b/>
      <w:bCs/>
      <w:sz w:val="20"/>
      <w:szCs w:val="20"/>
    </w:rPr>
  </w:style>
  <w:style w:type="character" w:customStyle="1" w:styleId="FootnoteTextChar">
    <w:name w:val="Footnote Text Char"/>
    <w:link w:val="FootnoteText"/>
    <w:semiHidden/>
    <w:rPr>
      <w:rFonts w:eastAsia="Times New Roman"/>
      <w:lang w:val="vi-VN" w:eastAsia="vi-VN"/>
    </w:rPr>
  </w:style>
  <w:style w:type="character" w:customStyle="1" w:styleId="FootnoteTextChar1">
    <w:name w:val="Footnote Text Char1"/>
    <w:basedOn w:val="DefaultParagraphFont"/>
    <w:uiPriority w:val="99"/>
    <w:semiHidden/>
    <w:rPr>
      <w:rFonts w:eastAsia="Calibri" w:cs="Times New Roman"/>
      <w:sz w:val="20"/>
      <w:szCs w:val="20"/>
    </w:rPr>
  </w:style>
  <w:style w:type="paragraph" w:styleId="ListParagraph">
    <w:name w:val="List Paragraph"/>
    <w:basedOn w:val="Normal"/>
    <w:uiPriority w:val="34"/>
    <w:qFormat/>
    <w:pPr>
      <w:spacing w:after="0" w:line="320" w:lineRule="exact"/>
      <w:ind w:left="720" w:firstLine="0"/>
      <w:contextualSpacing/>
    </w:pPr>
    <w:rPr>
      <w:rFonts w:eastAsia="Times New Roman"/>
      <w:lang w:val="vi-VN"/>
    </w:rPr>
  </w:style>
  <w:style w:type="character" w:customStyle="1" w:styleId="CommentTextChar1">
    <w:name w:val="Comment Text Char1"/>
    <w:uiPriority w:val="99"/>
    <w:locked/>
    <w:rPr>
      <w:rFonts w:eastAsia="Times New Roman"/>
      <w:sz w:val="20"/>
    </w:rPr>
  </w:style>
  <w:style w:type="paragraph" w:customStyle="1" w:styleId="p1">
    <w:name w:val="p1"/>
    <w:basedOn w:val="Normal"/>
    <w:pPr>
      <w:spacing w:before="0" w:after="0" w:line="240" w:lineRule="auto"/>
      <w:ind w:firstLine="0"/>
      <w:jc w:val="left"/>
    </w:pPr>
    <w:rPr>
      <w:rFonts w:ascii=".AppleSystemUIFont" w:eastAsia="Malgun Gothic" w:hAnsi=".AppleSystemUIFont"/>
      <w:lang w:val="vi-VN" w:eastAsia="vi-VN"/>
    </w:rPr>
  </w:style>
  <w:style w:type="character" w:customStyle="1" w:styleId="s1">
    <w:name w:val="s1"/>
    <w:rPr>
      <w:rFonts w:ascii=".SFUI-Regular" w:hAnsi=".SFUI-Regular" w:hint="default"/>
      <w:sz w:val="26"/>
      <w:szCs w:val="26"/>
    </w:rPr>
  </w:style>
  <w:style w:type="character" w:customStyle="1" w:styleId="BodyTextIndentChar">
    <w:name w:val="Body Text Indent Char"/>
    <w:basedOn w:val="DefaultParagraphFont"/>
    <w:link w:val="BodyTextIndent"/>
    <w:rPr>
      <w:rFonts w:ascii=".VnTime" w:eastAsia="Times New Roman" w:hAnsi=".VnTime" w:cs=".VnTime"/>
      <w:i/>
      <w:iCs/>
      <w:sz w:val="24"/>
      <w:szCs w:val="24"/>
      <w:lang w:val="pt-BR"/>
    </w:rPr>
  </w:style>
  <w:style w:type="character" w:customStyle="1" w:styleId="BodyTextIndent2Char">
    <w:name w:val="Body Text Indent 2 Char"/>
    <w:basedOn w:val="DefaultParagraphFont"/>
    <w:link w:val="BodyTextIndent2"/>
    <w:rPr>
      <w:rFonts w:ascii=".VnTime" w:eastAsia="Times New Roman" w:hAnsi=".VnTime" w:cs=".VnTime"/>
      <w:sz w:val="28"/>
      <w:szCs w:val="28"/>
      <w:lang w:val="en-GB"/>
    </w:rPr>
  </w:style>
  <w:style w:type="character" w:customStyle="1" w:styleId="BodyTextIndent3Char">
    <w:name w:val="Body Text Indent 3 Char"/>
    <w:basedOn w:val="DefaultParagraphFont"/>
    <w:link w:val="BodyTextIndent3"/>
    <w:rPr>
      <w:rFonts w:ascii=".VnTime" w:eastAsia="Times New Roman" w:hAnsi=".VnTime" w:cs=".VnTime"/>
      <w:sz w:val="28"/>
      <w:szCs w:val="28"/>
      <w:lang w:val="en-GB"/>
    </w:rPr>
  </w:style>
  <w:style w:type="character" w:customStyle="1" w:styleId="TitleChar">
    <w:name w:val="Title Char"/>
    <w:basedOn w:val="DefaultParagraphFont"/>
    <w:link w:val="Title"/>
    <w:rPr>
      <w:rFonts w:ascii=".VnTimeH" w:eastAsia="Times New Roman" w:hAnsi=".VnTimeH" w:cs=".VnTimeH"/>
      <w:b/>
      <w:bCs/>
      <w:sz w:val="28"/>
      <w:szCs w:val="28"/>
      <w:lang w:val="en-GB"/>
    </w:rPr>
  </w:style>
  <w:style w:type="character" w:customStyle="1" w:styleId="SubtitleChar">
    <w:name w:val="Subtitle Char"/>
    <w:basedOn w:val="DefaultParagraphFont"/>
    <w:link w:val="Subtitle"/>
    <w:rPr>
      <w:rFonts w:ascii=".VnTimeH" w:eastAsia="Times New Roman" w:hAnsi=".VnTimeH" w:cs=".VnTimeH"/>
      <w:b/>
      <w:bCs/>
      <w:sz w:val="32"/>
      <w:szCs w:val="32"/>
      <w:lang w:val="en-GB"/>
    </w:rPr>
  </w:style>
  <w:style w:type="character" w:customStyle="1" w:styleId="BodyText3Char">
    <w:name w:val="Body Text 3 Char"/>
    <w:basedOn w:val="DefaultParagraphFont"/>
    <w:link w:val="BodyText3"/>
    <w:rPr>
      <w:rFonts w:ascii=".VnArial" w:eastAsia="Times New Roman" w:hAnsi=".VnArial" w:cs=".VnArial"/>
      <w:szCs w:val="26"/>
      <w:lang w:val="en-GB"/>
    </w:rPr>
  </w:style>
  <w:style w:type="paragraph" w:customStyle="1" w:styleId="mc">
    <w:name w:val="mc"/>
    <w:basedOn w:val="Normal"/>
    <w:pPr>
      <w:autoSpaceDE w:val="0"/>
      <w:autoSpaceDN w:val="0"/>
      <w:spacing w:before="60" w:after="60" w:line="360" w:lineRule="auto"/>
      <w:ind w:left="1701" w:hanging="1275"/>
    </w:pPr>
    <w:rPr>
      <w:rFonts w:ascii=".VnTime" w:eastAsia="Times New Roman" w:hAnsi=".VnTime" w:cs=".VnTime"/>
      <w:i/>
      <w:iCs/>
      <w:szCs w:val="28"/>
      <w:lang w:val="vi-VN"/>
    </w:rPr>
  </w:style>
  <w:style w:type="paragraph" w:customStyle="1" w:styleId="MD">
    <w:name w:val="_MD"/>
    <w:basedOn w:val="Normal"/>
    <w:pPr>
      <w:autoSpaceDE w:val="0"/>
      <w:autoSpaceDN w:val="0"/>
      <w:spacing w:before="60" w:after="60" w:line="360" w:lineRule="auto"/>
      <w:ind w:left="426" w:hanging="426"/>
    </w:pPr>
    <w:rPr>
      <w:rFonts w:ascii=".VnTime" w:eastAsia="Times New Roman" w:hAnsi=".VnTime" w:cs=".VnTime"/>
      <w:szCs w:val="28"/>
      <w:lang w:val="vi-VN"/>
    </w:rPr>
  </w:style>
  <w:style w:type="character" w:customStyle="1" w:styleId="EndnoteTextChar">
    <w:name w:val="Endnote Text Char"/>
    <w:basedOn w:val="DefaultParagraphFont"/>
    <w:link w:val="EndnoteText"/>
    <w:semiHidden/>
    <w:rPr>
      <w:rFonts w:ascii="Arial" w:eastAsia="Times New Roman" w:hAnsi="Arial" w:cs="Arial"/>
      <w:sz w:val="20"/>
      <w:szCs w:val="20"/>
      <w:lang w:val="en-GB"/>
    </w:rPr>
  </w:style>
  <w:style w:type="paragraph" w:customStyle="1" w:styleId="Char">
    <w:name w:val="Char"/>
    <w:basedOn w:val="Normal"/>
    <w:pPr>
      <w:spacing w:before="60" w:after="160" w:line="240" w:lineRule="exact"/>
      <w:ind w:firstLine="0"/>
    </w:pPr>
    <w:rPr>
      <w:rFonts w:ascii="Verdana" w:eastAsia="Times New Roman" w:hAnsi="Verdana"/>
      <w:sz w:val="20"/>
      <w:szCs w:val="20"/>
    </w:rPr>
  </w:style>
  <w:style w:type="character" w:customStyle="1" w:styleId="BodyText2Char">
    <w:name w:val="Body Text 2 Char"/>
    <w:basedOn w:val="DefaultParagraphFont"/>
    <w:link w:val="BodyText2"/>
    <w:rPr>
      <w:rFonts w:ascii=".VnTime" w:eastAsia="Times New Roman" w:hAnsi=".VnTime" w:cs="Times New Roman"/>
      <w:b/>
      <w:sz w:val="28"/>
      <w:szCs w:val="20"/>
      <w:lang w:val="zh-CN" w:eastAsia="zh-CN"/>
    </w:rPr>
  </w:style>
  <w:style w:type="paragraph" w:customStyle="1" w:styleId="Revision1">
    <w:name w:val="Revision1"/>
    <w:hidden/>
    <w:uiPriority w:val="99"/>
    <w:semiHidden/>
    <w:pPr>
      <w:spacing w:before="60" w:after="60" w:line="360" w:lineRule="exact"/>
      <w:jc w:val="both"/>
    </w:pPr>
    <w:rPr>
      <w:rFonts w:ascii=".VnTime" w:eastAsia="Times New Roman" w:hAnsi=".VnTime" w:cs=".VnTime"/>
      <w:sz w:val="28"/>
      <w:szCs w:val="28"/>
      <w:lang w:val="en-GB"/>
    </w:rPr>
  </w:style>
  <w:style w:type="paragraph" w:customStyle="1" w:styleId="table">
    <w:name w:val="table"/>
    <w:basedOn w:val="Normal"/>
    <w:link w:val="tableChar"/>
    <w:qFormat/>
    <w:pPr>
      <w:ind w:firstLine="0"/>
      <w:jc w:val="left"/>
    </w:pPr>
  </w:style>
  <w:style w:type="character" w:customStyle="1" w:styleId="tableChar">
    <w:name w:val="table Char"/>
    <w:basedOn w:val="DefaultParagraphFont"/>
    <w:link w:val="table"/>
    <w:rPr>
      <w:rFonts w:eastAsia="Calibri" w:cs="Times New Roman"/>
      <w:sz w:val="28"/>
      <w:szCs w:val="26"/>
    </w:rPr>
  </w:style>
  <w:style w:type="paragraph" w:customStyle="1" w:styleId="b-Diem">
    <w:name w:val="b-Diem"/>
    <w:basedOn w:val="Normal"/>
    <w:qFormat/>
    <w:rsid w:val="00F42D84"/>
    <w:pPr>
      <w:numPr>
        <w:ilvl w:val="3"/>
        <w:numId w:val="49"/>
      </w:numPr>
      <w:spacing w:line="320" w:lineRule="exact"/>
      <w:outlineLvl w:val="3"/>
    </w:pPr>
    <w:rPr>
      <w:rFonts w:eastAsia="MS Mincho"/>
      <w:color w:val="000000"/>
      <w:sz w:val="26"/>
      <w:szCs w:val="28"/>
      <w:lang w:val="vi-VN" w:eastAsia="ja-JP"/>
    </w:rPr>
  </w:style>
  <w:style w:type="paragraph" w:customStyle="1" w:styleId="b-KhoanT">
    <w:name w:val="b-KhoanT"/>
    <w:basedOn w:val="Normal"/>
    <w:qFormat/>
    <w:rsid w:val="00F42D84"/>
    <w:pPr>
      <w:widowControl w:val="0"/>
      <w:numPr>
        <w:ilvl w:val="2"/>
        <w:numId w:val="49"/>
      </w:numPr>
      <w:spacing w:line="320" w:lineRule="exact"/>
      <w:outlineLvl w:val="2"/>
    </w:pPr>
    <w:rPr>
      <w:rFonts w:eastAsia="MS Mincho"/>
      <w:b/>
      <w:bCs/>
      <w:color w:val="000000"/>
      <w:sz w:val="26"/>
      <w:szCs w:val="28"/>
      <w:lang w:eastAsia="ja-JP"/>
    </w:rPr>
  </w:style>
  <w:style w:type="paragraph" w:customStyle="1" w:styleId="b-Muc">
    <w:name w:val="b-Muc"/>
    <w:basedOn w:val="ListParagraph"/>
    <w:qFormat/>
    <w:rsid w:val="00F42D84"/>
    <w:pPr>
      <w:numPr>
        <w:ilvl w:val="1"/>
        <w:numId w:val="49"/>
      </w:numPr>
      <w:spacing w:before="160" w:after="120"/>
      <w:contextualSpacing w:val="0"/>
      <w:outlineLvl w:val="1"/>
    </w:pPr>
    <w:rPr>
      <w:b/>
      <w:sz w:val="26"/>
      <w:szCs w:val="24"/>
      <w:lang w:val="en-US"/>
    </w:rPr>
  </w:style>
  <w:style w:type="paragraph" w:customStyle="1" w:styleId="b-Phan">
    <w:name w:val="b-Phan"/>
    <w:basedOn w:val="ListParagraph"/>
    <w:qFormat/>
    <w:rsid w:val="00F42D84"/>
    <w:pPr>
      <w:numPr>
        <w:numId w:val="49"/>
      </w:numPr>
      <w:spacing w:before="360" w:after="200" w:line="360" w:lineRule="exact"/>
      <w:contextualSpacing w:val="0"/>
      <w:jc w:val="center"/>
      <w:outlineLvl w:val="0"/>
    </w:pPr>
    <w:rPr>
      <w:b/>
      <w:bCs/>
      <w:szCs w:val="20"/>
      <w:lang w:val="en-US"/>
    </w:rPr>
  </w:style>
  <w:style w:type="paragraph" w:customStyle="1" w:styleId="b-Tiet">
    <w:name w:val="b-Tiet"/>
    <w:basedOn w:val="ListBullet"/>
    <w:qFormat/>
    <w:rsid w:val="00F42D84"/>
    <w:pPr>
      <w:numPr>
        <w:ilvl w:val="4"/>
      </w:numPr>
      <w:spacing w:line="320" w:lineRule="exact"/>
      <w:ind w:left="3240" w:hanging="360"/>
      <w:outlineLvl w:val="4"/>
    </w:pPr>
    <w:rPr>
      <w:rFonts w:eastAsia="Times New Roman"/>
      <w:sz w:val="26"/>
      <w:szCs w:val="24"/>
    </w:rPr>
  </w:style>
  <w:style w:type="paragraph" w:customStyle="1" w:styleId="b-TieuTiet">
    <w:name w:val="b-TieuTiet"/>
    <w:basedOn w:val="ListParagraph"/>
    <w:qFormat/>
    <w:rsid w:val="00F42D84"/>
    <w:pPr>
      <w:numPr>
        <w:ilvl w:val="5"/>
        <w:numId w:val="49"/>
      </w:numPr>
      <w:spacing w:after="120"/>
      <w:outlineLvl w:val="5"/>
    </w:pPr>
    <w:rPr>
      <w:sz w:val="26"/>
      <w:szCs w:val="24"/>
      <w:lang w:val="en-US"/>
    </w:rPr>
  </w:style>
  <w:style w:type="paragraph" w:customStyle="1" w:styleId="Doan">
    <w:name w:val="Doan"/>
    <w:basedOn w:val="Normal"/>
    <w:qFormat/>
    <w:rsid w:val="00F42D84"/>
    <w:pPr>
      <w:spacing w:line="320" w:lineRule="exact"/>
      <w:ind w:firstLine="567"/>
    </w:pPr>
    <w:rPr>
      <w:rFonts w:eastAsia="Times New Roman"/>
      <w:sz w:val="26"/>
      <w:szCs w:val="24"/>
    </w:rPr>
  </w:style>
  <w:style w:type="paragraph" w:styleId="ListBullet">
    <w:name w:val="List Bullet"/>
    <w:basedOn w:val="Normal"/>
    <w:uiPriority w:val="99"/>
    <w:semiHidden/>
    <w:unhideWhenUsed/>
    <w:rsid w:val="00F42D84"/>
    <w:pPr>
      <w:ind w:firstLine="0"/>
      <w:contextualSpacing/>
    </w:pPr>
  </w:style>
  <w:style w:type="paragraph" w:customStyle="1" w:styleId="T3">
    <w:name w:val="T3"/>
    <w:basedOn w:val="Normal"/>
    <w:link w:val="T3Char"/>
    <w:qFormat/>
    <w:rsid w:val="00227B5E"/>
    <w:pPr>
      <w:spacing w:line="360" w:lineRule="auto"/>
      <w:ind w:firstLine="0"/>
    </w:pPr>
    <w:rPr>
      <w:rFonts w:eastAsia="Times New Roman"/>
      <w:b/>
      <w:i/>
      <w:color w:val="000000"/>
      <w:sz w:val="26"/>
      <w:lang w:val="sv-SE"/>
    </w:rPr>
  </w:style>
  <w:style w:type="character" w:customStyle="1" w:styleId="T3Char">
    <w:name w:val="T3 Char"/>
    <w:link w:val="T3"/>
    <w:rsid w:val="00227B5E"/>
    <w:rPr>
      <w:rFonts w:eastAsia="Times New Roman" w:cs="Times New Roman"/>
      <w:b/>
      <w:i/>
      <w:color w:val="000000"/>
      <w:sz w:val="26"/>
      <w:szCs w:val="26"/>
      <w:lang w:val="sv-SE"/>
    </w:rPr>
  </w:style>
  <w:style w:type="character" w:customStyle="1" w:styleId="fontstyle01">
    <w:name w:val="fontstyle01"/>
    <w:basedOn w:val="DefaultParagraphFont"/>
    <w:rsid w:val="00A25E3E"/>
    <w:rPr>
      <w:rFonts w:ascii="TimesNewRomanPSMT" w:hAnsi="TimesNewRomanPSMT" w:hint="default"/>
      <w:b w:val="0"/>
      <w:bCs w:val="0"/>
      <w:i w:val="0"/>
      <w:iCs w:val="0"/>
      <w:color w:val="000000"/>
      <w:sz w:val="26"/>
      <w:szCs w:val="26"/>
    </w:rPr>
  </w:style>
  <w:style w:type="character" w:customStyle="1" w:styleId="fontstyle21">
    <w:name w:val="fontstyle21"/>
    <w:basedOn w:val="DefaultParagraphFont"/>
    <w:rsid w:val="003028A1"/>
    <w:rPr>
      <w:rFonts w:ascii="TimesNewRomanPS-BoldMT" w:hAnsi="TimesNewRomanPS-BoldMT" w:hint="default"/>
      <w:b/>
      <w:bCs/>
      <w:i w:val="0"/>
      <w:iCs w:val="0"/>
      <w:color w:val="000000"/>
      <w:sz w:val="26"/>
      <w:szCs w:val="26"/>
    </w:rPr>
  </w:style>
  <w:style w:type="paragraph" w:customStyle="1" w:styleId="MediumGrid1-Accent21">
    <w:name w:val="Medium Grid 1 - Accent 21"/>
    <w:basedOn w:val="Normal"/>
    <w:rsid w:val="00240640"/>
    <w:pPr>
      <w:spacing w:after="0" w:line="320" w:lineRule="exact"/>
      <w:ind w:left="720" w:firstLine="0"/>
      <w:contextualSpacing/>
    </w:pPr>
    <w:rPr>
      <w:rFonts w:eastAsia="Times New Roman"/>
      <w:sz w:val="26"/>
      <w:lang w:val="vi-VN"/>
    </w:rPr>
  </w:style>
  <w:style w:type="character" w:customStyle="1" w:styleId="Vnbnnidung">
    <w:name w:val="Văn bản nội dung_"/>
    <w:link w:val="Vnbnnidung0"/>
    <w:rsid w:val="00C62098"/>
    <w:rPr>
      <w:sz w:val="78"/>
      <w:szCs w:val="78"/>
      <w:shd w:val="clear" w:color="auto" w:fill="FFFFFF"/>
    </w:rPr>
  </w:style>
  <w:style w:type="paragraph" w:customStyle="1" w:styleId="Vnbnnidung0">
    <w:name w:val="Văn bản nội dung"/>
    <w:basedOn w:val="Normal"/>
    <w:link w:val="Vnbnnidung"/>
    <w:rsid w:val="00C62098"/>
    <w:pPr>
      <w:widowControl w:val="0"/>
      <w:shd w:val="clear" w:color="auto" w:fill="FFFFFF"/>
      <w:spacing w:before="0" w:after="140" w:line="240" w:lineRule="auto"/>
      <w:ind w:firstLine="400"/>
    </w:pPr>
    <w:rPr>
      <w:rFonts w:eastAsiaTheme="minorHAnsi" w:cstheme="minorBidi"/>
      <w:sz w:val="78"/>
      <w:szCs w:val="78"/>
    </w:rPr>
  </w:style>
  <w:style w:type="character" w:customStyle="1" w:styleId="fontstyle31">
    <w:name w:val="fontstyle31"/>
    <w:basedOn w:val="DefaultParagraphFont"/>
    <w:rsid w:val="00544CD5"/>
    <w:rPr>
      <w:rFonts w:ascii="TimesNewRomanPS-BoldItalicMT" w:hAnsi="TimesNewRomanPS-BoldItalicMT" w:hint="default"/>
      <w:b/>
      <w:bCs/>
      <w:i/>
      <w:i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8900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ctuet.edu.vn" TargetMode="External"/><Relationship Id="rId26" Type="http://schemas.openxmlformats.org/officeDocument/2006/relationships/hyperlink" Target="mailto:lvlil@ctuet.edu.vn" TargetMode="External"/><Relationship Id="rId39" Type="http://schemas.openxmlformats.org/officeDocument/2006/relationships/image" Target="media/image13.jpg"/><Relationship Id="rId21" Type="http://schemas.openxmlformats.org/officeDocument/2006/relationships/header" Target="header2.xml"/><Relationship Id="rId34" Type="http://schemas.openxmlformats.org/officeDocument/2006/relationships/image" Target="media/image8.jpg"/><Relationship Id="rId42" Type="http://schemas.openxmlformats.org/officeDocument/2006/relationships/header" Target="header3.xml"/><Relationship Id="rId47" Type="http://schemas.microsoft.com/office/2018/08/relationships/commentsExtensible" Target="commentsExtensi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mailto:tttlinh@ctuet.edu.v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mailto:lvlphuong@cutet.edu.vn" TargetMode="External"/><Relationship Id="rId32" Type="http://schemas.openxmlformats.org/officeDocument/2006/relationships/hyperlink" Target="mailto:ndhnghiem@ctuet.edu.vn" TargetMode="External"/><Relationship Id="rId37" Type="http://schemas.openxmlformats.org/officeDocument/2006/relationships/image" Target="media/image11.jpg"/><Relationship Id="rId40" Type="http://schemas.openxmlformats.org/officeDocument/2006/relationships/image" Target="media/image14.jp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dtktien@ctuet.edu.vn" TargetMode="External"/><Relationship Id="rId28" Type="http://schemas.openxmlformats.org/officeDocument/2006/relationships/hyperlink" Target="mailto:nphuy@ctuet.edu.vn" TargetMode="External"/><Relationship Id="rId36" Type="http://schemas.openxmlformats.org/officeDocument/2006/relationships/image" Target="media/image10.jpg"/><Relationship Id="rId10" Type="http://schemas.openxmlformats.org/officeDocument/2006/relationships/footer" Target="footer1.xml"/><Relationship Id="rId19" Type="http://schemas.openxmlformats.org/officeDocument/2006/relationships/hyperlink" Target="mailto:khoacntp@ctuet.edu.vn" TargetMode="External"/><Relationship Id="rId31" Type="http://schemas.openxmlformats.org/officeDocument/2006/relationships/hyperlink" Target="mailto:ctboanh@ctuet.edu.vn"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hyperlink" Target="mailto:dtktien@ctuet.edu.vn" TargetMode="External"/><Relationship Id="rId30" Type="http://schemas.openxmlformats.org/officeDocument/2006/relationships/hyperlink" Target="mailto:nmtuan@ctuet.edu.vn" TargetMode="External"/><Relationship Id="rId35" Type="http://schemas.openxmlformats.org/officeDocument/2006/relationships/image" Target="media/image9.jpg"/><Relationship Id="rId43" Type="http://schemas.openxmlformats.org/officeDocument/2006/relationships/footer" Target="footer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image" Target="media/image6.png"/><Relationship Id="rId25" Type="http://schemas.openxmlformats.org/officeDocument/2006/relationships/hyperlink" Target="mailto:ltan@ctuet.edu.vn" TargetMode="External"/><Relationship Id="rId33" Type="http://schemas.openxmlformats.org/officeDocument/2006/relationships/image" Target="media/image7.jpg"/><Relationship Id="rId38" Type="http://schemas.openxmlformats.org/officeDocument/2006/relationships/image" Target="media/image12.jpg"/><Relationship Id="rId46" Type="http://schemas.microsoft.com/office/2016/09/relationships/commentsIds" Target="commentsIds.xml"/><Relationship Id="rId20" Type="http://schemas.openxmlformats.org/officeDocument/2006/relationships/hyperlink" Target="https://khoacntp.ctuet.edu.vn/" TargetMode="External"/><Relationship Id="rId4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2A2A2A"/>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2F1478-2A3F-4E37-9B43-99700E0A7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217</Pages>
  <Words>64174</Words>
  <Characters>365792</Characters>
  <Application>Microsoft Office Word</Application>
  <DocSecurity>0</DocSecurity>
  <Lines>3048</Lines>
  <Paragraphs>858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429108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Nhat Truong</dc:creator>
  <cp:lastModifiedBy>AutoBVT</cp:lastModifiedBy>
  <cp:revision>6</cp:revision>
  <cp:lastPrinted>2020-11-19T08:21:00Z</cp:lastPrinted>
  <dcterms:created xsi:type="dcterms:W3CDTF">2020-11-19T07:49:00Z</dcterms:created>
  <dcterms:modified xsi:type="dcterms:W3CDTF">2020-11-19T11:03:00Z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1033-11.2.0.9684</vt:lpwstr>
  </property>
</Properties>
</file>